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Перечень рабочих мест, профессий и аналогичных рабочих мест</w:t>
      </w:r>
    </w:p>
    <w:bookmarkStart w:id="10" w:name="X4f113a2fe538426f4de19566ff212520779ea0b"/>
    <w:p>
      <w:pPr>
        <w:pStyle w:val="Heading1"/>
      </w:pPr>
      <w:r>
        <w:t xml:space="preserve">Перечень рабочих мест, профессий (должностей) и аналогичных рабочих мест</w:t>
      </w:r>
    </w:p>
    <w:p>
      <w:pPr>
        <w:pStyle w:val="FirstParagraph"/>
      </w:pPr>
      <w:r>
        <w:rPr>
          <w:b/>
          <w:bCs/>
        </w:rPr>
        <w:t xml:space="preserve">Приложение 1</w:t>
      </w:r>
      <w:r>
        <w:t xml:space="preserve"> </w:t>
      </w:r>
      <w:r>
        <w:t xml:space="preserve">к приказу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 № &lt;…&gt;</w:t>
      </w:r>
    </w:p>
    <w:p>
      <w:pPr>
        <w:pStyle w:val="BodyText"/>
      </w:pPr>
      <w:r>
        <w:t xml:space="preserve">Условные обозначения: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РПО</w:t>
      </w:r>
      <w:r>
        <w:t xml:space="preserve"> </w:t>
      </w:r>
      <w:r>
        <w:t xml:space="preserve">— работы повышенной опасности (требуют обучения по программе «В»,</w:t>
      </w:r>
      <w:r>
        <w:t xml:space="preserve"> </w:t>
      </w:r>
      <w:r>
        <w:t xml:space="preserve">наряда-допуска, повышенного контроля);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СОУТ</w:t>
      </w:r>
      <w:r>
        <w:t xml:space="preserve"> </w:t>
      </w:r>
      <w:r>
        <w:t xml:space="preserve">— рабочее место подлежит специальной оценке условий труда</w:t>
      </w:r>
      <w:r>
        <w:t xml:space="preserve"> </w:t>
      </w:r>
      <w:r>
        <w:t xml:space="preserve">(426-ФЗ); «вредн.» — наличие вредных факторов по ориентировочным основаниям</w:t>
      </w:r>
      <w:r>
        <w:t xml:space="preserve"> </w:t>
      </w:r>
      <w:r>
        <w:t xml:space="preserve">(подлежит подтверждению измерениями);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МО</w:t>
      </w:r>
      <w:r>
        <w:t xml:space="preserve"> </w:t>
      </w:r>
      <w:r>
        <w:t xml:space="preserve">— обязательный предварительный и периодический медицинский осмотр</w:t>
      </w:r>
      <w:r>
        <w:t xml:space="preserve"> </w:t>
      </w:r>
      <w:r>
        <w:t xml:space="preserve">(приказ Минздрава России от 28.01.2021 № 29н);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</w:t>
      </w:r>
      <w:r>
        <w:t xml:space="preserve"> </w:t>
      </w:r>
      <w:r>
        <w:t xml:space="preserve">— психиатрическое освидетельствование (приказ Минздрава России</w:t>
      </w:r>
      <w:r>
        <w:t xml:space="preserve"> </w:t>
      </w:r>
      <w:r>
        <w:t xml:space="preserve">от 02.07.2025 № 392н, с 01.03.2026).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Структурное подразделение / зона</w:t>
            </w:r>
          </w:p>
        </w:tc>
        <w:tc>
          <w:tcPr/>
          <w:p>
            <w:pPr>
              <w:pStyle w:val="Compact"/>
            </w:pPr>
            <w:r>
              <w:t xml:space="preserve">Профессия (должность) по штатному расписанию</w:t>
            </w:r>
          </w:p>
        </w:tc>
        <w:tc>
          <w:tcPr/>
          <w:p>
            <w:pPr>
              <w:pStyle w:val="Compact"/>
            </w:pPr>
            <w:r>
              <w:t xml:space="preserve">Кол-во ставок</w:t>
            </w:r>
          </w:p>
        </w:tc>
        <w:tc>
          <w:tcPr/>
          <w:p>
            <w:pPr>
              <w:pStyle w:val="Compact"/>
            </w:pPr>
            <w:r>
              <w:t xml:space="preserve">Рабочее место (локализация)</w:t>
            </w:r>
          </w:p>
        </w:tc>
        <w:tc>
          <w:tcPr/>
          <w:p>
            <w:pPr>
              <w:pStyle w:val="Compact"/>
            </w:pPr>
            <w:r>
              <w:t xml:space="preserve">РПО</w:t>
            </w:r>
          </w:p>
        </w:tc>
        <w:tc>
          <w:tcPr/>
          <w:p>
            <w:pPr>
              <w:pStyle w:val="Compact"/>
            </w:pPr>
            <w:r>
              <w:t xml:space="preserve">СОУТ</w:t>
            </w:r>
          </w:p>
        </w:tc>
        <w:tc>
          <w:tcPr/>
          <w:p>
            <w:pPr>
              <w:pStyle w:val="Compact"/>
            </w:pPr>
            <w:r>
              <w:t xml:space="preserve">МО</w:t>
            </w:r>
          </w:p>
        </w:tc>
        <w:tc>
          <w:tcPr/>
          <w:p>
            <w:pPr>
              <w:pStyle w:val="Compact"/>
            </w:pPr>
            <w:r>
              <w:t xml:space="preserve">ПО</w:t>
            </w:r>
          </w:p>
        </w:tc>
        <w:tc>
          <w:tcPr/>
          <w:p>
            <w:pPr>
              <w:pStyle w:val="Compact"/>
            </w:pPr>
            <w:r>
              <w:t xml:space="preserve">Основные СИЗ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</w:pPr>
            <w:r>
              <w:t xml:space="preserve">Заведующий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Кабинет заведующего, территория ДОУ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 (по перечню)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</w:pPr>
            <w:r>
              <w:t xml:space="preserve">Заместитель заведующего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Кабинет заместителя, групповые помещения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Хозяйственный блок, склад, территория</w:t>
            </w:r>
          </w:p>
        </w:tc>
        <w:tc>
          <w:tcPr/>
          <w:p>
            <w:pPr>
              <w:pStyle w:val="Compact"/>
            </w:pPr>
            <w:r>
              <w:t xml:space="preserve">да (погрузка, подрядчики)</w:t>
            </w:r>
          </w:p>
        </w:tc>
        <w:tc>
          <w:tcPr/>
          <w:p>
            <w:pPr>
              <w:pStyle w:val="Compact"/>
            </w:pPr>
            <w:r>
              <w:t xml:space="preserve">да, вредн.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Перчатки, обувь с нескользящей подошвой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</w:pPr>
            <w:r>
              <w:t xml:space="preserve">Делопроизводитель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Кабинет, архив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Служба охраны труда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охране труда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Кабинет специалиста, обходы всех зон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Обувь, жилет сигнальный при обходе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Отдел кадров</w:t>
            </w:r>
          </w:p>
        </w:tc>
        <w:tc>
          <w:tcPr/>
          <w:p>
            <w:pPr>
              <w:pStyle w:val="Compact"/>
            </w:pPr>
            <w:r>
              <w:t xml:space="preserve">Специалист по кадрам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Кабинет, архив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Служба охраны</w:t>
            </w:r>
          </w:p>
        </w:tc>
        <w:tc>
          <w:tcPr/>
          <w:p>
            <w:pPr>
              <w:pStyle w:val="Compact"/>
            </w:pPr>
            <w:r>
              <w:t xml:space="preserve">Охранник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Пост охраны, КПП, обход территории, ночные смены</w:t>
            </w:r>
          </w:p>
        </w:tc>
        <w:tc>
          <w:tcPr/>
          <w:p>
            <w:pPr>
              <w:pStyle w:val="Compact"/>
            </w:pPr>
            <w:r>
              <w:t xml:space="preserve">да (применение спецсредств, ЧС)</w:t>
            </w:r>
          </w:p>
        </w:tc>
        <w:tc>
          <w:tcPr/>
          <w:p>
            <w:pPr>
              <w:pStyle w:val="Compact"/>
            </w:pPr>
            <w:r>
              <w:t xml:space="preserve">да, вредн. (микроклимат поста, сменность)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Спецодежда, обувь, средства связи, СИЗ по табелю поста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Учебно-воспитательный блок</w:t>
            </w:r>
          </w:p>
        </w:tc>
        <w:tc>
          <w:tcPr/>
          <w:p>
            <w:pPr>
              <w:pStyle w:val="Compact"/>
            </w:pPr>
            <w:r>
              <w:t xml:space="preserve">Старший воспитатель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Групповые помещения, методический кабинет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да, вредн. (шум, тяжесть)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Халат, перчатки, обувь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Учебно-воспитательный блок</w:t>
            </w:r>
          </w:p>
        </w:tc>
        <w:tc>
          <w:tcPr/>
          <w:p>
            <w:pPr>
              <w:pStyle w:val="Compact"/>
            </w:pPr>
            <w:r>
              <w:t xml:space="preserve">Воспитатель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Групповая ячейка (приёмная, игровая, спальня), участок прогулок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да, вредн. (шум, тяжесть, микроклимат участка)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Халат, перчатки, обувь, СИЗ для уборки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Учебно-воспитательный блок</w:t>
            </w:r>
          </w:p>
        </w:tc>
        <w:tc>
          <w:tcPr/>
          <w:p>
            <w:pPr>
              <w:pStyle w:val="Compact"/>
            </w:pPr>
            <w:r>
              <w:t xml:space="preserve">Музыкальный руководитель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Музыкальный зал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да, вредн. (шум, напряжение голосового аппарата)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Учебно-воспитательный блок</w:t>
            </w:r>
          </w:p>
        </w:tc>
        <w:tc>
          <w:tcPr/>
          <w:p>
            <w:pPr>
              <w:pStyle w:val="Compact"/>
            </w:pPr>
            <w:r>
              <w:t xml:space="preserve">Педагог-психолог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Кабинет психолога, групповые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Учебно-воспитательный блок</w:t>
            </w:r>
          </w:p>
        </w:tc>
        <w:tc>
          <w:tcPr/>
          <w:p>
            <w:pPr>
              <w:pStyle w:val="Compact"/>
            </w:pPr>
            <w:r>
              <w:t xml:space="preserve">Педагог дополнительного образования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Кружковые помещения, мастерская</w:t>
            </w:r>
          </w:p>
        </w:tc>
        <w:tc>
          <w:tcPr/>
          <w:p>
            <w:pPr>
              <w:pStyle w:val="Compact"/>
            </w:pPr>
            <w:r>
              <w:t xml:space="preserve">да (инструмент, мелкие детали)</w:t>
            </w:r>
          </w:p>
        </w:tc>
        <w:tc>
          <w:tcPr/>
          <w:p>
            <w:pPr>
              <w:pStyle w:val="Compact"/>
            </w:pPr>
            <w:r>
              <w:t xml:space="preserve">да, вредн.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Халат, перчатки, очки при работе с инструментом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Учебно-воспитательный блок</w:t>
            </w:r>
          </w:p>
        </w:tc>
        <w:tc>
          <w:tcPr/>
          <w:p>
            <w:pPr>
              <w:pStyle w:val="Compact"/>
            </w:pPr>
            <w:r>
              <w:t xml:space="preserve">Учитель-логопед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Логопедический пункт, кабинет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да, вредн. (голос, зрение, биологический фактор)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Халат, перчатки, маска при работе с зондами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Учебно-воспитательный блок</w:t>
            </w:r>
          </w:p>
        </w:tc>
        <w:tc>
          <w:tcPr/>
          <w:p>
            <w:pPr>
              <w:pStyle w:val="Compact"/>
            </w:pPr>
            <w:r>
              <w:t xml:space="preserve">Тьютор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Групповая, помещения сопровождаемого ребёнка</w:t>
            </w:r>
          </w:p>
        </w:tc>
        <w:tc>
          <w:tcPr/>
          <w:p>
            <w:pPr>
              <w:pStyle w:val="Compact"/>
            </w:pPr>
            <w:r>
              <w:t xml:space="preserve">да (перенос ребёнка, агрессия)</w:t>
            </w:r>
          </w:p>
        </w:tc>
        <w:tc>
          <w:tcPr/>
          <w:p>
            <w:pPr>
              <w:pStyle w:val="Compact"/>
            </w:pPr>
            <w:r>
              <w:t xml:space="preserve">да, вредн. (тяжесть)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Халат, обувь, перчатки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Медицинский блок</w:t>
            </w:r>
          </w:p>
        </w:tc>
        <w:tc>
          <w:tcPr/>
          <w:p>
            <w:pPr>
              <w:pStyle w:val="Compact"/>
            </w:pPr>
            <w:r>
              <w:t xml:space="preserve">Медицинская сестра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Медицинский кабинет, процедурная, изолятор</w:t>
            </w:r>
          </w:p>
        </w:tc>
        <w:tc>
          <w:tcPr/>
          <w:p>
            <w:pPr>
              <w:pStyle w:val="Compact"/>
            </w:pPr>
            <w:r>
              <w:t xml:space="preserve">да (биологический фактор, колющие/режущие, дезсредства)</w:t>
            </w:r>
          </w:p>
        </w:tc>
        <w:tc>
          <w:tcPr/>
          <w:p>
            <w:pPr>
              <w:pStyle w:val="Compact"/>
            </w:pPr>
            <w:r>
              <w:t xml:space="preserve">да, вредн.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Халат, шапочка, маска, перчатки, очки/экран, фартук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Медицинский блок / пищеблок</w:t>
            </w:r>
          </w:p>
        </w:tc>
        <w:tc>
          <w:tcPr/>
          <w:p>
            <w:pPr>
              <w:pStyle w:val="Compact"/>
            </w:pPr>
            <w:r>
              <w:t xml:space="preserve">Медсестра диетическая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Пищеблок, помещение раздачи, склад продуктов</w:t>
            </w:r>
          </w:p>
        </w:tc>
        <w:tc>
          <w:tcPr/>
          <w:p>
            <w:pPr>
              <w:pStyle w:val="Compact"/>
            </w:pPr>
            <w:r>
              <w:t xml:space="preserve">да (дезсредства, горячая вода)</w:t>
            </w:r>
          </w:p>
        </w:tc>
        <w:tc>
          <w:tcPr/>
          <w:p>
            <w:pPr>
              <w:pStyle w:val="Compact"/>
            </w:pPr>
            <w:r>
              <w:t xml:space="preserve">да, вредн. (микроклимат, химия)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Халат, перчатки, фартук, обувь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Учебно-воспитательный блок</w:t>
            </w:r>
          </w:p>
        </w:tc>
        <w:tc>
          <w:tcPr/>
          <w:p>
            <w:pPr>
              <w:pStyle w:val="Compact"/>
            </w:pPr>
            <w:r>
              <w:t xml:space="preserve">Помощник воспитателя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Групповая ячейка, спальня, буфетная, туалетная</w:t>
            </w:r>
          </w:p>
        </w:tc>
        <w:tc>
          <w:tcPr/>
          <w:p>
            <w:pPr>
              <w:pStyle w:val="Compact"/>
            </w:pPr>
            <w:r>
              <w:t xml:space="preserve">да (влажная уборка, дезсредства, перенос тяжёлого)</w:t>
            </w:r>
          </w:p>
        </w:tc>
        <w:tc>
          <w:tcPr/>
          <w:p>
            <w:pPr>
              <w:pStyle w:val="Compact"/>
            </w:pPr>
            <w:r>
              <w:t xml:space="preserve">да, вредн. (тяжесть, химия, биологический фактор)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Халат, резиновые перчатки, обувь нескользящая, фартук, маска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Уборщик служебных помещений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Коридоры, холлы, лестницы, санузлы, кабинеты</w:t>
            </w:r>
          </w:p>
        </w:tc>
        <w:tc>
          <w:tcPr/>
          <w:p>
            <w:pPr>
              <w:pStyle w:val="Compact"/>
            </w:pPr>
            <w:r>
              <w:t xml:space="preserve">да (работа на высоте со стремянок, дезсредства, мокрые полы)</w:t>
            </w:r>
          </w:p>
        </w:tc>
        <w:tc>
          <w:tcPr/>
          <w:p>
            <w:pPr>
              <w:pStyle w:val="Compact"/>
            </w:pPr>
            <w:r>
              <w:t xml:space="preserve">да, вредн. (тяжесть, химия)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Халат, резиновые перчатки, обувь нескользящая, очки, респиратор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Кладовщик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Склад продуктов/хозяйственный склад</w:t>
            </w:r>
          </w:p>
        </w:tc>
        <w:tc>
          <w:tcPr/>
          <w:p>
            <w:pPr>
              <w:pStyle w:val="Compact"/>
            </w:pPr>
            <w:r>
              <w:t xml:space="preserve">да (погрузочно-разгрузочные, работа на высоте, стеллажи)</w:t>
            </w:r>
          </w:p>
        </w:tc>
        <w:tc>
          <w:tcPr/>
          <w:p>
            <w:pPr>
              <w:pStyle w:val="Compact"/>
            </w:pPr>
            <w:r>
              <w:t xml:space="preserve">да, вредн. (тяжесть, микроклимат)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Халат/куртка, перчатки, обувь с подноском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Кастелянша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Бельевая, кладовая белья</w:t>
            </w:r>
          </w:p>
        </w:tc>
        <w:tc>
          <w:tcPr/>
          <w:p>
            <w:pPr>
              <w:pStyle w:val="Compact"/>
            </w:pPr>
            <w:r>
              <w:t xml:space="preserve">да (горячая вода/пар, химия, подъём тяжестей)</w:t>
            </w:r>
          </w:p>
        </w:tc>
        <w:tc>
          <w:tcPr/>
          <w:p>
            <w:pPr>
              <w:pStyle w:val="Compact"/>
            </w:pPr>
            <w:r>
              <w:t xml:space="preserve">да, вредн. (тяжесть, микроклимат, химия)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Халат, перчатки, фартук, обувь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Пищеблок</w:t>
            </w:r>
          </w:p>
        </w:tc>
        <w:tc>
          <w:tcPr/>
          <w:p>
            <w:pPr>
              <w:pStyle w:val="Compact"/>
            </w:pPr>
            <w:r>
              <w:t xml:space="preserve">Шеф-повар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Горячий цех, раздаточная</w:t>
            </w:r>
          </w:p>
        </w:tc>
        <w:tc>
          <w:tcPr/>
          <w:p>
            <w:pPr>
              <w:pStyle w:val="Compact"/>
            </w:pPr>
            <w:r>
              <w:t xml:space="preserve">да (термические ожоги, режущий инструмент, электрооборудование, работа на высоте при уборке)</w:t>
            </w:r>
          </w:p>
        </w:tc>
        <w:tc>
          <w:tcPr/>
          <w:p>
            <w:pPr>
              <w:pStyle w:val="Compact"/>
            </w:pPr>
            <w:r>
              <w:t xml:space="preserve">да, вредн. (микроклимат, шум, тяжесть, химия)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Куртка поварская, фартук, колпак, обувь нескользящая, перчатки термостойкие, перчатки при резке (защита от порезов)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Пищеблок</w:t>
            </w:r>
          </w:p>
        </w:tc>
        <w:tc>
          <w:tcPr/>
          <w:p>
            <w:pPr>
              <w:pStyle w:val="Compact"/>
            </w:pPr>
            <w:r>
              <w:t xml:space="preserve">Кухонный рабочий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Моечная, овощной цех, помещение отходов</w:t>
            </w:r>
          </w:p>
        </w:tc>
        <w:tc>
          <w:tcPr/>
          <w:p>
            <w:pPr>
              <w:pStyle w:val="Compact"/>
            </w:pPr>
            <w:r>
              <w:t xml:space="preserve">да (горячая вода, химия, подъём котлов, погрузка)</w:t>
            </w:r>
          </w:p>
        </w:tc>
        <w:tc>
          <w:tcPr/>
          <w:p>
            <w:pPr>
              <w:pStyle w:val="Compact"/>
            </w:pPr>
            <w:r>
              <w:t xml:space="preserve">да, вредн. (микроклимат, тяжесть, химия, биологический фактор)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Куртка, фартук, перчатки, обувь нескользящая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Пищеблок</w:t>
            </w:r>
          </w:p>
        </w:tc>
        <w:tc>
          <w:tcPr/>
          <w:p>
            <w:pPr>
              <w:pStyle w:val="Compact"/>
            </w:pPr>
            <w:r>
              <w:t xml:space="preserve">Повар 4 разряда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Горячий цех</w:t>
            </w:r>
          </w:p>
        </w:tc>
        <w:tc>
          <w:tcPr/>
          <w:p>
            <w:pPr>
              <w:pStyle w:val="Compact"/>
            </w:pPr>
            <w:r>
              <w:t xml:space="preserve">да (ожоги, порезы, электрооборудование)</w:t>
            </w:r>
          </w:p>
        </w:tc>
        <w:tc>
          <w:tcPr/>
          <w:p>
            <w:pPr>
              <w:pStyle w:val="Compact"/>
            </w:pPr>
            <w:r>
              <w:t xml:space="preserve">да, вредн.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Куртка, фартук, колпак, обувь нескользящая, термоперчатки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Пищеблок</w:t>
            </w:r>
          </w:p>
        </w:tc>
        <w:tc>
          <w:tcPr/>
          <w:p>
            <w:pPr>
              <w:pStyle w:val="Compact"/>
            </w:pPr>
            <w:r>
              <w:t xml:space="preserve">Повар 3 разряда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Горячий/холодный цех</w:t>
            </w:r>
          </w:p>
        </w:tc>
        <w:tc>
          <w:tcPr/>
          <w:p>
            <w:pPr>
              <w:pStyle w:val="Compact"/>
            </w:pPr>
            <w:r>
              <w:t xml:space="preserve">да (ожоги, порезы, электрооборудование)</w:t>
            </w:r>
          </w:p>
        </w:tc>
        <w:tc>
          <w:tcPr/>
          <w:p>
            <w:pPr>
              <w:pStyle w:val="Compact"/>
            </w:pPr>
            <w:r>
              <w:t xml:space="preserve">да, вредн.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Куртка, фартук, колпак, обувь нескользящая, термоперчатки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Рабочий по комплексному обслуживанию зданий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Все помещения, подвал, кровля, территория</w:t>
            </w:r>
          </w:p>
        </w:tc>
        <w:tc>
          <w:tcPr/>
          <w:p>
            <w:pPr>
              <w:pStyle w:val="Compact"/>
            </w:pPr>
            <w:r>
              <w:t xml:space="preserve">да (работы на высоте, электроинструмент, сантехнические работы, химия)</w:t>
            </w:r>
          </w:p>
        </w:tc>
        <w:tc>
          <w:tcPr/>
          <w:p>
            <w:pPr>
              <w:pStyle w:val="Compact"/>
            </w:pPr>
            <w:r>
              <w:t xml:space="preserve">да, вредн.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Комбинезон, перчатки, обувь с подноском, очки, каска, СИЗ от падения с высоты, респиратор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Дворник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Территория ДОУ, прогулочные участки, подъезды</w:t>
            </w:r>
          </w:p>
        </w:tc>
        <w:tc>
          <w:tcPr/>
          <w:p>
            <w:pPr>
              <w:pStyle w:val="Compact"/>
            </w:pPr>
            <w:r>
              <w:t xml:space="preserve">да (работы на открытом воздухе, гололёд, инструмент, транспорт на территории)</w:t>
            </w:r>
          </w:p>
        </w:tc>
        <w:tc>
          <w:tcPr/>
          <w:p>
            <w:pPr>
              <w:pStyle w:val="Compact"/>
            </w:pPr>
            <w:r>
              <w:t xml:space="preserve">да, вредн. (микроклимат — охлаждение, тяжесть)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Куртка/комбинезон утеплённый, перчатки, обувь нескользящая, жилет сигнальный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Служба охраны</w:t>
            </w:r>
          </w:p>
        </w:tc>
        <w:tc>
          <w:tcPr/>
          <w:p>
            <w:pPr>
              <w:pStyle w:val="Compact"/>
            </w:pPr>
            <w:r>
              <w:t xml:space="preserve">Сторож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Пост сторожа, обход территории в ночное время</w:t>
            </w:r>
          </w:p>
        </w:tc>
        <w:tc>
          <w:tcPr/>
          <w:p>
            <w:pPr>
              <w:pStyle w:val="Compact"/>
            </w:pPr>
            <w:r>
              <w:t xml:space="preserve">да (ночные смены, обход, ЧС, пожар, посторонние лица)</w:t>
            </w:r>
          </w:p>
        </w:tc>
        <w:tc>
          <w:tcPr/>
          <w:p>
            <w:pPr>
              <w:pStyle w:val="Compact"/>
            </w:pPr>
            <w:r>
              <w:t xml:space="preserve">да, вредн. (сменность, микроклимат)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Спецодежда, обувь, фонарь, средства связи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Оператор газовой котельной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Газовая котельная (ОПО/газоиспользующее оборудование)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  <w:r>
              <w:t xml:space="preserve"> </w:t>
            </w:r>
            <w:r>
              <w:t xml:space="preserve">(газ, сосуды под давлением, взрыв, CO, термические ожоги, электричество)</w:t>
            </w:r>
          </w:p>
        </w:tc>
        <w:tc>
          <w:tcPr/>
          <w:p>
            <w:pPr>
              <w:pStyle w:val="Compact"/>
            </w:pPr>
            <w:r>
              <w:t xml:space="preserve">да, вредн. (шум, вибрация, микроклимат, оксид углерода)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Спецодежда, обувь, перчатки, очки, противогаз/самоспасатель (по ПМЛА), газоанализатор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Машинист по стирке (прачка)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Прачечная</w:t>
            </w:r>
          </w:p>
        </w:tc>
        <w:tc>
          <w:tcPr/>
          <w:p>
            <w:pPr>
              <w:pStyle w:val="Compact"/>
            </w:pPr>
            <w:r>
              <w:t xml:space="preserve">да (вращающиеся части, пар/горячая вода, химия, подъём тяжёлого мокрого белья)</w:t>
            </w:r>
          </w:p>
        </w:tc>
        <w:tc>
          <w:tcPr/>
          <w:p>
            <w:pPr>
              <w:pStyle w:val="Compact"/>
            </w:pPr>
            <w:r>
              <w:t xml:space="preserve">да, вредн. (микроклимат — влажность и температура, шум, вибрация, химия, тяжесть)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Халат, фартук, резиновые перчатки, обувь нескользящая, респиратор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Электромонтёр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Электрощитовая, электроустановки до 1000 В, все помещения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  <w:r>
              <w:t xml:space="preserve"> </w:t>
            </w:r>
            <w:r>
              <w:t xml:space="preserve">(работы в электроустановках, работы на высоте)</w:t>
            </w:r>
          </w:p>
        </w:tc>
        <w:tc>
          <w:tcPr/>
          <w:p>
            <w:pPr>
              <w:pStyle w:val="Compact"/>
            </w:pPr>
            <w:r>
              <w:t xml:space="preserve">да, вредн.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Комбинезон, диэлектрические перчатки, боты/галоши, инструмент с изолирующими рукоятками, указатель напряжения, каска, СИЗ от падения с высоты, очки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рабочих мест по перечню:</w:t>
      </w:r>
      <w:r>
        <w:t xml:space="preserve"> </w:t>
      </w:r>
      <w:r>
        <w:t xml:space="preserve">30 наименований профессий (должностей);</w:t>
      </w:r>
      <w:r>
        <w:t xml:space="preserve"> </w:t>
      </w:r>
      <w:r>
        <w:t xml:space="preserve">фактическая численность работников — по штатному расписанию (графа «Кол-во ставок»).</w:t>
      </w:r>
    </w:p>
    <w:bookmarkStart w:id="9" w:name="пояснения-и-действия"/>
    <w:p>
      <w:pPr>
        <w:pStyle w:val="Heading2"/>
      </w:pPr>
      <w:r>
        <w:t xml:space="preserve">Пояснения и действия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Аналогичные рабочие места</w:t>
      </w:r>
      <w:r>
        <w:t xml:space="preserve"> </w:t>
      </w:r>
      <w:r>
        <w:t xml:space="preserve">(ст. 9 и 16 ФЗ-426): группируются по признаку</w:t>
      </w:r>
      <w:r>
        <w:t xml:space="preserve"> </w:t>
      </w:r>
      <w:r>
        <w:t xml:space="preserve">одинаковых профессий, выполняемых операций, оборудования, условий труда и</w:t>
      </w:r>
      <w:r>
        <w:t xml:space="preserve"> </w:t>
      </w:r>
      <w:r>
        <w:t xml:space="preserve">режимов работы — например: воспитатели групп № 1–6 (при одинаковой</w:t>
      </w:r>
      <w:r>
        <w:t xml:space="preserve"> </w:t>
      </w:r>
      <w:r>
        <w:t xml:space="preserve">планировке и режиме); повара 3 и 4 разряда; помощники воспитателя; уборщики</w:t>
      </w:r>
      <w:r>
        <w:t xml:space="preserve"> </w:t>
      </w:r>
      <w:r>
        <w:t xml:space="preserve">служебных помещений; сторожа; охранники (при идентичных постах и графиках).</w:t>
      </w:r>
      <w:r>
        <w:t xml:space="preserve"> </w:t>
      </w:r>
      <w:r>
        <w:t xml:space="preserve">Перечень аналогичных рабочих мест оформляется отдельной таблицей и</w:t>
      </w:r>
      <w:r>
        <w:t xml:space="preserve"> </w:t>
      </w:r>
      <w:r>
        <w:t xml:space="preserve">утверждается приказом.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СОУТ</w:t>
      </w:r>
      <w:r>
        <w:t xml:space="preserve">: перечень рабочих мест для СОУТ формируется по данному перечню;</w:t>
      </w:r>
      <w:r>
        <w:t xml:space="preserve"> </w:t>
      </w:r>
      <w:r>
        <w:t xml:space="preserve">рабочие места с ориентировочными вредными факторами подлежат инструментальным</w:t>
      </w:r>
      <w:r>
        <w:t xml:space="preserve"> </w:t>
      </w:r>
      <w:r>
        <w:t xml:space="preserve">измерениям (шум, микроклимат, освещённость, тяжёсть трудового процесса).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Медосмотры</w:t>
      </w:r>
      <w:r>
        <w:t xml:space="preserve">: поименные списки и перечень вредных факторов формируются на</w:t>
      </w:r>
      <w:r>
        <w:t xml:space="preserve"> </w:t>
      </w:r>
      <w:r>
        <w:t xml:space="preserve">основе настоящего перечня и результатов СОУТ (приказ Минздрава России</w:t>
      </w:r>
      <w:r>
        <w:t xml:space="preserve"> </w:t>
      </w:r>
      <w:r>
        <w:t xml:space="preserve">от 28.01.2021 № 29н, приложение «Периодичность и объём обязательных</w:t>
      </w:r>
      <w:r>
        <w:t xml:space="preserve"> </w:t>
      </w:r>
      <w:r>
        <w:t xml:space="preserve">предварительных и периодических медицинских осмотров»).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Работники подрядчиков</w:t>
      </w:r>
      <w:r>
        <w:t xml:space="preserve"> </w:t>
      </w:r>
      <w:r>
        <w:t xml:space="preserve">(охрана, уборка, стирка, питание — при передаче на</w:t>
      </w:r>
      <w:r>
        <w:t xml:space="preserve"> </w:t>
      </w:r>
      <w:r>
        <w:t xml:space="preserve">аутсорсинг) включаются в зону ответственности через согласование мероприятий</w:t>
      </w:r>
      <w:r>
        <w:t xml:space="preserve"> </w:t>
      </w:r>
      <w:r>
        <w:t xml:space="preserve">по предотвращению повреждения здоровья (ч. 4 ст. 214 ТК РФ) — см. раздел</w:t>
      </w:r>
      <w:r>
        <w:t xml:space="preserve"> </w:t>
      </w:r>
      <w:r>
        <w:t xml:space="preserve">«Безопасность подрядчиков» в Положении о СУОТ.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Психосоциальные факторы</w:t>
      </w:r>
      <w:r>
        <w:t xml:space="preserve"> </w:t>
      </w:r>
      <w:r>
        <w:t xml:space="preserve">оцениваются для всех 30 профессий; приоритетные</w:t>
      </w:r>
      <w:r>
        <w:t xml:space="preserve"> </w:t>
      </w:r>
      <w:r>
        <w:t xml:space="preserve">группы: воспитатели, помощники воспитателя, музыкальный руководитель,</w:t>
      </w:r>
      <w:r>
        <w:t xml:space="preserve"> </w:t>
      </w:r>
      <w:r>
        <w:t xml:space="preserve">учитель-логопед, педагог-психолог, тьютор, медицинская сестра, повара,</w:t>
      </w:r>
      <w:r>
        <w:t xml:space="preserve"> </w:t>
      </w:r>
      <w:r>
        <w:t xml:space="preserve">охранник, сторож (сменность и монотонность), заведующий и заместитель</w:t>
      </w:r>
      <w:r>
        <w:t xml:space="preserve"> </w:t>
      </w:r>
      <w:r>
        <w:t xml:space="preserve">(ответственность и взаимодействие с проверяющими и родителями).</w:t>
      </w:r>
    </w:p>
    <w:bookmarkEnd w:id="9"/>
    <w:bookmarkEnd w:id="10"/>
    <w:sectPr>
      <w:footnotePr>
        <w:numRestart w:val="eachSect"/>
      </w:footnotePr>
      <w:pgSz w:h="11906" w:orient="landscape" w:w="16838"/>
      <w:pgMar w:bottom="850" w:left="680" w:right="68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Перечень рабочих мест, профессий и аналогичных рабочих мест</dc:title>
  <dc:creator/>
  <cp:keywords/>
  <dcterms:created xsi:type="dcterms:W3CDTF">2026-10-07T13:01:22Z</dcterms:created>
  <dcterms:modified xsi:type="dcterms:W3CDTF">2026-10-07T13:01:22Z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