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.959pt;margin-top:499.276pt;width:20.906pt;height:36.142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b/>
                  <w:color w:val="221e1f"/>
                  <w:spacing w:val="-8"/>
                  <w:sz w:val="57"/>
                  <w:szCs w:val="57"/>
                </w:rPr>
                <w:t>E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377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11051"/>
        </w:tabs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IEEE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TRANSACTIONS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SMART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GRID,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VOL.</w:t>
      </w:r>
      <w:r>
        <w:rPr>
          <w:rFonts w:ascii="Times New Roman" w:hAnsi="Times New Roman" w:cs="Times New Roman" w:eastAsia="Times New Roman"/>
          <w:sz w:val="14"/>
          <w:szCs w:val="14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6,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NO.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2,</w:t>
      </w:r>
      <w:r>
        <w:rPr>
          <w:rFonts w:ascii="Times New Roman" w:hAnsi="Times New Roman" w:cs="Times New Roman" w:eastAsia="Times New Roman"/>
          <w:sz w:val="14"/>
          <w:szCs w:val="14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MARCH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2015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3"/>
          <w:sz w:val="14"/>
          <w:szCs w:val="14"/>
        </w:rPr>
        <w:t>973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0" w:lineRule="auto"/>
        <w:ind w:left="1292" w:right="0" w:firstLine="0"/>
      </w:pPr>
      <w:r>
        <w:rPr>
          <w:rFonts w:ascii="Times New Roman" w:hAnsi="Times New Roman" w:cs="Times New Roman" w:eastAsia="Times New Roman"/>
          <w:color w:val="221e1f"/>
          <w:sz w:val="48"/>
          <w:szCs w:val="48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29"/>
        </w:rPr>
        <w:t> </w:t>
      </w:r>
      <w:r>
        <w:rPr>
          <w:rFonts w:ascii="Times New Roman" w:hAnsi="Times New Roman" w:cs="Times New Roman" w:eastAsia="Times New Roman"/>
          <w:color w:val="221e1f"/>
          <w:sz w:val="48"/>
          <w:szCs w:val="48"/>
        </w:rPr>
        <w:t>Probabilistic</w:t>
      </w:r>
      <w:r>
        <w:rPr>
          <w:rFonts w:ascii="Times New Roman" w:hAnsi="Times New Roman" w:cs="Times New Roman" w:eastAsia="Times New Roman"/>
          <w:sz w:val="48"/>
          <w:szCs w:val="48"/>
          <w:spacing w:val="30"/>
        </w:rPr>
        <w:t> </w:t>
      </w:r>
      <w:r>
        <w:rPr>
          <w:rFonts w:ascii="Times New Roman" w:hAnsi="Times New Roman" w:cs="Times New Roman" w:eastAsia="Times New Roman"/>
          <w:color w:val="221e1f"/>
          <w:sz w:val="48"/>
          <w:szCs w:val="48"/>
        </w:rPr>
        <w:t>Framework</w:t>
      </w:r>
      <w:r>
        <w:rPr>
          <w:rFonts w:ascii="Times New Roman" w:hAnsi="Times New Roman" w:cs="Times New Roman" w:eastAsia="Times New Roman"/>
          <w:sz w:val="48"/>
          <w:szCs w:val="48"/>
          <w:spacing w:val="29"/>
        </w:rPr>
        <w:t> </w:t>
      </w:r>
      <w:r>
        <w:rPr>
          <w:rFonts w:ascii="Times New Roman" w:hAnsi="Times New Roman" w:cs="Times New Roman" w:eastAsia="Times New Roman"/>
          <w:color w:val="221e1f"/>
          <w:sz w:val="48"/>
          <w:szCs w:val="48"/>
        </w:rPr>
        <w:t>for</w:t>
      </w:r>
      <w:r>
        <w:rPr>
          <w:rFonts w:ascii="Times New Roman" w:hAnsi="Times New Roman" w:cs="Times New Roman" w:eastAsia="Times New Roman"/>
          <w:sz w:val="48"/>
          <w:szCs w:val="48"/>
          <w:spacing w:val="30"/>
        </w:rPr>
        <w:t> </w:t>
      </w:r>
      <w:r>
        <w:rPr>
          <w:rFonts w:ascii="Times New Roman" w:hAnsi="Times New Roman" w:cs="Times New Roman" w:eastAsia="Times New Roman"/>
          <w:color w:val="221e1f"/>
          <w:sz w:val="48"/>
          <w:szCs w:val="48"/>
        </w:rPr>
        <w:t>Prioritizing</w:t>
      </w:r>
      <w:r>
        <w:rPr>
          <w:rFonts w:ascii="Times New Roman" w:hAnsi="Times New Roman" w:cs="Times New Roman" w:eastAsia="Times New Roman"/>
          <w:sz w:val="48"/>
          <w:szCs w:val="48"/>
          <w:spacing w:val="29"/>
        </w:rPr>
        <w:t> </w:t>
      </w:r>
      <w:r>
        <w:rPr>
          <w:rFonts w:ascii="Times New Roman" w:hAnsi="Times New Roman" w:cs="Times New Roman" w:eastAsia="Times New Roman"/>
          <w:color w:val="221e1f"/>
          <w:sz w:val="48"/>
          <w:szCs w:val="48"/>
        </w:rPr>
        <w:t>Wood</w:t>
      </w:r>
    </w:p>
    <w:p>
      <w:pPr>
        <w:spacing w:before="6" w:after="0" w:line="240" w:lineRule="auto"/>
        <w:ind w:left="1713" w:right="0" w:firstLine="0"/>
      </w:pPr>
      <w:r>
        <w:rPr>
          <w:rFonts w:ascii="Times New Roman" w:hAnsi="Times New Roman" w:cs="Times New Roman" w:eastAsia="Times New Roman"/>
          <w:color w:val="221e1f"/>
          <w:spacing w:val="4"/>
          <w:sz w:val="48"/>
          <w:szCs w:val="48"/>
        </w:rPr>
        <w:t>Pole</w:t>
      </w:r>
      <w:r>
        <w:rPr>
          <w:rFonts w:ascii="Times New Roman" w:hAnsi="Times New Roman" w:cs="Times New Roman" w:eastAsia="Times New Roman"/>
          <w:sz w:val="48"/>
          <w:szCs w:val="48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48"/>
          <w:szCs w:val="48"/>
        </w:rPr>
        <w:t>Inspections</w:t>
      </w:r>
      <w:r>
        <w:rPr>
          <w:rFonts w:ascii="Times New Roman" w:hAnsi="Times New Roman" w:cs="Times New Roman" w:eastAsia="Times New Roman"/>
          <w:sz w:val="48"/>
          <w:szCs w:val="48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48"/>
          <w:szCs w:val="48"/>
        </w:rPr>
        <w:t>Given</w:t>
      </w:r>
      <w:r>
        <w:rPr>
          <w:rFonts w:ascii="Times New Roman" w:hAnsi="Times New Roman" w:cs="Times New Roman" w:eastAsia="Times New Roman"/>
          <w:sz w:val="48"/>
          <w:szCs w:val="48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48"/>
          <w:szCs w:val="48"/>
        </w:rPr>
        <w:t>Pole</w:t>
      </w:r>
      <w:r>
        <w:rPr>
          <w:rFonts w:ascii="Times New Roman" w:hAnsi="Times New Roman" w:cs="Times New Roman" w:eastAsia="Times New Roman"/>
          <w:sz w:val="48"/>
          <w:szCs w:val="48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48"/>
          <w:szCs w:val="48"/>
        </w:rPr>
        <w:t>Geospatial</w:t>
      </w:r>
      <w:r>
        <w:rPr>
          <w:rFonts w:ascii="Times New Roman" w:hAnsi="Times New Roman" w:cs="Times New Roman" w:eastAsia="Times New Roman"/>
          <w:sz w:val="48"/>
          <w:szCs w:val="48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48"/>
          <w:szCs w:val="48"/>
        </w:rPr>
        <w:t>Data</w:t>
      </w:r>
    </w:p>
    <w:p>
      <w:pPr>
        <w:spacing w:before="0" w:after="0" w:line="149" w:lineRule="exact"/>
        <w:ind w:left="0" w:right="0"/>
      </w:pPr>
    </w:p>
    <w:p>
      <w:pPr>
        <w:spacing w:before="0" w:after="0" w:line="240" w:lineRule="auto"/>
        <w:ind w:left="1619" w:right="0" w:firstLine="0"/>
      </w:pP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Urenna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Onyewuchi,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2"/>
          <w:szCs w:val="22"/>
        </w:rPr>
        <w:t>Member,</w:t>
      </w:r>
      <w:r>
        <w:rPr>
          <w:rFonts w:ascii="Times New Roman" w:hAnsi="Times New Roman" w:cs="Times New Roman" w:eastAsia="Times New Roman"/>
          <w:sz w:val="22"/>
          <w:szCs w:val="22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2"/>
          <w:szCs w:val="22"/>
        </w:rPr>
        <w:t>IEEE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Abdollah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Shafieezadeh,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Miroslav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M.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Begovic,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2"/>
          <w:szCs w:val="22"/>
        </w:rPr>
        <w:t>Fellow,</w:t>
      </w:r>
      <w:r>
        <w:rPr>
          <w:rFonts w:ascii="Times New Roman" w:hAnsi="Times New Roman" w:cs="Times New Roman" w:eastAsia="Times New Roman"/>
          <w:sz w:val="22"/>
          <w:szCs w:val="22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2"/>
          <w:szCs w:val="22"/>
        </w:rPr>
        <w:t>IEEE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,</w:t>
      </w:r>
    </w:p>
    <w:p>
      <w:pPr>
        <w:spacing w:before="13" w:after="0" w:line="240" w:lineRule="auto"/>
        <w:ind w:left="4997" w:right="0" w:firstLine="0"/>
      </w:pP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Reginald</w:t>
      </w:r>
      <w:r>
        <w:rPr>
          <w:rFonts w:ascii="Times New Roman" w:hAnsi="Times New Roman" w:cs="Times New Roman" w:eastAsia="Times New Roman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2"/>
          <w:szCs w:val="22"/>
        </w:rPr>
        <w:t>DesRoches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04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0" w:lineRule="auto"/>
        <w:ind w:left="979" w:right="193" w:firstLine="199"/>
      </w:pPr>
      <w:r>
        <w:rPr>
          <w:rFonts w:ascii="Times New Roman" w:hAnsi="Times New Roman" w:cs="Times New Roman" w:eastAsia="Times New Roman"/>
          <w:b/>
          <w:i/>
          <w:color w:val="221e1f"/>
          <w:spacing w:val="3"/>
          <w:sz w:val="18"/>
          <w:szCs w:val="18"/>
        </w:rPr>
        <w:t>Abstract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—Managing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widely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distributed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wood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assets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owned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typical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electric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power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utilities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USA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challeng-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absence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appropriate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analytical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tools.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traditional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method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2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3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inspecting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2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poles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3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3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headquarters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2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3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strictly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2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age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insufficient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effective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management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natural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10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hazards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cause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8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largest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instantaneous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8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8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replacements.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b/>
          <w:spacing w:val="8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proba-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bilistic</w:t>
      </w:r>
      <w:r>
        <w:rPr>
          <w:rFonts w:ascii="Times New Roman" w:hAnsi="Times New Roman" w:cs="Times New Roman" w:eastAsia="Times New Roman"/>
          <w:sz w:val="18"/>
          <w:szCs w:val="18"/>
          <w:b/>
          <w:spacing w:val="6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framework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developed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presented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paper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address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issue.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Fragility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assessment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conducted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3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Latin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hypercube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sampling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estimate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failure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probabilities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conditional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2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2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wind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3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speed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2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intensities.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2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Failure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3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probability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-3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esti-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mates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obtained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age-dependent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fragility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functions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appropriate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distribution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functions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maximum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wind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gust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speeds.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locations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electric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power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utility’s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database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management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imported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ArcMap,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component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Environmental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Research</w:t>
      </w:r>
      <w:r>
        <w:rPr>
          <w:rFonts w:ascii="Times New Roman" w:hAnsi="Times New Roman" w:cs="Times New Roman" w:eastAsia="Times New Roman"/>
          <w:sz w:val="18"/>
          <w:szCs w:val="18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Institute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geospatial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process-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program.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7"/>
          <w:sz w:val="18"/>
          <w:szCs w:val="18"/>
        </w:rPr>
        <w:t>Age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distributions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extracted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county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estimate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expected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failures.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sort-algorithm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9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"/>
          <w:sz w:val="18"/>
          <w:szCs w:val="18"/>
        </w:rPr>
        <w:t>failures—the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inspection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order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"/>
          <w:sz w:val="18"/>
          <w:szCs w:val="18"/>
        </w:rPr>
        <w:t>indices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gives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proposed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appro-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priate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order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locations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inspected.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calculated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added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8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layer</w:t>
      </w:r>
      <w:r>
        <w:rPr>
          <w:rFonts w:ascii="Times New Roman" w:hAnsi="Times New Roman" w:cs="Times New Roman" w:eastAsia="Times New Roman"/>
          <w:sz w:val="18"/>
          <w:szCs w:val="18"/>
          <w:b/>
          <w:spacing w:val="8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ArcMap</w:t>
      </w:r>
      <w:r>
        <w:rPr>
          <w:rFonts w:ascii="Times New Roman" w:hAnsi="Times New Roman" w:cs="Times New Roman" w:eastAsia="Times New Roman"/>
          <w:sz w:val="18"/>
          <w:szCs w:val="18"/>
          <w:b/>
          <w:spacing w:val="7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generating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geospatial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visualization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8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18"/>
          <w:szCs w:val="18"/>
        </w:rPr>
        <w:t>orders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inspections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7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probabilistic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8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loss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estimates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6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electric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5"/>
          <w:sz w:val="18"/>
          <w:szCs w:val="18"/>
        </w:rPr>
        <w:t>utility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9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counties.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Applying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framework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increase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utilities’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1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visibility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vulnerability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"/>
          <w:sz w:val="18"/>
          <w:szCs w:val="18"/>
        </w:rPr>
        <w:t>plants.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18"/>
          <w:szCs w:val="18"/>
        </w:rPr>
        <w:t>Emergency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prepared-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ness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improve,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strengthening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customer-perception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4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utilities’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"/>
          <w:sz w:val="18"/>
          <w:szCs w:val="18"/>
        </w:rPr>
        <w:t>maintenance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efforts.</w:t>
      </w:r>
    </w:p>
    <w:p>
      <w:pPr>
        <w:tabs>
          <w:tab w:val="left" w:pos="1889"/>
          <w:tab w:val="left" w:pos="3154"/>
          <w:tab w:val="left" w:pos="3891"/>
          <w:tab w:val="left" w:pos="5014"/>
        </w:tabs>
        <w:spacing w:before="0" w:after="0" w:line="236" w:lineRule="auto"/>
        <w:ind w:left="979" w:right="193" w:firstLine="199"/>
      </w:pPr>
      <w:r>
        <w:rPr>
          <w:rFonts w:ascii="Times New Roman" w:hAnsi="Times New Roman" w:cs="Times New Roman" w:eastAsia="Times New Roman"/>
          <w:b/>
          <w:i/>
          <w:color w:val="221e1f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sz w:val="18"/>
          <w:szCs w:val="18"/>
          <w:b/>
          <w:i/>
          <w:spacing w:val="9"/>
        </w:rPr>
        <w:t> </w:t>
      </w:r>
      <w:r>
        <w:rPr>
          <w:rFonts w:ascii="Times New Roman" w:hAnsi="Times New Roman" w:cs="Times New Roman" w:eastAsia="Times New Roman"/>
          <w:b/>
          <w:i/>
          <w:color w:val="221e1f"/>
          <w:sz w:val="18"/>
          <w:szCs w:val="18"/>
        </w:rPr>
        <w:t>Terms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—Aging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wood</w:t>
      </w:r>
      <w:r>
        <w:rPr>
          <w:rFonts w:ascii="Times New Roman" w:hAnsi="Times New Roman" w:cs="Times New Roman" w:eastAsia="Times New Roman"/>
          <w:sz w:val="18"/>
          <w:szCs w:val="18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poles,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ArcMap,</w:t>
      </w:r>
      <w:r>
        <w:rPr>
          <w:rFonts w:ascii="Times New Roman" w:hAnsi="Times New Roman" w:cs="Times New Roman" w:eastAsia="Times New Roman"/>
          <w:sz w:val="18"/>
          <w:szCs w:val="18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asset</w:t>
      </w:r>
      <w:r>
        <w:rPr>
          <w:rFonts w:ascii="Times New Roman" w:hAnsi="Times New Roman" w:cs="Times New Roman" w:eastAsia="Times New Roman"/>
          <w:sz w:val="18"/>
          <w:szCs w:val="18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8"/>
          <w:szCs w:val="18"/>
        </w:rPr>
        <w:t>management,</w:t>
      </w:r>
      <w:r>
        <w:rPr>
          <w:rFonts w:ascii="Times New Roman" w:hAnsi="Times New Roman" w:cs="Times New Roman" w:eastAsia="Times New Roman"/>
          <w:sz w:val="18"/>
          <w:szCs w:val="18"/>
          <w:b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-1"/>
          <w:sz w:val="18"/>
          <w:szCs w:val="18"/>
        </w:rPr>
        <w:t>database</w:t>
      </w:r>
      <w:r>
        <w:tab/>
      </w:r>
      <w:r>
        <w:rPr>
          <w:rFonts w:ascii="Times New Roman" w:hAnsi="Times New Roman" w:cs="Times New Roman" w:eastAsia="Times New Roman"/>
          <w:b/>
          <w:color w:val="221e1f"/>
          <w:spacing w:val="-1"/>
          <w:sz w:val="18"/>
          <w:szCs w:val="18"/>
        </w:rPr>
        <w:t>management,</w:t>
      </w:r>
      <w:r>
        <w:tab/>
      </w:r>
      <w:r>
        <w:rPr>
          <w:rFonts w:ascii="Times New Roman" w:hAnsi="Times New Roman" w:cs="Times New Roman" w:eastAsia="Times New Roman"/>
          <w:b/>
          <w:color w:val="221e1f"/>
          <w:spacing w:val="-1"/>
          <w:sz w:val="18"/>
          <w:szCs w:val="18"/>
        </w:rPr>
        <w:t>failure</w:t>
      </w:r>
      <w:r>
        <w:tab/>
      </w:r>
      <w:r>
        <w:rPr>
          <w:rFonts w:ascii="Times New Roman" w:hAnsi="Times New Roman" w:cs="Times New Roman" w:eastAsia="Times New Roman"/>
          <w:b/>
          <w:color w:val="221e1f"/>
          <w:spacing w:val="-2"/>
          <w:sz w:val="18"/>
          <w:szCs w:val="18"/>
        </w:rPr>
        <w:t>probability,</w:t>
      </w:r>
      <w:r>
        <w:tab/>
      </w:r>
      <w:r>
        <w:rPr>
          <w:rFonts w:ascii="Times New Roman" w:hAnsi="Times New Roman" w:cs="Times New Roman" w:eastAsia="Times New Roman"/>
          <w:b/>
          <w:color w:val="221e1f"/>
          <w:spacing w:val="-1"/>
          <w:sz w:val="18"/>
          <w:szCs w:val="18"/>
        </w:rPr>
        <w:t>geographical</w:t>
      </w:r>
    </w:p>
    <w:p>
      <w:pPr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b/>
          <w:color w:val="221e1f"/>
          <w:spacing w:val="1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"/>
          <w:sz w:val="18"/>
          <w:szCs w:val="18"/>
        </w:rPr>
        <w:t>(GIS),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"/>
          <w:sz w:val="18"/>
          <w:szCs w:val="18"/>
        </w:rPr>
        <w:t>pole</w:t>
      </w:r>
      <w:r>
        <w:rPr>
          <w:rFonts w:ascii="Times New Roman" w:hAnsi="Times New Roman" w:cs="Times New Roman" w:eastAsia="Times New Roman"/>
          <w:sz w:val="18"/>
          <w:szCs w:val="18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"/>
          <w:sz w:val="18"/>
          <w:szCs w:val="18"/>
        </w:rPr>
        <w:t>inspections,</w:t>
      </w:r>
      <w:r>
        <w:rPr>
          <w:rFonts w:ascii="Times New Roman" w:hAnsi="Times New Roman" w:cs="Times New Roman" w:eastAsia="Times New Roman"/>
          <w:sz w:val="18"/>
          <w:szCs w:val="18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"/>
          <w:sz w:val="18"/>
          <w:szCs w:val="18"/>
        </w:rPr>
        <w:t>reliability.</w:t>
      </w:r>
    </w:p>
    <w:p>
      <w:pPr>
        <w:spacing w:before="0" w:after="0" w:line="179" w:lineRule="exact"/>
        <w:ind w:left="0" w:right="0"/>
      </w:pPr>
    </w:p>
    <w:p>
      <w:pPr>
        <w:spacing w:before="0" w:after="0" w:line="240" w:lineRule="auto"/>
        <w:ind w:left="2712" w:right="0" w:firstLine="0"/>
      </w:pP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NTRODUCTION</w:t>
      </w:r>
    </w:p>
    <w:p>
      <w:pPr>
        <w:spacing w:before="71" w:after="0" w:line="240" w:lineRule="auto"/>
        <w:ind w:left="1389" w:right="0" w:firstLine="0"/>
      </w:pP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FFECTIVE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</w:p>
    <w:p>
      <w:pPr>
        <w:spacing w:before="9" w:after="0" w:line="249" w:lineRule="auto"/>
        <w:ind w:left="979" w:right="188" w:firstLine="410"/>
      </w:pP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balance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implementing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pole-reliability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minimizing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cost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operations.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reliability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leads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prevention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fatalities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damage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structures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surrounding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poles,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supported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overhead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lines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affect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avail-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ability.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manager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schedule.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ideal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would</w:t>
      </w:r>
    </w:p>
    <w:p>
      <w:pPr>
        <w:spacing w:before="0" w:after="0" w:line="152" w:lineRule="exact"/>
        <w:ind w:left="0" w:right="0"/>
      </w:pPr>
    </w:p>
    <w:p>
      <w:pPr>
        <w:spacing w:before="0" w:after="0" w:line="237" w:lineRule="auto"/>
        <w:ind w:left="979" w:right="198" w:firstLine="159"/>
      </w:pP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Manuscript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March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2014;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accepted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December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16,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2014.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Date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publication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January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27,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2015;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date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version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February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16,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2015.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supported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National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Science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Foundation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Grant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CMMI-1333943.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Paper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TSG-00182-2014.</w:t>
      </w:r>
    </w:p>
    <w:p>
      <w:pPr>
        <w:spacing w:before="0" w:after="0" w:line="234" w:lineRule="auto"/>
        <w:ind w:left="1138" w:right="0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Onyewuchi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Corning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Inc.,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Corning,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NY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14830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USA.</w:t>
      </w:r>
    </w:p>
    <w:p>
      <w:pPr>
        <w:spacing w:before="0" w:after="0" w:line="234" w:lineRule="auto"/>
        <w:ind w:left="979" w:right="198" w:firstLine="159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Shafieezadeh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Ohio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State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University,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Columbus,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43210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(e-mail: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shafieezadeh.1@osu.edu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).</w:t>
      </w:r>
    </w:p>
    <w:p>
      <w:pPr>
        <w:spacing w:before="0" w:after="0" w:line="234" w:lineRule="auto"/>
        <w:ind w:left="979" w:right="198" w:firstLine="159"/>
      </w:pP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Begovic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Department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Engineering,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Georgia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Institute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Technology,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Atlanta,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GA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30332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USA.</w:t>
      </w:r>
    </w:p>
    <w:p>
      <w:pPr>
        <w:spacing w:before="0" w:after="0" w:line="234" w:lineRule="auto"/>
        <w:ind w:left="1138" w:right="0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DesRoches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School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Civil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Environmental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Engineering,</w:t>
      </w:r>
    </w:p>
    <w:p>
      <w:pPr>
        <w:spacing w:before="0" w:after="0" w:line="234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Georgia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Institute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Technology,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Atlanta,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GA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30332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USA.</w:t>
      </w:r>
    </w:p>
    <w:p>
      <w:pPr>
        <w:spacing w:before="0" w:after="0" w:line="234" w:lineRule="auto"/>
        <w:ind w:left="1138" w:right="0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Color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versions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figures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paper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available</w:t>
      </w:r>
    </w:p>
    <w:p>
      <w:pPr>
        <w:spacing w:before="0" w:after="0" w:line="234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online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http://ieeexplore</w:t>
      </w:r>
      <w:r>
        <w:rPr>
          <w:rFonts w:ascii="Times New Roman" w:hAnsi="Times New Roman" w:cs="Times New Roman" w:eastAsia="Times New Roman"/>
          <w:color w:val="000000"/>
          <w:spacing w:val="13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color w:val="000000"/>
          <w:spacing w:val="4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org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.</w:t>
      </w:r>
    </w:p>
    <w:p>
      <w:pPr>
        <w:spacing w:before="0" w:after="0" w:line="240" w:lineRule="auto"/>
        <w:ind w:left="1138" w:right="0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Digital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Object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Identifier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10.1109/TSG.2015.2391183</w:t>
      </w:r>
    </w:p>
    <w:p>
      <w:pPr>
        <w:spacing w:before="0" w:after="0" w:line="83" w:lineRule="exact"/>
        <w:ind w:left="0" w:right="0"/>
      </w:pPr>
      <w:br w:type="column"/>
    </w:p>
    <w:p>
      <w:pPr>
        <w:spacing w:before="0" w:after="0" w:line="249" w:lineRule="auto"/>
        <w:ind w:left="0" w:right="929" w:firstLine="0"/>
      </w:pP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preventively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replace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reinforce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weak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fail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typical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environmental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conditions.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Otherwise,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replacement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costs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greater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times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cost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preventive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replacements,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especially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periods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storms.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timing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inspections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important.</w:t>
      </w:r>
    </w:p>
    <w:p>
      <w:pPr>
        <w:spacing w:before="2" w:after="0" w:line="249" w:lineRule="auto"/>
        <w:ind w:left="0" w:right="929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utilities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U.S.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imple-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ment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regular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program.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Though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keep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assets,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analyze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substantial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amount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expertise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complex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ana-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lytical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required.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Instead,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utilities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rely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companies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understand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plant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health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programs.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Traditionally,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company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tech-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niques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varying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costs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expected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accuracies.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makes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budget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contract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period.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identify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replaced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remain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American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Standards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Institute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(ANSI)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O5.1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stan-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dards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governing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strength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inspected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maintained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accordingly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until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cycle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contract.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updated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condition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results.</w:t>
      </w:r>
    </w:p>
    <w:p>
      <w:pPr>
        <w:spacing w:before="8" w:after="0" w:line="249" w:lineRule="auto"/>
        <w:ind w:left="0" w:right="92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U.S.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abroad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expensive.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Southern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California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Edison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Company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recorded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spending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$83.8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$155.3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million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annum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replacements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capital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grams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2005–2009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Yet,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condition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rely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sometimes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accurate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guess,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decisions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very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challenging.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1995,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highly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reliable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cor-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relations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actual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bending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strength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had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found,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irrespective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2007,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evaluation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conducted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Energy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Center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showed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low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correlations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accuracies.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plexity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strength-prediction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(and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moduli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rupture)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largely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biological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nature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poles: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vary-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properties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even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(same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height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ground-line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circumference).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Though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inaccuracy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low,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specificities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general.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rarely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recommend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replacement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strong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pole.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However,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sensitivities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low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ability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detect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below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ANSI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standards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strength).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words,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several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even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tenance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programs.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expertise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complex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analytical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6239" w:space="0"/>
            <w:col w:w="6000"/>
          </w:cols>
        </w:sectPr>
      </w:pPr>
    </w:p>
    <w:p>
      <w:pPr>
        <w:spacing w:before="0" w:after="0" w:line="122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0" w:lineRule="auto"/>
        <w:ind w:left="2478" w:right="0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1949-3053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2015</w:t>
      </w:r>
      <w:r>
        <w:rPr>
          <w:rFonts w:ascii="Times New Roman" w:hAnsi="Times New Roman" w:cs="Times New Roman" w:eastAsia="Times New Roman"/>
          <w:sz w:val="16"/>
          <w:szCs w:val="16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IEEE.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Personal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permitted,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but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republication/redistribution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permission.</w:t>
      </w:r>
    </w:p>
    <w:p>
      <w:pPr>
        <w:spacing w:before="0" w:after="0" w:line="240" w:lineRule="auto"/>
        <w:ind w:left="2876" w:right="0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http://www.ieee.org/publications_standards/publications/rights/index.html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information.</w:t>
      </w:r>
    </w:p>
    <w:p>
      <w:pPr>
        <w:spacing w:before="0" w:after="0" w:line="372" w:lineRule="exact"/>
        <w:ind w:left="0" w:right="0"/>
      </w:pPr>
    </w:p>
    <w:p>
      <w:pPr>
        <w:spacing w:before="0" w:after="0" w:line="244" w:lineRule="auto"/>
        <w:ind w:left="536" w:right="0" w:firstLine="0"/>
      </w:pPr>
      <w:r>
        <w:rPr>
          <w:rFonts w:ascii="Arial" w:hAnsi="Arial" w:cs="Arial" w:eastAsia="Arial"/>
          <w:color w:val="000000"/>
          <w:sz w:val="14"/>
          <w:szCs w:val="14"/>
        </w:rPr>
        <w:t>Authorized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licensed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use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limited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to: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National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Pingtung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University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of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Science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and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Technology.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Downloaded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on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August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26,2022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04:55:39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UTC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from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IEEE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Xplore.</w:t>
      </w:r>
      <w:r>
        <w:rPr>
          <w:rFonts w:ascii="Arial" w:hAnsi="Arial" w:cs="Arial" w:eastAsia="Arial"/>
          <w:sz w:val="14"/>
          <w:szCs w:val="14"/>
        </w:rPr>
        <w:t>  </w:t>
      </w:r>
      <w:r>
        <w:rPr>
          <w:rFonts w:ascii="Arial" w:hAnsi="Arial" w:cs="Arial" w:eastAsia="Arial"/>
          <w:color w:val="000000"/>
          <w:sz w:val="14"/>
          <w:szCs w:val="14"/>
        </w:rPr>
        <w:t>Restrictions</w:t>
      </w:r>
      <w:r>
        <w:rPr>
          <w:rFonts w:ascii="Arial" w:hAnsi="Arial" w:cs="Arial" w:eastAsia="Arial"/>
          <w:sz w:val="14"/>
          <w:szCs w:val="14"/>
          <w:spacing w:val="-5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apply.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316.200pt;margin-top:97.200pt;width:244.200pt;height:37.799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377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6813"/>
        </w:tabs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pacing w:val="-1"/>
          <w:sz w:val="14"/>
          <w:szCs w:val="14"/>
        </w:rPr>
        <w:t>974</w:t>
      </w:r>
      <w:r>
        <w:tab/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IEEE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TRANSACTIONS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SMART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GRID,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VOL.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6,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NO.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2,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MARCH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2015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89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94" w:lineRule="exact"/>
        <w:ind w:left="0" w:right="0"/>
      </w:pPr>
    </w:p>
    <w:p>
      <w:pPr>
        <w:spacing w:before="0" w:after="0" w:line="249" w:lineRule="auto"/>
        <w:ind w:left="979" w:right="189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procedures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assess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vulnerability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improve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mainte-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nance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expenditure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decisions,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utilities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continue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waste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money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misclassification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costs.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solution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reduce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costs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specificity-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sensitivity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designing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program.</w:t>
      </w:r>
    </w:p>
    <w:p>
      <w:pPr>
        <w:spacing w:before="2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practice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oldest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regions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program.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factor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inspection-order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incomplete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strategy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following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reasons.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Bulk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replace-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ments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failed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historically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weather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hazards.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Also,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weather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conditions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appear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worsening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over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years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even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regions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fail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low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regions.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least,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combination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fragility,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weather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drive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deci-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sions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zones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locations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inspec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ted.</w:t>
      </w:r>
    </w:p>
    <w:p>
      <w:pPr>
        <w:spacing w:before="6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Zoning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approaches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different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fields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deriving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maps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depict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damage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intensities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probabilistic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assessments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hazards.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1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methodology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developing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probabilistic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seismic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ground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motion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Canada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presented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visualization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lev-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seismic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ground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region.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Researchers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Jean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presented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Taiwan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region.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presented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calculating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tree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damage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land-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scape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geographical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(GIS)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zonal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computations.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procedure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categorizing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probabilis-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hazards,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instance,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beneficial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managers.</w:t>
      </w:r>
    </w:p>
    <w:p>
      <w:pPr>
        <w:spacing w:before="6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presents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stochastic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framework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prioritiz-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aging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methodologies.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assess-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ment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here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demonstrated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strong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winds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hurricanes.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indicator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assigned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(IOI),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relies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calculated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age-dependent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curves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distributions.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addition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cyclic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inspections,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serve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guidance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selecting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technique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options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determining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tenance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condition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recommendations.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illustration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plant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provided.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generalized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describe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paper,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provided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fit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simulated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region.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approach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differs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popu-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methodologies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rely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solely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],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lifetime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approach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strength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climatic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loads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utilized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neglecting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age.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developed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framework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aging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vulnerable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hazards.</w:t>
      </w:r>
    </w:p>
    <w:p>
      <w:pPr>
        <w:spacing w:before="0" w:after="0" w:line="200" w:lineRule="exact"/>
        <w:ind w:left="0" w:right="0"/>
      </w:pPr>
    </w:p>
    <w:p>
      <w:pPr>
        <w:spacing w:before="0" w:after="0" w:line="226" w:lineRule="exact"/>
        <w:ind w:left="0" w:right="0"/>
      </w:pPr>
    </w:p>
    <w:p>
      <w:pPr>
        <w:spacing w:before="0" w:after="0" w:line="240" w:lineRule="auto"/>
        <w:ind w:left="1697" w:right="0" w:firstLine="0"/>
      </w:pP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II.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OLE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LANT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EOSPATIAL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7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ATABASES</w:t>
      </w:r>
    </w:p>
    <w:p>
      <w:pPr>
        <w:spacing w:before="71" w:after="0" w:line="240" w:lineRule="auto"/>
        <w:ind w:left="1178" w:right="0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databases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contain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attributes</w:t>
      </w:r>
    </w:p>
    <w:p>
      <w:pPr>
        <w:spacing w:before="9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class,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species,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ground-line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circumference,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year</w:t>
      </w:r>
    </w:p>
    <w:p>
      <w:pPr>
        <w:spacing w:before="0" w:after="0" w:line="240" w:lineRule="auto"/>
        <w:ind w:left="2206" w:right="0" w:firstLine="0"/>
      </w:pPr>
      <w:br w:type="column"/>
      <w:r>
        <w:rPr>
          <w:rFonts w:ascii="Times New Roman" w:hAnsi="Times New Roman" w:cs="Times New Roman" w:eastAsia="Times New Roman"/>
          <w:color w:val="221e1f"/>
          <w:spacing w:val="-3"/>
          <w:sz w:val="16"/>
          <w:szCs w:val="16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pacing w:val="-4"/>
          <w:sz w:val="16"/>
          <w:szCs w:val="16"/>
        </w:rPr>
        <w:t>I</w:t>
      </w:r>
    </w:p>
    <w:p>
      <w:pPr>
        <w:spacing w:before="0" w:after="0" w:line="229" w:lineRule="auto"/>
        <w:ind w:left="155" w:right="0" w:firstLine="0"/>
      </w:pP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color w:val="221e1f"/>
          <w:spacing w:val="8"/>
          <w:sz w:val="13"/>
          <w:szCs w:val="13"/>
        </w:rPr>
        <w:t>EW</w:t>
      </w:r>
      <w:r>
        <w:rPr>
          <w:rFonts w:ascii="Times New Roman" w:hAnsi="Times New Roman" w:cs="Times New Roman" w:eastAsia="Times New Roman"/>
          <w:sz w:val="13"/>
          <w:szCs w:val="13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color w:val="221e1f"/>
          <w:spacing w:val="5"/>
          <w:sz w:val="13"/>
          <w:szCs w:val="13"/>
        </w:rPr>
        <w:t>TTRIBUTES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16"/>
          <w:szCs w:val="16"/>
        </w:rPr>
        <w:t>(C</w:t>
      </w:r>
      <w:r>
        <w:rPr>
          <w:rFonts w:ascii="Times New Roman" w:hAnsi="Times New Roman" w:cs="Times New Roman" w:eastAsia="Times New Roman"/>
          <w:color w:val="221e1f"/>
          <w:spacing w:val="7"/>
          <w:sz w:val="13"/>
          <w:szCs w:val="13"/>
        </w:rPr>
        <w:t>OLUMN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color w:val="221e1f"/>
          <w:spacing w:val="5"/>
          <w:sz w:val="13"/>
          <w:szCs w:val="13"/>
        </w:rPr>
        <w:t>ITLES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3"/>
          <w:szCs w:val="13"/>
        </w:rPr>
        <w:t>IN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3"/>
          <w:szCs w:val="13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color w:val="221e1f"/>
          <w:spacing w:val="6"/>
          <w:sz w:val="13"/>
          <w:szCs w:val="13"/>
        </w:rPr>
        <w:t>EAL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color w:val="221e1f"/>
          <w:spacing w:val="6"/>
          <w:sz w:val="13"/>
          <w:szCs w:val="13"/>
        </w:rPr>
        <w:t>LECTRIC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color w:val="221e1f"/>
          <w:spacing w:val="7"/>
          <w:sz w:val="13"/>
          <w:szCs w:val="13"/>
        </w:rPr>
        <w:t>OWER</w:t>
      </w:r>
    </w:p>
    <w:p>
      <w:pPr>
        <w:spacing w:before="0" w:after="0" w:line="240" w:lineRule="auto"/>
        <w:ind w:left="1560" w:right="1541" w:firstLine="-965"/>
      </w:pP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color w:val="221e1f"/>
          <w:spacing w:val="4"/>
          <w:sz w:val="13"/>
          <w:szCs w:val="13"/>
        </w:rPr>
        <w:t>TILITY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4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color w:val="221e1f"/>
          <w:spacing w:val="6"/>
          <w:sz w:val="13"/>
          <w:szCs w:val="13"/>
        </w:rPr>
        <w:t>OOD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color w:val="221e1f"/>
          <w:spacing w:val="5"/>
          <w:sz w:val="13"/>
          <w:szCs w:val="13"/>
        </w:rPr>
        <w:t>OLE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color w:val="221e1f"/>
          <w:spacing w:val="5"/>
          <w:sz w:val="13"/>
          <w:szCs w:val="13"/>
        </w:rPr>
        <w:t>NSPECTION</w:t>
      </w:r>
      <w:r>
        <w:rPr>
          <w:rFonts w:ascii="Times New Roman" w:hAnsi="Times New Roman" w:cs="Times New Roman" w:eastAsia="Times New Roman"/>
          <w:sz w:val="13"/>
          <w:szCs w:val="13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color w:val="221e1f"/>
          <w:spacing w:val="5"/>
          <w:sz w:val="13"/>
          <w:szCs w:val="13"/>
        </w:rPr>
        <w:t>ATABASE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color w:val="221e1f"/>
          <w:spacing w:val="5"/>
          <w:sz w:val="13"/>
          <w:szCs w:val="13"/>
        </w:rPr>
        <w:t>HOWING</w:t>
      </w:r>
      <w:r>
        <w:rPr>
          <w:rFonts w:ascii="Times New Roman" w:hAnsi="Times New Roman" w:cs="Times New Roman" w:eastAsia="Times New Roman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color w:val="221e1f"/>
          <w:spacing w:val="4"/>
          <w:sz w:val="13"/>
          <w:szCs w:val="13"/>
        </w:rPr>
        <w:t>YPOTHETICAL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color w:val="221e1f"/>
          <w:spacing w:val="4"/>
          <w:sz w:val="13"/>
          <w:szCs w:val="13"/>
        </w:rPr>
        <w:t>OLE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color w:val="221e1f"/>
          <w:spacing w:val="4"/>
          <w:sz w:val="13"/>
          <w:szCs w:val="13"/>
        </w:rPr>
        <w:t>ATA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8" w:lineRule="exact"/>
        <w:ind w:left="0" w:right="0"/>
      </w:pPr>
    </w:p>
    <w:p>
      <w:pPr>
        <w:spacing w:before="0" w:after="0" w:line="249" w:lineRule="auto"/>
        <w:ind w:left="0" w:right="929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manufacture,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identification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number,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manufacturing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company,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-coordinate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-coordinate),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condition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assessment: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ground-line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circumference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inspection,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treatment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recommended</w:t>
      </w:r>
      <w:r>
        <w:rPr>
          <w:rFonts w:ascii="Times New Roman" w:hAnsi="Times New Roman" w:cs="Times New Roman" w:eastAsia="Times New Roman"/>
          <w:sz w:val="20"/>
          <w:szCs w:val="20"/>
          <w:spacing w:val="-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tenance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action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taken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pole,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mention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few.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Microsoft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popular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utilities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storing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attributes.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illustration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shown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databases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typically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reused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analyzed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utilities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retrieval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whenever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necessary.</w:t>
      </w:r>
    </w:p>
    <w:p>
      <w:pPr>
        <w:spacing w:before="6" w:after="0" w:line="249" w:lineRule="auto"/>
        <w:ind w:left="0" w:right="928" w:firstLine="199"/>
      </w:pP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Recently,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utilities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increasing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geographical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management,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migrating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GISs.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Around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2009,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Gulf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Southern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Company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GIS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(DistGIS)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transitioned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DistGIS,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move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transmission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2008,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Osmose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Utilities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Inc.,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leading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provider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utilities,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launched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mapping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solution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facilitate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survey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geographical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features.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availability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GIS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databases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allows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visualization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locations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reasons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planning,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network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planning,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outage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management.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managers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utilize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codes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databases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deter-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mine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take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inspected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annually.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Meanwhile,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contracted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companies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databases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regions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inspect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following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year,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assuming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schedules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regular.</w:t>
      </w:r>
    </w:p>
    <w:p>
      <w:pPr>
        <w:spacing w:before="8" w:after="0" w:line="249" w:lineRule="auto"/>
        <w:ind w:left="0" w:right="92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beginning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cycle,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regions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oldest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priority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inspection.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However,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reaction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external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forces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vehicu-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accidents,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ice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storms,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hurricanes,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tornadoes.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Outside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forces,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longer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years,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show: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100-year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older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mi/h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speeds,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125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mi/h,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Category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Saffir–Simpson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scale,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greater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zero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(0).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fail.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decision-making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alone.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developed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probabilistic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framework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presented</w:t>
      </w:r>
      <w:r>
        <w:rPr>
          <w:rFonts w:ascii="Times New Roman" w:hAnsi="Times New Roman" w:cs="Times New Roman" w:eastAsia="Times New Roman"/>
          <w:sz w:val="20"/>
          <w:szCs w:val="20"/>
          <w:spacing w:val="18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here.</w:t>
      </w:r>
    </w:p>
    <w:p>
      <w:pPr>
        <w:spacing w:before="0" w:after="0" w:line="274" w:lineRule="exact"/>
        <w:ind w:left="0" w:right="0"/>
      </w:pPr>
    </w:p>
    <w:p>
      <w:pPr>
        <w:spacing w:before="0" w:after="0" w:line="240" w:lineRule="auto"/>
        <w:ind w:left="2168" w:right="0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III.</w:t>
      </w:r>
      <w:r>
        <w:rPr>
          <w:rFonts w:ascii="Times New Roman" w:hAnsi="Times New Roman" w:cs="Times New Roman" w:eastAsia="Times New Roman"/>
          <w:sz w:val="20"/>
          <w:szCs w:val="20"/>
          <w:spacing w:val="61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IOI</w:t>
      </w:r>
    </w:p>
    <w:p>
      <w:pPr>
        <w:spacing w:before="71" w:after="0" w:line="249" w:lineRule="auto"/>
        <w:ind w:left="0" w:right="929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aging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remain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(not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break)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event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uncertain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event,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6239" w:space="0"/>
            <w:col w:w="6000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4" w:lineRule="auto"/>
        <w:ind w:left="536" w:right="0" w:firstLine="0"/>
      </w:pPr>
      <w:r>
        <w:rPr>
          <w:rFonts w:ascii="Arial" w:hAnsi="Arial" w:cs="Arial" w:eastAsia="Arial"/>
          <w:color w:val="000000"/>
          <w:sz w:val="14"/>
          <w:szCs w:val="14"/>
        </w:rPr>
        <w:t>Authorized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licensed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use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limited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to: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National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Pingtung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University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of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Science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and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Technology.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Downloaded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on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August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26,2022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04:55:39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UTC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from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IEEE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Xplore.</w:t>
      </w:r>
      <w:r>
        <w:rPr>
          <w:rFonts w:ascii="Arial" w:hAnsi="Arial" w:cs="Arial" w:eastAsia="Arial"/>
          <w:sz w:val="14"/>
          <w:szCs w:val="14"/>
        </w:rPr>
        <w:t>  </w:t>
      </w:r>
      <w:r>
        <w:rPr>
          <w:rFonts w:ascii="Arial" w:hAnsi="Arial" w:cs="Arial" w:eastAsia="Arial"/>
          <w:color w:val="000000"/>
          <w:sz w:val="14"/>
          <w:szCs w:val="14"/>
        </w:rPr>
        <w:t>Restrictions</w:t>
      </w:r>
      <w:r>
        <w:rPr>
          <w:rFonts w:ascii="Arial" w:hAnsi="Arial" w:cs="Arial" w:eastAsia="Arial"/>
          <w:sz w:val="14"/>
          <w:szCs w:val="14"/>
          <w:spacing w:val="-5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apply.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group style="position:absolute;margin-left:235.770pt;margin-top:660.770pt;width:7.229pt;height:0.229pt;mso-position-horizontal-relative:page;mso-position-vertical-relative:page;z-index:-10" coordorigin="4715,13215" coordsize="144,4">
        <v:shape style="position:absolute;left:4715;top:13215;width:144;height:4" coordorigin="4715,13215" coordsize="144,4" path="m4738,13226l4738,13226,4738,13226,4738,13226,4738,13226,4738,13226,4738,13226,4738,13226,4738,13226,4738,13226,4738,13226,4738,13226,4738,13226,4738,13226,4738,13226,4738,13226,4738,13226,4738,13226,4738,13226,4738,13226,4738,13226,4738,13226,4739,13226,4739,13226,4739,13226,4739,13226,4739,13226,4739,13226,4739,13226,4739,13226,4740,13226,4740,13226,4740,13226,4740,13226,4741,13226,4741,13226,4741,13226,4741,13226,4742,13226,4742,13226,4742,13226,4743,13226,4743,13226,4743,13226,4744,13226,4744,13226,4745,13226,4745,13226,4746,13226,4746,13226,4747,13226,4747,13226,4748,13226,4748,13226,4749,13226,4750,13226,4750,13226,4751,13226,4752,13226,4752,13226,4753,13226,4754,13226,4755,13226,4756,13226,4757,13226,4757,13226,4758,13226,4759,13226,4760,13226,4761,13226,4762,13226,4764,13226,4765,13226,4766,13226,4767,13226,4768,13226,4769,13226,4771,13226,4772,13226,4773,13226,4775,13226,4776,13226,4778,13226,4779,13226,4781,13226,4782,13226,4784,13226,4785,13226,4787,13226,4789,13226,4791,13226,4792,13226,4794,13226,4796,13226,4798,13226,4800,13226,4802,13226,4804,13226,4806,13226,4808,13226,4810,13226,4813,13226,4815,13226,4817,13226,4820,13226,4822,13226,4825,13226,4827,13226,4830,13226,4832,13226,4835,13226,4837,13226,4840,13226,4843,13226,4846,13226,4849,13226,4852,13226,4855,13226,4858,13226,4861,13226,4864,13226e" filled="f" stroked="t" strokeweight="0.458pt" strokecolor="#221e1f">
          <v:path arrowok="t"/>
        </v:shape>
      </v:group>
    </w:pict>
    <w:pict>
      <v:group style="position:absolute;margin-left:460.770pt;margin-top:88.770pt;width:23.229pt;height:0.229pt;mso-position-horizontal-relative:page;mso-position-vertical-relative:page;z-index:-10" coordorigin="9215,1775" coordsize="464,4">
        <v:shape style="position:absolute;left:9215;top:1775;width:464;height:4" coordorigin="9215,1775" coordsize="464,4" path="m9225,1782l9225,1782,9225,1782,9225,1782,9225,1782,9225,1782,9225,1782,9225,1782,9225,1782,9225,1782,9225,1782,9225,1782,9225,1782,9226,1782,9226,1782,9226,1782,9226,1782,9226,1782,9226,1782,9227,1782,9227,1782,9227,1782,9228,1782,9228,1782,9228,1782,9229,1782,9229,1782,9230,1782,9231,1782,9231,1782,9232,1782,9233,1782,9233,1782,9234,1782,9235,1782,9236,1782,9237,1782,9238,1782,9239,1782,9240,1782,9242,1782,9243,1782,9244,1782,9246,1782,9247,1782,9249,1782,9250,1782,9252,1782,9254,1782,9256,1782,9258,1782,9260,1782,9262,1782,9264,1782,9266,1782,9269,1782,9271,1782,9274,1782,9277,1782,9279,1782,9282,1782,9285,1782,9288,1782,9291,1782,9295,1782,9298,1782,9302,1782,9305,1782,9309,1782,9313,1782,9317,1782,9321,1782,9325,1782,9329,1782,9333,1782,9338,1782,9343,1782,9347,1782,9352,1782,9357,1782,9362,1782,9368,1782,9373,1782,9379,1782,9384,1782,9390,1782,9396,1782,9402,1782,9408,1782,9415,1782,9421,1782,9428,1782,9435,1782,9442,1782,9449,1782,9456,1782,9464,1782,9471,1782,9479,1782,9487,1782,9495,1782,9504,1782,9512,1782,9521,1782,9529,1782,9538,1782,9547,1782,9557,1782,9566,1782,9576,1782,9586,1782,9596,1782,9606,1782,9616,1782,9627,1782,9638,1782,9649,1782,9660,1782,9671,1782,9683,1782,9694,1782e" filled="f" stroked="t" strokeweight="0.458pt" strokecolor="#221e1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377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11052"/>
        </w:tabs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ONYEWUCHI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z w:val="14"/>
          <w:szCs w:val="14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4"/>
          <w:szCs w:val="14"/>
        </w:rPr>
        <w:t>al.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PROBABILISTIC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FRAMEWORK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PRIORITIZING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WOOD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POLE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INSPECTIONS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GIVEN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POLE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GEOSPATIAL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DATA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3"/>
          <w:sz w:val="14"/>
          <w:szCs w:val="14"/>
        </w:rPr>
        <w:t>975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83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6239"/>
        </w:tabs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stemming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uncertainty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cumulative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form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9" w:after="0" w:line="249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uncertainty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capacity.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curves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relate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intensity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hazards.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classical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reliability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theory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terms,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failure</w:t>
      </w:r>
    </w:p>
    <w:p>
      <w:pPr>
        <w:spacing w:before="0" w:after="0" w:line="300" w:lineRule="exact"/>
        <w:ind w:left="0" w:right="0"/>
      </w:pPr>
      <w:br w:type="column"/>
    </w:p>
    <w:p>
      <w:pPr>
        <w:spacing w:before="0" w:after="0" w:line="385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pacing w:val="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exp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 </w:t>
      </w:r>
      <w:r>
        <w:rPr>
          <w:rFonts w:ascii="Times New Roman" w:hAnsi="Times New Roman" w:cs="Times New Roman" w:eastAsia="Times New Roman"/>
          <w:color w:val="221e1f"/>
          <w:spacing w:val="16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pacing w:val="13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ξ</w:t>
      </w:r>
    </w:p>
    <w:p>
      <w:pPr>
        <w:spacing w:before="0" w:after="0" w:line="241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pacing w:val="16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pacing w:val="15"/>
          <w:sz w:val="20"/>
          <w:szCs w:val="20"/>
        </w:rPr>
        <w:t>μ</w:t>
      </w:r>
    </w:p>
    <w:p>
      <w:pPr>
        <w:spacing w:before="0" w:after="0" w:line="240" w:lineRule="auto"/>
        <w:ind w:left="168" w:right="0" w:firstLine="0"/>
      </w:pPr>
      <w:r>
        <w:rPr>
          <w:rFonts w:ascii="Times New Roman" w:hAnsi="Times New Roman" w:cs="Times New Roman" w:eastAsia="Times New Roman"/>
          <w:color w:val="221e1f"/>
          <w:spacing w:val="-4"/>
          <w:sz w:val="20"/>
          <w:szCs w:val="20"/>
        </w:rPr>
        <w:t>σ</w:t>
      </w:r>
    </w:p>
    <w:p>
      <w:pPr>
        <w:spacing w:before="66" w:after="0" w:line="240" w:lineRule="auto"/>
        <w:ind w:left="44" w:right="0" w:firstLine="-44"/>
      </w:pPr>
      <w:br w:type="column"/>
      <w:r>
        <w:rPr>
          <w:rFonts w:ascii="Times New Roman" w:hAnsi="Times New Roman" w:cs="Times New Roman" w:eastAsia="Times New Roman"/>
          <w:strike/>
          <w:color w:val="221e1f"/>
          <w:spacing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color w:val="221e1f"/>
          <w:spacing w:val="7"/>
          <w:sz w:val="12"/>
          <w:szCs w:val="12"/>
          <w:u w:val="single" w:color="221e1f"/>
        </w:rPr>
        <w:t>1</w:t>
      </w:r>
      <w:r>
        <w:rPr>
          <w:rFonts w:ascii="Times New Roman" w:hAnsi="Times New Roman" w:cs="Times New Roman" w:eastAsia="Times New Roman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21e1f"/>
          <w:spacing w:val="-5"/>
          <w:sz w:val="12"/>
          <w:szCs w:val="12"/>
        </w:rPr>
        <w:t>ξ</w:t>
      </w:r>
    </w:p>
    <w:p>
      <w:pPr>
        <w:spacing w:before="0" w:after="0" w:line="299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(4)</w:t>
      </w:r>
    </w:p>
    <w:p>
      <w:pPr>
        <w:sectPr>
          <w:type w:val="continuous"/>
          <w:pgSz w:w="12240" w:h="15840"/>
          <w:pgMar w:header="0" w:footer="0" w:top="0" w:bottom="0" w:left="0" w:right="0"/>
          <w:cols w:num="5" w:equalWidth="0">
            <w:col w:w="6050" w:space="1139"/>
            <w:col w:w="2035" w:space="0"/>
            <w:col w:w="760" w:space="0"/>
            <w:col w:w="183" w:space="859"/>
            <w:col w:w="1211"/>
          </w:cols>
        </w:sectPr>
      </w:pPr>
    </w:p>
    <w:p>
      <w:pPr>
        <w:spacing w:before="1" w:after="0" w:line="248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event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characterized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limit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H(X)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i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contribute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limit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poles.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said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failed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meet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criteria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H(X)</w:t>
      </w:r>
      <w:r>
        <w:rPr>
          <w:rFonts w:ascii="Times New Roman" w:hAnsi="Times New Roman" w:cs="Times New Roman" w:eastAsia="Times New Roman"/>
          <w:sz w:val="20"/>
          <w:szCs w:val="20"/>
          <w:i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0.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law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probability,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2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spacing w:val="19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as</w:t>
      </w:r>
    </w:p>
    <w:p>
      <w:pPr>
        <w:spacing w:before="0" w:after="0" w:line="202" w:lineRule="exact"/>
        <w:ind w:left="0" w:right="0"/>
      </w:pPr>
      <w:br w:type="column"/>
    </w:p>
    <w:p>
      <w:pPr>
        <w:spacing w:before="0" w:after="0" w:line="234" w:lineRule="auto"/>
        <w:ind w:left="0" w:right="929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:1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ξ(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μ)/σ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}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μ(</w:t>
      </w:r>
      <w:r>
        <w:rPr>
          <w:rFonts w:ascii="Times New Roman" w:hAnsi="Times New Roman" w:cs="Times New Roman" w:eastAsia="Times New Roman"/>
          <w:color w:val="221e1f"/>
          <w:spacing w:val="15"/>
          <w:sz w:val="20"/>
          <w:szCs w:val="20"/>
        </w:rPr>
        <w:t>−∞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4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3"/>
          <w:sz w:val="20"/>
          <w:szCs w:val="20"/>
        </w:rPr>
        <w:t>μ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4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7"/>
          <w:sz w:val="20"/>
          <w:szCs w:val="20"/>
        </w:rPr>
        <w:t>∞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parameter,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σ(σ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6"/>
          <w:sz w:val="20"/>
          <w:szCs w:val="20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pacing w:val="17"/>
          <w:sz w:val="20"/>
          <w:szCs w:val="20"/>
        </w:rPr>
        <w:t>∞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scale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parameter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ξ(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−∞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ξ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∞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shape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parameter.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parameterization,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Type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derived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approaching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ξ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zero,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Types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III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derived,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respectively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6050" w:space="189"/>
            <w:col w:w="6000"/>
          </w:cols>
        </w:sectPr>
      </w:pPr>
    </w:p>
    <w:p>
      <w:pPr>
        <w:spacing w:before="0" w:after="0" w:line="106" w:lineRule="exact"/>
        <w:ind w:left="0" w:right="0"/>
      </w:pPr>
    </w:p>
    <w:p>
      <w:pPr>
        <w:spacing w:before="0" w:after="0" w:line="386" w:lineRule="auto"/>
        <w:ind w:left="1162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i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color w:val="221e1f"/>
          <w:spacing w:val="14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1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0]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=</w:t>
      </w:r>
    </w:p>
    <w:p>
      <w:pPr>
        <w:spacing w:before="0" w:after="0" w:line="33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-8"/>
          <w:sz w:val="15"/>
          <w:szCs w:val="15"/>
        </w:rPr>
        <w:t>y</w:t>
      </w:r>
    </w:p>
    <w:p>
      <w:pPr>
        <w:spacing w:before="0" w:after="0" w:line="106" w:lineRule="exact"/>
        <w:ind w:left="0" w:right="0"/>
      </w:pPr>
      <w:br w:type="column"/>
    </w:p>
    <w:p>
      <w:pPr>
        <w:spacing w:before="0" w:after="0" w:line="385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8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i/>
          <w:spacing w:val="3"/>
        </w:rPr>
        <w:t>  </w:t>
      </w: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8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i/>
          <w:spacing w:val="3"/>
        </w:rPr>
        <w:t> 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color w:val="221e1f"/>
          <w:spacing w:val="6"/>
          <w:sz w:val="15"/>
          <w:szCs w:val="15"/>
        </w:rPr>
        <w:t>IM</w:t>
      </w:r>
      <w:r>
        <w:rPr>
          <w:rFonts w:ascii="Times New Roman" w:hAnsi="Times New Roman" w:cs="Times New Roman" w:eastAsia="Times New Roman"/>
          <w:sz w:val="15"/>
          <w:szCs w:val="15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dy</w:t>
      </w:r>
    </w:p>
    <w:p>
      <w:pPr>
        <w:spacing w:before="34" w:after="0" w:line="240" w:lineRule="auto"/>
        <w:ind w:left="2534" w:right="0" w:firstLine="0"/>
      </w:pP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(1)</w:t>
      </w:r>
    </w:p>
    <w:p>
      <w:pPr>
        <w:spacing w:before="1" w:after="0" w:line="243" w:lineRule="auto"/>
        <w:ind w:left="0" w:right="929" w:firstLine="0"/>
      </w:pPr>
      <w:br w:type="column"/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ξ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pacing w:val="13"/>
          <w:sz w:val="20"/>
          <w:szCs w:val="20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ξ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pacing w:val="13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cases.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unification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inference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ξ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tail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behavior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determined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rather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subjective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20"/>
          <w:szCs w:val="20"/>
        </w:rPr>
        <w:t>priori</w:t>
      </w:r>
      <w:r>
        <w:rPr>
          <w:rFonts w:ascii="Times New Roman" w:hAnsi="Times New Roman" w:cs="Times New Roman" w:eastAsia="Times New Roman"/>
          <w:sz w:val="20"/>
          <w:szCs w:val="20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judgments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type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individual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extreme</w:t>
      </w:r>
    </w:p>
    <w:p>
      <w:pPr>
        <w:sectPr>
          <w:type w:val="continuous"/>
          <w:pgSz w:w="12240" w:h="15840"/>
          <w:pgMar w:header="0" w:footer="0" w:top="0" w:bottom="0" w:left="0" w:right="0"/>
          <w:cols w:num="4" w:equalWidth="0">
            <w:col w:w="3122" w:space="0"/>
            <w:col w:w="110" w:space="0"/>
            <w:col w:w="3006" w:space="0"/>
            <w:col w:w="6000"/>
          </w:cols>
        </w:sectPr>
      </w:pPr>
    </w:p>
    <w:p>
      <w:pPr>
        <w:spacing w:before="0" w:after="0" w:line="249" w:lineRule="auto"/>
        <w:ind w:left="979" w:right="189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stands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intensity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measure,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describes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intensity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demand;</w:t>
      </w:r>
    </w:p>
    <w:p>
      <w:pPr>
        <w:spacing w:before="72" w:after="0" w:line="240" w:lineRule="auto"/>
        <w:ind w:left="979" w:right="189" w:firstLine="0"/>
      </w:pP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color w:val="221e1f"/>
          <w:spacing w:val="1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function,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basically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conditional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given</w:t>
      </w:r>
    </w:p>
    <w:p>
      <w:pPr>
        <w:spacing w:before="18" w:after="0" w:line="213" w:lineRule="auto"/>
        <w:ind w:left="979" w:right="189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IM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finally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i/>
        </w:rPr>
        <w:t> </w:t>
      </w:r>
      <w:r>
        <w:rPr>
          <w:rFonts w:ascii="Times New Roman" w:hAnsi="Times New Roman" w:cs="Times New Roman" w:eastAsia="Times New Roman"/>
          <w:color w:val="221e1f"/>
          <w:sz w:val="15"/>
          <w:szCs w:val="15"/>
        </w:rPr>
        <w:t>IM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(y)</w:t>
      </w:r>
      <w:r>
        <w:rPr>
          <w:rFonts w:ascii="Times New Roman" w:hAnsi="Times New Roman" w:cs="Times New Roman" w:eastAsia="Times New Roman"/>
          <w:sz w:val="20"/>
          <w:szCs w:val="20"/>
          <w:i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defines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density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(pdf)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intensity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hazard.</w:t>
      </w:r>
    </w:p>
    <w:p>
      <w:pPr>
        <w:spacing w:before="0" w:after="0" w:line="249" w:lineRule="auto"/>
        <w:ind w:left="979" w:right="189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Applying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structural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reliability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principles,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remain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break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conditions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exceeding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capacity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limit.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Denoting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,</w:t>
      </w:r>
    </w:p>
    <w:p>
      <w:pPr>
        <w:spacing w:before="0" w:after="0" w:line="99" w:lineRule="exact"/>
        <w:ind w:left="0" w:right="0"/>
      </w:pPr>
    </w:p>
    <w:p>
      <w:pPr>
        <w:spacing w:before="0" w:after="0" w:line="240" w:lineRule="auto"/>
        <w:ind w:left="979" w:right="188" w:firstLine="0"/>
      </w:pP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capacity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7"/>
          <w:sz w:val="20"/>
          <w:szCs w:val="20"/>
        </w:rPr>
        <w:t>H(X)</w:t>
      </w:r>
      <w:r>
        <w:rPr>
          <w:rFonts w:ascii="Times New Roman" w:hAnsi="Times New Roman" w:cs="Times New Roman" w:eastAsia="Times New Roman"/>
          <w:sz w:val="20"/>
          <w:szCs w:val="20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1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either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deformation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strength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quantities.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damage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breakage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evaluated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comparing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induced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moment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lateral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pressure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moment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capacity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i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8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dependency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model,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taken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variable</w:t>
      </w:r>
    </w:p>
    <w:p>
      <w:pPr>
        <w:spacing w:before="0" w:after="0" w:line="158" w:lineRule="exact"/>
        <w:ind w:left="0" w:right="0"/>
      </w:pPr>
    </w:p>
    <w:p>
      <w:pPr>
        <w:spacing w:before="0" w:after="0" w:line="386" w:lineRule="auto"/>
        <w:ind w:left="1589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14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3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color w:val="221e1f"/>
          <w:spacing w:val="17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1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3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i/>
          <w:color w:val="221e1f"/>
          <w:spacing w:val="1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4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]</w:t>
      </w:r>
    </w:p>
    <w:p>
      <w:pPr>
        <w:tabs>
          <w:tab w:val="left" w:pos="5768"/>
        </w:tabs>
        <w:spacing w:before="22" w:after="0" w:line="408" w:lineRule="auto"/>
        <w:ind w:left="2086" w:right="0" w:firstLine="0"/>
      </w:pP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2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i/>
          <w:spacing w:val="5"/>
        </w:rPr>
        <w:t>  </w:t>
      </w:r>
      <w:r>
        <w:rPr>
          <w:rFonts w:ascii="Times New Roman" w:hAnsi="Times New Roman" w:cs="Times New Roman" w:eastAsia="Times New Roman"/>
          <w:i/>
          <w:color w:val="221e1f"/>
          <w:spacing w:val="14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4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1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i/>
          <w:spacing w:val="5"/>
        </w:rPr>
        <w:t> 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color w:val="221e1f"/>
          <w:spacing w:val="9"/>
          <w:sz w:val="15"/>
          <w:szCs w:val="15"/>
        </w:rPr>
        <w:t>IM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dy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.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3"/>
          <w:sz w:val="20"/>
          <w:szCs w:val="20"/>
        </w:rPr>
        <w:t>(2)</w:t>
      </w:r>
    </w:p>
    <w:p>
      <w:pPr>
        <w:spacing w:before="0" w:after="0" w:line="135" w:lineRule="exact"/>
        <w:ind w:left="0" w:right="0"/>
      </w:pPr>
    </w:p>
    <w:p>
      <w:pPr>
        <w:spacing w:before="0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density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characterize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even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pdf,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5"/>
          <w:szCs w:val="15"/>
        </w:rPr>
        <w:t>IM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(y)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vary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utility.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10,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20,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50,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100,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200,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500,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1000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years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periods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derived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different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counties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Hazards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U.S.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(HAZUS),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GIS-based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loss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estimation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package.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periods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regarding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gust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counties.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speed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exceeding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limit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7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i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limit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speed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following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form:</w:t>
      </w:r>
    </w:p>
    <w:p>
      <w:pPr>
        <w:spacing w:before="24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family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adopt.</w:t>
      </w:r>
    </w:p>
    <w:p>
      <w:pPr>
        <w:spacing w:before="9" w:after="0" w:line="252" w:lineRule="auto"/>
        <w:ind w:left="0" w:right="929" w:firstLine="199"/>
      </w:pP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approaches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conjunction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aging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geospatial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decisions.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Yet,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present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very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application.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framework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developed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here.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expected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failures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N(t)</w:t>
      </w:r>
      <w:r>
        <w:rPr>
          <w:rFonts w:ascii="Times New Roman" w:hAnsi="Times New Roman" w:cs="Times New Roman" w:eastAsia="Times New Roman"/>
          <w:sz w:val="20"/>
          <w:szCs w:val="20"/>
          <w:i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zonal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5"/>
          <w:szCs w:val="15"/>
        </w:rPr>
        <w:t>j</w:t>
      </w:r>
    </w:p>
    <w:p>
      <w:pPr>
        <w:spacing w:before="0" w:after="0" w:line="242" w:lineRule="exact"/>
        <w:ind w:left="0" w:right="0"/>
      </w:pPr>
    </w:p>
    <w:p>
      <w:pPr>
        <w:tabs>
          <w:tab w:val="left" w:pos="2423"/>
          <w:tab w:val="left" w:pos="4788"/>
        </w:tabs>
        <w:spacing w:before="0" w:after="0" w:line="240" w:lineRule="auto"/>
        <w:ind w:left="1426" w:right="0" w:firstLine="0"/>
      </w:pPr>
      <w:r>
        <w:rPr>
          <w:rFonts w:ascii="Times New Roman" w:hAnsi="Times New Roman" w:cs="Times New Roman" w:eastAsia="Times New Roman"/>
          <w:color w:val="221e1f"/>
          <w:spacing w:val="14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i/>
          <w:color w:val="221e1f"/>
          <w:spacing w:val="8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8"/>
          <w:sz w:val="20"/>
          <w:szCs w:val="20"/>
        </w:rPr>
        <w:t>=</w:t>
      </w:r>
      <w:r>
        <w:tab/>
      </w:r>
      <w:r>
        <w:rPr>
          <w:rFonts w:ascii="Times New Roman" w:hAnsi="Times New Roman" w:cs="Times New Roman" w:eastAsia="Times New Roman"/>
          <w:i/>
          <w:color w:val="221e1f"/>
          <w:spacing w:val="11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3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)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3"/>
          <w:sz w:val="20"/>
          <w:szCs w:val="20"/>
        </w:rPr>
        <w:t>(5)</w:t>
      </w:r>
    </w:p>
    <w:p>
      <w:pPr>
        <w:spacing w:before="0" w:after="0" w:line="240" w:lineRule="auto"/>
        <w:ind w:left="2148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-2"/>
          <w:sz w:val="15"/>
          <w:szCs w:val="15"/>
        </w:rPr>
        <w:t>t</w:t>
      </w:r>
    </w:p>
    <w:p>
      <w:pPr>
        <w:spacing w:before="66" w:after="0" w:line="249" w:lineRule="auto"/>
        <w:ind w:left="0" w:right="929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multiplicand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multiplier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paper,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counties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defining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zones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i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computed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demands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utility.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developed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aid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decision-making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inspections.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However,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discussed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later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paper.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assume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uniform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center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counties.</w:t>
      </w:r>
    </w:p>
    <w:p>
      <w:pPr>
        <w:spacing w:before="0" w:after="0" w:line="299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3"/>
          <w:sz w:val="20"/>
          <w:szCs w:val="2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20"/>
          <w:szCs w:val="20"/>
        </w:rPr>
        <w:t>GIS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20"/>
          <w:szCs w:val="2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20"/>
          <w:szCs w:val="20"/>
        </w:rPr>
        <w:t>Layering</w:t>
      </w:r>
    </w:p>
    <w:p>
      <w:pPr>
        <w:spacing w:before="69" w:after="0" w:line="249" w:lineRule="auto"/>
        <w:ind w:left="0" w:right="928" w:firstLine="199"/>
      </w:pP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layers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utility’s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relevant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zonal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attribute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layer,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soil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moisture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layer,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environmental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moisture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layer,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layer.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attribute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layer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sists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manufacture,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class,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species,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initial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treatment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-coordinate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-coordinate)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databases.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moisture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obtained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Climatic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Center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Oceanic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Atmospheric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Administration.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HAZUS,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another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layer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geo-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6239" w:space="0"/>
            <w:col w:w="6000"/>
          </w:cols>
        </w:sectPr>
      </w:pPr>
    </w:p>
    <w:p>
      <w:pPr>
        <w:spacing w:before="0" w:after="0" w:line="124" w:lineRule="exact"/>
        <w:ind w:left="0" w:right="0"/>
      </w:pPr>
    </w:p>
    <w:p>
      <w:pPr>
        <w:spacing w:before="0" w:after="0" w:line="530" w:lineRule="auto"/>
        <w:ind w:left="2036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color w:val="221e1f"/>
          <w:spacing w:val="7"/>
          <w:sz w:val="15"/>
          <w:szCs w:val="15"/>
        </w:rPr>
        <w:t>IM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7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≤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7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.</w:t>
      </w:r>
    </w:p>
    <w:p>
      <w:pPr>
        <w:spacing w:before="0" w:after="0" w:line="262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(3)</w:t>
      </w:r>
    </w:p>
    <w:p>
      <w:pPr>
        <w:spacing w:before="5" w:after="0" w:line="249" w:lineRule="auto"/>
        <w:ind w:left="0" w:right="929" w:firstLine="0"/>
      </w:pPr>
      <w:br w:type="column"/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database.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manufacture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geographical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region.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class,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species,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initial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treatment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information</w:t>
      </w:r>
    </w:p>
    <w:p>
      <w:pPr>
        <w:sectPr>
          <w:type w:val="continuous"/>
          <w:pgSz w:w="12240" w:h="15840"/>
          <w:pgMar w:header="0" w:footer="0" w:top="0" w:bottom="0" w:left="0" w:right="0"/>
          <w:cols w:num="3" w:equalWidth="0">
            <w:col w:w="5768" w:space="0"/>
            <w:col w:w="471" w:space="0"/>
            <w:col w:w="6000"/>
          </w:cols>
        </w:sectPr>
      </w:pPr>
    </w:p>
    <w:p>
      <w:pPr>
        <w:spacing w:before="1" w:after="0" w:line="249" w:lineRule="auto"/>
        <w:ind w:left="979" w:right="0" w:firstLine="199"/>
      </w:pP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Weibull,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lognormal,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generalized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distri-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butions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literature.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generalized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instance,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combines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original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families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i.e.,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Gumbel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(Type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I),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Frechet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(Type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II),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Weibull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(Type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III)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one</w:t>
      </w:r>
    </w:p>
    <w:p>
      <w:pPr>
        <w:spacing w:before="1" w:after="0" w:line="252" w:lineRule="auto"/>
        <w:ind w:left="0" w:right="929" w:firstLine="0"/>
      </w:pPr>
      <w:br w:type="column"/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estimating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capacities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assessment.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moisture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treatment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informa-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deterioration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decay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time-dependent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factor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assessment.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estimate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poten-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tial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region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5"/>
          <w:szCs w:val="15"/>
        </w:rPr>
        <w:t>IM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6050" w:space="188"/>
            <w:col w:w="6000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27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4" w:lineRule="auto"/>
        <w:ind w:left="536" w:right="0" w:firstLine="0"/>
      </w:pPr>
      <w:r>
        <w:rPr>
          <w:rFonts w:ascii="Arial" w:hAnsi="Arial" w:cs="Arial" w:eastAsia="Arial"/>
          <w:color w:val="000000"/>
          <w:sz w:val="14"/>
          <w:szCs w:val="14"/>
        </w:rPr>
        <w:t>Authorized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licensed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use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limited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to: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National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Pingtung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University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of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Science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and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Technology.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Downloaded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on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August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26,2022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04:55:39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UTC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from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IEEE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Xplore.</w:t>
      </w:r>
      <w:r>
        <w:rPr>
          <w:rFonts w:ascii="Arial" w:hAnsi="Arial" w:cs="Arial" w:eastAsia="Arial"/>
          <w:sz w:val="14"/>
          <w:szCs w:val="14"/>
        </w:rPr>
        <w:t>  </w:t>
      </w:r>
      <w:r>
        <w:rPr>
          <w:rFonts w:ascii="Arial" w:hAnsi="Arial" w:cs="Arial" w:eastAsia="Arial"/>
          <w:color w:val="000000"/>
          <w:sz w:val="14"/>
          <w:szCs w:val="14"/>
        </w:rPr>
        <w:t>Restrictions</w:t>
      </w:r>
      <w:r>
        <w:rPr>
          <w:rFonts w:ascii="Arial" w:hAnsi="Arial" w:cs="Arial" w:eastAsia="Arial"/>
          <w:sz w:val="14"/>
          <w:szCs w:val="14"/>
          <w:spacing w:val="-5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apply.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77.400pt;margin-top:51.600pt;width:195.0pt;height:101.400pt;mso-position-horizontal-relative:page;mso-position-vertical-relative:page;z-index:0" type="#_x0000_t75">
        <v:imagedata r:id="rId8" o:title=""/>
      </v:shape>
    </w:pict>
    <w:pict>
      <v:group style="position:absolute;margin-left:47.599pt;margin-top:212.599pt;width:252.400pt;height:0.400pt;mso-position-horizontal-relative:page;mso-position-vertical-relative:page;z-index:-10" coordorigin="951,4251" coordsize="5048,8">
        <v:shape style="position:absolute;left:951;top:4251;width:5048;height:8" coordorigin="951,4251" coordsize="5048,8" path="m979,4271l979,4271,979,4271,979,4271,979,4271,979,4271,979,4271,979,4271,980,4271,980,4271,981,4271,982,4271,983,4271,984,4271,985,4271,987,4271,989,4271,991,4271,993,4271,996,4271,999,4271,1003,4271,1006,4271,1010,4271,1015,4271,1020,4271,1025,4271,1031,4271,1037,4271,1044,4271,1051,4271,1059,4271,1067,4271,1076,4271,1086,4271,1096,4271,1106,4271,1118,4271,1130,4271,1142,4271,1155,4271,1169,4271,1184,4271,1199,4271,1216,4271,1233,4271,1250,4271,1269,4271,1288,4271,1308,4271,1329,4271,1351,4271,1374,4271,1398,4271,1422,4271,1448,4271,1474,4271,1502,4271,1531,4271,1560,4271,1591,4271,1622,4271,1655,4271,1689,4271,1724,4271,1760,4271,1797,4271,1835,4271,1875,4271,1916,4271,1958,4271,2001,4271,2045,4271,2091,4271,2138,4271,2186,4271,2236,4271,2287,4271,2339,4271,2393,4271,2448,4271,2504,4271,2562,4271,2622,4271,2682,4271,2745,4271,2809,4271,2874,4271,2941,4271,3009,4271,3079,4271,3151,4271,3224,4271,3299,4271,3375,4271,3454,4271,3533,4271,3615,4271,3698,4271,3783,4271,3870,4271,3958,4271,4049,4271,4141,4271,4235,4271,4330,4271,4428,4271,4528,4271,4629,4271,4732,4271,4838,4271,4945,4271,5054,4271,5165,4271,5278,4271,5393,4271,5510,4271,5630,4271,5751,4271,5874,4271,6000,4271e" filled="f" stroked="t" strokeweight="0.800pt" strokecolor="#221e1f">
          <v:path arrowok="t"/>
        </v:shape>
      </v:group>
    </w:pict>
    <w:pict>
      <v:group style="position:absolute;margin-left:47.599pt;margin-top:226.599pt;width:252.400pt;height:0.400pt;mso-position-horizontal-relative:page;mso-position-vertical-relative:page;z-index:-10" coordorigin="951,4531" coordsize="5048,8">
        <v:shape style="position:absolute;left:951;top:4531;width:5048;height:8" coordorigin="951,4531" coordsize="5048,8" path="m979,4543l979,4543,979,4543,979,4543,979,4543,979,4543,979,4543,979,4543,980,4543,980,4543,981,4543,982,4543,983,4543,984,4543,985,4543,987,4543,989,4543,991,4543,993,4543,996,4543,999,4543,1003,4543,1006,4543,1010,4543,1015,4543,1020,4543,1025,4543,1031,4543,1037,4543,1044,4543,1051,4543,1059,4543,1067,4543,1076,4543,1086,4543,1096,4543,1106,4543,1118,4543,1130,4543,1142,4543,1155,4543,1169,4543,1184,4543,1199,4543,1216,4543,1233,4543,1250,4543,1269,4543,1288,4543,1308,4543,1329,4543,1351,4543,1374,4543,1398,4543,1422,4543,1448,4543,1474,4543,1502,4543,1531,4543,1560,4543,1591,4543,1622,4543,1655,4543,1689,4543,1724,4543,1760,4543,1797,4543,1835,4543,1875,4543,1916,4543,1958,4543,2001,4543,2045,4543,2091,4543,2138,4543,2186,4543,2236,4543,2287,4543,2339,4543,2393,4543,2448,4543,2504,4543,2562,4543,2622,4543,2682,4543,2745,4543,2809,4543,2874,4543,2941,4543,3009,4543,3079,4543,3151,4543,3224,4543,3299,4543,3375,4543,3454,4543,3533,4543,3615,4543,3698,4543,3783,4543,3870,4543,3958,4543,4049,4543,4141,4543,4235,4543,4330,4543,4428,4543,4528,4543,4629,4543,4732,4543,4838,4543,4945,4543,5054,4543,5165,4543,5278,4543,5393,4543,5510,4543,5630,4543,5751,4543,5874,4543,6000,4543e" filled="f" stroked="t" strokeweight="0.405pt" strokecolor="#221e1f">
          <v:path arrowok="t"/>
        </v:shape>
      </v:group>
    </w:pict>
    <w:pict>
      <v:group style="position:absolute;margin-left:47.599pt;margin-top:349.599pt;width:252.400pt;height:0.400pt;mso-position-horizontal-relative:page;mso-position-vertical-relative:page;z-index:-10" coordorigin="951,6991" coordsize="5048,8">
        <v:shape style="position:absolute;left:951;top:6991;width:5048;height:8" coordorigin="951,6991" coordsize="5048,8" path="m979,7010l979,7010,979,7010,979,7010,979,7010,979,7010,979,7010,979,7010,980,7010,980,7010,981,7010,982,7010,983,7010,984,7010,985,7010,987,7010,989,7010,991,7010,993,7010,996,7010,999,7010,1003,7010,1006,7010,1010,7010,1015,7010,1020,7010,1025,7010,1031,7010,1037,7010,1044,7010,1051,7010,1059,7010,1067,7010,1076,7010,1086,7010,1096,7010,1106,7010,1118,7010,1130,7010,1142,7010,1155,7010,1169,7010,1184,7010,1199,7010,1216,7010,1233,7010,1250,7010,1269,7010,1288,7010,1308,7010,1329,7010,1351,7010,1374,7010,1398,7010,1422,7010,1448,7010,1474,7010,1502,7010,1531,7010,1560,7010,1591,7010,1622,7010,1655,7010,1689,7010,1724,7010,1760,7010,1797,7010,1835,7010,1875,7010,1916,7010,1958,7010,2001,7010,2045,7010,2091,7010,2138,7010,2186,7010,2236,7010,2287,7010,2339,7010,2393,7010,2448,7010,2504,7010,2562,7010,2622,7010,2682,7010,2745,7010,2809,7010,2874,7010,2941,7010,3009,7010,3079,7010,3151,7010,3224,7010,3299,7010,3375,7010,3454,7010,3533,7010,3615,7010,3698,7010,3783,7010,3870,7010,3958,7010,4049,7010,4141,7010,4235,7010,4330,7010,4428,7010,4528,7010,4629,7010,4732,7010,4838,7010,4945,7010,5054,7010,5165,7010,5278,7010,5393,7010,5510,7010,5630,7010,5751,7010,5874,7010,6000,7010e" filled="f" stroked="t" strokeweight="0.405pt" strokecolor="#221e1f">
          <v:path arrowok="t"/>
        </v:shape>
      </v:group>
    </w:pict>
    <w:pict>
      <v:shape style="position:absolute;margin-left:311.399pt;margin-top:80.400pt;width:252.600pt;height:84.599pt;mso-position-horizontal-relative:page;mso-position-vertical-relative:page;z-index:0" type="#_x0000_t75">
        <v:imagedata r:id="rId9" o:title=""/>
      </v:shape>
    </w:pict>
    <w:pict>
      <v:group style="position:absolute;margin-left:461.500pt;margin-top:349.500pt;width:8.500pt;height:0.500pt;mso-position-horizontal-relative:page;mso-position-vertical-relative:page;z-index:-10" coordorigin="9230,6990" coordsize="170,10">
        <v:shape style="position:absolute;left:9230;top:6990;width:170;height:10" coordorigin="9230,6990" coordsize="170,10" path="m9256,7008l9256,7008,9256,7008,9256,7008,9256,7008,9256,7008,9256,7008,9256,7008,9256,7008,9256,7008,9256,7008,9256,7008,9256,7008,9256,7008,9256,7008,9256,7008,9256,7008,9256,7008,9256,7008,9256,7008,9256,7008,9257,7008,9257,7008,9257,7008,9257,7008,9257,7008,9257,7008,9258,7008,9258,7008,9258,7008,9258,7008,9258,7008,9259,7008,9259,7008,9259,7008,9260,7008,9260,7008,9260,7008,9261,7008,9261,7008,9262,7008,9262,7008,9262,7008,9263,7008,9264,7008,9264,7008,9265,7008,9265,7008,9266,7008,9267,7008,9267,7008,9268,7008,9269,7008,9269,7008,9270,7008,9271,7008,9272,7008,9273,7008,9274,7008,9275,7008,9276,7008,9277,7008,9278,7008,9279,7008,9280,7008,9281,7008,9282,7008,9284,7008,9285,7008,9286,7008,9288,7008,9289,7008,9290,7008,9292,7008,9294,7008,9295,7008,9297,7008,9298,7008,9300,7008,9302,7008,9304,7008,9305,7008,9307,7008,9309,7008,9311,7008,9313,7008,9315,7008,9317,7008,9320,7008,9322,7008,9324,7008,9326,7008,9329,7008,9331,7008,9334,7008,9336,7008,9339,7008,9342,7008,9344,7008,9347,7008,9350,7008,9353,7008,9356,7008,9359,7008,9362,7008,9365,7008,9368,7008,9371,7008,9375,7008,9378,7008,9381,7008,9385,7008,9388,7008,9392,7008,9396,7008,9399,7008,9403,7008,9407,7008,9411,7008,9415,7008,9419,7008e" filled="f" stroked="t" strokeweight="0.458pt" strokecolor="#221e1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377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6813"/>
        </w:tabs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pacing w:val="-1"/>
          <w:sz w:val="14"/>
          <w:szCs w:val="14"/>
        </w:rPr>
        <w:t>976</w:t>
      </w:r>
      <w:r>
        <w:tab/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IEEE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TRANSACTIONS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SMART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GRID,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VOL.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6,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NO.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2,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MARCH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2015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89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0" w:lineRule="auto"/>
        <w:ind w:left="8419" w:right="0" w:firstLine="0"/>
      </w:pPr>
      <w:r>
        <w:rPr>
          <w:rFonts w:ascii="Times New Roman" w:hAnsi="Times New Roman" w:cs="Times New Roman" w:eastAsia="Times New Roman"/>
          <w:color w:val="221e1f"/>
          <w:spacing w:val="-3"/>
          <w:sz w:val="16"/>
          <w:szCs w:val="16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pacing w:val="-2"/>
          <w:sz w:val="16"/>
          <w:szCs w:val="16"/>
        </w:rPr>
        <w:t>II</w:t>
      </w:r>
    </w:p>
    <w:p>
      <w:pPr>
        <w:spacing w:before="0" w:after="0" w:line="240" w:lineRule="auto"/>
        <w:ind w:left="6891" w:right="0" w:firstLine="0"/>
      </w:pP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color w:val="221e1f"/>
          <w:spacing w:val="6"/>
          <w:sz w:val="13"/>
          <w:szCs w:val="13"/>
        </w:rPr>
        <w:t>ANKING</w:t>
      </w:r>
      <w:r>
        <w:rPr>
          <w:rFonts w:ascii="Times New Roman" w:hAnsi="Times New Roman" w:cs="Times New Roman" w:eastAsia="Times New Roman"/>
          <w:sz w:val="13"/>
          <w:szCs w:val="13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color w:val="221e1f"/>
          <w:spacing w:val="7"/>
          <w:sz w:val="13"/>
          <w:szCs w:val="13"/>
        </w:rPr>
        <w:t>AND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color w:val="221e1f"/>
          <w:spacing w:val="6"/>
          <w:sz w:val="13"/>
          <w:szCs w:val="13"/>
        </w:rPr>
        <w:t>RDER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color w:val="221e1f"/>
          <w:spacing w:val="5"/>
          <w:sz w:val="13"/>
          <w:szCs w:val="13"/>
        </w:rPr>
        <w:t>TATISTICS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3"/>
          <w:szCs w:val="13"/>
        </w:rPr>
        <w:t>OF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Z</w:t>
      </w:r>
      <w:r>
        <w:rPr>
          <w:rFonts w:ascii="Times New Roman" w:hAnsi="Times New Roman" w:cs="Times New Roman" w:eastAsia="Times New Roman"/>
          <w:color w:val="221e1f"/>
          <w:spacing w:val="6"/>
          <w:sz w:val="13"/>
          <w:szCs w:val="13"/>
        </w:rPr>
        <w:t>ONES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13"/>
          <w:szCs w:val="13"/>
        </w:rPr>
        <w:t>BY</w:t>
      </w:r>
      <w:r>
        <w:rPr>
          <w:rFonts w:ascii="Times New Roman" w:hAnsi="Times New Roman" w:cs="Times New Roman" w:eastAsia="Times New Roman"/>
          <w:sz w:val="13"/>
          <w:szCs w:val="13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IOI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62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1630"/>
        </w:tabs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Fig.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1.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Age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historical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wind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hurricane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layers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electric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power</w:t>
      </w:r>
    </w:p>
    <w:p>
      <w:pPr>
        <w:spacing w:before="0" w:after="0" w:line="245" w:lineRule="auto"/>
        <w:ind w:left="979" w:right="198" w:firstLine="0"/>
      </w:pP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utility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wood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pole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GIS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HAZUS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showing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Regions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1–3,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maximum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wind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speeds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per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zone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3"/>
          <w:szCs w:val="13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i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average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ages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color w:val="221e1f"/>
          <w:spacing w:val="1"/>
          <w:sz w:val="13"/>
          <w:szCs w:val="13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i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displayed.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IOI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calculated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per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zone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IOI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3"/>
          <w:szCs w:val="13"/>
        </w:rPr>
        <w:t>j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.</w:t>
      </w:r>
    </w:p>
    <w:p>
      <w:pPr>
        <w:spacing w:before="0" w:after="0" w:line="264" w:lineRule="exact"/>
        <w:ind w:left="0" w:right="0"/>
      </w:pPr>
    </w:p>
    <w:p>
      <w:pPr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b/>
          <w:color w:val="221e1f"/>
          <w:spacing w:val="3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7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b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Compute_IOIj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(m,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P)</w:t>
      </w:r>
    </w:p>
    <w:p>
      <w:pPr>
        <w:spacing w:before="41" w:after="0" w:line="240" w:lineRule="auto"/>
        <w:ind w:left="1178" w:right="0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//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description: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</w:p>
    <w:p>
      <w:pPr>
        <w:spacing w:before="9" w:after="0" w:line="240" w:lineRule="auto"/>
        <w:ind w:left="1387" w:right="0" w:firstLine="0"/>
      </w:pP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//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zones</w:t>
      </w:r>
    </w:p>
    <w:p>
      <w:pPr>
        <w:spacing w:before="3" w:after="0" w:line="240" w:lineRule="auto"/>
        <w:ind w:left="1178" w:right="0" w:firstLine="0"/>
      </w:pP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//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9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b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zones,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b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per</w:t>
      </w:r>
    </w:p>
    <w:p>
      <w:pPr>
        <w:spacing w:before="9" w:after="0" w:line="240" w:lineRule="auto"/>
        <w:ind w:left="1387" w:right="0" w:firstLine="0"/>
      </w:pP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zone,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pdf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4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b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</w:t>
      </w:r>
    </w:p>
    <w:p>
      <w:pPr>
        <w:spacing w:before="9" w:after="0" w:line="240" w:lineRule="auto"/>
        <w:ind w:left="1457" w:right="0" w:firstLine="0"/>
      </w:pP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time-dependent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3"/>
          <w:sz w:val="20"/>
          <w:szCs w:val="20"/>
        </w:rPr>
        <w:t>P</w:t>
      </w:r>
    </w:p>
    <w:p>
      <w:pPr>
        <w:spacing w:before="14" w:after="0" w:line="240" w:lineRule="auto"/>
        <w:ind w:left="1178" w:right="0" w:firstLine="0"/>
      </w:pP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//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Output: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j</w:t>
      </w:r>
    </w:p>
    <w:p>
      <w:pPr>
        <w:spacing w:before="0" w:after="0" w:line="104" w:lineRule="exact"/>
        <w:ind w:left="0" w:right="0"/>
      </w:pPr>
    </w:p>
    <w:p>
      <w:pPr>
        <w:spacing w:before="0" w:after="0" w:line="240" w:lineRule="auto"/>
        <w:ind w:left="1178" w:right="0" w:firstLine="0"/>
      </w:pPr>
      <w:r>
        <w:rPr>
          <w:rFonts w:ascii="Times New Roman" w:hAnsi="Times New Roman" w:cs="Times New Roman" w:eastAsia="Times New Roman"/>
          <w:b/>
          <w:color w:val="221e1f"/>
          <w:spacing w:val="7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b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8"/>
          <w:sz w:val="20"/>
          <w:szCs w:val="20"/>
        </w:rPr>
        <w:t>←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9"/>
          <w:sz w:val="20"/>
          <w:szCs w:val="20"/>
        </w:rPr>
        <w:t>do</w:t>
      </w:r>
    </w:p>
    <w:p>
      <w:pPr>
        <w:spacing w:before="20" w:after="0" w:line="240" w:lineRule="auto"/>
        <w:ind w:left="1527" w:right="0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{F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i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[t]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←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  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i/>
          <w:spacing w:val="13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b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color w:val="221e1f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b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dy</w:t>
      </w:r>
    </w:p>
    <w:p>
      <w:pPr>
        <w:tabs>
          <w:tab w:val="left" w:pos="2731"/>
        </w:tabs>
        <w:spacing w:before="20" w:after="0" w:line="240" w:lineRule="auto"/>
        <w:ind w:left="1596" w:right="0" w:firstLine="0"/>
      </w:pP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[j]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24"/>
          <w:sz w:val="20"/>
          <w:szCs w:val="20"/>
        </w:rPr>
        <w:t>←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6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6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i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[t]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pacing w:val="18"/>
          <w:sz w:val="20"/>
          <w:szCs w:val="2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221e1f"/>
          <w:spacing w:val="21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color w:val="221e1f"/>
          <w:spacing w:val="7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[t]</w:t>
      </w:r>
    </w:p>
    <w:p>
      <w:pPr>
        <w:spacing w:before="20" w:after="0" w:line="240" w:lineRule="auto"/>
        <w:ind w:left="1596" w:right="0" w:firstLine="0"/>
      </w:pP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pacing w:val="33"/>
          <w:sz w:val="20"/>
          <w:szCs w:val="20"/>
        </w:rPr>
        <w:t>←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pacing w:val="19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pacing w:val="16"/>
          <w:sz w:val="20"/>
          <w:szCs w:val="20"/>
        </w:rPr>
        <w:t>1}</w:t>
      </w:r>
    </w:p>
    <w:p>
      <w:pPr>
        <w:spacing w:before="0" w:after="0" w:line="200" w:lineRule="exact"/>
        <w:ind w:left="0" w:right="0"/>
      </w:pPr>
    </w:p>
    <w:p>
      <w:pPr>
        <w:spacing w:before="0" w:after="0" w:line="253" w:lineRule="exact"/>
        <w:ind w:left="0" w:right="0"/>
      </w:pPr>
    </w:p>
    <w:p>
      <w:pPr>
        <w:spacing w:before="0" w:after="0" w:line="247" w:lineRule="auto"/>
        <w:ind w:left="979" w:right="189" w:firstLine="0"/>
      </w:pP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pdf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intensity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hazard.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illustration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geographical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showing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key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layers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calculating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i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center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zone/district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averages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zones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color w:val="221e1f"/>
          <w:spacing w:val="1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i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displayed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figure.</w:t>
      </w:r>
    </w:p>
    <w:p>
      <w:pPr>
        <w:spacing w:before="3" w:after="0" w:line="254" w:lineRule="auto"/>
        <w:ind w:left="979" w:right="189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discrete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form,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summation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over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product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expected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probabilities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(t)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extracted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GIS,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gives</w:t>
      </w:r>
      <w:r>
        <w:rPr>
          <w:rFonts w:ascii="Times New Roman" w:hAnsi="Times New Roman" w:cs="Times New Roman" w:eastAsia="Times New Roman"/>
          <w:sz w:val="20"/>
          <w:szCs w:val="20"/>
          <w:spacing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.</w:t>
      </w:r>
    </w:p>
    <w:p>
      <w:pPr>
        <w:spacing w:before="0" w:after="0" w:line="254" w:lineRule="exact"/>
        <w:ind w:left="0" w:right="0"/>
      </w:pPr>
    </w:p>
    <w:p>
      <w:pPr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sz w:val="20"/>
          <w:szCs w:val="20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IOI</w:t>
      </w:r>
    </w:p>
    <w:p>
      <w:pPr>
        <w:spacing w:before="69" w:after="0" w:line="240" w:lineRule="auto"/>
        <w:ind w:left="1178" w:right="0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</w:p>
    <w:p>
      <w:pPr>
        <w:spacing w:before="9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provided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1.</w:t>
      </w:r>
    </w:p>
    <w:p>
      <w:pPr>
        <w:spacing w:before="0" w:after="0" w:line="271" w:lineRule="exact"/>
        <w:ind w:left="0" w:right="0"/>
      </w:pPr>
    </w:p>
    <w:p>
      <w:pPr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4"/>
          <w:sz w:val="20"/>
          <w:szCs w:val="20"/>
        </w:rPr>
        <w:t>C.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20"/>
          <w:szCs w:val="20"/>
        </w:rPr>
        <w:t>Indices</w:t>
      </w:r>
    </w:p>
    <w:p>
      <w:pPr>
        <w:spacing w:before="69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indices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ranked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descending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inspections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zones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served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utility.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highest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rank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implies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worst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lowest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rank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lowest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risk.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highest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ranking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last.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Sort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algorithms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literature.</w:t>
      </w:r>
    </w:p>
    <w:p>
      <w:pPr>
        <w:spacing w:before="0" w:after="0" w:line="327" w:lineRule="exact"/>
        <w:ind w:left="0" w:right="0"/>
      </w:pPr>
    </w:p>
    <w:p>
      <w:pPr>
        <w:spacing w:before="0" w:after="0" w:line="240" w:lineRule="auto"/>
        <w:ind w:left="979" w:right="910" w:firstLine="0"/>
      </w:pP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i/>
          <w:spacing w:val="8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Decisions</w:t>
      </w:r>
      <w:r>
        <w:rPr>
          <w:rFonts w:ascii="Times New Roman" w:hAnsi="Times New Roman" w:cs="Times New Roman" w:eastAsia="Times New Roman"/>
          <w:sz w:val="20"/>
          <w:szCs w:val="20"/>
          <w:i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-1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i/>
          <w:spacing w:val="2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-1"/>
          <w:sz w:val="20"/>
          <w:szCs w:val="20"/>
        </w:rPr>
        <w:t>Zone</w:t>
      </w:r>
    </w:p>
    <w:p>
      <w:pPr>
        <w:spacing w:before="76" w:after="0" w:line="247" w:lineRule="auto"/>
        <w:ind w:left="979" w:right="189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assessing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condition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in-service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largely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inaccurate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previously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mentioned.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However,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showed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speci-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ficities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221e1f"/>
          <w:spacing w:val="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rarely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false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positives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marked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replacement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below</w:t>
      </w:r>
      <w:r>
        <w:rPr>
          <w:rFonts w:ascii="Times New Roman" w:hAnsi="Times New Roman" w:cs="Times New Roman" w:eastAsia="Times New Roman"/>
          <w:sz w:val="20"/>
          <w:szCs w:val="20"/>
          <w:spacing w:val="-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ANSI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320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standards.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techniques,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however,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rank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poorly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detecting</w:t>
      </w:r>
    </w:p>
    <w:p>
      <w:pPr>
        <w:spacing w:before="10" w:after="0" w:line="249" w:lineRule="auto"/>
        <w:ind w:left="0" w:right="0" w:firstLine="0"/>
      </w:pP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below-standard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poles: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low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sensitivity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221e1f"/>
          <w:spacing w:val="2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.</w:t>
      </w:r>
    </w:p>
    <w:p>
      <w:pPr>
        <w:spacing w:before="0" w:after="0" w:line="249" w:lineRule="auto"/>
        <w:ind w:left="0" w:right="929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Knowledge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statistics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improve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decision-making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planned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sorted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indices.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zones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(high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IOIs),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addition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identified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replacement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nonpriority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rejects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scheduled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reinforcement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steel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multiplica-</w:t>
      </w:r>
    </w:p>
    <w:p>
      <w:pPr>
        <w:spacing w:before="0" w:after="0" w:line="86" w:lineRule="exact"/>
        <w:ind w:left="0" w:right="0"/>
      </w:pPr>
    </w:p>
    <w:p>
      <w:pPr>
        <w:spacing w:before="0" w:after="0" w:line="240" w:lineRule="auto"/>
        <w:ind w:left="0" w:right="929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tive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factor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i/>
          <w:spacing w:val="4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1/s</w:t>
      </w:r>
      <w:r>
        <w:rPr>
          <w:rFonts w:ascii="Times New Roman" w:hAnsi="Times New Roman" w:cs="Times New Roman" w:eastAsia="Times New Roman"/>
          <w:color w:val="221e1f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times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priority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reject-poles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minimum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[see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)].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compensates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weak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detected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reduce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likelihood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misclassified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failing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event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typical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region</w:t>
      </w:r>
    </w:p>
    <w:p>
      <w:pPr>
        <w:spacing w:before="52" w:after="0" w:line="240" w:lineRule="auto"/>
        <w:ind w:left="3048" w:right="0" w:firstLine="0"/>
      </w:pPr>
      <w:r>
        <w:rPr>
          <w:rFonts w:ascii="Times New Roman" w:hAnsi="Times New Roman" w:cs="Times New Roman" w:eastAsia="Times New Roman"/>
          <w:color w:val="221e1f"/>
          <w:spacing w:val="-3"/>
          <w:sz w:val="20"/>
          <w:szCs w:val="20"/>
        </w:rPr>
        <w:t>1</w:t>
      </w:r>
    </w:p>
    <w:p>
      <w:pPr>
        <w:tabs>
          <w:tab w:val="left" w:pos="4788"/>
        </w:tabs>
        <w:spacing w:before="31" w:after="0" w:line="240" w:lineRule="auto"/>
        <w:ind w:left="1339" w:right="0" w:firstLine="0"/>
      </w:pPr>
      <w:r>
        <w:rPr>
          <w:rFonts w:ascii="Times New Roman" w:hAnsi="Times New Roman" w:cs="Times New Roman" w:eastAsia="Times New Roman"/>
          <w:i/>
          <w:color w:val="221e1f"/>
          <w:spacing w:val="14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i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pacing w:val="2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7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i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pacing w:val="20"/>
          <w:sz w:val="20"/>
          <w:szCs w:val="2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7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color w:val="221e1f"/>
          <w:spacing w:val="1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i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pacing w:val="2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6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i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pacing w:val="21"/>
          <w:sz w:val="20"/>
          <w:szCs w:val="2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 </w:t>
      </w:r>
      <w:r>
        <w:rPr>
          <w:rFonts w:ascii="Times New Roman" w:hAnsi="Times New Roman" w:cs="Times New Roman" w:eastAsia="Times New Roman"/>
          <w:i/>
          <w:color w:val="221e1f"/>
          <w:spacing w:val="14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221e1f"/>
          <w:spacing w:val="14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pacing w:val="21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pacing w:val="18"/>
          <w:sz w:val="20"/>
          <w:szCs w:val="20"/>
        </w:rPr>
        <w:t>1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3"/>
          <w:sz w:val="20"/>
          <w:szCs w:val="20"/>
        </w:rPr>
        <w:t>(6)</w:t>
      </w:r>
    </w:p>
    <w:p>
      <w:pPr>
        <w:spacing w:before="0" w:after="0" w:line="107" w:lineRule="exact"/>
        <w:ind w:left="0" w:right="0"/>
      </w:pPr>
    </w:p>
    <w:p>
      <w:pPr>
        <w:spacing w:before="0" w:after="0" w:line="247" w:lineRule="auto"/>
        <w:ind w:left="0" w:right="929" w:firstLine="0"/>
      </w:pP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7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i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nonpriority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reject-poles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rein-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forced,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i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priority-reject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scheduled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immediate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replacement,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9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i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multiplicative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factor,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221e1f"/>
          <w:spacing w:val="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known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sensitivity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test.</w:t>
      </w:r>
    </w:p>
    <w:p>
      <w:pPr>
        <w:spacing w:before="9" w:after="0" w:line="249" w:lineRule="auto"/>
        <w:ind w:left="0" w:right="929" w:firstLine="199"/>
      </w:pP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Conversely,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very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low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zones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(low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IOIs),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reinforcement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replacements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performed.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identified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replacement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replaced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pre-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ventively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year.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inspections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intrusive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inexpensive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low-risk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2"/>
          <w:sz w:val="20"/>
          <w:szCs w:val="20"/>
        </w:rPr>
        <w:t>regi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ons.</w:t>
      </w:r>
    </w:p>
    <w:p>
      <w:pPr>
        <w:tabs>
          <w:tab w:val="left" w:pos="561"/>
          <w:tab w:val="left" w:pos="1168"/>
          <w:tab w:val="left" w:pos="1552"/>
          <w:tab w:val="left" w:pos="2582"/>
          <w:tab w:val="left" w:pos="4350"/>
        </w:tabs>
        <w:spacing w:before="2" w:after="0" w:line="240" w:lineRule="auto"/>
        <w:ind w:left="199" w:right="0" w:firstLine="0"/>
      </w:pP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A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table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of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2"/>
          <w:sz w:val="20"/>
          <w:szCs w:val="20"/>
        </w:rPr>
        <w:t>developed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decision-guidelines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3"/>
          <w:sz w:val="20"/>
          <w:szCs w:val="20"/>
        </w:rPr>
        <w:t>showing</w:t>
      </w:r>
    </w:p>
    <w:p>
      <w:pPr>
        <w:spacing w:before="9" w:after="0" w:line="249" w:lineRule="auto"/>
        <w:ind w:left="0" w:right="928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zonal</w:t>
      </w:r>
      <w:r>
        <w:rPr>
          <w:rFonts w:ascii="Times New Roman" w:hAnsi="Times New Roman" w:cs="Times New Roman" w:eastAsia="Times New Roman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inspections</w:t>
      </w:r>
      <w:r>
        <w:rPr>
          <w:rFonts w:ascii="Times New Roman" w:hAnsi="Times New Roman" w:cs="Times New Roman" w:eastAsia="Times New Roman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II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options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offered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company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shown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multiplicative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factor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compensate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false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negatives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(below-standard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misclassified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inspections).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table,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i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expensive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i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inexpensive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2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nintrusive.</w:t>
      </w:r>
    </w:p>
    <w:p>
      <w:pPr>
        <w:spacing w:before="3" w:after="0" w:line="249" w:lineRule="auto"/>
        <w:ind w:left="0" w:right="92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Actual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diagnostic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technique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choice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mul-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tiplicative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factor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depend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thresholds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signify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substantial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emergency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replacement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funding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human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safety.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Thresholds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yet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available.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required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obtain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them.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structural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applications,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statistics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hazards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acceptable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damage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states.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concept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here.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Another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option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economic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thresholds.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thorough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optimum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maintenance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values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color w:val="221e1f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color w:val="221e1f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i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thresholds,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cycle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choice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obtain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minimum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annual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lifecycle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cost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costs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misclassification.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comparing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tra-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ditional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program,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savings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resulting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6239" w:space="0"/>
            <w:col w:w="6000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48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4" w:lineRule="auto"/>
        <w:ind w:left="536" w:right="0" w:firstLine="0"/>
      </w:pPr>
      <w:r>
        <w:rPr>
          <w:rFonts w:ascii="Arial" w:hAnsi="Arial" w:cs="Arial" w:eastAsia="Arial"/>
          <w:color w:val="000000"/>
          <w:sz w:val="14"/>
          <w:szCs w:val="14"/>
        </w:rPr>
        <w:t>Authorized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licensed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use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limited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to: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National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Pingtung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University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of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Science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and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Technology.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Downloaded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on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August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26,2022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04:55:39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UTC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from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IEEE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Xplore.</w:t>
      </w:r>
      <w:r>
        <w:rPr>
          <w:rFonts w:ascii="Arial" w:hAnsi="Arial" w:cs="Arial" w:eastAsia="Arial"/>
          <w:sz w:val="14"/>
          <w:szCs w:val="14"/>
        </w:rPr>
        <w:t>  </w:t>
      </w:r>
      <w:r>
        <w:rPr>
          <w:rFonts w:ascii="Arial" w:hAnsi="Arial" w:cs="Arial" w:eastAsia="Arial"/>
          <w:color w:val="000000"/>
          <w:sz w:val="14"/>
          <w:szCs w:val="14"/>
        </w:rPr>
        <w:t>Restrictions</w:t>
      </w:r>
      <w:r>
        <w:rPr>
          <w:rFonts w:ascii="Arial" w:hAnsi="Arial" w:cs="Arial" w:eastAsia="Arial"/>
          <w:sz w:val="14"/>
          <w:szCs w:val="14"/>
          <w:spacing w:val="-5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apply.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83.400pt;margin-top:52.800pt;width:181.800pt;height:229.200pt;mso-position-horizontal-relative:page;mso-position-vertical-relative:page;z-index:0" type="#_x0000_t75">
        <v:imagedata r:id="rId10" o:title=""/>
      </v:shape>
    </w:pict>
    <w:pict>
      <v:shape style="position:absolute;margin-left:311.399pt;margin-top:51.600pt;width:252.0pt;height:297.600pt;mso-position-horizontal-relative:page;mso-position-vertical-relative:page;z-index:-1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377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11052"/>
        </w:tabs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ONYEWUCHI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z w:val="14"/>
          <w:szCs w:val="14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4"/>
          <w:szCs w:val="14"/>
        </w:rPr>
        <w:t>al.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PROBABILISTIC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FRAMEWORK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PRIORITIZING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WOOD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POLE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INSPECTIONS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GIVEN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POLE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GEOSPATIAL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DATA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3"/>
          <w:sz w:val="14"/>
          <w:szCs w:val="14"/>
        </w:rPr>
        <w:t>977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19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6922"/>
        </w:tabs>
        <w:spacing w:before="0" w:after="0" w:line="240" w:lineRule="auto"/>
        <w:ind w:left="6239" w:right="0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Fig.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3.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Errors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fitted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probability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distributions.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Root-mean-square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error</w:t>
      </w:r>
    </w:p>
    <w:p>
      <w:pPr>
        <w:spacing w:before="0" w:after="0" w:line="240" w:lineRule="auto"/>
        <w:ind w:left="6239" w:right="0" w:firstLine="0"/>
      </w:pP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(a)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probabilities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(b)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wind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speeds.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03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0" w:lineRule="auto"/>
        <w:ind w:left="979" w:right="198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Fig.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2.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Collage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images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showing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few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locations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class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wood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poles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(solid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circles)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owned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utility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state.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Class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poles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densely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populated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regions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sparse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others.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Map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entire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region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served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utility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obscured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protect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privacy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electric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utility.</w:t>
      </w:r>
    </w:p>
    <w:p>
      <w:pPr>
        <w:spacing w:before="0" w:after="0" w:line="200" w:lineRule="exact"/>
        <w:ind w:left="0" w:right="0"/>
      </w:pPr>
    </w:p>
    <w:p>
      <w:pPr>
        <w:spacing w:before="0" w:after="0" w:line="245" w:lineRule="exact"/>
        <w:ind w:left="0" w:right="0"/>
      </w:pPr>
    </w:p>
    <w:p>
      <w:pPr>
        <w:spacing w:before="0" w:after="0" w:line="249" w:lineRule="auto"/>
        <w:ind w:left="979" w:right="189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decision-making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found.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accomplished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future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work.</w:t>
      </w:r>
    </w:p>
    <w:p>
      <w:pPr>
        <w:spacing w:before="0" w:after="0" w:line="266" w:lineRule="exact"/>
        <w:ind w:left="0" w:right="0"/>
      </w:pPr>
    </w:p>
    <w:p>
      <w:pPr>
        <w:spacing w:before="0" w:after="0" w:line="240" w:lineRule="auto"/>
        <w:ind w:left="1499" w:right="0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IV.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LLUSTRATION</w:t>
      </w: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EAL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-U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TILITY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ATABASE</w:t>
      </w:r>
    </w:p>
    <w:p>
      <w:pPr>
        <w:spacing w:before="71" w:after="0" w:line="249" w:lineRule="auto"/>
        <w:ind w:left="979" w:right="189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privacy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purposes,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whose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analyzed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illustration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identified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“utility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A.”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utilities,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stores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attributes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databases,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several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columns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attributes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pole.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containing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subset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previously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inspected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presented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analysis.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paper,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age-dependent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curves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southern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pine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generated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Latin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hypercube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sampling.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analysis,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class,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species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here.</w:t>
      </w:r>
    </w:p>
    <w:p>
      <w:pPr>
        <w:spacing w:before="5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query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extract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latitudes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longitudes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locations,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manufacture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class,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species,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importantly.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criteria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species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southern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pine,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respectively.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query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resulted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over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380000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poles.</w:t>
      </w:r>
    </w:p>
    <w:p>
      <w:pPr>
        <w:spacing w:before="2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layer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subset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generated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ArcView,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full-featured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GIS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program,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latitude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longitude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query-table.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field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attribute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dataset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ArcView,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calculated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“year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manufacture”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attribute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query-table.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joining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layer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layer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containing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polygons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counties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located,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obtained.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join-output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cessed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Excel.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summarization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tool,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PivotTable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Excel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group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ages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counties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preparation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IOI.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few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shown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.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tabs>
          <w:tab w:val="left" w:pos="598"/>
        </w:tabs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Fig.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4.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Collage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showing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color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intensities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few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regions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served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utility</w:t>
      </w:r>
    </w:p>
    <w:p>
      <w:pPr>
        <w:spacing w:before="0" w:after="0" w:line="240" w:lineRule="auto"/>
        <w:ind w:left="0" w:right="938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corresponding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IOI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representing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expected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failures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maximum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wind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gust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speeds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areas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population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ages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class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poles,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shown.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Map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entire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region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served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utility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obscured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protect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privacy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electric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utility.</w:t>
      </w:r>
    </w:p>
    <w:p>
      <w:pPr>
        <w:spacing w:before="0" w:after="0" w:line="200" w:lineRule="exact"/>
        <w:ind w:left="0" w:right="0"/>
      </w:pPr>
    </w:p>
    <w:p>
      <w:pPr>
        <w:spacing w:before="0" w:after="0" w:line="243" w:lineRule="exact"/>
        <w:ind w:left="0" w:right="0"/>
      </w:pPr>
    </w:p>
    <w:p>
      <w:pPr>
        <w:spacing w:before="0" w:after="0" w:line="249" w:lineRule="auto"/>
        <w:ind w:left="0" w:right="929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10,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20,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50,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100,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200,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500,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1000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years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periods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derived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layer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HAZUS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counties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state.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periods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informa-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regarding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gust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counties.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counties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determined.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fit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Weibull,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lognormal,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general-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ized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distributions.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implements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generalized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prob-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ability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3"/>
          <w:sz w:val="20"/>
          <w:szCs w:val="20"/>
        </w:rPr>
        <w:t>lev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els.</w:t>
      </w:r>
    </w:p>
    <w:p>
      <w:pPr>
        <w:spacing w:before="5" w:after="0" w:line="249" w:lineRule="auto"/>
        <w:ind w:left="0" w:right="929" w:firstLine="199"/>
      </w:pPr>
      <w:r>
        <w:rPr>
          <w:rFonts w:ascii="Times New Roman" w:hAnsi="Times New Roman" w:cs="Times New Roman" w:eastAsia="Times New Roman"/>
          <w:color w:val="221e1f"/>
          <w:spacing w:val="1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squares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approach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fit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cumulative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Weibull,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lognormal,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generalized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complements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bilities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exceedance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speeds.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approach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fits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parame-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counties.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errors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fits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shown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appears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errors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generalized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considerably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smaller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Weibull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lognormal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distributions.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reason,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generalized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selec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ted.</w:t>
      </w:r>
    </w:p>
    <w:p>
      <w:pPr>
        <w:spacing w:before="5" w:after="0" w:line="249" w:lineRule="auto"/>
        <w:ind w:left="0" w:right="929" w:firstLine="199"/>
      </w:pP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integrating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curves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county,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probabilities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6239" w:space="0"/>
            <w:col w:w="6000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4" w:lineRule="auto"/>
        <w:ind w:left="536" w:right="0" w:firstLine="0"/>
      </w:pPr>
      <w:r>
        <w:rPr>
          <w:rFonts w:ascii="Arial" w:hAnsi="Arial" w:cs="Arial" w:eastAsia="Arial"/>
          <w:color w:val="000000"/>
          <w:sz w:val="14"/>
          <w:szCs w:val="14"/>
        </w:rPr>
        <w:t>Authorized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licensed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use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limited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to: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National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Pingtung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University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of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Science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and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Technology.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Downloaded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on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August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26,2022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04:55:39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UTC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from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IEEE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Xplore.</w:t>
      </w:r>
      <w:r>
        <w:rPr>
          <w:rFonts w:ascii="Arial" w:hAnsi="Arial" w:cs="Arial" w:eastAsia="Arial"/>
          <w:sz w:val="14"/>
          <w:szCs w:val="14"/>
        </w:rPr>
        <w:t>  </w:t>
      </w:r>
      <w:r>
        <w:rPr>
          <w:rFonts w:ascii="Arial" w:hAnsi="Arial" w:cs="Arial" w:eastAsia="Arial"/>
          <w:color w:val="000000"/>
          <w:sz w:val="14"/>
          <w:szCs w:val="14"/>
        </w:rPr>
        <w:t>Restrictions</w:t>
      </w:r>
      <w:r>
        <w:rPr>
          <w:rFonts w:ascii="Arial" w:hAnsi="Arial" w:cs="Arial" w:eastAsia="Arial"/>
          <w:sz w:val="14"/>
          <w:szCs w:val="14"/>
          <w:spacing w:val="-5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apply.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310.800pt;margin-top:367.800pt;width:74.400pt;height:92.400pt;mso-position-horizontal-relative:page;mso-position-vertical-relative:page;z-index:0" type="#_x0000_t75">
        <v:imagedata r:id="rId12" o:title=""/>
      </v:shape>
    </w:pict>
    <w:pict>
      <v:shape style="position:absolute;margin-left:310.800pt;margin-top:560.400pt;width:74.400pt;height:93.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377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6813"/>
        </w:tabs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pacing w:val="-1"/>
          <w:sz w:val="14"/>
          <w:szCs w:val="14"/>
        </w:rPr>
        <w:t>978</w:t>
      </w:r>
      <w:r>
        <w:tab/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IEEE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TRANSACTIONS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SMART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GRID,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VOL.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6,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NO.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2,</w:t>
      </w:r>
      <w:r>
        <w:rPr>
          <w:rFonts w:ascii="Times New Roman" w:hAnsi="Times New Roman" w:cs="Times New Roman" w:eastAsia="Times New Roman"/>
          <w:sz w:val="14"/>
          <w:szCs w:val="14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MARCH</w:t>
      </w:r>
      <w:r>
        <w:rPr>
          <w:rFonts w:ascii="Times New Roman" w:hAnsi="Times New Roman" w:cs="Times New Roman" w:eastAsia="Times New Roman"/>
          <w:sz w:val="14"/>
          <w:szCs w:val="14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2015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83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9" w:lineRule="auto"/>
        <w:ind w:left="979" w:right="189" w:firstLine="0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respective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counties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obtain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ed.</w:t>
      </w:r>
    </w:p>
    <w:p>
      <w:pPr>
        <w:spacing w:before="0" w:after="0" w:line="249" w:lineRule="auto"/>
        <w:ind w:left="979" w:right="189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Implementing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IOI,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discrete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form,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summation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product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probabilities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distributions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county,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respective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indices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20"/>
          <w:szCs w:val="20"/>
        </w:rPr>
        <w:t>obtained.</w:t>
      </w:r>
    </w:p>
    <w:p>
      <w:pPr>
        <w:spacing w:before="2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Performing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sort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indices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subset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illustration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showed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at-risk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expected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experience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1240</w:t>
      </w:r>
      <w:r>
        <w:rPr>
          <w:rFonts w:ascii="Times New Roman" w:hAnsi="Times New Roman" w:cs="Times New Roman" w:eastAsia="Times New Roman"/>
          <w:sz w:val="20"/>
          <w:szCs w:val="20"/>
          <w:spacing w:val="-9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hand,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six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counties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10.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35%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counties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showed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low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likeli-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hoods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experiencing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failures,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either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had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(and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therefore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data)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speeds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low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regions.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zones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showing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concentration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gradients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provided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results,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stringent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(and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consequently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expensive)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1240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expected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failures.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expect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allocate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highest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capital/maintenance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expen-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diture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county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relative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count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ies.</w:t>
      </w:r>
    </w:p>
    <w:p>
      <w:pPr>
        <w:spacing w:before="0" w:after="0" w:line="303" w:lineRule="exact"/>
        <w:ind w:left="0" w:right="0"/>
      </w:pPr>
    </w:p>
    <w:p>
      <w:pPr>
        <w:spacing w:before="0" w:after="0" w:line="240" w:lineRule="auto"/>
        <w:ind w:left="2774" w:right="0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V.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ONCLUSION</w:t>
      </w:r>
    </w:p>
    <w:p>
      <w:pPr>
        <w:spacing w:before="71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shows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advanced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GIS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relative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negligible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geospatial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utility.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shown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framework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useful,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logical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inspecting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owned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utilities.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Unlike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reliability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indices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20"/>
          <w:szCs w:val="20"/>
        </w:rPr>
        <w:t>(cus-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tomer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average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interruption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frequency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Index,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average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interruption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frequency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etc.)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toward</w:t>
      </w:r>
      <w:r>
        <w:rPr>
          <w:rFonts w:ascii="Times New Roman" w:hAnsi="Times New Roman" w:cs="Times New Roman" w:eastAsia="Times New Roman"/>
          <w:sz w:val="20"/>
          <w:szCs w:val="20"/>
          <w:spacing w:val="-16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eval-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uation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utilities,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zonal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probabilistically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identify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storms.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serves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predictive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estimating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expected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hurricane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geographical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locations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poles.</w:t>
      </w:r>
    </w:p>
    <w:p>
      <w:pPr>
        <w:spacing w:before="7" w:after="0" w:line="249" w:lineRule="auto"/>
        <w:ind w:left="979" w:right="188" w:firstLine="199"/>
      </w:pP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failure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prediction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zone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improved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relevant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affecting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capacity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incor-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porated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age-dependent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pole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fragility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calculations.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beneficial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utili-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companies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alike,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guide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inspections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planning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emergency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procedures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bud-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gets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resulting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hazards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20"/>
          <w:szCs w:val="20"/>
        </w:rPr>
        <w:t>hurricanes.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smartness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incorporated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electric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agement,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databases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become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automatically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(rather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manually)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updated,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enhancing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decision-making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IOI.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developed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probabilistic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framework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similarly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large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scale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wood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poles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widely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distributed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geography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affected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hazards.</w:t>
      </w:r>
    </w:p>
    <w:p>
      <w:pPr>
        <w:spacing w:before="0" w:after="0" w:line="302" w:lineRule="exact"/>
        <w:ind w:left="0" w:right="0"/>
      </w:pPr>
    </w:p>
    <w:p>
      <w:pPr>
        <w:spacing w:before="0" w:after="0" w:line="240" w:lineRule="auto"/>
        <w:ind w:left="2620" w:right="0" w:firstLine="0"/>
      </w:pPr>
      <w:r>
        <w:rPr>
          <w:rFonts w:ascii="Times New Roman" w:hAnsi="Times New Roman" w:cs="Times New Roman" w:eastAsia="Times New Roman"/>
          <w:color w:val="221e1f"/>
          <w:spacing w:val="9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CKNOWLEDGM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ENT</w:t>
      </w:r>
    </w:p>
    <w:p>
      <w:pPr>
        <w:spacing w:before="71" w:after="0" w:line="249" w:lineRule="auto"/>
        <w:ind w:left="979" w:right="189" w:firstLine="199"/>
      </w:pP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opinions,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findings,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conclusions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recommenda-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expressed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authors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 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20"/>
          <w:szCs w:val="20"/>
        </w:rPr>
        <w:t>necessarily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reflect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views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20"/>
          <w:szCs w:val="2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21e1f"/>
          <w:spacing w:val="-2"/>
          <w:sz w:val="20"/>
          <w:szCs w:val="20"/>
        </w:rPr>
        <w:t>Found</w:t>
      </w:r>
      <w:r>
        <w:rPr>
          <w:rFonts w:ascii="Times New Roman" w:hAnsi="Times New Roman" w:cs="Times New Roman" w:eastAsia="Times New Roman"/>
          <w:color w:val="221e1f"/>
          <w:sz w:val="20"/>
          <w:szCs w:val="20"/>
        </w:rPr>
        <w:t>ation.</w:t>
      </w:r>
    </w:p>
    <w:p>
      <w:pPr>
        <w:spacing w:before="1" w:after="0" w:line="240" w:lineRule="auto"/>
        <w:ind w:left="1952" w:right="0" w:firstLine="0"/>
      </w:pPr>
      <w:br w:type="column"/>
      <w:r>
        <w:rPr>
          <w:rFonts w:ascii="Times New Roman" w:hAnsi="Times New Roman" w:cs="Times New Roman" w:eastAsia="Times New Roman"/>
          <w:color w:val="221e1f"/>
          <w:spacing w:val="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EFE</w:t>
      </w: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RENCES</w:t>
      </w:r>
    </w:p>
    <w:p>
      <w:pPr>
        <w:spacing w:before="0" w:after="0" w:line="101" w:lineRule="exact"/>
        <w:ind w:left="0" w:right="0"/>
      </w:pPr>
    </w:p>
    <w:p>
      <w:pPr>
        <w:spacing w:before="0" w:after="0" w:line="240" w:lineRule="auto"/>
        <w:ind w:left="79" w:right="0" w:firstLine="0"/>
      </w:pP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[1]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National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Standards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Institute,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Specifications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Dimensions</w:t>
      </w:r>
    </w:p>
    <w:p>
      <w:pPr>
        <w:spacing w:before="0" w:after="0" w:line="229" w:lineRule="auto"/>
        <w:ind w:left="365" w:right="0" w:firstLine="0"/>
      </w:pP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Wood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Poles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ANSI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Standard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O5.1,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2008.</w:t>
      </w:r>
    </w:p>
    <w:p>
      <w:pPr>
        <w:spacing w:before="0" w:after="0" w:line="234" w:lineRule="auto"/>
        <w:ind w:left="365" w:right="939" w:firstLine="-285"/>
      </w:pP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[2]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Report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7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Operations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Southern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California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Edison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16"/>
          <w:szCs w:val="16"/>
        </w:rPr>
        <w:t>Company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16"/>
          <w:szCs w:val="16"/>
        </w:rPr>
        <w:t>Rate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Test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6"/>
          <w:sz w:val="16"/>
          <w:szCs w:val="16"/>
        </w:rPr>
        <w:t>2012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D.R.A,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Pub.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Util.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Comm.,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San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Francisco,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CA,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USA.</w:t>
      </w:r>
    </w:p>
    <w:p>
      <w:pPr>
        <w:spacing w:before="0" w:after="0" w:line="234" w:lineRule="auto"/>
        <w:ind w:left="365" w:right="939" w:firstLine="-285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[3]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Wright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Smith,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“Performance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utility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pole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strength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predic-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tion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techniques,”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91st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6"/>
          <w:szCs w:val="16"/>
        </w:rPr>
        <w:t>Annu.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Meeting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6"/>
          <w:szCs w:val="16"/>
        </w:rPr>
        <w:t>Amer.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6"/>
          <w:szCs w:val="16"/>
        </w:rPr>
        <w:t>Wood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Preservers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Assoc.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(AWPA)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York,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1995,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34–54.</w:t>
      </w:r>
    </w:p>
    <w:p>
      <w:pPr>
        <w:spacing w:before="0" w:after="0" w:line="234" w:lineRule="auto"/>
        <w:ind w:left="365" w:right="938" w:firstLine="-285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[4]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Basham,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Weichert,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Anglin,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Berry,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“New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probabilistic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strong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seismic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ground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motion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maps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Canada,”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Bull.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Seismol.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Soc.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Amer.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75,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563–595,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Apr.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1985.</w:t>
      </w:r>
    </w:p>
    <w:p>
      <w:pPr>
        <w:spacing w:before="0" w:after="0" w:line="233" w:lineRule="auto"/>
        <w:ind w:left="365" w:right="938" w:firstLine="-285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[5]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Loh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Y.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Jean,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“Seismic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zoning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ground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motion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Taiwan</w:t>
      </w:r>
      <w:r>
        <w:rPr>
          <w:rFonts w:ascii="Times New Roman" w:hAnsi="Times New Roman" w:cs="Times New Roman" w:eastAsia="Times New Roman"/>
          <w:sz w:val="16"/>
          <w:szCs w:val="16"/>
          <w:spacing w:val="-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area,”</w:t>
      </w:r>
      <w:r>
        <w:rPr>
          <w:rFonts w:ascii="Times New Roman" w:hAnsi="Times New Roman" w:cs="Times New Roman" w:eastAsia="Times New Roman"/>
          <w:sz w:val="16"/>
          <w:szCs w:val="16"/>
          <w:spacing w:val="-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4th</w:t>
      </w:r>
      <w:r>
        <w:rPr>
          <w:rFonts w:ascii="Times New Roman" w:hAnsi="Times New Roman" w:cs="Times New Roman" w:eastAsia="Times New Roman"/>
          <w:sz w:val="16"/>
          <w:szCs w:val="16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Int.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Conf.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Soil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Mech.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Found.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Eng.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Wiesbaden,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Germany,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1997,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71–79.</w:t>
      </w:r>
    </w:p>
    <w:p>
      <w:pPr>
        <w:spacing w:before="0" w:after="0" w:line="234" w:lineRule="auto"/>
        <w:ind w:left="365" w:right="938" w:firstLine="-285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[6]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K.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Blennow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Olas,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“WINDA—A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models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assessing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probability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wind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damage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forest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stands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landscape,”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Ecol.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6"/>
          <w:szCs w:val="16"/>
        </w:rPr>
        <w:t>Model.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175,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87–99,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2004.</w:t>
      </w:r>
    </w:p>
    <w:p>
      <w:pPr>
        <w:spacing w:before="0" w:after="0" w:line="234" w:lineRule="auto"/>
        <w:ind w:left="365" w:right="938" w:firstLine="-285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[7]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Shafieezadeh,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Onyewuchi,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Begovic,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Roches.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“Fragility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assessment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wood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poles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distribution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against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extreme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wind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hazards,”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ATC</w:t>
      </w:r>
      <w:r>
        <w:rPr>
          <w:rFonts w:ascii="Times New Roman" w:hAnsi="Times New Roman" w:cs="Times New Roman" w:eastAsia="Times New Roman"/>
          <w:sz w:val="16"/>
          <w:szCs w:val="16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SEI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Conf.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Adv.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Hurricane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Eng.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Miami,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FL,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2012,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851–861.</w:t>
      </w:r>
    </w:p>
    <w:p>
      <w:pPr>
        <w:spacing w:before="0" w:after="0" w:line="234" w:lineRule="auto"/>
        <w:ind w:left="365" w:right="938" w:firstLine="-285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[8]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V.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Datla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Pandey,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“Estimation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life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expectancy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wood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poles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distribution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networks,”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Struct.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Safety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28,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3,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304–319,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Jul.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2006.</w:t>
      </w:r>
    </w:p>
    <w:p>
      <w:pPr>
        <w:spacing w:before="0" w:after="0" w:line="240" w:lineRule="auto"/>
        <w:ind w:left="365" w:right="939" w:firstLine="-285"/>
      </w:pP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[9]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Gustavsen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Rolfseng,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“Simulation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wood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pole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replacement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rate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application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life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cycle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economy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studies,”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7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5"/>
          <w:sz w:val="16"/>
          <w:szCs w:val="16"/>
        </w:rPr>
        <w:t>Trans.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6"/>
          <w:szCs w:val="16"/>
        </w:rPr>
        <w:t>Del.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15,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300–306,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Jan.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2000.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9" w:lineRule="exact"/>
        <w:ind w:left="0" w:right="0"/>
      </w:pPr>
    </w:p>
    <w:p>
      <w:pPr>
        <w:tabs>
          <w:tab w:val="left" w:pos="2318"/>
          <w:tab w:val="left" w:pos="2603"/>
          <w:tab w:val="left" w:pos="3538"/>
        </w:tabs>
        <w:spacing w:before="0" w:after="0" w:line="240" w:lineRule="auto"/>
        <w:ind w:left="1641" w:right="0" w:firstLine="0"/>
      </w:pPr>
      <w:r>
        <w:rPr>
          <w:rFonts w:ascii="Times New Roman" w:hAnsi="Times New Roman" w:cs="Times New Roman" w:eastAsia="Times New Roman"/>
          <w:b/>
          <w:color w:val="221e1f"/>
          <w:spacing w:val="-1"/>
          <w:sz w:val="16"/>
          <w:szCs w:val="16"/>
        </w:rPr>
        <w:t>Urenna</w:t>
      </w:r>
      <w:r>
        <w:tab/>
      </w:r>
      <w:r>
        <w:rPr>
          <w:rFonts w:ascii="Times New Roman" w:hAnsi="Times New Roman" w:cs="Times New Roman" w:eastAsia="Times New Roman"/>
          <w:b/>
          <w:color w:val="221e1f"/>
          <w:spacing w:val="-9"/>
          <w:sz w:val="16"/>
          <w:szCs w:val="16"/>
        </w:rPr>
        <w:t>P.</w:t>
      </w:r>
      <w:r>
        <w:tab/>
      </w:r>
      <w:r>
        <w:rPr>
          <w:rFonts w:ascii="Times New Roman" w:hAnsi="Times New Roman" w:cs="Times New Roman" w:eastAsia="Times New Roman"/>
          <w:b/>
          <w:color w:val="221e1f"/>
          <w:spacing w:val="-1"/>
          <w:sz w:val="16"/>
          <w:szCs w:val="16"/>
        </w:rPr>
        <w:t>Onyewuchi</w:t>
      </w:r>
      <w:r>
        <w:tab/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(M’02)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</w:p>
    <w:p>
      <w:pPr>
        <w:spacing w:before="0" w:after="0" w:line="234" w:lineRule="auto"/>
        <w:ind w:left="1641" w:right="938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Bachelor’s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George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Mason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University,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Fairfax,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VA,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Master’s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Ph.D.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degrees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engi-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neering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Georgia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Institute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Technology,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Atlanta,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GA,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2005,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2008,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2012,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-2"/>
          <w:sz w:val="16"/>
          <w:szCs w:val="16"/>
        </w:rPr>
        <w:t>respec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tively.</w:t>
      </w:r>
    </w:p>
    <w:p>
      <w:pPr>
        <w:spacing w:before="0" w:after="0" w:line="234" w:lineRule="auto"/>
        <w:ind w:left="1641" w:right="939" w:firstLine="159"/>
      </w:pP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She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currently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Engineer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Corning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Inc.,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Corning,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NY,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manages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monitoring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projects.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Her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interests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building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inventories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qual-</w:t>
      </w:r>
    </w:p>
    <w:p>
      <w:pPr>
        <w:spacing w:before="0" w:after="0" w:line="240" w:lineRule="auto"/>
        <w:ind w:left="0" w:right="938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ity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meters,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developing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platform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visualization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worldwide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event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data,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analyzing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decision-making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procurement,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protection,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processes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equipment</w:t>
      </w:r>
      <w:r>
        <w:rPr>
          <w:rFonts w:ascii="Times New Roman" w:hAnsi="Times New Roman" w:cs="Times New Roman" w:eastAsia="Times New Roman"/>
          <w:sz w:val="16"/>
          <w:szCs w:val="16"/>
          <w:spacing w:val="-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failure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analyses,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modeling,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simulating</w:t>
      </w:r>
      <w:r>
        <w:rPr>
          <w:rFonts w:ascii="Times New Roman" w:hAnsi="Times New Roman" w:cs="Times New Roman" w:eastAsia="Times New Roman"/>
          <w:sz w:val="16"/>
          <w:szCs w:val="16"/>
          <w:spacing w:val="-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16"/>
          <w:szCs w:val="16"/>
        </w:rPr>
        <w:t>processes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improvement.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2" w:lineRule="exact"/>
        <w:ind w:left="0" w:right="0"/>
      </w:pPr>
    </w:p>
    <w:p>
      <w:pPr>
        <w:spacing w:before="0" w:after="0" w:line="237" w:lineRule="auto"/>
        <w:ind w:left="1641" w:right="939" w:firstLine="0"/>
      </w:pPr>
      <w:r>
        <w:rPr>
          <w:rFonts w:ascii="Times New Roman" w:hAnsi="Times New Roman" w:cs="Times New Roman" w:eastAsia="Times New Roman"/>
          <w:b/>
          <w:color w:val="221e1f"/>
          <w:sz w:val="16"/>
          <w:szCs w:val="16"/>
        </w:rPr>
        <w:t>Abdollah</w:t>
      </w:r>
      <w:r>
        <w:rPr>
          <w:rFonts w:ascii="Times New Roman" w:hAnsi="Times New Roman" w:cs="Times New Roman" w:eastAsia="Times New Roman"/>
          <w:sz w:val="16"/>
          <w:szCs w:val="16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221e1f"/>
          <w:sz w:val="16"/>
          <w:szCs w:val="16"/>
        </w:rPr>
        <w:t>Shafieezadeh</w:t>
      </w:r>
      <w:r>
        <w:rPr>
          <w:rFonts w:ascii="Times New Roman" w:hAnsi="Times New Roman" w:cs="Times New Roman" w:eastAsia="Times New Roman"/>
          <w:sz w:val="16"/>
          <w:szCs w:val="16"/>
          <w:b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B.S.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degrees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civil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Tehran,</w:t>
      </w:r>
      <w:r>
        <w:rPr>
          <w:rFonts w:ascii="Times New Roman" w:hAnsi="Times New Roman" w:cs="Times New Roman" w:eastAsia="Times New Roman"/>
          <w:sz w:val="16"/>
          <w:szCs w:val="16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Tehran,</w:t>
      </w:r>
      <w:r>
        <w:rPr>
          <w:rFonts w:ascii="Times New Roman" w:hAnsi="Times New Roman" w:cs="Times New Roman" w:eastAsia="Times New Roman"/>
          <w:sz w:val="16"/>
          <w:szCs w:val="16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Iran,</w:t>
      </w:r>
      <w:r>
        <w:rPr>
          <w:rFonts w:ascii="Times New Roman" w:hAnsi="Times New Roman" w:cs="Times New Roman" w:eastAsia="Times New Roman"/>
          <w:sz w:val="16"/>
          <w:szCs w:val="16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2002</w:t>
      </w:r>
      <w:r>
        <w:rPr>
          <w:rFonts w:ascii="Times New Roman" w:hAnsi="Times New Roman" w:cs="Times New Roman" w:eastAsia="Times New Roman"/>
          <w:sz w:val="16"/>
          <w:szCs w:val="16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2006,</w:t>
      </w:r>
      <w:r>
        <w:rPr>
          <w:rFonts w:ascii="Times New Roman" w:hAnsi="Times New Roman" w:cs="Times New Roman" w:eastAsia="Times New Roman"/>
          <w:sz w:val="16"/>
          <w:szCs w:val="16"/>
          <w:spacing w:val="-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respectively;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Utah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State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University,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Logan,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UT,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2008;</w:t>
      </w:r>
      <w:r>
        <w:rPr>
          <w:rFonts w:ascii="Times New Roman" w:hAnsi="Times New Roman" w:cs="Times New Roman" w:eastAsia="Times New Roman"/>
          <w:sz w:val="16"/>
          <w:szCs w:val="16"/>
          <w:spacing w:val="-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Ph.D.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minor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mathematics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Georgia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Institute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Technology,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Atlanta,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GA,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2011.</w:t>
      </w:r>
    </w:p>
    <w:p>
      <w:pPr>
        <w:spacing w:before="0" w:after="0" w:line="235" w:lineRule="auto"/>
        <w:ind w:left="1641" w:right="939" w:firstLine="159"/>
      </w:pP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currently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Assistant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Professor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Department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Civil,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Environmental,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Geodetic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Ohio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State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University,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Columbus,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OH,</w:t>
      </w:r>
    </w:p>
    <w:p>
      <w:pPr>
        <w:spacing w:before="0" w:after="0" w:line="234" w:lineRule="auto"/>
        <w:ind w:left="0" w:right="939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His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interests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resilience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quantification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improvement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civil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infrastructure,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probabilistic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performance-based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design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retrofit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geo-structures,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multihazard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reliability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assessment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infrastructure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systems.</w:t>
      </w:r>
    </w:p>
    <w:p>
      <w:pPr>
        <w:spacing w:before="0" w:after="0" w:line="240" w:lineRule="auto"/>
        <w:ind w:left="0" w:right="938" w:firstLine="159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Dr.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Shafieezadeh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recipient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Sam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Nunn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Security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Fellow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Award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Sam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Nunn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School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International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Affairs,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Georgia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Institute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Technology.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8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Member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Society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Civil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Engineers,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Earthquake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Institute,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Earthquake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Simulation,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Association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Southern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-1"/>
          <w:sz w:val="16"/>
          <w:szCs w:val="16"/>
        </w:rPr>
        <w:t>Calif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ornia.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6239" w:space="0"/>
            <w:col w:w="6000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336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4" w:lineRule="auto"/>
        <w:ind w:left="536" w:right="0" w:firstLine="0"/>
      </w:pPr>
      <w:r>
        <w:rPr>
          <w:rFonts w:ascii="Arial" w:hAnsi="Arial" w:cs="Arial" w:eastAsia="Arial"/>
          <w:color w:val="000000"/>
          <w:sz w:val="14"/>
          <w:szCs w:val="14"/>
        </w:rPr>
        <w:t>Authorized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licensed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use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limited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to: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National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Pingtung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University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of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Science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and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Technology.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Downloaded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on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August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26,2022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04:55:39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UTC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from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IEEE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Xplore.</w:t>
      </w:r>
      <w:r>
        <w:rPr>
          <w:rFonts w:ascii="Arial" w:hAnsi="Arial" w:cs="Arial" w:eastAsia="Arial"/>
          <w:sz w:val="14"/>
          <w:szCs w:val="14"/>
        </w:rPr>
        <w:t>  </w:t>
      </w:r>
      <w:r>
        <w:rPr>
          <w:rFonts w:ascii="Arial" w:hAnsi="Arial" w:cs="Arial" w:eastAsia="Arial"/>
          <w:color w:val="000000"/>
          <w:sz w:val="14"/>
          <w:szCs w:val="14"/>
        </w:rPr>
        <w:t>Restrictions</w:t>
      </w:r>
      <w:r>
        <w:rPr>
          <w:rFonts w:ascii="Arial" w:hAnsi="Arial" w:cs="Arial" w:eastAsia="Arial"/>
          <w:sz w:val="14"/>
          <w:szCs w:val="14"/>
          <w:spacing w:val="-5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apply.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ict>
      <v:shape style="position:absolute;margin-left:47.400pt;margin-top:58.800pt;width:75.0pt;height:92.400pt;mso-position-horizontal-relative:page;mso-position-vertical-relative:page;z-index:0" type="#_x0000_t75">
        <v:imagedata r:id="rId14" o:title=""/>
      </v:shape>
    </w:pict>
    <w:pict>
      <v:shape style="position:absolute;margin-left:310.800pt;margin-top:58.800pt;width:74.400pt;height:92.4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377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11052"/>
        </w:tabs>
        <w:spacing w:before="0" w:after="0" w:line="240" w:lineRule="auto"/>
        <w:ind w:left="979" w:right="0" w:firstLine="0"/>
      </w:pP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ONYEWUCHI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4"/>
          <w:szCs w:val="14"/>
        </w:rPr>
        <w:t>et</w:t>
      </w:r>
      <w:r>
        <w:rPr>
          <w:rFonts w:ascii="Times New Roman" w:hAnsi="Times New Roman" w:cs="Times New Roman" w:eastAsia="Times New Roman"/>
          <w:sz w:val="14"/>
          <w:szCs w:val="14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4"/>
          <w:szCs w:val="14"/>
        </w:rPr>
        <w:t>al.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PROBABILISTIC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FRAMEWORK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PRIORITIZING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WOOD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POLE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INSPECTIONS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GIVEN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POLE</w:t>
      </w:r>
      <w:r>
        <w:rPr>
          <w:rFonts w:ascii="Times New Roman" w:hAnsi="Times New Roman" w:cs="Times New Roman" w:eastAsia="Times New Roman"/>
          <w:sz w:val="14"/>
          <w:szCs w:val="14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GEOSPATIAL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4"/>
          <w:szCs w:val="14"/>
        </w:rPr>
        <w:t>DATA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3"/>
          <w:sz w:val="14"/>
          <w:szCs w:val="14"/>
        </w:rPr>
        <w:t>979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1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37" w:lineRule="auto"/>
        <w:ind w:left="2620" w:right="198" w:firstLine="0"/>
      </w:pPr>
      <w:r>
        <w:rPr>
          <w:rFonts w:ascii="Times New Roman" w:hAnsi="Times New Roman" w:cs="Times New Roman" w:eastAsia="Times New Roman"/>
          <w:b/>
          <w:color w:val="221e1f"/>
          <w:sz w:val="16"/>
          <w:szCs w:val="16"/>
        </w:rPr>
        <w:t>Miroslav</w:t>
      </w:r>
      <w:r>
        <w:rPr>
          <w:rFonts w:ascii="Times New Roman" w:hAnsi="Times New Roman" w:cs="Times New Roman" w:eastAsia="Times New Roman"/>
          <w:sz w:val="16"/>
          <w:szCs w:val="16"/>
          <w:b/>
          <w:spacing w:val="10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b/>
          <w:spacing w:val="11"/>
        </w:rPr>
        <w:t>  </w:t>
      </w:r>
      <w:r>
        <w:rPr>
          <w:rFonts w:ascii="Times New Roman" w:hAnsi="Times New Roman" w:cs="Times New Roman" w:eastAsia="Times New Roman"/>
          <w:b/>
          <w:color w:val="221e1f"/>
          <w:sz w:val="16"/>
          <w:szCs w:val="16"/>
        </w:rPr>
        <w:t>Begovic</w:t>
      </w:r>
      <w:r>
        <w:rPr>
          <w:rFonts w:ascii="Times New Roman" w:hAnsi="Times New Roman" w:cs="Times New Roman" w:eastAsia="Times New Roman"/>
          <w:sz w:val="16"/>
          <w:szCs w:val="16"/>
          <w:b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(F’04)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B.S.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degrees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Belgrade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University,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Belgrade,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Yugoslavia,</w:t>
      </w:r>
      <w:r>
        <w:rPr>
          <w:rFonts w:ascii="Times New Roman" w:hAnsi="Times New Roman" w:cs="Times New Roman" w:eastAsia="Times New Roman"/>
          <w:sz w:val="16"/>
          <w:szCs w:val="16"/>
          <w:spacing w:val="-8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Ph.D.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Virginia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Polytechnic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Institute,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Blacksburg,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VA,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State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University,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Blacksburg,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1980,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1985,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1989,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respectively.</w:t>
      </w:r>
    </w:p>
    <w:p>
      <w:pPr>
        <w:spacing w:before="1" w:after="0" w:line="240" w:lineRule="auto"/>
        <w:ind w:left="2780" w:right="0" w:firstLine="0"/>
      </w:pP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currently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1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Professor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School</w:t>
      </w:r>
    </w:p>
    <w:p>
      <w:pPr>
        <w:tabs>
          <w:tab w:val="left" w:pos="2990"/>
          <w:tab w:val="left" w:pos="3839"/>
          <w:tab w:val="left" w:pos="4306"/>
          <w:tab w:val="left" w:pos="5181"/>
        </w:tabs>
        <w:spacing w:before="0" w:after="0" w:line="229" w:lineRule="auto"/>
        <w:ind w:left="2620" w:right="0" w:firstLine="0"/>
      </w:pPr>
      <w:r>
        <w:rPr>
          <w:rFonts w:ascii="Times New Roman" w:hAnsi="Times New Roman" w:cs="Times New Roman" w:eastAsia="Times New Roman"/>
          <w:color w:val="221e1f"/>
          <w:spacing w:val="-1"/>
          <w:sz w:val="16"/>
          <w:szCs w:val="16"/>
        </w:rPr>
        <w:t>of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1"/>
          <w:sz w:val="16"/>
          <w:szCs w:val="16"/>
        </w:rPr>
        <w:t>Electrical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1"/>
          <w:sz w:val="16"/>
          <w:szCs w:val="16"/>
        </w:rPr>
        <w:t>and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1"/>
          <w:sz w:val="16"/>
          <w:szCs w:val="16"/>
        </w:rPr>
        <w:t>Computer</w:t>
      </w:r>
      <w:r>
        <w:tab/>
      </w:r>
      <w:r>
        <w:rPr>
          <w:rFonts w:ascii="Times New Roman" w:hAnsi="Times New Roman" w:cs="Times New Roman" w:eastAsia="Times New Roman"/>
          <w:color w:val="221e1f"/>
          <w:spacing w:val="-1"/>
          <w:sz w:val="16"/>
          <w:szCs w:val="16"/>
        </w:rPr>
        <w:t>Engineering,</w:t>
      </w:r>
    </w:p>
    <w:p>
      <w:pPr>
        <w:spacing w:before="0" w:after="0" w:line="234" w:lineRule="auto"/>
        <w:ind w:left="2620" w:right="198" w:firstLine="0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Georgia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Institute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Technology,</w:t>
      </w:r>
      <w:r>
        <w:rPr>
          <w:rFonts w:ascii="Times New Roman" w:hAnsi="Times New Roman" w:cs="Times New Roman" w:eastAsia="Times New Roman"/>
          <w:sz w:val="16"/>
          <w:szCs w:val="16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Atlanta,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GA,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USA.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His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interests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-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com-</w:t>
      </w:r>
    </w:p>
    <w:p>
      <w:pPr>
        <w:spacing w:before="0" w:after="0" w:line="234" w:lineRule="auto"/>
        <w:ind w:left="979" w:right="198" w:firstLine="0"/>
      </w:pP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puter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applications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monitoring,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protection,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control,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design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renewable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sources.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authored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section,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Protection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monograph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Electric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i/>
          <w:spacing w:val="9"/>
        </w:rPr>
        <w:t>  </w:t>
      </w:r>
      <w:r>
        <w:rPr>
          <w:rFonts w:ascii="Times New Roman" w:hAnsi="Times New Roman" w:cs="Times New Roman" w:eastAsia="Times New Roman"/>
          <w:i/>
          <w:color w:val="221e1f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i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1"/>
          <w:sz w:val="16"/>
          <w:szCs w:val="16"/>
        </w:rPr>
        <w:t>Handbook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(CRC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2000).</w:t>
      </w:r>
    </w:p>
    <w:p>
      <w:pPr>
        <w:spacing w:before="0" w:after="0" w:line="240" w:lineRule="auto"/>
        <w:ind w:left="979" w:right="198" w:firstLine="159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Dr.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Begovic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was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recipient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Group</w:t>
      </w:r>
      <w:r>
        <w:rPr>
          <w:rFonts w:ascii="Times New Roman" w:hAnsi="Times New Roman" w:cs="Times New Roman" w:eastAsia="Times New Roman"/>
          <w:sz w:val="16"/>
          <w:szCs w:val="16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Recognition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Award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1997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Society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(PES)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Relaying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Committee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Group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Protective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Aids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Voltage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Stability.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Chair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Group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BWide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Area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Protection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Emergency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Vice-Chair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Group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BVoltage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Collapse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Mitigation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9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PES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Relaying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Committee.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was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Chair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Emerging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Technologies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Coordinating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Committee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PES.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Member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Sigma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Xi,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Tau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Beta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Pi,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Eta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Kappa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Nu,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Phi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Kappa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Phi.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Distinguished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Lecturer.</w:t>
      </w:r>
    </w:p>
    <w:p>
      <w:pPr>
        <w:spacing w:before="2" w:after="0" w:line="237" w:lineRule="auto"/>
        <w:ind w:left="1641" w:right="938" w:firstLine="0"/>
      </w:pPr>
      <w:br w:type="column"/>
      <w:r>
        <w:rPr>
          <w:rFonts w:ascii="Times New Roman" w:hAnsi="Times New Roman" w:cs="Times New Roman" w:eastAsia="Times New Roman"/>
          <w:b/>
          <w:color w:val="221e1f"/>
          <w:sz w:val="16"/>
          <w:szCs w:val="16"/>
        </w:rPr>
        <w:t>Reginald</w:t>
      </w:r>
      <w:r>
        <w:rPr>
          <w:rFonts w:ascii="Times New Roman" w:hAnsi="Times New Roman" w:cs="Times New Roman" w:eastAsia="Times New Roman"/>
          <w:sz w:val="16"/>
          <w:szCs w:val="16"/>
          <w:b/>
          <w:spacing w:val="8"/>
        </w:rPr>
        <w:t>   </w:t>
      </w:r>
      <w:r>
        <w:rPr>
          <w:rFonts w:ascii="Times New Roman" w:hAnsi="Times New Roman" w:cs="Times New Roman" w:eastAsia="Times New Roman"/>
          <w:b/>
          <w:color w:val="221e1f"/>
          <w:sz w:val="16"/>
          <w:szCs w:val="16"/>
        </w:rPr>
        <w:t>DesRoches</w:t>
      </w:r>
      <w:r>
        <w:rPr>
          <w:rFonts w:ascii="Times New Roman" w:hAnsi="Times New Roman" w:cs="Times New Roman" w:eastAsia="Times New Roman"/>
          <w:sz w:val="16"/>
          <w:szCs w:val="16"/>
          <w:b/>
          <w:spacing w:val="8"/>
        </w:rPr>
        <w:t> 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B.S.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mechanical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engineering,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civil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engineering,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Ph.D.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struc-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tural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California,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Berkeley,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CA,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1990,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1993,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1998,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-2"/>
          <w:sz w:val="16"/>
          <w:szCs w:val="16"/>
        </w:rPr>
        <w:t>respectiv</w:t>
      </w:r>
      <w:r>
        <w:rPr>
          <w:rFonts w:ascii="Times New Roman" w:hAnsi="Times New Roman" w:cs="Times New Roman" w:eastAsia="Times New Roman"/>
          <w:color w:val="221e1f"/>
          <w:spacing w:val="-1"/>
          <w:sz w:val="16"/>
          <w:szCs w:val="16"/>
        </w:rPr>
        <w:t>ely.</w:t>
      </w:r>
    </w:p>
    <w:p>
      <w:pPr>
        <w:spacing w:before="0" w:after="0" w:line="234" w:lineRule="auto"/>
        <w:ind w:left="1641" w:right="939" w:firstLine="159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currently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Karen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John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Huff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Chair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Professor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School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Civil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Environmental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Engineering,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Georgia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Institute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Technology,</w:t>
      </w:r>
      <w:r>
        <w:rPr>
          <w:rFonts w:ascii="Times New Roman" w:hAnsi="Times New Roman" w:cs="Times New Roman" w:eastAsia="Times New Roman"/>
          <w:sz w:val="16"/>
          <w:szCs w:val="16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Atlanta,</w:t>
      </w:r>
      <w:r>
        <w:rPr>
          <w:rFonts w:ascii="Times New Roman" w:hAnsi="Times New Roman" w:cs="Times New Roman" w:eastAsia="Times New Roman"/>
          <w:sz w:val="16"/>
          <w:szCs w:val="16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GA,</w:t>
      </w:r>
      <w:r>
        <w:rPr>
          <w:rFonts w:ascii="Times New Roman" w:hAnsi="Times New Roman" w:cs="Times New Roman" w:eastAsia="Times New Roman"/>
          <w:sz w:val="16"/>
          <w:szCs w:val="16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USA.</w:t>
      </w:r>
      <w:r>
        <w:rPr>
          <w:rFonts w:ascii="Times New Roman" w:hAnsi="Times New Roman" w:cs="Times New Roman" w:eastAsia="Times New Roman"/>
          <w:sz w:val="16"/>
          <w:szCs w:val="16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His</w:t>
      </w:r>
      <w:r>
        <w:rPr>
          <w:rFonts w:ascii="Times New Roman" w:hAnsi="Times New Roman" w:cs="Times New Roman" w:eastAsia="Times New Roman"/>
          <w:sz w:val="16"/>
          <w:szCs w:val="16"/>
          <w:spacing w:val="-4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spacing w:val="-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interests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earthquake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engineering,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seismic</w:t>
      </w:r>
    </w:p>
    <w:p>
      <w:pPr>
        <w:spacing w:before="0" w:after="0" w:line="236" w:lineRule="auto"/>
        <w:ind w:left="0" w:right="938" w:firstLine="0"/>
      </w:pP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design,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3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bridges,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dynamics,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application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pro-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tective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systems,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applications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smart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materials.</w:t>
      </w:r>
    </w:p>
    <w:p>
      <w:pPr>
        <w:spacing w:before="0" w:after="0" w:line="240" w:lineRule="auto"/>
        <w:ind w:left="0" w:right="938" w:firstLine="159"/>
      </w:pP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Dr.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DesRoches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recipient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National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Science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Foundation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Career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Award,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Presidential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Career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Award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Scientists</w:t>
      </w:r>
      <w:r>
        <w:rPr>
          <w:rFonts w:ascii="Times New Roman" w:hAnsi="Times New Roman" w:cs="Times New Roman" w:eastAsia="Times New Roman"/>
          <w:sz w:val="16"/>
          <w:szCs w:val="16"/>
          <w:spacing w:val="-3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4"/>
        </w:rPr>
        <w:t> 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Engineers,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awards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his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teaching,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research,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5"/>
          <w:sz w:val="16"/>
          <w:szCs w:val="16"/>
        </w:rPr>
        <w:t>service.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7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2"/>
          <w:sz w:val="16"/>
          <w:szCs w:val="16"/>
        </w:rPr>
        <w:t>Associate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Editor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4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4"/>
          <w:sz w:val="16"/>
          <w:szCs w:val="16"/>
        </w:rPr>
        <w:t>ASCE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2"/>
          <w:sz w:val="16"/>
          <w:szCs w:val="16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i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6"/>
          <w:szCs w:val="16"/>
        </w:rPr>
        <w:t>Earthquake</w:t>
      </w:r>
      <w:r>
        <w:rPr>
          <w:rFonts w:ascii="Times New Roman" w:hAnsi="Times New Roman" w:cs="Times New Roman" w:eastAsia="Times New Roman"/>
          <w:sz w:val="16"/>
          <w:szCs w:val="16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21e1f"/>
          <w:spacing w:val="3"/>
          <w:sz w:val="16"/>
          <w:szCs w:val="16"/>
        </w:rPr>
        <w:t>Spectra</w:t>
      </w:r>
      <w:r>
        <w:rPr>
          <w:rFonts w:ascii="Times New Roman" w:hAnsi="Times New Roman" w:cs="Times New Roman" w:eastAsia="Times New Roman"/>
          <w:color w:val="221e1f"/>
          <w:spacing w:val="6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Executive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Committee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Member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National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Academies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Disasters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Roundtable.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Executive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Committee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Chair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Technical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221e1f"/>
          <w:sz w:val="16"/>
          <w:szCs w:val="16"/>
        </w:rPr>
        <w:t>Council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Lifeline</w:t>
      </w:r>
      <w:r>
        <w:rPr>
          <w:rFonts w:ascii="Times New Roman" w:hAnsi="Times New Roman" w:cs="Times New Roman" w:eastAsia="Times New Roman"/>
          <w:sz w:val="16"/>
          <w:szCs w:val="16"/>
          <w:spacing w:val="1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Earthquake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221e1f"/>
          <w:spacing w:val="1"/>
          <w:sz w:val="16"/>
          <w:szCs w:val="16"/>
        </w:rPr>
        <w:t>Engineering.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6239" w:space="0"/>
            <w:col w:w="6000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26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4" w:lineRule="auto"/>
        <w:ind w:left="536" w:right="0" w:firstLine="0"/>
      </w:pPr>
      <w:r>
        <w:rPr>
          <w:rFonts w:ascii="Arial" w:hAnsi="Arial" w:cs="Arial" w:eastAsia="Arial"/>
          <w:color w:val="000000"/>
          <w:sz w:val="14"/>
          <w:szCs w:val="14"/>
        </w:rPr>
        <w:t>Authorized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licensed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use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limited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to: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National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Pingtung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University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of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Science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and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Technology.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Downloaded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on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August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26,2022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at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04:55:39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UTC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from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IEEE</w:t>
      </w:r>
      <w:r>
        <w:rPr>
          <w:rFonts w:ascii="Arial" w:hAnsi="Arial" w:cs="Arial" w:eastAsia="Arial"/>
          <w:sz w:val="14"/>
          <w:szCs w:val="14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Xplore.</w:t>
      </w:r>
      <w:r>
        <w:rPr>
          <w:rFonts w:ascii="Arial" w:hAnsi="Arial" w:cs="Arial" w:eastAsia="Arial"/>
          <w:sz w:val="14"/>
          <w:szCs w:val="14"/>
        </w:rPr>
        <w:t>  </w:t>
      </w:r>
      <w:r>
        <w:rPr>
          <w:rFonts w:ascii="Arial" w:hAnsi="Arial" w:cs="Arial" w:eastAsia="Arial"/>
          <w:color w:val="000000"/>
          <w:sz w:val="14"/>
          <w:szCs w:val="14"/>
        </w:rPr>
        <w:t>Restrictions</w:t>
      </w:r>
      <w:r>
        <w:rPr>
          <w:rFonts w:ascii="Arial" w:hAnsi="Arial" w:cs="Arial" w:eastAsia="Arial"/>
          <w:sz w:val="14"/>
          <w:szCs w:val="14"/>
          <w:spacing w:val="-5"/>
        </w:rPr>
        <w:t> </w:t>
      </w:r>
      <w:r>
        <w:rPr>
          <w:rFonts w:ascii="Arial" w:hAnsi="Arial" w:cs="Arial" w:eastAsia="Arial"/>
          <w:color w:val="000000"/>
          <w:sz w:val="14"/>
          <w:szCs w:val="14"/>
        </w:rPr>
        <w:t>apply.</w:t>
      </w:r>
    </w:p>
    <w:sectPr>
      <w:type w:val="continuous"/>
      <w:pgSz w:w="12240" w:h="15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