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D1DD" w14:textId="7DD479D9" w:rsidR="007567B2" w:rsidRPr="00FE1111" w:rsidRDefault="00064BF7">
      <w:pPr>
        <w:rPr>
          <w:rFonts w:cs="Arial"/>
          <w:b/>
          <w:bCs/>
        </w:rPr>
      </w:pPr>
      <w:r w:rsidRPr="00FE1111">
        <w:rPr>
          <w:rFonts w:cs="Arial"/>
          <w:b/>
          <w:bCs/>
        </w:rPr>
        <w:t>Predicting anthropogenic food supplementation from individual tracking data</w:t>
      </w:r>
    </w:p>
    <w:p w14:paraId="2DAE463D" w14:textId="77777777" w:rsidR="00064BF7" w:rsidRDefault="00064BF7">
      <w:pPr>
        <w:rPr>
          <w:rFonts w:cs="Arial"/>
        </w:rPr>
      </w:pPr>
    </w:p>
    <w:p w14:paraId="739AD7B3" w14:textId="27B49D91" w:rsidR="00064BF7" w:rsidRDefault="00064BF7">
      <w:pPr>
        <w:rPr>
          <w:rFonts w:cs="Arial"/>
          <w:lang w:val="de-CH"/>
        </w:rPr>
      </w:pPr>
      <w:r w:rsidRPr="00064BF7">
        <w:rPr>
          <w:rFonts w:cs="Arial"/>
          <w:lang w:val="de-CH"/>
        </w:rPr>
        <w:t xml:space="preserve">Steffen Oppel, Patrick Scherler, Nathalie Heiniger, </w:t>
      </w:r>
      <w:r w:rsidR="004035FF">
        <w:rPr>
          <w:rFonts w:cs="Arial"/>
          <w:lang w:val="de-CH"/>
        </w:rPr>
        <w:t>Valentijn van Bergen,</w:t>
      </w:r>
      <w:r w:rsidR="00FA5137">
        <w:rPr>
          <w:rFonts w:cs="Arial"/>
          <w:lang w:val="de-CH"/>
        </w:rPr>
        <w:t xml:space="preserve"> </w:t>
      </w:r>
      <w:r w:rsidR="00133C6A" w:rsidRPr="00133C6A">
        <w:rPr>
          <w:rFonts w:cs="Arial"/>
          <w:lang w:val="de-CH"/>
        </w:rPr>
        <w:t>Jérôme Guélat</w:t>
      </w:r>
      <w:r w:rsidR="00A626AF">
        <w:rPr>
          <w:rFonts w:cs="Arial"/>
          <w:lang w:val="de-CH"/>
        </w:rPr>
        <w:t xml:space="preserve">, </w:t>
      </w:r>
      <w:r w:rsidR="00FA5137">
        <w:rPr>
          <w:rFonts w:cs="Arial"/>
          <w:lang w:val="de-CH"/>
        </w:rPr>
        <w:t>Robert Weibel</w:t>
      </w:r>
      <w:r w:rsidR="006A6D18">
        <w:rPr>
          <w:rFonts w:cs="Arial"/>
          <w:lang w:val="de-CH"/>
        </w:rPr>
        <w:t xml:space="preserve"> and </w:t>
      </w:r>
      <w:r w:rsidRPr="006A6D18">
        <w:rPr>
          <w:rFonts w:cs="Arial"/>
          <w:lang w:val="de-CH"/>
        </w:rPr>
        <w:t>Martin Grüebler</w:t>
      </w:r>
    </w:p>
    <w:p w14:paraId="48B43E1E" w14:textId="77777777" w:rsidR="00E44004" w:rsidRDefault="00E44004">
      <w:pPr>
        <w:rPr>
          <w:rFonts w:cs="Arial"/>
          <w:lang w:val="de-CH"/>
        </w:rPr>
      </w:pPr>
    </w:p>
    <w:p w14:paraId="6C9D0CA8" w14:textId="7503168F" w:rsidR="00E44004" w:rsidRDefault="00E44004">
      <w:pPr>
        <w:rPr>
          <w:rFonts w:cs="Arial"/>
          <w:lang w:val="de-CH"/>
        </w:rPr>
      </w:pPr>
      <w:r>
        <w:rPr>
          <w:rFonts w:cs="Arial"/>
          <w:lang w:val="de-CH"/>
        </w:rPr>
        <w:t xml:space="preserve">Swiss </w:t>
      </w:r>
      <w:proofErr w:type="spellStart"/>
      <w:r>
        <w:rPr>
          <w:rFonts w:cs="Arial"/>
          <w:lang w:val="de-CH"/>
        </w:rPr>
        <w:t>Ornithological</w:t>
      </w:r>
      <w:proofErr w:type="spellEnd"/>
      <w:r>
        <w:rPr>
          <w:rFonts w:cs="Arial"/>
          <w:lang w:val="de-CH"/>
        </w:rPr>
        <w:t xml:space="preserve"> Institute</w:t>
      </w:r>
    </w:p>
    <w:p w14:paraId="7C67733C" w14:textId="77777777" w:rsidR="00E44004" w:rsidRDefault="00E44004">
      <w:pPr>
        <w:rPr>
          <w:rFonts w:cs="Arial"/>
          <w:lang w:val="de-CH"/>
        </w:rPr>
      </w:pPr>
    </w:p>
    <w:p w14:paraId="0E829279" w14:textId="42B2A294" w:rsidR="00E44004" w:rsidRPr="00E44004" w:rsidRDefault="00E44004">
      <w:pPr>
        <w:rPr>
          <w:rFonts w:cs="Arial"/>
        </w:rPr>
      </w:pPr>
      <w:r w:rsidRPr="00E44004">
        <w:rPr>
          <w:rFonts w:cs="Arial"/>
        </w:rPr>
        <w:t>Talk or Poster</w:t>
      </w:r>
    </w:p>
    <w:p w14:paraId="488F49F1" w14:textId="77777777" w:rsidR="00064BF7" w:rsidRPr="00E44004" w:rsidRDefault="00064BF7">
      <w:pPr>
        <w:rPr>
          <w:rFonts w:cs="Arial"/>
        </w:rPr>
      </w:pPr>
    </w:p>
    <w:p w14:paraId="78C3FC32" w14:textId="77777777" w:rsidR="00064BF7" w:rsidRPr="00E44004" w:rsidRDefault="00064BF7">
      <w:pPr>
        <w:rPr>
          <w:rFonts w:cs="Arial"/>
        </w:rPr>
      </w:pPr>
    </w:p>
    <w:p w14:paraId="44C3E264" w14:textId="7C64F4F2" w:rsidR="000D7DCC" w:rsidRDefault="006D2462" w:rsidP="00860B40">
      <w:pPr>
        <w:rPr>
          <w:rFonts w:eastAsia="Times New Roman"/>
          <w:lang w:val="en-GB"/>
        </w:rPr>
      </w:pPr>
      <w:r>
        <w:rPr>
          <w:rFonts w:cs="Arial"/>
        </w:rPr>
        <w:t xml:space="preserve">To </w:t>
      </w:r>
      <w:r w:rsidR="004A3576">
        <w:rPr>
          <w:rFonts w:cs="Arial"/>
        </w:rPr>
        <w:t>understand</w:t>
      </w:r>
      <w:r w:rsidR="0023164B">
        <w:rPr>
          <w:rFonts w:cs="Arial"/>
        </w:rPr>
        <w:t xml:space="preserve"> the </w:t>
      </w:r>
      <w:r w:rsidR="004A3576">
        <w:rPr>
          <w:rFonts w:cs="Arial"/>
        </w:rPr>
        <w:t>effect</w:t>
      </w:r>
      <w:r w:rsidR="0023164B">
        <w:rPr>
          <w:rFonts w:cs="Arial"/>
        </w:rPr>
        <w:t xml:space="preserve"> of</w:t>
      </w:r>
      <w:r>
        <w:rPr>
          <w:rFonts w:cs="Arial"/>
        </w:rPr>
        <w:t xml:space="preserve"> anthropogenic food subsidies </w:t>
      </w:r>
      <w:r w:rsidR="004A3576">
        <w:rPr>
          <w:rFonts w:cs="Arial"/>
        </w:rPr>
        <w:t>on wildlife populations</w:t>
      </w:r>
      <w:r w:rsidR="00A573F8">
        <w:rPr>
          <w:rFonts w:cs="Arial"/>
        </w:rPr>
        <w:t xml:space="preserve">, we </w:t>
      </w:r>
      <w:r w:rsidR="0094691C">
        <w:rPr>
          <w:rFonts w:cs="Arial"/>
        </w:rPr>
        <w:t xml:space="preserve">first </w:t>
      </w:r>
      <w:r w:rsidR="00A573F8">
        <w:rPr>
          <w:rFonts w:cs="Arial"/>
        </w:rPr>
        <w:t xml:space="preserve">need </w:t>
      </w:r>
      <w:r w:rsidR="00F208B5">
        <w:rPr>
          <w:rFonts w:cs="Arial"/>
        </w:rPr>
        <w:t xml:space="preserve">to quantify where and when individuals </w:t>
      </w:r>
      <w:r w:rsidR="007266C3">
        <w:rPr>
          <w:rFonts w:cs="Arial"/>
        </w:rPr>
        <w:t xml:space="preserve">can access </w:t>
      </w:r>
      <w:r w:rsidR="003C45B1">
        <w:rPr>
          <w:rFonts w:cs="Arial"/>
        </w:rPr>
        <w:t>such</w:t>
      </w:r>
      <w:r w:rsidR="007266C3">
        <w:rPr>
          <w:rFonts w:cs="Arial"/>
        </w:rPr>
        <w:t xml:space="preserve"> food sources. </w:t>
      </w:r>
      <w:r w:rsidR="003C210D">
        <w:rPr>
          <w:rFonts w:cs="Arial"/>
        </w:rPr>
        <w:t xml:space="preserve">The Red Kite </w:t>
      </w:r>
      <w:r w:rsidR="003C210D" w:rsidRPr="006B2389">
        <w:rPr>
          <w:rFonts w:cs="Arial"/>
          <w:i/>
          <w:iCs/>
        </w:rPr>
        <w:t xml:space="preserve">Milvus </w:t>
      </w:r>
      <w:proofErr w:type="spellStart"/>
      <w:r w:rsidR="003C210D" w:rsidRPr="006B2389">
        <w:rPr>
          <w:rFonts w:cs="Arial"/>
          <w:i/>
          <w:iCs/>
        </w:rPr>
        <w:t>milvus</w:t>
      </w:r>
      <w:proofErr w:type="spellEnd"/>
      <w:r w:rsidR="003C210D">
        <w:rPr>
          <w:rFonts w:cs="Arial"/>
        </w:rPr>
        <w:t xml:space="preserve"> is a</w:t>
      </w:r>
      <w:r w:rsidR="00CD4C8F">
        <w:rPr>
          <w:rFonts w:cs="Arial"/>
        </w:rPr>
        <w:t>n opportunistic</w:t>
      </w:r>
      <w:r w:rsidR="003C210D">
        <w:rPr>
          <w:rFonts w:cs="Arial"/>
        </w:rPr>
        <w:t xml:space="preserve"> raptor species and use</w:t>
      </w:r>
      <w:r w:rsidR="00CD4C8F">
        <w:rPr>
          <w:rFonts w:cs="Arial"/>
        </w:rPr>
        <w:t>s</w:t>
      </w:r>
      <w:r w:rsidR="003C210D">
        <w:rPr>
          <w:rFonts w:cs="Arial"/>
        </w:rPr>
        <w:t xml:space="preserve"> both </w:t>
      </w:r>
      <w:r w:rsidR="00B268C3">
        <w:rPr>
          <w:rFonts w:cs="Arial"/>
        </w:rPr>
        <w:t xml:space="preserve">inadvertent </w:t>
      </w:r>
      <w:r w:rsidR="003C210D">
        <w:rPr>
          <w:rFonts w:cs="Arial"/>
        </w:rPr>
        <w:t xml:space="preserve">and </w:t>
      </w:r>
      <w:r w:rsidR="00B268C3">
        <w:rPr>
          <w:rFonts w:cs="Arial"/>
        </w:rPr>
        <w:t xml:space="preserve">deliberate </w:t>
      </w:r>
      <w:r w:rsidR="003C210D">
        <w:rPr>
          <w:rFonts w:cs="Arial"/>
        </w:rPr>
        <w:t>food subsidies provided by members of the public</w:t>
      </w:r>
      <w:r w:rsidR="00D60EE8">
        <w:rPr>
          <w:rFonts w:cs="Arial"/>
        </w:rPr>
        <w:t>.</w:t>
      </w:r>
      <w:r w:rsidR="003C210D">
        <w:rPr>
          <w:rFonts w:cs="Arial"/>
        </w:rPr>
        <w:t xml:space="preserve"> </w:t>
      </w:r>
      <w:r w:rsidR="00865CBB">
        <w:rPr>
          <w:rFonts w:cs="Arial"/>
        </w:rPr>
        <w:t xml:space="preserve">Here we present a new approach </w:t>
      </w:r>
      <w:r w:rsidR="00871D11">
        <w:rPr>
          <w:rFonts w:cs="Arial"/>
        </w:rPr>
        <w:t>using</w:t>
      </w:r>
      <w:r w:rsidR="00865CBB">
        <w:rPr>
          <w:rFonts w:cs="Arial"/>
        </w:rPr>
        <w:t xml:space="preserve"> GPS tracking data </w:t>
      </w:r>
      <w:r w:rsidR="00D60EE8">
        <w:rPr>
          <w:rFonts w:cs="Arial"/>
        </w:rPr>
        <w:t>to</w:t>
      </w:r>
      <w:r w:rsidR="00865CBB">
        <w:rPr>
          <w:rFonts w:cs="Arial"/>
        </w:rPr>
        <w:t xml:space="preserve"> </w:t>
      </w:r>
      <w:r w:rsidR="006B2389">
        <w:rPr>
          <w:rFonts w:cs="Arial"/>
        </w:rPr>
        <w:t>identify where anthropogenic food subsidies</w:t>
      </w:r>
      <w:r w:rsidR="00D73554">
        <w:rPr>
          <w:rFonts w:cs="Arial"/>
        </w:rPr>
        <w:t xml:space="preserve"> </w:t>
      </w:r>
      <w:r w:rsidR="006B2389">
        <w:rPr>
          <w:rFonts w:cs="Arial"/>
        </w:rPr>
        <w:t xml:space="preserve">occur. </w:t>
      </w:r>
      <w:r w:rsidR="009771B3">
        <w:rPr>
          <w:rFonts w:cs="Arial"/>
        </w:rPr>
        <w:t xml:space="preserve">We </w:t>
      </w:r>
      <w:r w:rsidR="00F86828">
        <w:rPr>
          <w:rFonts w:cs="Arial"/>
        </w:rPr>
        <w:t>tracked</w:t>
      </w:r>
      <w:r w:rsidR="009771B3">
        <w:rPr>
          <w:rFonts w:cs="Arial"/>
        </w:rPr>
        <w:t xml:space="preserve"> </w:t>
      </w:r>
      <w:r w:rsidR="002E54C7">
        <w:rPr>
          <w:rFonts w:cs="Arial"/>
        </w:rPr>
        <w:t>235 individuals</w:t>
      </w:r>
      <w:r w:rsidR="00835696">
        <w:rPr>
          <w:rFonts w:cs="Arial"/>
        </w:rPr>
        <w:t xml:space="preserve"> </w:t>
      </w:r>
      <w:r w:rsidR="00CE24CF">
        <w:rPr>
          <w:rFonts w:cs="Arial"/>
        </w:rPr>
        <w:t xml:space="preserve">at hourly intervals </w:t>
      </w:r>
      <w:r w:rsidR="0053489B">
        <w:rPr>
          <w:rFonts w:cs="Arial"/>
        </w:rPr>
        <w:t xml:space="preserve">over an average of 2.9 breeding seasons </w:t>
      </w:r>
      <w:r w:rsidR="00CE24CF">
        <w:rPr>
          <w:rFonts w:cs="Arial"/>
        </w:rPr>
        <w:t xml:space="preserve">in </w:t>
      </w:r>
      <w:proofErr w:type="gramStart"/>
      <w:r w:rsidR="00CE24CF">
        <w:rPr>
          <w:rFonts w:cs="Arial"/>
        </w:rPr>
        <w:t>Switzerland</w:t>
      </w:r>
      <w:r w:rsidR="002E6A5B">
        <w:rPr>
          <w:rFonts w:cs="Arial"/>
        </w:rPr>
        <w:t>, and</w:t>
      </w:r>
      <w:proofErr w:type="gramEnd"/>
      <w:r w:rsidR="002E6A5B">
        <w:rPr>
          <w:rFonts w:cs="Arial"/>
        </w:rPr>
        <w:t xml:space="preserve"> </w:t>
      </w:r>
      <w:r w:rsidR="00CF0EAF">
        <w:rPr>
          <w:rFonts w:cs="Arial"/>
        </w:rPr>
        <w:t xml:space="preserve">combined these data with </w:t>
      </w:r>
      <w:r w:rsidR="00D60EE8">
        <w:rPr>
          <w:rFonts w:cs="Arial"/>
        </w:rPr>
        <w:t>location</w:t>
      </w:r>
      <w:r w:rsidR="00CF0EAF">
        <w:rPr>
          <w:rFonts w:cs="Arial"/>
        </w:rPr>
        <w:t>s</w:t>
      </w:r>
      <w:r w:rsidR="00D60EE8">
        <w:rPr>
          <w:rFonts w:cs="Arial"/>
        </w:rPr>
        <w:t xml:space="preserve"> of </w:t>
      </w:r>
      <w:r w:rsidR="000C7849">
        <w:rPr>
          <w:rFonts w:cs="Arial"/>
        </w:rPr>
        <w:t>12</w:t>
      </w:r>
      <w:r w:rsidR="00F03490">
        <w:rPr>
          <w:rFonts w:cs="Arial"/>
        </w:rPr>
        <w:t>5</w:t>
      </w:r>
      <w:r w:rsidR="00FD7373">
        <w:rPr>
          <w:rFonts w:cs="Arial"/>
        </w:rPr>
        <w:t xml:space="preserve"> </w:t>
      </w:r>
      <w:r w:rsidR="002E6A5B">
        <w:rPr>
          <w:rFonts w:cs="Arial"/>
        </w:rPr>
        <w:t xml:space="preserve">known feeding stations </w:t>
      </w:r>
      <w:r w:rsidR="00485B0E">
        <w:rPr>
          <w:rFonts w:cs="Arial"/>
        </w:rPr>
        <w:t xml:space="preserve">obtained </w:t>
      </w:r>
      <w:r w:rsidR="002E6A5B">
        <w:rPr>
          <w:rFonts w:cs="Arial"/>
        </w:rPr>
        <w:t>through interviews</w:t>
      </w:r>
      <w:r w:rsidR="00C508F4">
        <w:rPr>
          <w:rFonts w:cs="Arial"/>
        </w:rPr>
        <w:t xml:space="preserve">. We </w:t>
      </w:r>
      <w:r w:rsidR="00DE0C7A">
        <w:rPr>
          <w:rFonts w:cs="Arial"/>
        </w:rPr>
        <w:t xml:space="preserve">used two sequential </w:t>
      </w:r>
      <w:r w:rsidR="002E6A5B">
        <w:rPr>
          <w:rFonts w:cs="Arial"/>
        </w:rPr>
        <w:t>random forest models</w:t>
      </w:r>
      <w:r w:rsidR="003C0893">
        <w:rPr>
          <w:rFonts w:cs="Arial"/>
        </w:rPr>
        <w:t>,</w:t>
      </w:r>
      <w:r w:rsidR="003C0893" w:rsidRPr="003C0893">
        <w:rPr>
          <w:rFonts w:cs="Arial"/>
        </w:rPr>
        <w:t xml:space="preserve"> </w:t>
      </w:r>
      <w:r w:rsidR="003C0893">
        <w:rPr>
          <w:rFonts w:cs="Arial"/>
        </w:rPr>
        <w:t>at both individual movement and population levels,</w:t>
      </w:r>
      <w:r w:rsidR="00EA3C6A">
        <w:rPr>
          <w:rFonts w:cs="Arial"/>
        </w:rPr>
        <w:t xml:space="preserve"> to predict</w:t>
      </w:r>
      <w:r w:rsidR="00DE0C7A">
        <w:rPr>
          <w:rFonts w:cs="Arial"/>
        </w:rPr>
        <w:t xml:space="preserve"> </w:t>
      </w:r>
      <w:r w:rsidR="00EA3C6A">
        <w:rPr>
          <w:rFonts w:cs="Arial"/>
        </w:rPr>
        <w:t xml:space="preserve">where anthropogenic food subsidies </w:t>
      </w:r>
      <w:r w:rsidR="00485B0E">
        <w:rPr>
          <w:rFonts w:cs="Arial"/>
        </w:rPr>
        <w:t>are</w:t>
      </w:r>
      <w:r w:rsidR="00EA3C6A">
        <w:rPr>
          <w:rFonts w:cs="Arial"/>
        </w:rPr>
        <w:t xml:space="preserve"> exploited by red kites. The first model classified</w:t>
      </w:r>
      <w:r w:rsidR="00324643" w:rsidRPr="00324643">
        <w:rPr>
          <w:rFonts w:cs="Arial"/>
        </w:rPr>
        <w:t xml:space="preserve"> locations </w:t>
      </w:r>
      <w:r w:rsidR="00612A26">
        <w:rPr>
          <w:rFonts w:cs="Arial"/>
        </w:rPr>
        <w:t xml:space="preserve">that were frequently </w:t>
      </w:r>
      <w:r w:rsidR="00F22342">
        <w:rPr>
          <w:rFonts w:cs="Arial"/>
        </w:rPr>
        <w:t xml:space="preserve">and regularly </w:t>
      </w:r>
      <w:r w:rsidR="00612A26">
        <w:rPr>
          <w:rFonts w:cs="Arial"/>
        </w:rPr>
        <w:t xml:space="preserve">revisited, </w:t>
      </w:r>
      <w:r w:rsidR="002C4DEF">
        <w:rPr>
          <w:rFonts w:cs="Arial"/>
        </w:rPr>
        <w:t>and successfully predicted 96.2% of locations that were within a 50 m radius of a known feeding site</w:t>
      </w:r>
      <w:r w:rsidR="00324643" w:rsidRPr="00324643">
        <w:rPr>
          <w:rFonts w:cs="Arial"/>
        </w:rPr>
        <w:t xml:space="preserve">. </w:t>
      </w:r>
      <w:r w:rsidR="005F668E">
        <w:rPr>
          <w:rFonts w:cs="Arial"/>
        </w:rPr>
        <w:t xml:space="preserve">These predicted </w:t>
      </w:r>
      <w:r w:rsidR="003116BE">
        <w:rPr>
          <w:rFonts w:cs="Arial"/>
        </w:rPr>
        <w:t xml:space="preserve">locations </w:t>
      </w:r>
      <w:r w:rsidR="005F668E">
        <w:rPr>
          <w:rFonts w:cs="Arial"/>
        </w:rPr>
        <w:t xml:space="preserve">were </w:t>
      </w:r>
      <w:r w:rsidR="0054474C">
        <w:rPr>
          <w:rFonts w:cs="Arial"/>
        </w:rPr>
        <w:t>aggregated</w:t>
      </w:r>
      <w:r w:rsidR="003116BE">
        <w:rPr>
          <w:rFonts w:cs="Arial"/>
        </w:rPr>
        <w:t xml:space="preserve"> in 500 m grid cells</w:t>
      </w:r>
      <w:r w:rsidR="009654F2">
        <w:rPr>
          <w:rFonts w:cs="Arial"/>
        </w:rPr>
        <w:t xml:space="preserve"> to calculate </w:t>
      </w:r>
      <w:r w:rsidR="0084301E">
        <w:rPr>
          <w:rFonts w:cs="Arial"/>
        </w:rPr>
        <w:t xml:space="preserve">the proportion of individuals </w:t>
      </w:r>
      <w:r w:rsidR="001446D6">
        <w:rPr>
          <w:rFonts w:cs="Arial"/>
        </w:rPr>
        <w:t xml:space="preserve">and locations </w:t>
      </w:r>
      <w:r w:rsidR="00DC5E2F">
        <w:rPr>
          <w:rFonts w:cs="Arial"/>
        </w:rPr>
        <w:t xml:space="preserve">associated with </w:t>
      </w:r>
      <w:r w:rsidR="008B6468">
        <w:rPr>
          <w:rFonts w:cs="Arial"/>
        </w:rPr>
        <w:t xml:space="preserve">predicted </w:t>
      </w:r>
      <w:r w:rsidR="00DC5E2F">
        <w:rPr>
          <w:rFonts w:cs="Arial"/>
        </w:rPr>
        <w:t>food subsidy</w:t>
      </w:r>
      <w:r w:rsidR="00D67275">
        <w:rPr>
          <w:rFonts w:cs="Arial"/>
        </w:rPr>
        <w:t>. A</w:t>
      </w:r>
      <w:r w:rsidR="009654F2">
        <w:rPr>
          <w:rFonts w:cs="Arial"/>
        </w:rPr>
        <w:t xml:space="preserve"> second model </w:t>
      </w:r>
      <w:r w:rsidR="002069ED">
        <w:rPr>
          <w:rFonts w:cs="Arial"/>
        </w:rPr>
        <w:t xml:space="preserve">related the presence of known food subsidies to </w:t>
      </w:r>
      <w:r w:rsidR="001317D5">
        <w:rPr>
          <w:rFonts w:cs="Arial"/>
        </w:rPr>
        <w:t xml:space="preserve">the </w:t>
      </w:r>
      <w:r w:rsidR="00D67275">
        <w:rPr>
          <w:rFonts w:cs="Arial"/>
        </w:rPr>
        <w:t>aggregated</w:t>
      </w:r>
      <w:r w:rsidR="001317D5">
        <w:rPr>
          <w:rFonts w:cs="Arial"/>
        </w:rPr>
        <w:t xml:space="preserve"> predictions</w:t>
      </w:r>
      <w:r w:rsidR="00DC5E2F">
        <w:rPr>
          <w:rFonts w:cs="Arial"/>
        </w:rPr>
        <w:t xml:space="preserve">. </w:t>
      </w:r>
      <w:r w:rsidR="00707DEC">
        <w:rPr>
          <w:rFonts w:cs="Arial"/>
        </w:rPr>
        <w:t xml:space="preserve">In our study area, </w:t>
      </w:r>
      <w:r w:rsidR="0010432F">
        <w:rPr>
          <w:rFonts w:cs="Arial"/>
        </w:rPr>
        <w:t>83.</w:t>
      </w:r>
      <w:r w:rsidR="007B2F64">
        <w:rPr>
          <w:rFonts w:cs="Arial"/>
        </w:rPr>
        <w:t>2</w:t>
      </w:r>
      <w:r w:rsidR="00707DEC">
        <w:rPr>
          <w:rFonts w:cs="Arial"/>
        </w:rPr>
        <w:t xml:space="preserve">% of known anthropogenic food </w:t>
      </w:r>
      <w:r w:rsidR="00E2334F">
        <w:rPr>
          <w:rFonts w:cs="Arial"/>
        </w:rPr>
        <w:t xml:space="preserve">provision locations could be correctly identified using red kite tracking data, and </w:t>
      </w:r>
      <w:r w:rsidR="000C2CE6">
        <w:rPr>
          <w:rFonts w:cs="Arial"/>
        </w:rPr>
        <w:t>we show how the location</w:t>
      </w:r>
      <w:r w:rsidR="00445EBC">
        <w:rPr>
          <w:rFonts w:cs="Arial"/>
        </w:rPr>
        <w:t>s</w:t>
      </w:r>
      <w:r w:rsidR="000C2CE6">
        <w:rPr>
          <w:rFonts w:cs="Arial"/>
        </w:rPr>
        <w:t xml:space="preserve"> of such anthropogenic food subsidies can be predicted </w:t>
      </w:r>
      <w:r w:rsidR="00726C8B">
        <w:rPr>
          <w:rFonts w:cs="Arial"/>
        </w:rPr>
        <w:t>across the landscape</w:t>
      </w:r>
      <w:r w:rsidR="000C2CE6">
        <w:rPr>
          <w:rFonts w:cs="Arial"/>
        </w:rPr>
        <w:t>.</w:t>
      </w:r>
      <w:r w:rsidR="00726C8B">
        <w:rPr>
          <w:rFonts w:cs="Arial"/>
        </w:rPr>
        <w:t xml:space="preserve"> </w:t>
      </w:r>
      <w:r w:rsidR="00814FB5">
        <w:rPr>
          <w:rFonts w:cs="Arial"/>
        </w:rPr>
        <w:t>B</w:t>
      </w:r>
      <w:r w:rsidR="00DA6439">
        <w:rPr>
          <w:rFonts w:cs="Arial"/>
        </w:rPr>
        <w:t xml:space="preserve">iologging data </w:t>
      </w:r>
      <w:r w:rsidR="00814FB5">
        <w:rPr>
          <w:rFonts w:cs="Arial"/>
        </w:rPr>
        <w:t>can therefore</w:t>
      </w:r>
      <w:r w:rsidR="00FA0F17">
        <w:rPr>
          <w:rFonts w:cs="Arial"/>
        </w:rPr>
        <w:t xml:space="preserve"> identify </w:t>
      </w:r>
      <w:r w:rsidR="000D7DCC">
        <w:rPr>
          <w:rFonts w:eastAsia="Times New Roman"/>
          <w:lang w:val="en-GB"/>
        </w:rPr>
        <w:t xml:space="preserve">ephemeral food </w:t>
      </w:r>
      <w:proofErr w:type="gramStart"/>
      <w:r w:rsidR="000D7DCC">
        <w:rPr>
          <w:rFonts w:eastAsia="Times New Roman"/>
          <w:lang w:val="en-GB"/>
        </w:rPr>
        <w:t>sources</w:t>
      </w:r>
      <w:r w:rsidR="006648A7">
        <w:rPr>
          <w:rFonts w:eastAsia="Times New Roman"/>
          <w:lang w:val="en-GB"/>
        </w:rPr>
        <w:t>, and</w:t>
      </w:r>
      <w:proofErr w:type="gramEnd"/>
      <w:r w:rsidR="006648A7">
        <w:rPr>
          <w:rFonts w:eastAsia="Times New Roman"/>
          <w:lang w:val="en-GB"/>
        </w:rPr>
        <w:t xml:space="preserve"> facilitate an assessment of the </w:t>
      </w:r>
      <w:r w:rsidR="00814FB5">
        <w:rPr>
          <w:rFonts w:eastAsia="Times New Roman"/>
          <w:lang w:val="en-GB"/>
        </w:rPr>
        <w:t>importance</w:t>
      </w:r>
      <w:r w:rsidR="006648A7">
        <w:rPr>
          <w:rFonts w:eastAsia="Times New Roman"/>
          <w:lang w:val="en-GB"/>
        </w:rPr>
        <w:t xml:space="preserve"> o</w:t>
      </w:r>
      <w:r w:rsidR="00860B40">
        <w:rPr>
          <w:rFonts w:eastAsia="Times New Roman"/>
          <w:lang w:val="en-GB"/>
        </w:rPr>
        <w:t>f anthropogenic food subsidies on tracked populations.</w:t>
      </w:r>
    </w:p>
    <w:p w14:paraId="5BED4C44" w14:textId="1EADA558" w:rsidR="00F42B1E" w:rsidRPr="000D7DCC" w:rsidRDefault="00F42B1E" w:rsidP="00324643">
      <w:pPr>
        <w:rPr>
          <w:rFonts w:cs="Arial"/>
          <w:lang w:val="en-GB"/>
        </w:rPr>
      </w:pPr>
    </w:p>
    <w:sectPr w:rsidR="00F42B1E" w:rsidRPr="000D7DCC" w:rsidSect="00E94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24F"/>
    <w:multiLevelType w:val="hybridMultilevel"/>
    <w:tmpl w:val="2CBCB0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37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AE"/>
    <w:rsid w:val="00014B39"/>
    <w:rsid w:val="00051275"/>
    <w:rsid w:val="00060FD9"/>
    <w:rsid w:val="00064BF7"/>
    <w:rsid w:val="000C2CE6"/>
    <w:rsid w:val="000C7849"/>
    <w:rsid w:val="000D7DCC"/>
    <w:rsid w:val="000E3A4F"/>
    <w:rsid w:val="0010432F"/>
    <w:rsid w:val="001317D5"/>
    <w:rsid w:val="00133C6A"/>
    <w:rsid w:val="001446D6"/>
    <w:rsid w:val="001E1A7A"/>
    <w:rsid w:val="002069ED"/>
    <w:rsid w:val="0023164B"/>
    <w:rsid w:val="00263BAE"/>
    <w:rsid w:val="002C4DEF"/>
    <w:rsid w:val="002E54C7"/>
    <w:rsid w:val="002E6A5B"/>
    <w:rsid w:val="003116BE"/>
    <w:rsid w:val="00324643"/>
    <w:rsid w:val="0032482B"/>
    <w:rsid w:val="003C0893"/>
    <w:rsid w:val="003C210D"/>
    <w:rsid w:val="003C45B1"/>
    <w:rsid w:val="004035FF"/>
    <w:rsid w:val="0040389C"/>
    <w:rsid w:val="00445EBC"/>
    <w:rsid w:val="0048105A"/>
    <w:rsid w:val="00485B0E"/>
    <w:rsid w:val="004A3576"/>
    <w:rsid w:val="0053489B"/>
    <w:rsid w:val="0054474C"/>
    <w:rsid w:val="005F668E"/>
    <w:rsid w:val="00612A26"/>
    <w:rsid w:val="006254A4"/>
    <w:rsid w:val="006648A7"/>
    <w:rsid w:val="00673716"/>
    <w:rsid w:val="006A6D18"/>
    <w:rsid w:val="006B2389"/>
    <w:rsid w:val="006D2462"/>
    <w:rsid w:val="0070080A"/>
    <w:rsid w:val="00707DEC"/>
    <w:rsid w:val="007266C3"/>
    <w:rsid w:val="00726C8B"/>
    <w:rsid w:val="007567B2"/>
    <w:rsid w:val="007B2F64"/>
    <w:rsid w:val="007B7931"/>
    <w:rsid w:val="007F32DA"/>
    <w:rsid w:val="00814FB5"/>
    <w:rsid w:val="00835696"/>
    <w:rsid w:val="0084301E"/>
    <w:rsid w:val="00860B40"/>
    <w:rsid w:val="00865CBB"/>
    <w:rsid w:val="00871BE9"/>
    <w:rsid w:val="00871D11"/>
    <w:rsid w:val="008929CC"/>
    <w:rsid w:val="008B138F"/>
    <w:rsid w:val="008B6468"/>
    <w:rsid w:val="0094691C"/>
    <w:rsid w:val="009654F2"/>
    <w:rsid w:val="009771B3"/>
    <w:rsid w:val="009B4FE0"/>
    <w:rsid w:val="00A1603D"/>
    <w:rsid w:val="00A30BCF"/>
    <w:rsid w:val="00A436CB"/>
    <w:rsid w:val="00A573F8"/>
    <w:rsid w:val="00A626AF"/>
    <w:rsid w:val="00AC6E95"/>
    <w:rsid w:val="00AF781D"/>
    <w:rsid w:val="00B01726"/>
    <w:rsid w:val="00B268C3"/>
    <w:rsid w:val="00C508F4"/>
    <w:rsid w:val="00CB14D8"/>
    <w:rsid w:val="00CD4184"/>
    <w:rsid w:val="00CD4C8F"/>
    <w:rsid w:val="00CE24CF"/>
    <w:rsid w:val="00CF0EAF"/>
    <w:rsid w:val="00D60EE8"/>
    <w:rsid w:val="00D67275"/>
    <w:rsid w:val="00D73554"/>
    <w:rsid w:val="00DA6439"/>
    <w:rsid w:val="00DC5E2F"/>
    <w:rsid w:val="00DE0C7A"/>
    <w:rsid w:val="00DE1978"/>
    <w:rsid w:val="00E2334F"/>
    <w:rsid w:val="00E44004"/>
    <w:rsid w:val="00E94193"/>
    <w:rsid w:val="00EA3C6A"/>
    <w:rsid w:val="00EA563E"/>
    <w:rsid w:val="00EF4018"/>
    <w:rsid w:val="00F03490"/>
    <w:rsid w:val="00F102F5"/>
    <w:rsid w:val="00F208B5"/>
    <w:rsid w:val="00F22342"/>
    <w:rsid w:val="00F42B1E"/>
    <w:rsid w:val="00F7642C"/>
    <w:rsid w:val="00F86828"/>
    <w:rsid w:val="00F9608C"/>
    <w:rsid w:val="00FA0F17"/>
    <w:rsid w:val="00FA5137"/>
    <w:rsid w:val="00FD7373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16C6"/>
  <w15:chartTrackingRefBased/>
  <w15:docId w15:val="{9E8F6785-4FE5-4D75-AA30-6E10750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8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CC"/>
    <w:pPr>
      <w:ind w:left="720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F6D8D-5FF1-440B-9415-178A0A9B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Oppel</dc:creator>
  <cp:keywords/>
  <dc:description/>
  <cp:lastModifiedBy>Steffen Oppel</cp:lastModifiedBy>
  <cp:revision>105</cp:revision>
  <dcterms:created xsi:type="dcterms:W3CDTF">2023-07-04T09:40:00Z</dcterms:created>
  <dcterms:modified xsi:type="dcterms:W3CDTF">2023-07-07T08:53:00Z</dcterms:modified>
</cp:coreProperties>
</file>