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right"/>
      </w:pPr>
      <w:r>
        <w:rPr>
          <w:sz w:val="22"/>
          <w:szCs w:val="22"/>
        </w:rPr>
        <w:t xml:space="preserve">Otuzco, {diaEmision} de {mesEmision} del año {anioEmision}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sz w:val="28"/>
          <w:szCs w:val="28"/>
        </w:rPr>
        <w:t xml:space="preserve">CONSTANCIA SIMPLE</w:t>
      </w:r>
    </w:p>
    <w:p>
      <w:pPr>
        <w:spacing w:after="0"/>
      </w:pPr>
    </w:p>
    <w:p>
      <w:pPr>
        <w:spacing w:after="0"/>
      </w:pPr>
    </w:p>
    <w:p>
      <w:pPr>
        <w:jc w:val="both"/>
      </w:pPr>
      <w:r>
        <w:rPr>
          <w:sz w:val="22"/>
          <w:szCs w:val="22"/>
        </w:rPr>
        <w:t xml:space="preserve">La que suscribe, en representación del Centro de Salud Mental Comunitario RENACER de Otuzco.</w:t>
      </w:r>
    </w:p>
    <w:p>
      <w:pPr>
        <w:spacing w:after="0"/>
      </w:pPr>
    </w:p>
    <w:p>
      <w:pPr>
        <w:spacing w:after="0"/>
      </w:pPr>
    </w:p>
    <w:p>
      <w:pPr>
        <w:jc w:val="both"/>
      </w:pPr>
      <w:r>
        <w:rPr>
          <w:b/>
          <w:sz w:val="22"/>
          <w:szCs w:val="22"/>
        </w:rPr>
        <w:t xml:space="preserve">HACE CONSTAR:</w:t>
      </w:r>
    </w:p>
    <w:p>
      <w:pPr>
        <w:spacing w:after="0"/>
      </w:pPr>
    </w:p>
    <w:p>
      <w:pPr>
        <w:jc w:val="both"/>
      </w:pPr>
      <w:r>
        <w:rPr>
          <w:sz w:val="22"/>
          <w:szCs w:val="22"/>
        </w:rPr>
        <w:t xml:space="preserve">Que, {nombreCompleto}, identificado con D.N.I N° {dni}, con domicilio en {domicilio}, Provincia de Otuzco del Departamento LA LIBERTAD, está recibiendo tratamiento en el CENTRO DE SALUD MENTAL COMUNITARIO RENACER DE OTUZCO desde el {diaInicio} de {mesInicio} del año {anioInicio}, con diagnóstico ({codigoDx} - {descripcionDx}); usuario viene recibiendo tratamiento especializado de manera permanente por el equipo interdisciplinario y actualmente cuenta con {numAtenciones} atenciones.</w:t>
      </w:r>
    </w:p>
    <w:p>
      <w:pPr>
        <w:spacing w:after="0"/>
      </w:pPr>
    </w:p>
    <w:p>
      <w:pPr>
        <w:spacing w:after="0"/>
      </w:pPr>
    </w:p>
    <w:p>
      <w:pPr>
        <w:jc w:val="left"/>
      </w:pPr>
      <w:r>
        <w:rPr>
          <w:sz w:val="22"/>
          <w:szCs w:val="22"/>
        </w:rPr>
        <w:t xml:space="preserve">Atentamente,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r>
        <w:rPr>
          <w:sz w:val="18"/>
          <w:szCs w:val="18"/>
        </w:rPr>
        <w:t xml:space="preserve">MEEA/pfib</w:t>
      </w:r>
    </w:p>
    <w:p>
      <w:r>
        <w:rPr>
          <w:sz w:val="18"/>
          <w:szCs w:val="18"/>
        </w:rPr>
        <w:t xml:space="preserve">Folios (    01   )</w:t>
      </w:r>
    </w:p>
    <w:sectPr w:rsidR="00C4221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6CE" w:rsidRDefault="00C976CE" w:rsidP="00A4596E">
      <w:r>
        <w:separator/>
      </w:r>
    </w:p>
  </w:endnote>
  <w:endnote w:type="continuationSeparator" w:id="0">
    <w:p w:rsidR="00C976CE" w:rsidRDefault="00C976CE" w:rsidP="00A45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596E" w:rsidRPr="00A4596E" w:rsidRDefault="00A4596E" w:rsidP="00A4596E">
    <w:pPr>
      <w:jc w:val="center"/>
      <w:rPr>
        <w:b/>
        <w:sz w:val="16"/>
      </w:rPr>
    </w:pPr>
  </w:p>
  <w:p w:rsidR="00A4596E" w:rsidRPr="00A4596E" w:rsidRDefault="00A4596E" w:rsidP="00A4596E"/>
  <w:p w:rsidR="00A4596E" w:rsidRPr="00A4596E" w:rsidRDefault="00A4596E" w:rsidP="00A4596E">
    <w:pPr>
      <w:tabs>
        <w:tab w:val="center" w:pos="4252"/>
        <w:tab w:val="right" w:pos="8504"/>
      </w:tabs>
      <w:jc w:val="center"/>
      <w:rPr>
        <w:rFonts w:ascii="Calibri" w:eastAsia="Calibri" w:hAnsi="Calibri"/>
        <w:sz w:val="20"/>
        <w:szCs w:val="20"/>
      </w:rPr>
    </w:pPr>
    <w:r w:rsidRPr="00A4596E">
      <w:rPr>
        <w:rFonts w:ascii="Calibri" w:eastAsia="Calibri" w:hAnsi="Calibri"/>
        <w:sz w:val="20"/>
        <w:szCs w:val="20"/>
      </w:rPr>
      <w:t>Calle Cáceres N° 605 – 613 Otuzco - La Libertad/ Central Teléfono 987473937</w:t>
    </w:r>
  </w:p>
  <w:p w:rsidR="00A4596E" w:rsidRPr="00A4596E" w:rsidRDefault="00A4596E" w:rsidP="00A4596E">
    <w:pPr>
      <w:tabs>
        <w:tab w:val="center" w:pos="4252"/>
        <w:tab w:val="right" w:pos="8504"/>
      </w:tabs>
      <w:jc w:val="center"/>
      <w:rPr>
        <w:rFonts w:ascii="Calibri" w:eastAsia="Calibri" w:hAnsi="Calibri"/>
        <w:color w:val="0000FF"/>
        <w:sz w:val="20"/>
        <w:szCs w:val="20"/>
        <w:u w:val="single"/>
      </w:rPr>
    </w:pPr>
    <w:hyperlink r:id="rId1" w:history="1">
      <w:r w:rsidRPr="00A4596E">
        <w:rPr>
          <w:rFonts w:ascii="Calibri" w:eastAsia="Calibri" w:hAnsi="Calibri"/>
          <w:color w:val="0563C1"/>
          <w:sz w:val="20"/>
          <w:szCs w:val="20"/>
          <w:u w:val="single"/>
        </w:rPr>
        <w:t>ccomunitariorenacer@gmaill.com</w:t>
      </w:r>
    </w:hyperlink>
  </w:p>
  <w:p w:rsidR="00A4596E" w:rsidRDefault="00A4596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6CE" w:rsidRDefault="00C976CE" w:rsidP="00A4596E">
      <w:r>
        <w:separator/>
      </w:r>
    </w:p>
  </w:footnote>
  <w:footnote w:type="continuationSeparator" w:id="0">
    <w:p w:rsidR="00C976CE" w:rsidRDefault="00C976CE" w:rsidP="00A459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596E" w:rsidRDefault="00A4596E" w:rsidP="00A4596E">
    <w:r w:rsidRPr="000B7C37">
      <w:rPr>
        <w:rFonts w:ascii="Calibri" w:eastAsia="Calibri" w:hAnsi="Calibri"/>
        <w:noProof/>
        <w:sz w:val="22"/>
        <w:szCs w:val="22"/>
        <w:lang w:val="es-PE" w:eastAsia="es-PE"/>
      </w:rPr>
      <w:drawing>
        <wp:anchor distT="0" distB="0" distL="114300" distR="114300" simplePos="0" relativeHeight="251659264" behindDoc="0" locked="0" layoutInCell="1" allowOverlap="1" wp14:anchorId="0E1721E9" wp14:editId="287C98CD">
          <wp:simplePos x="0" y="0"/>
          <wp:positionH relativeFrom="margin">
            <wp:posOffset>-699135</wp:posOffset>
          </wp:positionH>
          <wp:positionV relativeFrom="paragraph">
            <wp:posOffset>-299238</wp:posOffset>
          </wp:positionV>
          <wp:extent cx="1795117" cy="613410"/>
          <wp:effectExtent l="0" t="0" r="0" b="0"/>
          <wp:wrapNone/>
          <wp:docPr id="1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5117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7C37">
      <w:rPr>
        <w:rFonts w:ascii="Calibri" w:eastAsia="Calibri" w:hAnsi="Calibri"/>
        <w:noProof/>
        <w:sz w:val="22"/>
        <w:szCs w:val="22"/>
        <w:lang w:val="es-PE" w:eastAsia="es-PE"/>
      </w:rPr>
      <w:drawing>
        <wp:anchor distT="0" distB="0" distL="114300" distR="114300" simplePos="0" relativeHeight="251661312" behindDoc="0" locked="0" layoutInCell="1" allowOverlap="1" wp14:anchorId="4C464A4B" wp14:editId="3F9D0227">
          <wp:simplePos x="0" y="0"/>
          <wp:positionH relativeFrom="margin">
            <wp:posOffset>4040505</wp:posOffset>
          </wp:positionH>
          <wp:positionV relativeFrom="paragraph">
            <wp:posOffset>-295960</wp:posOffset>
          </wp:positionV>
          <wp:extent cx="1638457" cy="607162"/>
          <wp:effectExtent l="0" t="0" r="0" b="2540"/>
          <wp:wrapNone/>
          <wp:docPr id="5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332" cy="61897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7C37">
      <w:rPr>
        <w:rFonts w:ascii="Calibri" w:eastAsia="Calibri" w:hAnsi="Calibri"/>
        <w:noProof/>
        <w:sz w:val="22"/>
        <w:szCs w:val="22"/>
        <w:lang w:val="es-PE" w:eastAsia="es-PE"/>
      </w:rPr>
      <w:drawing>
        <wp:anchor distT="0" distB="0" distL="114300" distR="114300" simplePos="0" relativeHeight="251660288" behindDoc="0" locked="0" layoutInCell="1" allowOverlap="1" wp14:anchorId="05686305" wp14:editId="10AB69EC">
          <wp:simplePos x="0" y="0"/>
          <wp:positionH relativeFrom="page">
            <wp:posOffset>2505710</wp:posOffset>
          </wp:positionH>
          <wp:positionV relativeFrom="paragraph">
            <wp:posOffset>-259080</wp:posOffset>
          </wp:positionV>
          <wp:extent cx="2117725" cy="613410"/>
          <wp:effectExtent l="0" t="0" r="0" b="0"/>
          <wp:wrapNone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772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4596E" w:rsidRDefault="00A4596E" w:rsidP="00A4596E">
    <w:pPr>
      <w:pStyle w:val="Encabezado"/>
      <w:tabs>
        <w:tab w:val="clear" w:pos="8504"/>
        <w:tab w:val="left" w:pos="4956"/>
        <w:tab w:val="left" w:pos="5664"/>
      </w:tabs>
      <w:rPr>
        <w:rFonts w:cstheme="minorHAnsi"/>
        <w:b/>
      </w:rPr>
    </w:pPr>
    <w:r>
      <w:rPr>
        <w:rFonts w:cstheme="minorHAnsi"/>
        <w:b/>
      </w:rPr>
      <w:tab/>
    </w:r>
    <w:r>
      <w:rPr>
        <w:rFonts w:cstheme="minorHAnsi"/>
        <w:b/>
      </w:rPr>
      <w:tab/>
    </w:r>
    <w:r>
      <w:rPr>
        <w:rFonts w:cstheme="minorHAnsi"/>
        <w:b/>
      </w:rPr>
      <w:tab/>
    </w:r>
    <w:r>
      <w:rPr>
        <w:rFonts w:cstheme="minorHAnsi"/>
        <w:b/>
      </w:rPr>
      <w:tab/>
    </w:r>
  </w:p>
  <w:p w:rsidR="00A4596E" w:rsidRPr="00A4596E" w:rsidRDefault="00A4596E" w:rsidP="00A4596E">
    <w:pPr>
      <w:jc w:val="center"/>
      <w:rPr>
        <w:rFonts w:asciiTheme="minorHAnsi" w:eastAsiaTheme="minorHAnsi" w:hAnsiTheme="minorHAnsi"/>
        <w:sz w:val="16"/>
        <w:szCs w:val="22"/>
        <w:lang w:val="es-PE" w:eastAsia="en-US"/>
      </w:rPr>
    </w:pPr>
    <w:r w:rsidRPr="00894467">
      <w:rPr>
        <w:rFonts w:ascii="Calibri" w:eastAsia="Calibri" w:hAnsi="Calibri"/>
        <w:b/>
        <w:sz w:val="16"/>
        <w:szCs w:val="16"/>
        <w:lang w:val="es-PE" w:eastAsia="en-US"/>
      </w:rPr>
      <w:t>“DECENIO DE LA IGUALDAD DE OPORTUNIDADES PARA MUJERES Y HOMBRES”</w:t>
    </w:r>
  </w:p>
  <w:p w:rsidR="00A4596E" w:rsidRPr="00894467" w:rsidRDefault="00A4596E" w:rsidP="00A4596E">
    <w:pPr>
      <w:jc w:val="center"/>
      <w:rPr>
        <w:rFonts w:ascii="Calibri" w:eastAsia="Calibri" w:hAnsi="Calibri"/>
        <w:b/>
        <w:sz w:val="16"/>
        <w:szCs w:val="16"/>
        <w:lang w:val="es-PE" w:eastAsia="en-US"/>
      </w:rPr>
    </w:pPr>
    <w:r w:rsidRPr="00894467">
      <w:rPr>
        <w:rFonts w:ascii="Calibri" w:eastAsia="Calibri" w:hAnsi="Calibri"/>
        <w:b/>
        <w:sz w:val="20"/>
        <w:szCs w:val="16"/>
        <w:lang w:val="es-PE" w:eastAsia="en-US"/>
      </w:rPr>
      <w:t>“AÑO DE LA RECUPERACIÓN Y CONSOLIDACIÓN DE LA ECONOMÍA PERUANA”</w:t>
    </w:r>
  </w:p>
  <w:p w:rsidR="00A4596E" w:rsidRDefault="00A459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96E"/>
    <w:rsid w:val="0051419E"/>
    <w:rsid w:val="00A4596E"/>
    <w:rsid w:val="00C4221C"/>
    <w:rsid w:val="00C9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E886FC-E881-4493-948A-D339CEEA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59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596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596E"/>
  </w:style>
  <w:style w:type="paragraph" w:styleId="Piedepgina">
    <w:name w:val="footer"/>
    <w:basedOn w:val="Normal"/>
    <w:link w:val="PiedepginaCar"/>
    <w:uiPriority w:val="99"/>
    <w:unhideWhenUsed/>
    <w:rsid w:val="00A4596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omunitariorenacer@gmail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2026-04-16T17:45:00Z</dcterms:created>
  <dcterms:modified xsi:type="dcterms:W3CDTF">2026-04-16T18:12:00Z</dcterms:modified>
</cp:coreProperties>
</file>