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6"/>
          <w:szCs w:val="26"/>
        </w:rPr>
      </w:pPr>
      <w:r w:rsidDel="00000000" w:rsidR="00000000" w:rsidRPr="00000000">
        <w:rPr>
          <w:b w:val="1"/>
          <w:bCs w:val="1"/>
          <w:sz w:val="26"/>
          <w:szCs w:val="26"/>
          <w:rtl w:val="0"/>
        </w:rPr>
        <w:t xml:space="preserve">Suggested features:</w:t>
      </w:r>
      <w:r w:rsidDel="00000000" w:rsidR="00000000" w:rsidRPr="00000000">
        <w:rPr>
          <w:rtl w:val="0"/>
        </w:rPr>
      </w:r>
    </w:p>
    <w:p w:rsidR="00000000" w:rsidDel="00000000" w:rsidP="00000000" w:rsidRDefault="00000000" w:rsidRPr="00000000" w14:paraId="00000002">
      <w:pPr>
        <w:numPr>
          <w:ilvl w:val="0"/>
          <w:numId w:val="2"/>
        </w:numPr>
        <w:spacing w:after="0" w:afterAutospacing="0" w:before="240" w:lineRule="auto"/>
        <w:ind w:left="720" w:hanging="360"/>
        <w:rPr>
          <w:u w:val="none"/>
        </w:rPr>
      </w:pPr>
      <w:r w:rsidDel="00000000" w:rsidR="00000000" w:rsidRPr="00000000">
        <w:rPr>
          <w:b w:val="1"/>
          <w:bCs w:val="1"/>
          <w:rtl w:val="0"/>
        </w:rPr>
        <w:t xml:space="preserve">Risk overview dashboard:</w:t>
        <w:br w:type="textWrapping"/>
      </w:r>
      <w:r w:rsidDel="00000000" w:rsidR="00000000" w:rsidRPr="00000000">
        <w:rPr>
          <w:rtl w:val="0"/>
        </w:rPr>
        <w:t xml:space="preserve">A one place dashboard showing total users having access/ privileges with special focus on total % of high risk accounts. These accounts will be labelled high risk based on their past usage of the privileges, total unused privileges from given set of permission (e.g. using only read and write as compared to all CRUD, deploy and other operations from the time access is being assigned, Displaying intern given excessive permissions). Additionally adding a visual risk trend graph for 30/60/90 Days aiding to better analysis and decision making.</w:t>
      </w:r>
    </w:p>
    <w:p w:rsidR="00000000" w:rsidDel="00000000" w:rsidP="00000000" w:rsidRDefault="00000000" w:rsidRPr="00000000" w14:paraId="00000003">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User level downgrade (Automated and recommendation ):</w:t>
        <w:br w:type="textWrapping"/>
        <w:t xml:space="preserve">Automated: </w:t>
      </w:r>
      <w:r w:rsidDel="00000000" w:rsidR="00000000" w:rsidRPr="00000000">
        <w:rPr>
          <w:rtl w:val="0"/>
        </w:rPr>
        <w:t xml:space="preserve">Based on users risk factor and past usage. The system will downgrade the users priviledges ie. if the user never used write, delete and other operations except read the system will downgrade to viewer only access. This will specially be done to low impact and high confidence users. Thus reducing the errors or breaking production pipelines and helping to reduce risk associated and potential breach.</w:t>
        <w:br w:type="textWrapping"/>
      </w:r>
      <w:r w:rsidDel="00000000" w:rsidR="00000000" w:rsidRPr="00000000">
        <w:rPr>
          <w:b w:val="1"/>
          <w:bCs w:val="1"/>
          <w:rtl w:val="0"/>
        </w:rPr>
        <w:t xml:space="preserve">recommendation /Action panel: </w:t>
      </w:r>
      <w:r w:rsidDel="00000000" w:rsidR="00000000" w:rsidRPr="00000000">
        <w:rPr>
          <w:rtl w:val="0"/>
        </w:rPr>
        <w:t xml:space="preserve">A screen specifically where users with high impact and low confidence will be shown. Example: an former or Ex developer who managed deployment and updates yet not using access from 30/60/90 days. In such a setting when the automated downgrade may affect the production lines the system will send a smart recommendation to the admin and ask them to revoke/check in with the access manually.</w:t>
      </w:r>
    </w:p>
    <w:p w:rsidR="00000000" w:rsidDel="00000000" w:rsidP="00000000" w:rsidRDefault="00000000" w:rsidRPr="00000000" w14:paraId="00000004">
      <w:pPr>
        <w:numPr>
          <w:ilvl w:val="0"/>
          <w:numId w:val="2"/>
        </w:numPr>
        <w:spacing w:after="240" w:before="0" w:beforeAutospacing="0" w:lineRule="auto"/>
        <w:ind w:left="720" w:hanging="360"/>
        <w:rPr>
          <w:u w:val="none"/>
        </w:rPr>
      </w:pPr>
      <w:r w:rsidDel="00000000" w:rsidR="00000000" w:rsidRPr="00000000">
        <w:rPr>
          <w:b w:val="1"/>
          <w:bCs w:val="1"/>
          <w:rtl w:val="0"/>
        </w:rPr>
        <w:t xml:space="preserve">reporting screen:</w:t>
        <w:br w:type="textWrapping"/>
      </w:r>
      <w:r w:rsidDel="00000000" w:rsidR="00000000" w:rsidRPr="00000000">
        <w:rPr>
          <w:rtl w:val="0"/>
        </w:rPr>
        <w:t xml:space="preserve">When too much access is given out and production break or similar situation occurs it makes it hard and increases complexity to do root cause analysis or accountable user to create it. A reporting screen that weekly or monthly keeps track of users and the privileges/access they use, number of times they use it, and status/updates in the system after taking to action. Basically a record book that tracks how the given privileges are used and the impact of using those on the app or production.</w:t>
      </w:r>
    </w:p>
    <w:p w:rsidR="00000000" w:rsidDel="00000000" w:rsidP="00000000" w:rsidRDefault="00000000" w:rsidRPr="00000000" w14:paraId="00000005">
      <w:pPr>
        <w:spacing w:after="240" w:before="240" w:lineRule="auto"/>
        <w:rPr/>
      </w:pPr>
      <w:r w:rsidDel="00000000" w:rsidR="00000000" w:rsidRPr="00000000">
        <w:rPr>
          <w:b w:val="1"/>
          <w:bCs w:val="1"/>
          <w:sz w:val="26"/>
          <w:szCs w:val="26"/>
          <w:rtl w:val="0"/>
        </w:rPr>
        <w:t xml:space="preserve">Prioritization</w:t>
      </w:r>
      <w:r w:rsidDel="00000000" w:rsidR="00000000" w:rsidRPr="00000000">
        <w:rPr>
          <w:b w:val="1"/>
          <w:bCs w:val="1"/>
          <w:rtl w:val="0"/>
        </w:rPr>
        <w:t xml:space="preserve">: </w:t>
      </w:r>
      <w:r w:rsidDel="00000000" w:rsidR="00000000" w:rsidRPr="00000000">
        <w:rPr>
          <w:rtl w:val="0"/>
        </w:rPr>
        <w:t xml:space="preserve">Using Impact and effort framework</w:t>
      </w:r>
    </w:p>
    <w:tbl>
      <w:tblPr>
        <w:tblStyle w:val="Table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1860"/>
        <w:gridCol w:w="1800"/>
        <w:gridCol w:w="1860"/>
        <w:tblGridChange w:id="0">
          <w:tblGrid>
            <w:gridCol w:w="3390"/>
            <w:gridCol w:w="1860"/>
            <w:gridCol w:w="1800"/>
            <w:gridCol w:w="1860"/>
          </w:tblGrid>
        </w:tblGridChange>
      </w:tblGrid>
      <w:tr>
        <w:trPr>
          <w:cantSplit w:val="0"/>
          <w:trHeight w:val="56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Suggested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b w:val="1"/>
                <w:bCs w:val="1"/>
              </w:rPr>
            </w:pPr>
            <w:r w:rsidDel="00000000" w:rsidR="00000000" w:rsidRPr="00000000">
              <w:rPr>
                <w:b w:val="1"/>
                <w:b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Risk overview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User level downgrade(Auto and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Audit Report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P3</w:t>
            </w:r>
          </w:p>
        </w:tc>
      </w:tr>
    </w:tbl>
    <w:p w:rsidR="00000000" w:rsidDel="00000000" w:rsidP="00000000" w:rsidRDefault="00000000" w:rsidRPr="00000000" w14:paraId="00000016">
      <w:pPr>
        <w:ind w:left="0" w:firstLine="0"/>
        <w:jc w:val="both"/>
        <w:rPr>
          <w:b w:val="1"/>
          <w:bCs w:val="1"/>
          <w:sz w:val="26"/>
          <w:szCs w:val="26"/>
        </w:rPr>
      </w:pPr>
      <w:r w:rsidDel="00000000" w:rsidR="00000000" w:rsidRPr="00000000">
        <w:rPr>
          <w:b w:val="1"/>
          <w:bCs w:val="1"/>
          <w:sz w:val="26"/>
          <w:szCs w:val="26"/>
          <w:rtl w:val="0"/>
        </w:rPr>
        <w:t xml:space="preserve">Success</w:t>
      </w:r>
      <w:r w:rsidDel="00000000" w:rsidR="00000000" w:rsidRPr="00000000">
        <w:rPr>
          <w:b w:val="1"/>
          <w:bCs w:val="1"/>
          <w:sz w:val="26"/>
          <w:szCs w:val="26"/>
          <w:rtl w:val="0"/>
        </w:rPr>
        <w:t xml:space="preserve"> metrics:</w:t>
      </w:r>
    </w:p>
    <w:p w:rsidR="00000000" w:rsidDel="00000000" w:rsidP="00000000" w:rsidRDefault="00000000" w:rsidRPr="00000000" w14:paraId="00000017">
      <w:pPr>
        <w:numPr>
          <w:ilvl w:val="0"/>
          <w:numId w:val="1"/>
        </w:numPr>
        <w:ind w:left="720" w:hanging="360"/>
        <w:jc w:val="both"/>
        <w:rPr>
          <w:u w:val="none"/>
        </w:rPr>
      </w:pPr>
      <w:r w:rsidDel="00000000" w:rsidR="00000000" w:rsidRPr="00000000">
        <w:rPr>
          <w:rtl w:val="0"/>
        </w:rPr>
        <w:t xml:space="preserve">Total number of risk associated accounts detected along with their risk levels.</w:t>
      </w:r>
    </w:p>
    <w:p w:rsidR="00000000" w:rsidDel="00000000" w:rsidP="00000000" w:rsidRDefault="00000000" w:rsidRPr="00000000" w14:paraId="00000018">
      <w:pPr>
        <w:numPr>
          <w:ilvl w:val="0"/>
          <w:numId w:val="1"/>
        </w:numPr>
        <w:ind w:left="720" w:hanging="360"/>
        <w:jc w:val="both"/>
        <w:rPr>
          <w:u w:val="none"/>
        </w:rPr>
      </w:pPr>
      <w:r w:rsidDel="00000000" w:rsidR="00000000" w:rsidRPr="00000000">
        <w:rPr>
          <w:rtl w:val="0"/>
        </w:rPr>
        <w:t xml:space="preserve">% of reduction in high risk accounts.</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Total time reduced in audit and root cause analysis process.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