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A8A" w:rsidRDefault="004B6A8A" w:rsidP="004B6A8A">
      <w:pPr>
        <w:spacing w:after="299" w:line="265" w:lineRule="auto"/>
        <w:jc w:val="center"/>
      </w:pPr>
      <w:r>
        <w:rPr>
          <w:rFonts w:ascii="Cambria" w:eastAsia="Cambria" w:hAnsi="Cambria" w:cs="Cambria"/>
          <w:sz w:val="28"/>
        </w:rPr>
        <w:t>Алтайский   государственный   университет</w:t>
      </w:r>
    </w:p>
    <w:p w:rsidR="004B6A8A" w:rsidRDefault="004B6A8A" w:rsidP="004B6A8A">
      <w:pPr>
        <w:pStyle w:val="1"/>
        <w:spacing w:after="86"/>
        <w:ind w:left="708" w:right="1585" w:firstLine="0"/>
        <w:jc w:val="center"/>
      </w:pPr>
      <w:r>
        <w:rPr>
          <w:sz w:val="28"/>
        </w:rPr>
        <w:t>Институт математики и информационных технологий</w:t>
      </w:r>
    </w:p>
    <w:p w:rsidR="004B6A8A" w:rsidRDefault="004B6A8A" w:rsidP="004B6A8A">
      <w:pPr>
        <w:spacing w:after="217"/>
        <w:ind w:right="288"/>
        <w:jc w:val="center"/>
      </w:pPr>
      <w:r>
        <w:rPr>
          <w:rFonts w:ascii="Cambria" w:eastAsia="Cambria" w:hAnsi="Cambria" w:cs="Cambria"/>
          <w:sz w:val="28"/>
        </w:rPr>
        <w:t>Кафедра информатики</w:t>
      </w:r>
    </w:p>
    <w:p w:rsidR="004B6A8A" w:rsidRDefault="004B6A8A" w:rsidP="004B6A8A">
      <w:pPr>
        <w:spacing w:after="1138" w:line="265" w:lineRule="auto"/>
        <w:jc w:val="center"/>
      </w:pPr>
      <w:r>
        <w:rPr>
          <w:rFonts w:ascii="Cambria" w:eastAsia="Cambria" w:hAnsi="Cambria" w:cs="Cambria"/>
          <w:sz w:val="28"/>
        </w:rPr>
        <w:t>Курс «Программная инженерия»</w:t>
      </w:r>
    </w:p>
    <w:p w:rsidR="004B6A8A" w:rsidRPr="0022069B" w:rsidRDefault="004B6A8A" w:rsidP="004B6A8A">
      <w:pPr>
        <w:spacing w:after="0" w:line="265" w:lineRule="auto"/>
        <w:jc w:val="center"/>
        <w:rPr>
          <w:rFonts w:ascii="Cambria" w:eastAsia="Cambria" w:hAnsi="Cambria" w:cs="Cambria"/>
          <w:sz w:val="32"/>
        </w:rPr>
      </w:pPr>
      <w:proofErr w:type="spellStart"/>
      <w:r>
        <w:rPr>
          <w:rFonts w:ascii="Cambria" w:eastAsia="Cambria" w:hAnsi="Cambria" w:cs="Cambria"/>
          <w:sz w:val="32"/>
        </w:rPr>
        <w:t>Фарзалиев</w:t>
      </w:r>
      <w:proofErr w:type="spellEnd"/>
      <w:r>
        <w:rPr>
          <w:rFonts w:ascii="Cambria" w:eastAsia="Cambria" w:hAnsi="Cambria" w:cs="Cambria"/>
          <w:sz w:val="32"/>
        </w:rPr>
        <w:t xml:space="preserve"> </w:t>
      </w:r>
      <w:proofErr w:type="spellStart"/>
      <w:r>
        <w:rPr>
          <w:rFonts w:ascii="Cambria" w:eastAsia="Cambria" w:hAnsi="Cambria" w:cs="Cambria"/>
          <w:sz w:val="32"/>
        </w:rPr>
        <w:t>Тэймур</w:t>
      </w:r>
      <w:proofErr w:type="spellEnd"/>
      <w:r>
        <w:rPr>
          <w:rFonts w:ascii="Cambria" w:eastAsia="Cambria" w:hAnsi="Cambria" w:cs="Cambria"/>
          <w:sz w:val="32"/>
        </w:rPr>
        <w:t>, Мартынюк Артём, Шуба Константин</w:t>
      </w:r>
    </w:p>
    <w:p w:rsidR="004B6A8A" w:rsidRDefault="004B6A8A" w:rsidP="004B6A8A">
      <w:pPr>
        <w:spacing w:after="1119" w:line="265" w:lineRule="auto"/>
        <w:ind w:left="10" w:right="301" w:hanging="10"/>
        <w:jc w:val="center"/>
      </w:pPr>
      <w:r>
        <w:rPr>
          <w:rFonts w:ascii="Cambria" w:eastAsia="Cambria" w:hAnsi="Cambria" w:cs="Cambria"/>
          <w:sz w:val="32"/>
        </w:rPr>
        <w:t xml:space="preserve">4.407-1 группа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:rsidR="004B6A8A" w:rsidRPr="00CE4117" w:rsidRDefault="004B6A8A" w:rsidP="004B6A8A">
      <w:pPr>
        <w:pStyle w:val="1"/>
        <w:ind w:left="0" w:right="288" w:firstLine="0"/>
        <w:jc w:val="center"/>
      </w:pPr>
      <w:r>
        <w:rPr>
          <w:b/>
          <w:sz w:val="36"/>
        </w:rPr>
        <w:t xml:space="preserve"> Проект №</w:t>
      </w:r>
      <w:r>
        <w:rPr>
          <w:b/>
          <w:sz w:val="36"/>
        </w:rPr>
        <w:t>2</w:t>
      </w:r>
      <w:r>
        <w:rPr>
          <w:b/>
          <w:sz w:val="36"/>
        </w:rPr>
        <w:t xml:space="preserve">. </w:t>
      </w:r>
      <w:r>
        <w:rPr>
          <w:b/>
          <w:sz w:val="36"/>
        </w:rPr>
        <w:t xml:space="preserve">Шифр </w:t>
      </w:r>
      <w:proofErr w:type="spellStart"/>
      <w:r>
        <w:rPr>
          <w:b/>
          <w:sz w:val="36"/>
        </w:rPr>
        <w:t>Вернама</w:t>
      </w:r>
      <w:proofErr w:type="spellEnd"/>
    </w:p>
    <w:p w:rsidR="004B6A8A" w:rsidRPr="00497840" w:rsidRDefault="004B6A8A" w:rsidP="004B6A8A">
      <w:pPr>
        <w:spacing w:after="820" w:line="265" w:lineRule="auto"/>
        <w:jc w:val="center"/>
      </w:pPr>
      <w:r>
        <w:rPr>
          <w:rFonts w:ascii="Cambria" w:eastAsia="Cambria" w:hAnsi="Cambria" w:cs="Cambria"/>
          <w:sz w:val="32"/>
        </w:rPr>
        <w:t>Отчет</w:t>
      </w:r>
    </w:p>
    <w:p w:rsidR="004B6A8A" w:rsidRDefault="004B6A8A" w:rsidP="004B6A8A">
      <w:pPr>
        <w:spacing w:after="0"/>
        <w:ind w:right="235"/>
        <w:jc w:val="center"/>
      </w:pPr>
      <w:r>
        <w:rPr>
          <w:rFonts w:ascii="Cambria" w:eastAsia="Cambria" w:hAnsi="Cambria" w:cs="Cambria"/>
          <w:sz w:val="28"/>
        </w:rPr>
        <w:t xml:space="preserve"> </w:t>
      </w:r>
      <w:r>
        <w:t xml:space="preserve">  </w:t>
      </w:r>
    </w:p>
    <w:p w:rsidR="004B6A8A" w:rsidRDefault="004B6A8A" w:rsidP="004B6A8A">
      <w:pPr>
        <w:spacing w:after="5762"/>
        <w:ind w:right="206"/>
        <w:jc w:val="center"/>
      </w:pPr>
      <w:r>
        <w:rPr>
          <w:rFonts w:ascii="Cambria" w:eastAsia="Cambria" w:hAnsi="Cambria" w:cs="Cambria"/>
          <w:sz w:val="32"/>
        </w:rPr>
        <w:t xml:space="preserve"> </w:t>
      </w:r>
      <w:r>
        <w:t xml:space="preserve">  </w:t>
      </w:r>
    </w:p>
    <w:p w:rsidR="004B6A8A" w:rsidRDefault="004B6A8A" w:rsidP="004B6A8A">
      <w:pPr>
        <w:spacing w:after="0" w:line="265" w:lineRule="auto"/>
        <w:ind w:left="10" w:right="290" w:hanging="10"/>
        <w:jc w:val="center"/>
      </w:pPr>
      <w:r>
        <w:rPr>
          <w:rFonts w:ascii="Cambria" w:eastAsia="Cambria" w:hAnsi="Cambria" w:cs="Cambria"/>
          <w:sz w:val="32"/>
        </w:rPr>
        <w:t xml:space="preserve">Барнаул 2026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:rsidR="004B6A8A" w:rsidRDefault="004B6A8A" w:rsidP="004B6A8A">
      <w:pPr>
        <w:spacing w:after="0"/>
        <w:ind w:left="29"/>
      </w:pPr>
      <w:r>
        <w:t xml:space="preserve">   </w:t>
      </w:r>
    </w:p>
    <w:p w:rsidR="004B6A8A" w:rsidRDefault="004B6A8A" w:rsidP="004B6A8A">
      <w:pPr>
        <w:spacing w:after="52"/>
        <w:ind w:left="9" w:hanging="10"/>
        <w:rPr>
          <w:rFonts w:ascii="Consolas" w:eastAsia="Consolas" w:hAnsi="Consolas" w:cs="Consolas"/>
          <w:color w:val="3F7F5F"/>
        </w:rPr>
      </w:pPr>
    </w:p>
    <w:p w:rsidR="004B6A8A" w:rsidRPr="00251FAB" w:rsidRDefault="004B6A8A" w:rsidP="004B6A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  <w:r w:rsidRPr="00251FAB"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  <w:t>Описание проекта</w:t>
      </w:r>
    </w:p>
    <w:p w:rsidR="004B6A8A" w:rsidRPr="00251FAB" w:rsidRDefault="004B6A8A" w:rsidP="004B6A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:rsidR="004B6A8A" w:rsidRPr="008F0EFC" w:rsidRDefault="004B6A8A" w:rsidP="004B6A8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Название</w:t>
      </w:r>
    </w:p>
    <w:p w:rsidR="004B6A8A" w:rsidRPr="00251FAB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  <w:t>Программа «</w:t>
      </w:r>
      <w:r>
        <w:rPr>
          <w:rFonts w:ascii="Times New Roman" w:eastAsia="Consolas" w:hAnsi="Times New Roman" w:cs="Times New Roman"/>
          <w:color w:val="000000" w:themeColor="text1"/>
          <w:sz w:val="24"/>
        </w:rPr>
        <w:t xml:space="preserve">Шифр </w:t>
      </w:r>
      <w:proofErr w:type="spellStart"/>
      <w:r>
        <w:rPr>
          <w:rFonts w:ascii="Times New Roman" w:eastAsia="Consolas" w:hAnsi="Times New Roman" w:cs="Times New Roman"/>
          <w:color w:val="000000" w:themeColor="text1"/>
          <w:sz w:val="24"/>
        </w:rPr>
        <w:t>Вернама</w:t>
      </w:r>
      <w:proofErr w:type="spellEnd"/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»</w:t>
      </w:r>
    </w:p>
    <w:p w:rsidR="004B6A8A" w:rsidRPr="00251FAB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:rsidR="004B6A8A" w:rsidRPr="008F0EFC" w:rsidRDefault="004B6A8A" w:rsidP="004B6A8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Цель и актуальность проекта</w:t>
      </w:r>
    </w:p>
    <w:p w:rsidR="004B6A8A" w:rsidRPr="00C611FC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  <w:t xml:space="preserve">Цель проекта — </w:t>
      </w:r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 xml:space="preserve">разработка программного средства для шифрования и дешифрования текста методом XOR (шифр </w:t>
      </w:r>
      <w:proofErr w:type="spellStart"/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>Вернама</w:t>
      </w:r>
      <w:proofErr w:type="spellEnd"/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>), обеспечивающего абсолютную теоретическую стойкость при правильном использовании ключа.</w:t>
      </w:r>
    </w:p>
    <w:p w:rsidR="004B6A8A" w:rsidRPr="00C611FC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:rsidR="004B6A8A" w:rsidRPr="00251FAB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 xml:space="preserve">Актуальность проекта обусловлена необходимостью защиты конфиденциальной информации в эпоху цифровых технологий и массовых утечек данных. Большинство простых шифров (Цезаря, </w:t>
      </w:r>
      <w:proofErr w:type="spellStart"/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>Виженера</w:t>
      </w:r>
      <w:proofErr w:type="spellEnd"/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 xml:space="preserve">) легко взламываются частотным анализом, а современные пользователи не имеют простых инструментов для базового шифрования сообщений. Шифр </w:t>
      </w:r>
      <w:proofErr w:type="spellStart"/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>Вернама</w:t>
      </w:r>
      <w:proofErr w:type="spellEnd"/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 xml:space="preserve">, в отличие от них, обладает доказуемой </w:t>
      </w:r>
      <w:proofErr w:type="spellStart"/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>криптостойкостью</w:t>
      </w:r>
      <w:proofErr w:type="spellEnd"/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 xml:space="preserve"> и наглядно демонстрирует принципы симметричного шифрования. Данная программа позволяет любому пользователю быстро зашифровать текст с помощью </w:t>
      </w:r>
      <w:r>
        <w:rPr>
          <w:rFonts w:ascii="Times New Roman" w:eastAsia="Consolas" w:hAnsi="Times New Roman" w:cs="Times New Roman"/>
          <w:color w:val="000000" w:themeColor="text1"/>
          <w:sz w:val="24"/>
        </w:rPr>
        <w:t xml:space="preserve">своего или </w:t>
      </w:r>
      <w:r w:rsidRPr="00C611FC">
        <w:rPr>
          <w:rFonts w:ascii="Times New Roman" w:eastAsia="Consolas" w:hAnsi="Times New Roman" w:cs="Times New Roman"/>
          <w:color w:val="000000" w:themeColor="text1"/>
          <w:sz w:val="24"/>
        </w:rPr>
        <w:t>случайного ключа</w:t>
      </w:r>
      <w:r>
        <w:rPr>
          <w:rFonts w:ascii="Times New Roman" w:eastAsia="Consolas" w:hAnsi="Times New Roman" w:cs="Times New Roman"/>
          <w:color w:val="000000" w:themeColor="text1"/>
          <w:sz w:val="24"/>
        </w:rPr>
        <w:t>.</w:t>
      </w: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</w:r>
    </w:p>
    <w:p w:rsidR="004B6A8A" w:rsidRPr="00251FAB" w:rsidRDefault="004B6A8A" w:rsidP="004B6A8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Задачи</w:t>
      </w: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</w: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  <w:t>Для достижения поставленной цели необходимо решить следующие задачи:</w:t>
      </w:r>
    </w:p>
    <w:p w:rsidR="004B6A8A" w:rsidRPr="004B6A8A" w:rsidRDefault="004B6A8A" w:rsidP="004B6A8A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276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4B6A8A">
        <w:rPr>
          <w:rFonts w:ascii="Times New Roman" w:eastAsia="Consolas" w:hAnsi="Times New Roman" w:cs="Times New Roman"/>
          <w:color w:val="000000" w:themeColor="text1"/>
          <w:sz w:val="24"/>
        </w:rPr>
        <w:t xml:space="preserve">Изучить теоретические основы шифра </w:t>
      </w:r>
      <w:proofErr w:type="spellStart"/>
      <w:r w:rsidRPr="004B6A8A">
        <w:rPr>
          <w:rFonts w:ascii="Times New Roman" w:eastAsia="Consolas" w:hAnsi="Times New Roman" w:cs="Times New Roman"/>
          <w:color w:val="000000" w:themeColor="text1"/>
          <w:sz w:val="24"/>
        </w:rPr>
        <w:t>Вернама</w:t>
      </w:r>
      <w:proofErr w:type="spellEnd"/>
      <w:r w:rsidRPr="004B6A8A">
        <w:rPr>
          <w:rFonts w:ascii="Times New Roman" w:eastAsia="Consolas" w:hAnsi="Times New Roman" w:cs="Times New Roman"/>
          <w:color w:val="000000" w:themeColor="text1"/>
          <w:sz w:val="24"/>
        </w:rPr>
        <w:t xml:space="preserve"> и свойства операции XOR</w:t>
      </w:r>
    </w:p>
    <w:p w:rsidR="004B6A8A" w:rsidRPr="004B6A8A" w:rsidRDefault="004B6A8A" w:rsidP="004B6A8A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276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4B6A8A">
        <w:rPr>
          <w:rFonts w:ascii="Times New Roman" w:eastAsia="Consolas" w:hAnsi="Times New Roman" w:cs="Times New Roman"/>
          <w:color w:val="000000" w:themeColor="text1"/>
          <w:sz w:val="24"/>
        </w:rPr>
        <w:t>Разработать алгоритм шифрования и дешифрования текста методом XOR</w:t>
      </w:r>
    </w:p>
    <w:p w:rsidR="004B6A8A" w:rsidRPr="004B6A8A" w:rsidRDefault="004B6A8A" w:rsidP="004B6A8A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276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4B6A8A">
        <w:rPr>
          <w:rFonts w:ascii="Times New Roman" w:eastAsia="Consolas" w:hAnsi="Times New Roman" w:cs="Times New Roman"/>
          <w:color w:val="000000" w:themeColor="text1"/>
          <w:sz w:val="24"/>
        </w:rPr>
        <w:t>Реализовать графиче</w:t>
      </w:r>
      <w:r>
        <w:rPr>
          <w:rFonts w:ascii="Times New Roman" w:eastAsia="Consolas" w:hAnsi="Times New Roman" w:cs="Times New Roman"/>
          <w:color w:val="000000" w:themeColor="text1"/>
          <w:sz w:val="24"/>
        </w:rPr>
        <w:t>ский пользовательский интерфейс</w:t>
      </w:r>
    </w:p>
    <w:p w:rsidR="004B6A8A" w:rsidRPr="004B6A8A" w:rsidRDefault="004B6A8A" w:rsidP="004B6A8A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276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4B6A8A">
        <w:rPr>
          <w:rFonts w:ascii="Times New Roman" w:eastAsia="Consolas" w:hAnsi="Times New Roman" w:cs="Times New Roman"/>
          <w:color w:val="000000" w:themeColor="text1"/>
          <w:sz w:val="24"/>
        </w:rPr>
        <w:t>Провести тестирование программы на различных текстах</w:t>
      </w:r>
    </w:p>
    <w:p w:rsidR="004B6A8A" w:rsidRPr="004B6A8A" w:rsidRDefault="004B6A8A" w:rsidP="004B6A8A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Consolas" w:hAnsi="Times New Roman" w:cs="Times New Roman"/>
          <w:color w:val="000000" w:themeColor="text1"/>
          <w:sz w:val="24"/>
        </w:rPr>
      </w:pPr>
    </w:p>
    <w:p w:rsidR="004B6A8A" w:rsidRDefault="004B6A8A" w:rsidP="004B6A8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Функциональные и нефункциональные требования</w:t>
      </w:r>
    </w:p>
    <w:p w:rsidR="004B6A8A" w:rsidRPr="00251FAB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  <w:t>Функциональные требования:</w:t>
      </w:r>
    </w:p>
    <w:p w:rsidR="004B6A8A" w:rsidRPr="004B6A8A" w:rsidRDefault="004B6A8A" w:rsidP="004B6A8A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t xml:space="preserve">Шифрование и дешифрование текста методом XOR (шифр </w:t>
      </w:r>
      <w:proofErr w:type="spellStart"/>
      <w:r>
        <w:t>Вернама</w:t>
      </w:r>
      <w:proofErr w:type="spellEnd"/>
      <w:r>
        <w:t>)</w:t>
      </w:r>
    </w:p>
    <w:p w:rsidR="004B6A8A" w:rsidRDefault="004B6A8A" w:rsidP="004B6A8A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rFonts w:ascii="Times New Roman" w:eastAsia="Consolas" w:hAnsi="Times New Roman" w:cs="Times New Roman"/>
          <w:color w:val="000000" w:themeColor="text1"/>
          <w:sz w:val="24"/>
        </w:rPr>
        <w:t>Ручной ввод открытого текста</w:t>
      </w:r>
    </w:p>
    <w:p w:rsidR="004B6A8A" w:rsidRDefault="004B6A8A" w:rsidP="004B6A8A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rFonts w:ascii="Times New Roman" w:eastAsia="Consolas" w:hAnsi="Times New Roman" w:cs="Times New Roman"/>
          <w:color w:val="000000" w:themeColor="text1"/>
          <w:sz w:val="24"/>
        </w:rPr>
        <w:t>Ручной ввод ключа</w:t>
      </w:r>
    </w:p>
    <w:p w:rsidR="004B6A8A" w:rsidRDefault="004B6A8A" w:rsidP="004B6A8A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rFonts w:ascii="Times New Roman" w:eastAsia="Consolas" w:hAnsi="Times New Roman" w:cs="Times New Roman"/>
          <w:color w:val="000000" w:themeColor="text1"/>
          <w:sz w:val="24"/>
        </w:rPr>
        <w:t>Генерация случайного ключа</w:t>
      </w:r>
    </w:p>
    <w:p w:rsidR="004B6A8A" w:rsidRPr="004B6A8A" w:rsidRDefault="004B6A8A" w:rsidP="004B6A8A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rFonts w:ascii="Times New Roman" w:eastAsia="Consolas" w:hAnsi="Times New Roman" w:cs="Times New Roman"/>
          <w:color w:val="000000" w:themeColor="text1"/>
          <w:sz w:val="24"/>
        </w:rPr>
        <w:t>Отображение результата шифрования</w:t>
      </w:r>
      <w:r w:rsidRPr="004B6A8A">
        <w:rPr>
          <w:rFonts w:ascii="Times New Roman" w:eastAsia="Consolas" w:hAnsi="Times New Roman" w:cs="Times New Roman"/>
          <w:color w:val="000000" w:themeColor="text1"/>
          <w:sz w:val="24"/>
        </w:rPr>
        <w:t>/</w:t>
      </w:r>
      <w:r>
        <w:rPr>
          <w:rFonts w:ascii="Times New Roman" w:eastAsia="Consolas" w:hAnsi="Times New Roman" w:cs="Times New Roman"/>
          <w:color w:val="000000" w:themeColor="text1"/>
          <w:sz w:val="24"/>
        </w:rPr>
        <w:t>дешифрования в текстовом поле</w:t>
      </w:r>
      <w:r w:rsidRPr="004B6A8A">
        <w:rPr>
          <w:rFonts w:ascii="Times New Roman" w:eastAsia="Consolas" w:hAnsi="Times New Roman" w:cs="Times New Roman"/>
          <w:color w:val="000000" w:themeColor="text1"/>
          <w:sz w:val="24"/>
        </w:rPr>
        <w:t xml:space="preserve"> </w:t>
      </w:r>
    </w:p>
    <w:p w:rsidR="004B6A8A" w:rsidRPr="00251FAB" w:rsidRDefault="004B6A8A" w:rsidP="004B6A8A">
      <w:pPr>
        <w:pStyle w:val="a3"/>
        <w:autoSpaceDE w:val="0"/>
        <w:autoSpaceDN w:val="0"/>
        <w:adjustRightInd w:val="0"/>
        <w:spacing w:after="0" w:line="240" w:lineRule="auto"/>
        <w:ind w:left="708"/>
        <w:rPr>
          <w:rFonts w:ascii="Times New Roman" w:eastAsia="Consolas" w:hAnsi="Times New Roman" w:cs="Times New Roman"/>
          <w:color w:val="000000" w:themeColor="text1"/>
          <w:sz w:val="24"/>
          <w:lang w:val="en-US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Нефункциональные требования:</w:t>
      </w:r>
    </w:p>
    <w:p w:rsidR="004B6A8A" w:rsidRPr="00251FAB" w:rsidRDefault="004B6A8A" w:rsidP="004B6A8A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Простота и удобство интерфейса</w:t>
      </w:r>
    </w:p>
    <w:p w:rsidR="004B6A8A" w:rsidRPr="00251FAB" w:rsidRDefault="004B6A8A" w:rsidP="004B6A8A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Быстрая работа программы</w:t>
      </w:r>
    </w:p>
    <w:p w:rsidR="004B6A8A" w:rsidRPr="00251FAB" w:rsidRDefault="004B6A8A" w:rsidP="004B6A8A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rFonts w:ascii="Times New Roman" w:eastAsia="Consolas" w:hAnsi="Times New Roman" w:cs="Times New Roman"/>
          <w:color w:val="000000" w:themeColor="text1"/>
          <w:sz w:val="24"/>
        </w:rPr>
        <w:t xml:space="preserve">Абсолютная </w:t>
      </w:r>
      <w:proofErr w:type="spellStart"/>
      <w:r>
        <w:rPr>
          <w:rFonts w:ascii="Times New Roman" w:eastAsia="Consolas" w:hAnsi="Times New Roman" w:cs="Times New Roman"/>
          <w:color w:val="000000" w:themeColor="text1"/>
          <w:sz w:val="24"/>
        </w:rPr>
        <w:t>криптостойкость</w:t>
      </w:r>
      <w:proofErr w:type="spellEnd"/>
      <w:r>
        <w:rPr>
          <w:rFonts w:ascii="Times New Roman" w:eastAsia="Consolas" w:hAnsi="Times New Roman" w:cs="Times New Roman"/>
          <w:color w:val="000000" w:themeColor="text1"/>
          <w:sz w:val="24"/>
        </w:rPr>
        <w:t xml:space="preserve"> при условии одноразового использования длинного ключа</w:t>
      </w:r>
    </w:p>
    <w:p w:rsidR="004B6A8A" w:rsidRDefault="004B6A8A" w:rsidP="004B6A8A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Минимальные требования к ресурсам устройства</w:t>
      </w:r>
    </w:p>
    <w:p w:rsidR="004B6A8A" w:rsidRPr="00251FAB" w:rsidRDefault="004B6A8A" w:rsidP="004B6A8A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rFonts w:ascii="Times New Roman" w:eastAsia="Consolas" w:hAnsi="Times New Roman" w:cs="Times New Roman"/>
          <w:color w:val="000000" w:themeColor="text1"/>
          <w:sz w:val="24"/>
        </w:rPr>
        <w:t>Кроссплатформенность (</w:t>
      </w:r>
      <w:r>
        <w:rPr>
          <w:rFonts w:ascii="Times New Roman" w:eastAsia="Consolas" w:hAnsi="Times New Roman" w:cs="Times New Roman"/>
          <w:color w:val="000000" w:themeColor="text1"/>
          <w:sz w:val="24"/>
          <w:lang w:val="en-US"/>
        </w:rPr>
        <w:t xml:space="preserve">Windows, Linux, </w:t>
      </w:r>
      <w:proofErr w:type="spellStart"/>
      <w:r>
        <w:rPr>
          <w:rFonts w:ascii="Times New Roman" w:eastAsia="Consolas" w:hAnsi="Times New Roman" w:cs="Times New Roman"/>
          <w:color w:val="000000" w:themeColor="text1"/>
          <w:sz w:val="24"/>
          <w:lang w:val="en-US"/>
        </w:rPr>
        <w:t>macOS</w:t>
      </w:r>
      <w:proofErr w:type="spellEnd"/>
      <w:r>
        <w:rPr>
          <w:rFonts w:ascii="Times New Roman" w:eastAsia="Consolas" w:hAnsi="Times New Roman" w:cs="Times New Roman"/>
          <w:color w:val="000000" w:themeColor="text1"/>
          <w:sz w:val="24"/>
          <w:lang w:val="en-US"/>
        </w:rPr>
        <w:t>)</w:t>
      </w:r>
    </w:p>
    <w:p w:rsidR="004B6A8A" w:rsidRPr="00251FAB" w:rsidRDefault="004B6A8A" w:rsidP="004B6A8A">
      <w:p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:rsidR="004B6A8A" w:rsidRDefault="004B6A8A" w:rsidP="004B6A8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Используемые технологии</w:t>
      </w:r>
    </w:p>
    <w:p w:rsidR="004B6A8A" w:rsidRPr="008F0EFC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</w:pPr>
    </w:p>
    <w:p w:rsidR="004B6A8A" w:rsidRPr="00251FAB" w:rsidRDefault="004B6A8A" w:rsidP="004B6A8A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proofErr w:type="spellStart"/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Python</w:t>
      </w:r>
      <w:proofErr w:type="spellEnd"/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 xml:space="preserve"> — простой и быстрый для разработки</w:t>
      </w:r>
    </w:p>
    <w:p w:rsidR="004B6A8A" w:rsidRPr="00251FAB" w:rsidRDefault="004B6A8A" w:rsidP="004B6A8A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PyQt6 — создание графического интерфейса</w:t>
      </w:r>
    </w:p>
    <w:p w:rsidR="004B6A8A" w:rsidRPr="00106650" w:rsidRDefault="004B6A8A" w:rsidP="004B6A8A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proofErr w:type="spellStart"/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GitHub</w:t>
      </w:r>
      <w:proofErr w:type="spellEnd"/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 xml:space="preserve"> — совместная работа</w:t>
      </w:r>
    </w:p>
    <w:p w:rsidR="002A5835" w:rsidRDefault="002A5835">
      <w:bookmarkStart w:id="0" w:name="_GoBack"/>
      <w:bookmarkEnd w:id="0"/>
    </w:p>
    <w:sectPr w:rsidR="002A5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B336E"/>
    <w:multiLevelType w:val="hybridMultilevel"/>
    <w:tmpl w:val="D5189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27886"/>
    <w:multiLevelType w:val="hybridMultilevel"/>
    <w:tmpl w:val="E5103E60"/>
    <w:lvl w:ilvl="0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 w15:restartNumberingAfterBreak="0">
    <w:nsid w:val="68334937"/>
    <w:multiLevelType w:val="hybridMultilevel"/>
    <w:tmpl w:val="1CB6EE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1060A9"/>
    <w:multiLevelType w:val="hybridMultilevel"/>
    <w:tmpl w:val="15D8486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F3A4E66"/>
    <w:multiLevelType w:val="hybridMultilevel"/>
    <w:tmpl w:val="4A2E5DA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5F"/>
    <w:rsid w:val="002A5835"/>
    <w:rsid w:val="004B6A8A"/>
    <w:rsid w:val="0077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EDEA0"/>
  <w15:chartTrackingRefBased/>
  <w15:docId w15:val="{A8961FD8-D8B6-4A1F-BAB5-99BD4240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6A8A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4B6A8A"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color w:val="000000"/>
      <w:kern w:val="2"/>
      <w:sz w:val="40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A8A"/>
    <w:rPr>
      <w:rFonts w:ascii="Cambria" w:eastAsia="Cambria" w:hAnsi="Cambria" w:cs="Cambria"/>
      <w:color w:val="000000"/>
      <w:kern w:val="2"/>
      <w:sz w:val="40"/>
      <w:szCs w:val="24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4B6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5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Татар</dc:creator>
  <cp:keywords/>
  <dc:description/>
  <cp:lastModifiedBy>Егор Татар</cp:lastModifiedBy>
  <cp:revision>2</cp:revision>
  <dcterms:created xsi:type="dcterms:W3CDTF">2026-05-05T09:47:00Z</dcterms:created>
  <dcterms:modified xsi:type="dcterms:W3CDTF">2026-05-05T09:57:00Z</dcterms:modified>
</cp:coreProperties>
</file>