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4B38F" w14:textId="77777777" w:rsidR="007D5092" w:rsidRDefault="007D5092" w:rsidP="007D5092">
      <w:pPr>
        <w:pStyle w:val="Title"/>
        <w:jc w:val="center"/>
      </w:pPr>
      <w:r>
        <w:t>Introduction to Programming</w:t>
      </w:r>
    </w:p>
    <w:p w14:paraId="2D593A42" w14:textId="7763B89E" w:rsidR="007D5092" w:rsidRDefault="007D5092" w:rsidP="007D5092">
      <w:pPr>
        <w:pStyle w:val="Subtitle"/>
        <w:jc w:val="center"/>
      </w:pPr>
      <w:r>
        <w:t xml:space="preserve">Labs – Week </w:t>
      </w:r>
      <w:r w:rsidR="00601CCF">
        <w:t>7</w:t>
      </w:r>
    </w:p>
    <w:p w14:paraId="7E262446" w14:textId="132AF9A6" w:rsidR="002779A8" w:rsidRDefault="006A7B74" w:rsidP="002779A8">
      <w:pPr>
        <w:pStyle w:val="Heading1"/>
      </w:pPr>
      <w:r>
        <w:t>Task</w:t>
      </w:r>
      <w:r w:rsidR="002779A8">
        <w:t xml:space="preserve"> 1</w:t>
      </w:r>
    </w:p>
    <w:p w14:paraId="184AA005" w14:textId="5D408DBE" w:rsidR="002779A8" w:rsidRDefault="002779A8" w:rsidP="002779A8">
      <w:r>
        <w:t>Write a program that reads in integers (as many as the user enters) from standard-input and prints out the maximum and minimum values.</w:t>
      </w:r>
    </w:p>
    <w:p w14:paraId="4BBA37B1" w14:textId="1E9A81BF" w:rsidR="00450D95" w:rsidRDefault="006A7B74" w:rsidP="00450D95">
      <w:pPr>
        <w:pStyle w:val="Heading1"/>
      </w:pPr>
      <w:r>
        <w:t>Task</w:t>
      </w:r>
      <w:r w:rsidR="00450D95">
        <w:t xml:space="preserve"> </w:t>
      </w:r>
      <w:r w:rsidR="002779A8">
        <w:t>2</w:t>
      </w:r>
    </w:p>
    <w:p w14:paraId="41F76D1F" w14:textId="4EEC64B2" w:rsidR="00450D95" w:rsidRDefault="00450D95" w:rsidP="00450D95">
      <w:r>
        <w:t>Write a program that reads in text from standard input and prints out the number of words in the text. For the purpose of this exercise, a word is a sequence of non-whitespace characters that is surrounded by whitespace.</w:t>
      </w:r>
      <w:r w:rsidR="00882B6D">
        <w:t xml:space="preserve"> Use your program to count number of words in the novel </w:t>
      </w:r>
      <w:r w:rsidR="00882B6D" w:rsidRPr="00882B6D">
        <w:rPr>
          <w:i/>
          <w:iCs/>
        </w:rPr>
        <w:t>War and Peace by Chales Dickens</w:t>
      </w:r>
      <w:r w:rsidR="00882B6D">
        <w:t xml:space="preserve"> (attached).</w:t>
      </w:r>
    </w:p>
    <w:p w14:paraId="30AAC6F0" w14:textId="77752E94" w:rsidR="009150C0" w:rsidRDefault="006A7B74" w:rsidP="009150C0">
      <w:pPr>
        <w:pStyle w:val="Heading1"/>
      </w:pPr>
      <w:r>
        <w:t>Task</w:t>
      </w:r>
      <w:r w:rsidR="009150C0">
        <w:t xml:space="preserve"> </w:t>
      </w:r>
      <w:r w:rsidR="002779A8">
        <w:t>3</w:t>
      </w:r>
    </w:p>
    <w:p w14:paraId="46887D68" w14:textId="04403DFD" w:rsidR="00601CCF" w:rsidRDefault="00601CCF" w:rsidP="00ED4283">
      <w:r>
        <w:t xml:space="preserve">Write a program to add two matrices </w:t>
      </w:r>
      <w:r w:rsidRPr="00F91EB6">
        <w:rPr>
          <w:rFonts w:ascii="Cascadia Code Light" w:hAnsi="Cascadia Code Light" w:cs="Cascadia Code Light"/>
        </w:rPr>
        <w:t>a</w:t>
      </w:r>
      <w:r>
        <w:t>,</w:t>
      </w:r>
      <w:r w:rsidR="00F91EB6">
        <w:t xml:space="preserve"> </w:t>
      </w:r>
      <w:r w:rsidRPr="00F91EB6">
        <w:rPr>
          <w:rFonts w:ascii="Cascadia Code Light" w:hAnsi="Cascadia Code Light" w:cs="Cascadia Code Light"/>
        </w:rPr>
        <w:t>b</w:t>
      </w:r>
      <w:r>
        <w:t xml:space="preserve"> of the same size and print the result.</w:t>
      </w:r>
      <w:r w:rsidR="00ED4283">
        <w:t xml:space="preserve"> You don’t need to take input from command-line or standard</w:t>
      </w:r>
      <w:r w:rsidR="00F91EB6">
        <w:t>-</w:t>
      </w:r>
      <w:r w:rsidR="00ED4283">
        <w:t xml:space="preserve">input. </w:t>
      </w:r>
      <w:r w:rsidR="00525024">
        <w:t>Input m</w:t>
      </w:r>
      <w:r>
        <w:t>atri</w:t>
      </w:r>
      <w:r w:rsidR="00ED4283">
        <w:t>ces</w:t>
      </w:r>
      <w:r>
        <w:t xml:space="preserve"> can be initialized as follows.</w:t>
      </w:r>
    </w:p>
    <w:p w14:paraId="17F2A014" w14:textId="3C546138" w:rsidR="00601CCF" w:rsidRPr="00ED4283" w:rsidRDefault="00601CCF" w:rsidP="00ED4283">
      <w:pPr>
        <w:rPr>
          <w:rFonts w:ascii="Cascadia Code Light" w:hAnsi="Cascadia Code Light" w:cs="Cascadia Code Light"/>
        </w:rPr>
      </w:pPr>
      <w:r w:rsidRPr="00ED4283">
        <w:rPr>
          <w:rFonts w:ascii="Cascadia Code Light" w:hAnsi="Cascadia Code Light" w:cs="Cascadia Code Light"/>
        </w:rPr>
        <w:t>int[][] a = { {2, 5, 7, 1}, {1, 3, 6, 1}, {5, 4, 1, 3} };</w:t>
      </w:r>
      <w:r w:rsidR="00ED4283" w:rsidRPr="00ED4283">
        <w:rPr>
          <w:rFonts w:ascii="Cascadia Code Light" w:hAnsi="Cascadia Code Light" w:cs="Cascadia Code Light"/>
        </w:rPr>
        <w:br/>
      </w:r>
      <w:r w:rsidRPr="00ED4283">
        <w:rPr>
          <w:rFonts w:ascii="Cascadia Code Light" w:hAnsi="Cascadia Code Light" w:cs="Cascadia Code Light"/>
        </w:rPr>
        <w:t>int[][] b = { {1, 9, 5, 0}, {7, 1, 5, 4}, {3, 4, 2, 8} };</w:t>
      </w:r>
    </w:p>
    <w:p w14:paraId="1563AC9B" w14:textId="4CA4B530" w:rsidR="00601CCF" w:rsidRDefault="006A7B74" w:rsidP="00F91EB6">
      <w:pPr>
        <w:pStyle w:val="Heading1"/>
      </w:pPr>
      <w:r>
        <w:t>Task</w:t>
      </w:r>
      <w:r w:rsidR="00601CCF">
        <w:t xml:space="preserve"> </w:t>
      </w:r>
      <w:r w:rsidR="002779A8">
        <w:t>4</w:t>
      </w:r>
    </w:p>
    <w:p w14:paraId="2BE18429" w14:textId="6EAFB39C" w:rsidR="00601CCF" w:rsidRDefault="00601CCF" w:rsidP="00601CCF">
      <w:r>
        <w:t xml:space="preserve">Given a 2d-array </w:t>
      </w:r>
      <w:r w:rsidRPr="00F91EB6">
        <w:rPr>
          <w:rFonts w:ascii="Cascadia Code Light" w:hAnsi="Cascadia Code Light" w:cs="Cascadia Code Light"/>
        </w:rPr>
        <w:t>a[][]</w:t>
      </w:r>
      <w:r>
        <w:t xml:space="preserve"> and an index </w:t>
      </w:r>
      <w:r w:rsidRPr="00F91EB6">
        <w:rPr>
          <w:rFonts w:ascii="Cascadia Code Light" w:hAnsi="Cascadia Code Light" w:cs="Cascadia Code Light"/>
        </w:rPr>
        <w:t>j</w:t>
      </w:r>
      <w:r>
        <w:t xml:space="preserve">, write a program that compute sum of elements in column </w:t>
      </w:r>
      <w:r w:rsidRPr="00F91EB6">
        <w:rPr>
          <w:rFonts w:ascii="Cascadia Code Light" w:hAnsi="Cascadia Code Light" w:cs="Cascadia Code Light"/>
        </w:rPr>
        <w:t>j</w:t>
      </w:r>
      <w:r>
        <w:t xml:space="preserve"> of </w:t>
      </w:r>
      <w:r w:rsidRPr="00F91EB6">
        <w:rPr>
          <w:rFonts w:ascii="Cascadia Code Light" w:hAnsi="Cascadia Code Light" w:cs="Cascadia Code Light"/>
        </w:rPr>
        <w:t>a[][]</w:t>
      </w:r>
      <w:r>
        <w:t>.</w:t>
      </w:r>
      <w:r w:rsidR="00F91EB6">
        <w:t xml:space="preserve"> You don’t need to take input from command-line or standard-input</w:t>
      </w:r>
      <w:r w:rsidR="008A72C4">
        <w:t>.</w:t>
      </w:r>
    </w:p>
    <w:p w14:paraId="2FB29A34" w14:textId="3BE93D7E" w:rsidR="00601CCF" w:rsidRDefault="006A7B74" w:rsidP="00F91EB6">
      <w:pPr>
        <w:pStyle w:val="Heading1"/>
      </w:pPr>
      <w:r>
        <w:t>Task</w:t>
      </w:r>
      <w:r w:rsidR="00601CCF">
        <w:t xml:space="preserve"> </w:t>
      </w:r>
      <w:r w:rsidR="002779A8">
        <w:t>5</w:t>
      </w:r>
    </w:p>
    <w:p w14:paraId="71D29BE6" w14:textId="027239F4" w:rsidR="00601CCF" w:rsidRDefault="00601CCF" w:rsidP="00601CCF">
      <w:r>
        <w:t xml:space="preserve">Write a program that compute the transpose of matrix given as 2d-array </w:t>
      </w:r>
      <w:r w:rsidRPr="008A72C4">
        <w:rPr>
          <w:rFonts w:ascii="Cascadia Code Light" w:hAnsi="Cascadia Code Light" w:cs="Cascadia Code Light"/>
        </w:rPr>
        <w:t>a[][]</w:t>
      </w:r>
      <w:r>
        <w:t xml:space="preserve">. Store the transpose in matrix </w:t>
      </w:r>
      <w:r w:rsidRPr="008A72C4">
        <w:rPr>
          <w:rFonts w:ascii="Cascadia Code Light" w:hAnsi="Cascadia Code Light" w:cs="Cascadia Code Light"/>
        </w:rPr>
        <w:t>b[][]</w:t>
      </w:r>
      <w:r>
        <w:t xml:space="preserve"> and also print it.</w:t>
      </w:r>
      <w:r w:rsidR="006F12AC">
        <w:t xml:space="preserve"> You don’t need to take input from command-line or standard-input.</w:t>
      </w:r>
    </w:p>
    <w:p w14:paraId="02F47F3C" w14:textId="083522EC" w:rsidR="00601CCF" w:rsidRDefault="00601CCF" w:rsidP="00601CCF">
      <w:r>
        <w:t xml:space="preserve">For example, </w:t>
      </w:r>
      <w:r w:rsidR="00507011">
        <w:t xml:space="preserve">following two matrices are </w:t>
      </w:r>
      <w:r>
        <w:t xml:space="preserve">transpose of </w:t>
      </w:r>
      <w:r w:rsidR="00507011">
        <w:t>each other.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54306" w14:paraId="3B496DD5" w14:textId="77777777" w:rsidTr="00954306">
        <w:tc>
          <w:tcPr>
            <w:tcW w:w="4675" w:type="dxa"/>
          </w:tcPr>
          <w:p w14:paraId="073528B0" w14:textId="77777777" w:rsidR="00954306" w:rsidRPr="008A72C4" w:rsidRDefault="00954306" w:rsidP="00954306">
            <w:pPr>
              <w:ind w:left="720"/>
              <w:rPr>
                <w:rFonts w:ascii="Cascadia Code Light" w:hAnsi="Cascadia Code Light" w:cs="Cascadia Code Light"/>
              </w:rPr>
            </w:pPr>
            <w:r w:rsidRPr="008A72C4">
              <w:rPr>
                <w:rFonts w:ascii="Cascadia Code Light" w:hAnsi="Cascadia Code Light" w:cs="Cascadia Code Light"/>
              </w:rPr>
              <w:t>{{9, 5, 7},</w:t>
            </w:r>
            <w:r>
              <w:rPr>
                <w:rFonts w:ascii="Cascadia Code Light" w:hAnsi="Cascadia Code Light" w:cs="Cascadia Code Light"/>
              </w:rPr>
              <w:br/>
              <w:t xml:space="preserve"> </w:t>
            </w:r>
            <w:r w:rsidRPr="008A72C4">
              <w:rPr>
                <w:rFonts w:ascii="Cascadia Code Light" w:hAnsi="Cascadia Code Light" w:cs="Cascadia Code Light"/>
              </w:rPr>
              <w:t>{1, 3, 6},</w:t>
            </w:r>
            <w:r>
              <w:rPr>
                <w:rFonts w:ascii="Cascadia Code Light" w:hAnsi="Cascadia Code Light" w:cs="Cascadia Code Light"/>
              </w:rPr>
              <w:br/>
              <w:t xml:space="preserve"> </w:t>
            </w:r>
            <w:r w:rsidRPr="008A72C4">
              <w:rPr>
                <w:rFonts w:ascii="Cascadia Code Light" w:hAnsi="Cascadia Code Light" w:cs="Cascadia Code Light"/>
              </w:rPr>
              <w:t>{5, 4, 1},</w:t>
            </w:r>
            <w:r>
              <w:rPr>
                <w:rFonts w:ascii="Cascadia Code Light" w:hAnsi="Cascadia Code Light" w:cs="Cascadia Code Light"/>
              </w:rPr>
              <w:br/>
              <w:t xml:space="preserve"> </w:t>
            </w:r>
            <w:r w:rsidRPr="008A72C4">
              <w:rPr>
                <w:rFonts w:ascii="Cascadia Code Light" w:hAnsi="Cascadia Code Light" w:cs="Cascadia Code Light"/>
              </w:rPr>
              <w:t>{0, 8, 2}}</w:t>
            </w:r>
          </w:p>
          <w:p w14:paraId="0AC9A3B1" w14:textId="77777777" w:rsidR="00954306" w:rsidRDefault="00954306" w:rsidP="00601CCF"/>
        </w:tc>
        <w:tc>
          <w:tcPr>
            <w:tcW w:w="4675" w:type="dxa"/>
          </w:tcPr>
          <w:p w14:paraId="749961CA" w14:textId="4229A441" w:rsidR="00954306" w:rsidRPr="00954306" w:rsidRDefault="00954306" w:rsidP="00954306">
            <w:pPr>
              <w:ind w:left="720"/>
              <w:rPr>
                <w:rFonts w:ascii="Cascadia Code Light" w:hAnsi="Cascadia Code Light" w:cs="Cascadia Code Light"/>
              </w:rPr>
            </w:pPr>
            <w:r w:rsidRPr="00450D95">
              <w:rPr>
                <w:rFonts w:ascii="Cascadia Code Light" w:hAnsi="Cascadia Code Light" w:cs="Cascadia Code Light"/>
              </w:rPr>
              <w:t>{{9, 1, 5, 0},</w:t>
            </w:r>
            <w:r>
              <w:rPr>
                <w:rFonts w:ascii="Cascadia Code Light" w:hAnsi="Cascadia Code Light" w:cs="Cascadia Code Light"/>
              </w:rPr>
              <w:br/>
              <w:t xml:space="preserve"> </w:t>
            </w:r>
            <w:r w:rsidRPr="00450D95">
              <w:rPr>
                <w:rFonts w:ascii="Cascadia Code Light" w:hAnsi="Cascadia Code Light" w:cs="Cascadia Code Light"/>
              </w:rPr>
              <w:t>{5, 3, 4, 8},</w:t>
            </w:r>
            <w:r>
              <w:rPr>
                <w:rFonts w:ascii="Cascadia Code Light" w:hAnsi="Cascadia Code Light" w:cs="Cascadia Code Light"/>
              </w:rPr>
              <w:br/>
              <w:t xml:space="preserve"> </w:t>
            </w:r>
            <w:r w:rsidRPr="00450D95">
              <w:rPr>
                <w:rFonts w:ascii="Cascadia Code Light" w:hAnsi="Cascadia Code Light" w:cs="Cascadia Code Light"/>
              </w:rPr>
              <w:t>{7, 6, 1, 2}}</w:t>
            </w:r>
          </w:p>
        </w:tc>
      </w:tr>
    </w:tbl>
    <w:p w14:paraId="3F4B1AC8" w14:textId="3955979A" w:rsidR="00601CCF" w:rsidRDefault="00601CCF" w:rsidP="00F506DB"/>
    <w:p w14:paraId="07955F79" w14:textId="0279F1CF" w:rsidR="00211BEC" w:rsidRDefault="008B730D" w:rsidP="002779A8">
      <w:pPr>
        <w:pStyle w:val="Heading1"/>
      </w:pPr>
      <w:r>
        <w:br w:type="page"/>
      </w:r>
    </w:p>
    <w:p w14:paraId="5EF7CBAA" w14:textId="0B12E38B" w:rsidR="00E21C73" w:rsidRDefault="00EE1C78" w:rsidP="00E21C73">
      <w:pPr>
        <w:pStyle w:val="Heading1"/>
      </w:pPr>
      <w:r>
        <w:lastRenderedPageBreak/>
        <w:t>Task</w:t>
      </w:r>
      <w:r w:rsidR="00E21C73">
        <w:t xml:space="preserve"> </w:t>
      </w:r>
      <w:r w:rsidR="0002580B">
        <w:t>6</w:t>
      </w:r>
    </w:p>
    <w:p w14:paraId="634D11B2" w14:textId="1F781DCB" w:rsidR="00E21C73" w:rsidRDefault="00E21C73" w:rsidP="00E21C73">
      <w:r>
        <w:t xml:space="preserve">Write a program that reads in a sequence of integers from standard input and prints out both the integer that appears in a longest consecutive run and the length of the run. For example, if the input is </w:t>
      </w:r>
      <w:r w:rsidRPr="003C256A">
        <w:rPr>
          <w:rFonts w:ascii="Cascadia Code Light" w:hAnsi="Cascadia Code Light" w:cs="Cascadia Code Light"/>
        </w:rPr>
        <w:t>1 2 2 1 5 1 1 7 7 7 7 1 1</w:t>
      </w:r>
      <w:r>
        <w:t xml:space="preserve">, then your program should print </w:t>
      </w:r>
      <w:r>
        <w:br/>
      </w:r>
      <w:r>
        <w:rPr>
          <w:rFonts w:ascii="Cascadia Code Light" w:hAnsi="Cascadia Code Light" w:cs="Cascadia Code Light"/>
        </w:rPr>
        <w:t>L</w:t>
      </w:r>
      <w:r w:rsidRPr="00CD28DF">
        <w:rPr>
          <w:rFonts w:ascii="Cascadia Code Light" w:hAnsi="Cascadia Code Light" w:cs="Cascadia Code Light"/>
        </w:rPr>
        <w:t>ongest run: 4 consecutive 7s</w:t>
      </w:r>
      <w:r>
        <w:t>.</w:t>
      </w:r>
    </w:p>
    <w:p w14:paraId="27D0EB84" w14:textId="738A28F5" w:rsidR="00E21C73" w:rsidRDefault="00EE1C78" w:rsidP="00E21C73">
      <w:pPr>
        <w:pStyle w:val="Heading1"/>
      </w:pPr>
      <w:r>
        <w:t>Task</w:t>
      </w:r>
      <w:r w:rsidR="00E21C73">
        <w:t xml:space="preserve"> </w:t>
      </w:r>
      <w:r w:rsidR="0002580B">
        <w:t>7</w:t>
      </w:r>
    </w:p>
    <w:p w14:paraId="2D20B039" w14:textId="20A7D3DD" w:rsidR="00E21C73" w:rsidRDefault="00E21C73" w:rsidP="00E21C73">
      <w:r>
        <w:t>W</w:t>
      </w:r>
      <w:r w:rsidRPr="00E21C73">
        <w:t xml:space="preserve">rite a </w:t>
      </w:r>
      <w:r>
        <w:t>program</w:t>
      </w:r>
      <w:r w:rsidRPr="00E21C73">
        <w:t xml:space="preserve"> called </w:t>
      </w:r>
      <w:r w:rsidRPr="00E21C73">
        <w:rPr>
          <w:rFonts w:ascii="Cascadia Code Light" w:hAnsi="Cascadia Code Light" w:cs="Cascadia Code Light"/>
        </w:rPr>
        <w:t>is</w:t>
      </w:r>
      <w:r w:rsidR="008F10A6">
        <w:rPr>
          <w:rFonts w:ascii="Cascadia Code Light" w:hAnsi="Cascadia Code Light" w:cs="Cascadia Code Light"/>
        </w:rPr>
        <w:t xml:space="preserve"> </w:t>
      </w:r>
      <w:r w:rsidRPr="00E21C73">
        <w:rPr>
          <w:rFonts w:ascii="Cascadia Code Light" w:hAnsi="Cascadia Code Light" w:cs="Cascadia Code Light"/>
        </w:rPr>
        <w:t>MagicSquare</w:t>
      </w:r>
      <w:r w:rsidRPr="00E21C73">
        <w:t xml:space="preserve"> that accepts a two-dimensional array of integers as a </w:t>
      </w:r>
      <w:r>
        <w:t>input</w:t>
      </w:r>
      <w:r w:rsidRPr="00E21C73">
        <w:t xml:space="preserve"> and </w:t>
      </w:r>
      <w:r>
        <w:t>prints</w:t>
      </w:r>
      <w:r w:rsidRPr="00E21C73">
        <w:t xml:space="preserve"> </w:t>
      </w:r>
      <w:r w:rsidRPr="00E21C73">
        <w:rPr>
          <w:rFonts w:ascii="Cascadia Code Light" w:hAnsi="Cascadia Code Light" w:cs="Cascadia Code Light"/>
        </w:rPr>
        <w:t>true</w:t>
      </w:r>
      <w:r w:rsidRPr="00E21C73">
        <w:t xml:space="preserve"> if it is a magic square. A square matrix is a magic square if it is square in shape (same number of rows as columns, and every row the same length), and all of its row, column, and diagonal sums are equal. For example, </w:t>
      </w:r>
      <w:r w:rsidR="001656A2">
        <w:rPr>
          <w:rFonts w:ascii="Cascadia Code Light" w:hAnsi="Cascadia Code Light" w:cs="Cascadia Code Light"/>
        </w:rPr>
        <w:t>{{</w:t>
      </w:r>
      <w:r w:rsidRPr="00E21C73">
        <w:rPr>
          <w:rFonts w:ascii="Cascadia Code Light" w:hAnsi="Cascadia Code Light" w:cs="Cascadia Code Light"/>
        </w:rPr>
        <w:t>2, 7, 6</w:t>
      </w:r>
      <w:r w:rsidR="001656A2">
        <w:rPr>
          <w:rFonts w:ascii="Cascadia Code Light" w:hAnsi="Cascadia Code Light" w:cs="Cascadia Code Light"/>
        </w:rPr>
        <w:t>}</w:t>
      </w:r>
      <w:r w:rsidRPr="00E21C73">
        <w:rPr>
          <w:rFonts w:ascii="Cascadia Code Light" w:hAnsi="Cascadia Code Light" w:cs="Cascadia Code Light"/>
        </w:rPr>
        <w:t xml:space="preserve">, </w:t>
      </w:r>
      <w:r w:rsidR="001656A2">
        <w:rPr>
          <w:rFonts w:ascii="Cascadia Code Light" w:hAnsi="Cascadia Code Light" w:cs="Cascadia Code Light"/>
        </w:rPr>
        <w:t>{</w:t>
      </w:r>
      <w:r w:rsidRPr="00E21C73">
        <w:rPr>
          <w:rFonts w:ascii="Cascadia Code Light" w:hAnsi="Cascadia Code Light" w:cs="Cascadia Code Light"/>
        </w:rPr>
        <w:t>9, 5, 1</w:t>
      </w:r>
      <w:r w:rsidR="001656A2">
        <w:rPr>
          <w:rFonts w:ascii="Cascadia Code Light" w:hAnsi="Cascadia Code Light" w:cs="Cascadia Code Light"/>
        </w:rPr>
        <w:t>}</w:t>
      </w:r>
      <w:r w:rsidRPr="00E21C73">
        <w:rPr>
          <w:rFonts w:ascii="Cascadia Code Light" w:hAnsi="Cascadia Code Light" w:cs="Cascadia Code Light"/>
        </w:rPr>
        <w:t xml:space="preserve">, </w:t>
      </w:r>
      <w:r w:rsidR="001656A2">
        <w:rPr>
          <w:rFonts w:ascii="Cascadia Code Light" w:hAnsi="Cascadia Code Light" w:cs="Cascadia Code Light"/>
        </w:rPr>
        <w:t>{</w:t>
      </w:r>
      <w:r w:rsidRPr="00E21C73">
        <w:rPr>
          <w:rFonts w:ascii="Cascadia Code Light" w:hAnsi="Cascadia Code Light" w:cs="Cascadia Code Light"/>
        </w:rPr>
        <w:t>4, 3, 8</w:t>
      </w:r>
      <w:r w:rsidR="001656A2">
        <w:rPr>
          <w:rFonts w:ascii="Cascadia Code Light" w:hAnsi="Cascadia Code Light" w:cs="Cascadia Code Light"/>
        </w:rPr>
        <w:t>}}</w:t>
      </w:r>
      <w:r w:rsidRPr="00E21C73">
        <w:t xml:space="preserve"> is a magic square because all eight of the sums are exactly </w:t>
      </w:r>
      <w:r w:rsidRPr="00E21C73">
        <w:rPr>
          <w:rFonts w:ascii="Cascadia Code Light" w:hAnsi="Cascadia Code Light" w:cs="Cascadia Code Light"/>
        </w:rPr>
        <w:t>15</w:t>
      </w:r>
      <w:r w:rsidRPr="00E21C73">
        <w:t>.</w:t>
      </w:r>
    </w:p>
    <w:p w14:paraId="2B60C1A7" w14:textId="77777777" w:rsidR="00E21C73" w:rsidRPr="00E21C73" w:rsidRDefault="00E21C73" w:rsidP="00E21C73">
      <w:pPr>
        <w:rPr>
          <w:rFonts w:asciiTheme="majorHAnsi" w:eastAsiaTheme="majorEastAsia" w:hAnsiTheme="majorHAnsi" w:cstheme="majorBidi"/>
          <w:color w:val="2F5496" w:themeColor="accent1" w:themeShade="BF"/>
          <w:sz w:val="32"/>
          <w:szCs w:val="32"/>
        </w:rPr>
      </w:pPr>
    </w:p>
    <w:sectPr w:rsidR="00E21C73" w:rsidRPr="00E21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70F3F"/>
    <w:multiLevelType w:val="hybridMultilevel"/>
    <w:tmpl w:val="4ED0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5389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58"/>
    <w:rsid w:val="0002580B"/>
    <w:rsid w:val="00080FE3"/>
    <w:rsid w:val="000A1318"/>
    <w:rsid w:val="000B6DF7"/>
    <w:rsid w:val="000C3E6D"/>
    <w:rsid w:val="000D77B9"/>
    <w:rsid w:val="0010041E"/>
    <w:rsid w:val="00137D42"/>
    <w:rsid w:val="001656A2"/>
    <w:rsid w:val="00170916"/>
    <w:rsid w:val="0017163B"/>
    <w:rsid w:val="00192039"/>
    <w:rsid w:val="001F1E88"/>
    <w:rsid w:val="001F495F"/>
    <w:rsid w:val="00211BEC"/>
    <w:rsid w:val="002151FA"/>
    <w:rsid w:val="00243F96"/>
    <w:rsid w:val="002779A8"/>
    <w:rsid w:val="002B7C9F"/>
    <w:rsid w:val="002D31B2"/>
    <w:rsid w:val="002F62B4"/>
    <w:rsid w:val="00334D49"/>
    <w:rsid w:val="00384BCE"/>
    <w:rsid w:val="003A426D"/>
    <w:rsid w:val="003C256A"/>
    <w:rsid w:val="003C6137"/>
    <w:rsid w:val="00450D95"/>
    <w:rsid w:val="0049674D"/>
    <w:rsid w:val="004A4B57"/>
    <w:rsid w:val="004D37C6"/>
    <w:rsid w:val="00506917"/>
    <w:rsid w:val="00507011"/>
    <w:rsid w:val="00507121"/>
    <w:rsid w:val="005219BB"/>
    <w:rsid w:val="00525024"/>
    <w:rsid w:val="005411FA"/>
    <w:rsid w:val="00547266"/>
    <w:rsid w:val="005A228E"/>
    <w:rsid w:val="00601CCF"/>
    <w:rsid w:val="00622EC1"/>
    <w:rsid w:val="00660CCE"/>
    <w:rsid w:val="006901A7"/>
    <w:rsid w:val="006A0C19"/>
    <w:rsid w:val="006A3EDD"/>
    <w:rsid w:val="006A7B74"/>
    <w:rsid w:val="006C0BB2"/>
    <w:rsid w:val="006F12AC"/>
    <w:rsid w:val="007471E2"/>
    <w:rsid w:val="00765E4E"/>
    <w:rsid w:val="007D27B3"/>
    <w:rsid w:val="007D5092"/>
    <w:rsid w:val="007E26D5"/>
    <w:rsid w:val="0082632A"/>
    <w:rsid w:val="00882B6D"/>
    <w:rsid w:val="008A72C4"/>
    <w:rsid w:val="008B730D"/>
    <w:rsid w:val="008D0BF2"/>
    <w:rsid w:val="008D2625"/>
    <w:rsid w:val="008F10A6"/>
    <w:rsid w:val="00907563"/>
    <w:rsid w:val="009137C3"/>
    <w:rsid w:val="009150C0"/>
    <w:rsid w:val="00926B42"/>
    <w:rsid w:val="009502D7"/>
    <w:rsid w:val="00954306"/>
    <w:rsid w:val="009826F8"/>
    <w:rsid w:val="00985504"/>
    <w:rsid w:val="009B7CDE"/>
    <w:rsid w:val="009C042B"/>
    <w:rsid w:val="00A21243"/>
    <w:rsid w:val="00A22226"/>
    <w:rsid w:val="00A87E7D"/>
    <w:rsid w:val="00A92658"/>
    <w:rsid w:val="00AC3E61"/>
    <w:rsid w:val="00C02EC3"/>
    <w:rsid w:val="00C22E61"/>
    <w:rsid w:val="00C238A8"/>
    <w:rsid w:val="00C66E33"/>
    <w:rsid w:val="00CA0BDF"/>
    <w:rsid w:val="00CC3AFA"/>
    <w:rsid w:val="00CD28DF"/>
    <w:rsid w:val="00CE25BB"/>
    <w:rsid w:val="00D9623A"/>
    <w:rsid w:val="00DF24C1"/>
    <w:rsid w:val="00E21C73"/>
    <w:rsid w:val="00E35E42"/>
    <w:rsid w:val="00E519B4"/>
    <w:rsid w:val="00EB4042"/>
    <w:rsid w:val="00EB57AB"/>
    <w:rsid w:val="00ED4283"/>
    <w:rsid w:val="00EE1C78"/>
    <w:rsid w:val="00EF4CDF"/>
    <w:rsid w:val="00F506DB"/>
    <w:rsid w:val="00F7340B"/>
    <w:rsid w:val="00F91E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763C"/>
  <w15:chartTrackingRefBased/>
  <w15:docId w15:val="{D462D2F1-C883-4ADA-B8A9-B58A4FF6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3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37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D37C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D37C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09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50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0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0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5092"/>
    <w:rPr>
      <w:rFonts w:eastAsiaTheme="minorEastAsia"/>
      <w:color w:val="5A5A5A" w:themeColor="text1" w:themeTint="A5"/>
      <w:spacing w:val="15"/>
    </w:rPr>
  </w:style>
  <w:style w:type="paragraph" w:styleId="Quote">
    <w:name w:val="Quote"/>
    <w:basedOn w:val="Normal"/>
    <w:next w:val="Normal"/>
    <w:link w:val="QuoteChar"/>
    <w:uiPriority w:val="29"/>
    <w:qFormat/>
    <w:rsid w:val="0090756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07563"/>
    <w:rPr>
      <w:i/>
      <w:iCs/>
      <w:color w:val="404040" w:themeColor="text1" w:themeTint="BF"/>
    </w:rPr>
  </w:style>
  <w:style w:type="character" w:customStyle="1" w:styleId="Heading2Char">
    <w:name w:val="Heading 2 Char"/>
    <w:basedOn w:val="DefaultParagraphFont"/>
    <w:link w:val="Heading2"/>
    <w:uiPriority w:val="9"/>
    <w:rsid w:val="004D37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37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37C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D37C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D37C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B7C9F"/>
    <w:pPr>
      <w:ind w:left="720"/>
      <w:contextualSpacing/>
    </w:pPr>
  </w:style>
  <w:style w:type="table" w:styleId="TableGrid">
    <w:name w:val="Table Grid"/>
    <w:basedOn w:val="TableNormal"/>
    <w:uiPriority w:val="39"/>
    <w:rsid w:val="00954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80835">
      <w:bodyDiv w:val="1"/>
      <w:marLeft w:val="0"/>
      <w:marRight w:val="0"/>
      <w:marTop w:val="0"/>
      <w:marBottom w:val="0"/>
      <w:divBdr>
        <w:top w:val="none" w:sz="0" w:space="0" w:color="auto"/>
        <w:left w:val="none" w:sz="0" w:space="0" w:color="auto"/>
        <w:bottom w:val="none" w:sz="0" w:space="0" w:color="auto"/>
        <w:right w:val="none" w:sz="0" w:space="0" w:color="auto"/>
      </w:divBdr>
    </w:div>
    <w:div w:id="518588764">
      <w:bodyDiv w:val="1"/>
      <w:marLeft w:val="0"/>
      <w:marRight w:val="0"/>
      <w:marTop w:val="0"/>
      <w:marBottom w:val="0"/>
      <w:divBdr>
        <w:top w:val="none" w:sz="0" w:space="0" w:color="auto"/>
        <w:left w:val="none" w:sz="0" w:space="0" w:color="auto"/>
        <w:bottom w:val="none" w:sz="0" w:space="0" w:color="auto"/>
        <w:right w:val="none" w:sz="0" w:space="0" w:color="auto"/>
      </w:divBdr>
    </w:div>
    <w:div w:id="642126606">
      <w:bodyDiv w:val="1"/>
      <w:marLeft w:val="0"/>
      <w:marRight w:val="0"/>
      <w:marTop w:val="0"/>
      <w:marBottom w:val="0"/>
      <w:divBdr>
        <w:top w:val="none" w:sz="0" w:space="0" w:color="auto"/>
        <w:left w:val="none" w:sz="0" w:space="0" w:color="auto"/>
        <w:bottom w:val="none" w:sz="0" w:space="0" w:color="auto"/>
        <w:right w:val="none" w:sz="0" w:space="0" w:color="auto"/>
      </w:divBdr>
    </w:div>
    <w:div w:id="839197810">
      <w:bodyDiv w:val="1"/>
      <w:marLeft w:val="0"/>
      <w:marRight w:val="0"/>
      <w:marTop w:val="0"/>
      <w:marBottom w:val="0"/>
      <w:divBdr>
        <w:top w:val="none" w:sz="0" w:space="0" w:color="auto"/>
        <w:left w:val="none" w:sz="0" w:space="0" w:color="auto"/>
        <w:bottom w:val="none" w:sz="0" w:space="0" w:color="auto"/>
        <w:right w:val="none" w:sz="0" w:space="0" w:color="auto"/>
      </w:divBdr>
    </w:div>
    <w:div w:id="1246038220">
      <w:bodyDiv w:val="1"/>
      <w:marLeft w:val="0"/>
      <w:marRight w:val="0"/>
      <w:marTop w:val="0"/>
      <w:marBottom w:val="0"/>
      <w:divBdr>
        <w:top w:val="none" w:sz="0" w:space="0" w:color="auto"/>
        <w:left w:val="none" w:sz="0" w:space="0" w:color="auto"/>
        <w:bottom w:val="none" w:sz="0" w:space="0" w:color="auto"/>
        <w:right w:val="none" w:sz="0" w:space="0" w:color="auto"/>
      </w:divBdr>
      <w:divsChild>
        <w:div w:id="186480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712626">
      <w:bodyDiv w:val="1"/>
      <w:marLeft w:val="0"/>
      <w:marRight w:val="0"/>
      <w:marTop w:val="0"/>
      <w:marBottom w:val="0"/>
      <w:divBdr>
        <w:top w:val="none" w:sz="0" w:space="0" w:color="auto"/>
        <w:left w:val="none" w:sz="0" w:space="0" w:color="auto"/>
        <w:bottom w:val="none" w:sz="0" w:space="0" w:color="auto"/>
        <w:right w:val="none" w:sz="0" w:space="0" w:color="auto"/>
      </w:divBdr>
    </w:div>
    <w:div w:id="1354499909">
      <w:bodyDiv w:val="1"/>
      <w:marLeft w:val="0"/>
      <w:marRight w:val="0"/>
      <w:marTop w:val="0"/>
      <w:marBottom w:val="0"/>
      <w:divBdr>
        <w:top w:val="none" w:sz="0" w:space="0" w:color="auto"/>
        <w:left w:val="none" w:sz="0" w:space="0" w:color="auto"/>
        <w:bottom w:val="none" w:sz="0" w:space="0" w:color="auto"/>
        <w:right w:val="none" w:sz="0" w:space="0" w:color="auto"/>
      </w:divBdr>
      <w:divsChild>
        <w:div w:id="45691149">
          <w:marLeft w:val="0"/>
          <w:marRight w:val="0"/>
          <w:marTop w:val="0"/>
          <w:marBottom w:val="0"/>
          <w:divBdr>
            <w:top w:val="none" w:sz="0" w:space="0" w:color="auto"/>
            <w:left w:val="none" w:sz="0" w:space="0" w:color="auto"/>
            <w:bottom w:val="none" w:sz="0" w:space="0" w:color="auto"/>
            <w:right w:val="none" w:sz="0" w:space="0" w:color="auto"/>
          </w:divBdr>
        </w:div>
      </w:divsChild>
    </w:div>
    <w:div w:id="161810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Imran Rauf / Assistant Professor and Program Coordinator BS(CS) and PhD(CS) Programs</dc:creator>
  <cp:keywords/>
  <dc:description/>
  <cp:lastModifiedBy>Behraj Khan / Lecturer</cp:lastModifiedBy>
  <cp:revision>5</cp:revision>
  <cp:lastPrinted>2022-10-04T11:15:00Z</cp:lastPrinted>
  <dcterms:created xsi:type="dcterms:W3CDTF">2023-10-05T06:09:00Z</dcterms:created>
  <dcterms:modified xsi:type="dcterms:W3CDTF">2023-10-05T06:26:00Z</dcterms:modified>
</cp:coreProperties>
</file>