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DD" w:rsidRPr="00E63DDD" w:rsidRDefault="00E63DDD" w:rsidP="00E6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DD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Challenge Name: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HexHunt</w:t>
      </w:r>
      <w:proofErr w:type="spellEnd"/>
    </w:p>
    <w:p w:rsidR="00E63DDD" w:rsidRDefault="00E63DDD" w:rsidP="00E6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D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Challenge made by: </w:t>
      </w:r>
      <w:r w:rsidRPr="00E63DDD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Yash Dinesh Singh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E63DDD" w:rsidRPr="00E63DDD" w:rsidRDefault="00E63DDD" w:rsidP="00E6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DD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Description:</w:t>
      </w:r>
    </w:p>
    <w:p w:rsidR="00E63DDD" w:rsidRDefault="00E63DDD" w:rsidP="00E63DDD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Unravel the mystery of the hexadecimal string on a specialized 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search 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engine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</w:t>
      </w:r>
      <w:r w:rsidR="008C12C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t</w:t>
      </w:r>
      <w:r w:rsidR="008C12C5" w:rsidRPr="008C12C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o find the IP address associated with one of the top 3 organizational devices, but beware of the trap</w:t>
      </w:r>
      <w:r w:rsidR="00B2204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.</w:t>
      </w:r>
    </w:p>
    <w:p w:rsidR="00E63DDD" w:rsidRDefault="00E63DDD" w:rsidP="00E63DDD">
      <w:pPr>
        <w:spacing w:after="240" w:line="240" w:lineRule="auto"/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Flag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: </w:t>
      </w:r>
      <w:proofErr w:type="gramStart"/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hacker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{</w:t>
      </w:r>
      <w:proofErr w:type="gramEnd"/>
      <w:r w:rsidR="003933B5" w:rsidRP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202.46.129.76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}</w:t>
      </w:r>
    </w:p>
    <w:p w:rsidR="00E63DDD" w:rsidRPr="00E63DDD" w:rsidRDefault="00E63DDD" w:rsidP="00E63DDD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E63DD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Files: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"</w:t>
      </w:r>
      <w:r w:rsidRPr="00E63DDD">
        <w:rPr>
          <w:rFonts w:ascii="Trebuchet MS" w:eastAsia="Times New Roman" w:hAnsi="Trebuchet MS" w:cs="Times New Roman"/>
          <w:b/>
          <w:color w:val="000000"/>
          <w:sz w:val="24"/>
          <w:szCs w:val="28"/>
          <w:lang w:eastAsia="en-IN"/>
        </w:rPr>
        <w:t>input.txt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"</w:t>
      </w:r>
      <w:r w:rsidRPr="00E63DDD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–</w:t>
      </w:r>
      <w:r w:rsidR="003D0B85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 xml:space="preserve"> 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contains the hex code to be searched</w:t>
      </w:r>
      <w:r>
        <w:rPr>
          <w:rFonts w:ascii="Times New Roman" w:eastAsia="Times New Roman" w:hAnsi="Times New Roman" w:cs="Times New Roman"/>
          <w:szCs w:val="24"/>
          <w:lang w:eastAsia="en-IN"/>
        </w:rPr>
        <w:br/>
      </w:r>
    </w:p>
    <w:p w:rsidR="00E63DDD" w:rsidRPr="00E63DDD" w:rsidRDefault="00E63DDD" w:rsidP="00E6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3DD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Walkthrough:</w:t>
      </w:r>
    </w:p>
    <w:p w:rsidR="00E63DDD" w:rsidRPr="00E63DDD" w:rsidRDefault="00E63DDD" w:rsidP="00E63DD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</w:p>
    <w:p w:rsidR="00E63DDD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One of the famous specialized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search </w:t>
      </w:r>
      <w:r w:rsidRPr="00E63DDD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engine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for devices is </w:t>
      </w:r>
      <w:proofErr w:type="spellStart"/>
      <w:r w:rsidRPr="008C12C5">
        <w:rPr>
          <w:rFonts w:ascii="Trebuchet MS" w:eastAsia="Times New Roman" w:hAnsi="Trebuchet MS" w:cs="Times New Roman"/>
          <w:b/>
          <w:color w:val="000000"/>
          <w:sz w:val="24"/>
          <w:szCs w:val="28"/>
          <w:lang w:eastAsia="en-IN"/>
        </w:rPr>
        <w:t>Shodan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(</w:t>
      </w:r>
      <w:hyperlink r:id="rId4" w:history="1">
        <w:r w:rsidRPr="00D20B49">
          <w:rPr>
            <w:rStyle w:val="Hyperlink"/>
            <w:rFonts w:ascii="Trebuchet MS" w:eastAsia="Times New Roman" w:hAnsi="Trebuchet MS" w:cs="Times New Roman"/>
            <w:sz w:val="24"/>
            <w:szCs w:val="28"/>
            <w:lang w:eastAsia="en-IN"/>
          </w:rPr>
          <w:t>https://www.shodan.io</w:t>
        </w:r>
      </w:hyperlink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). </w:t>
      </w:r>
    </w:p>
    <w:p w:rsidR="003D0B85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After logging in, search up the hexadecimal string</w:t>
      </w:r>
      <w:r w:rsidR="008C12C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on </w:t>
      </w:r>
      <w:proofErr w:type="spellStart"/>
      <w:r w:rsidR="008C12C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Shodan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. </w:t>
      </w:r>
    </w:p>
    <w:p w:rsidR="003D0B85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 w:rsidRPr="003D0B85">
        <w:rPr>
          <w:rFonts w:ascii="Trebuchet MS" w:eastAsia="Times New Roman" w:hAnsi="Trebuchet MS" w:cs="Times New Roman"/>
          <w:noProof/>
          <w:color w:val="000000"/>
          <w:sz w:val="24"/>
          <w:szCs w:val="28"/>
          <w:lang w:eastAsia="en-IN"/>
        </w:rPr>
        <w:drawing>
          <wp:inline distT="0" distB="0" distL="0" distR="0" wp14:anchorId="6183CF48" wp14:editId="4830BAE0">
            <wp:extent cx="5731510" cy="88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5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 w:rsidRPr="003D0B85">
        <w:rPr>
          <w:rFonts w:ascii="Trebuchet MS" w:eastAsia="Times New Roman" w:hAnsi="Trebuchet MS" w:cs="Times New Roman"/>
          <w:noProof/>
          <w:color w:val="000000"/>
          <w:sz w:val="24"/>
          <w:szCs w:val="28"/>
          <w:lang w:eastAsia="en-IN"/>
        </w:rPr>
        <w:drawing>
          <wp:inline distT="0" distB="0" distL="0" distR="0" wp14:anchorId="35CBBAC3" wp14:editId="7E482BEB">
            <wp:extent cx="5731510" cy="362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5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</w:p>
    <w:p w:rsidR="003D0B85" w:rsidRDefault="008C12C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lastRenderedPageBreak/>
        <w:t>Since there are hundreds of devices y</w:t>
      </w:r>
      <w:r w:rsidR="00915EFC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ou might find it difficult to check through all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of them</w:t>
      </w:r>
      <w:r w:rsidR="00915EFC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. 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If you notice, below ‘TOP ORGANIZATIONS’ is a section ‘TOP PRODUCTS’, which includes ‘</w:t>
      </w:r>
      <w:proofErr w:type="spellStart"/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Honeytrap</w:t>
      </w:r>
      <w:proofErr w:type="spellEnd"/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’. This is the trap mentioned in the challenge description. </w:t>
      </w:r>
    </w:p>
    <w:p w:rsidR="003D0B85" w:rsidRDefault="003D0B8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 w:rsidRPr="003D0B85">
        <w:rPr>
          <w:rFonts w:ascii="Trebuchet MS" w:eastAsia="Times New Roman" w:hAnsi="Trebuchet MS" w:cs="Times New Roman"/>
          <w:noProof/>
          <w:color w:val="000000"/>
          <w:sz w:val="24"/>
          <w:szCs w:val="28"/>
          <w:lang w:eastAsia="en-IN"/>
        </w:rPr>
        <w:drawing>
          <wp:inline distT="0" distB="0" distL="0" distR="0" wp14:anchorId="7E2F842F" wp14:editId="0D4009ED">
            <wp:extent cx="1863161" cy="204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827" cy="206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5" w:rsidRDefault="008C12C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Click on it, and you will see many organizations but all of them have 1 device =&gt; 1 IP address. The flag is t</w:t>
      </w:r>
      <w:r w:rsid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he IP address of the device of 3</w:t>
      </w:r>
      <w:r w:rsidR="003933B5" w:rsidRPr="003933B5">
        <w:rPr>
          <w:rFonts w:ascii="Trebuchet MS" w:eastAsia="Times New Roman" w:hAnsi="Trebuchet MS" w:cs="Times New Roman"/>
          <w:color w:val="000000"/>
          <w:sz w:val="24"/>
          <w:szCs w:val="28"/>
          <w:vertAlign w:val="superscript"/>
          <w:lang w:eastAsia="en-IN"/>
        </w:rPr>
        <w:t>rd</w:t>
      </w:r>
      <w:r w:rsid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</w:t>
      </w:r>
      <w:r w:rsidR="00483656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>highest</w:t>
      </w:r>
      <w:r w:rsid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 organization</w:t>
      </w:r>
      <w: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t xml:space="preserve">. </w:t>
      </w:r>
    </w:p>
    <w:p w:rsidR="008C12C5" w:rsidRDefault="003933B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 w:rsidRP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drawing>
          <wp:inline distT="0" distB="0" distL="0" distR="0" wp14:anchorId="553966AF" wp14:editId="2A19FFB4">
            <wp:extent cx="4830354" cy="321310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413" cy="3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85" w:rsidRPr="00E63DDD" w:rsidRDefault="003933B5" w:rsidP="003D0B85">
      <w:pPr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</w:pPr>
      <w:r w:rsidRPr="003933B5">
        <w:rPr>
          <w:rFonts w:ascii="Trebuchet MS" w:eastAsia="Times New Roman" w:hAnsi="Trebuchet MS" w:cs="Times New Roman"/>
          <w:color w:val="000000"/>
          <w:sz w:val="24"/>
          <w:szCs w:val="28"/>
          <w:lang w:eastAsia="en-IN"/>
        </w:rPr>
        <w:drawing>
          <wp:inline distT="0" distB="0" distL="0" distR="0" wp14:anchorId="10B9F2F5" wp14:editId="4A74C22B">
            <wp:extent cx="3346450" cy="196575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41" cy="19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B85" w:rsidRPr="00E6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DD"/>
    <w:rsid w:val="003933B5"/>
    <w:rsid w:val="003D0B85"/>
    <w:rsid w:val="00483656"/>
    <w:rsid w:val="008C12C5"/>
    <w:rsid w:val="00915EFC"/>
    <w:rsid w:val="00B22045"/>
    <w:rsid w:val="00E63DDD"/>
    <w:rsid w:val="00E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794D"/>
  <w15:chartTrackingRefBased/>
  <w15:docId w15:val="{7490B1B8-D754-43E8-9DD5-67EA4FC3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D0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hodan.i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2024-04-08T14:03:00Z</dcterms:created>
  <dcterms:modified xsi:type="dcterms:W3CDTF">2024-04-10T15:00:00Z</dcterms:modified>
</cp:coreProperties>
</file>