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 Sign-up</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The user signs up for a new account</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has a mobile number and does not have an existing account</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creates an account successfully</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07">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prompt the User for his/her mobile </w:t>
      </w:r>
      <w:r w:rsidDel="00000000" w:rsidR="00000000" w:rsidRPr="00000000">
        <w:rPr>
          <w:rFonts w:ascii="Calibri" w:cs="Calibri" w:eastAsia="Calibri" w:hAnsi="Calibri"/>
          <w:sz w:val="24"/>
          <w:szCs w:val="24"/>
          <w:rtl w:val="0"/>
        </w:rPr>
        <w:t xml:space="preserve">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input his/her 8-digit mobile number.</w:t>
      </w:r>
    </w:p>
    <w:p w:rsidR="00000000" w:rsidDel="00000000" w:rsidP="00000000" w:rsidRDefault="00000000" w:rsidRPr="00000000" w14:paraId="00000009">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t>
      </w:r>
      <w:r w:rsidDel="00000000" w:rsidR="00000000" w:rsidRPr="00000000">
        <w:rPr>
          <w:rFonts w:ascii="Calibri" w:cs="Calibri" w:eastAsia="Calibri" w:hAnsi="Calibri"/>
          <w:sz w:val="24"/>
          <w:szCs w:val="24"/>
          <w:rtl w:val="0"/>
        </w:rPr>
        <w:t xml:space="preserve">validates </w:t>
      </w:r>
      <w:r w:rsidDel="00000000" w:rsidR="00000000" w:rsidRPr="00000000">
        <w:rPr>
          <w:rFonts w:ascii="Calibri" w:cs="Calibri" w:eastAsia="Calibri" w:hAnsi="Calibri"/>
          <w:sz w:val="24"/>
          <w:szCs w:val="24"/>
          <w:rtl w:val="0"/>
        </w:rPr>
        <w:t xml:space="preserve">the mobile number.</w:t>
      </w:r>
    </w:p>
    <w:p w:rsidR="00000000" w:rsidDel="00000000" w:rsidP="00000000" w:rsidRDefault="00000000" w:rsidRPr="00000000" w14:paraId="0000000A">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successful validation, the application will prompt the User for a ‘password’ and ‘password </w:t>
      </w:r>
      <w:r w:rsidDel="00000000" w:rsidR="00000000" w:rsidRPr="00000000">
        <w:rPr>
          <w:rFonts w:ascii="Calibri" w:cs="Calibri" w:eastAsia="Calibri" w:hAnsi="Calibri"/>
          <w:sz w:val="24"/>
          <w:szCs w:val="24"/>
          <w:rtl w:val="0"/>
        </w:rPr>
        <w:t xml:space="preserve">confirmation’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enter the exact password for the ‘password’ prompt and ‘password </w:t>
      </w:r>
      <w:r w:rsidDel="00000000" w:rsidR="00000000" w:rsidRPr="00000000">
        <w:rPr>
          <w:rFonts w:ascii="Calibri" w:cs="Calibri" w:eastAsia="Calibri" w:hAnsi="Calibri"/>
          <w:sz w:val="24"/>
          <w:szCs w:val="24"/>
          <w:rtl w:val="0"/>
        </w:rPr>
        <w:t xml:space="preserve">confirmation’ </w:t>
      </w:r>
      <w:r w:rsidDel="00000000" w:rsidR="00000000" w:rsidRPr="00000000">
        <w:rPr>
          <w:rFonts w:ascii="Calibri" w:cs="Calibri" w:eastAsia="Calibri" w:hAnsi="Calibri"/>
          <w:sz w:val="24"/>
          <w:szCs w:val="24"/>
          <w:rtl w:val="0"/>
        </w:rPr>
        <w:t xml:space="preserve">prompt.</w:t>
      </w:r>
    </w:p>
    <w:p w:rsidR="00000000" w:rsidDel="00000000" w:rsidP="00000000" w:rsidRDefault="00000000" w:rsidRPr="00000000" w14:paraId="0000000C">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‘password’ input and ‘password confirmation’ inputs are verified, the application will store the User's mobile number and password in the </w:t>
      </w:r>
      <w:r w:rsidDel="00000000" w:rsidR="00000000" w:rsidRPr="00000000">
        <w:rPr>
          <w:rFonts w:ascii="Calibri" w:cs="Calibri" w:eastAsia="Calibri" w:hAnsi="Calibri"/>
          <w:sz w:val="24"/>
          <w:szCs w:val="24"/>
          <w:rtl w:val="0"/>
        </w:rPr>
        <w:t xml:space="preserve">system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numPr>
          <w:ilvl w:val="0"/>
          <w:numId w:val="3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is prompted for a security answer to a security question for future login verification purposes.</w:t>
      </w:r>
    </w:p>
    <w:p w:rsidR="00000000" w:rsidDel="00000000" w:rsidP="00000000" w:rsidRDefault="00000000" w:rsidRPr="00000000" w14:paraId="0000000E">
      <w:pPr>
        <w:numPr>
          <w:ilvl w:val="0"/>
          <w:numId w:val="3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account will be </w:t>
      </w:r>
      <w:r w:rsidDel="00000000" w:rsidR="00000000" w:rsidRPr="00000000">
        <w:rPr>
          <w:rFonts w:ascii="Calibri" w:cs="Calibri" w:eastAsia="Calibri" w:hAnsi="Calibri"/>
          <w:sz w:val="24"/>
          <w:szCs w:val="24"/>
          <w:rtl w:val="0"/>
        </w:rPr>
        <w:t xml:space="preserve">created </w:t>
      </w:r>
      <w:r w:rsidDel="00000000" w:rsidR="00000000" w:rsidRPr="00000000">
        <w:rPr>
          <w:rFonts w:ascii="Calibri" w:cs="Calibri" w:eastAsia="Calibri" w:hAnsi="Calibri"/>
          <w:sz w:val="24"/>
          <w:szCs w:val="24"/>
          <w:rtl w:val="0"/>
        </w:rPr>
        <w:t xml:space="preserve">for the User upon successful completion of the security question.</w:t>
      </w:r>
    </w:p>
    <w:p w:rsidR="00000000" w:rsidDel="00000000" w:rsidP="00000000" w:rsidRDefault="00000000" w:rsidRPr="00000000" w14:paraId="0000000F">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Alternative flows: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AF-S1: If any of the fields are blank.</w:t>
      </w:r>
    </w:p>
    <w:p w:rsidR="00000000" w:rsidDel="00000000" w:rsidP="00000000" w:rsidRDefault="00000000" w:rsidRPr="00000000" w14:paraId="00000011">
      <w:pPr>
        <w:numPr>
          <w:ilvl w:val="0"/>
          <w:numId w:val="3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display “</w:t>
      </w:r>
      <w:r w:rsidDel="00000000" w:rsidR="00000000" w:rsidRPr="00000000">
        <w:rPr>
          <w:rFonts w:ascii="Calibri" w:cs="Calibri" w:eastAsia="Calibri" w:hAnsi="Calibri"/>
          <w:sz w:val="24"/>
          <w:szCs w:val="24"/>
          <w:rtl w:val="0"/>
        </w:rPr>
        <w:t xml:space="preserve">Error. There cannot be an empty field.”</w:t>
      </w:r>
    </w:p>
    <w:p w:rsidR="00000000" w:rsidDel="00000000" w:rsidP="00000000" w:rsidRDefault="00000000" w:rsidRPr="00000000" w14:paraId="00000012">
      <w:pPr>
        <w:numPr>
          <w:ilvl w:val="0"/>
          <w:numId w:val="3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w:t>
      </w:r>
      <w:r w:rsidDel="00000000" w:rsidR="00000000" w:rsidRPr="00000000">
        <w:rPr>
          <w:rFonts w:ascii="Calibri" w:cs="Calibri" w:eastAsia="Calibri" w:hAnsi="Calibri"/>
          <w:sz w:val="24"/>
          <w:szCs w:val="24"/>
          <w:rtl w:val="0"/>
        </w:rPr>
        <w:t xml:space="preserve">return </w:t>
      </w:r>
      <w:r w:rsidDel="00000000" w:rsidR="00000000" w:rsidRPr="00000000">
        <w:rPr>
          <w:rFonts w:ascii="Calibri" w:cs="Calibri" w:eastAsia="Calibri" w:hAnsi="Calibri"/>
          <w:sz w:val="24"/>
          <w:szCs w:val="24"/>
          <w:rtl w:val="0"/>
        </w:rPr>
        <w:t xml:space="preserve">to step 1.</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AF-S2: If a mobile number is registered, or invalid.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w:t>
      </w:r>
      <w:r w:rsidDel="00000000" w:rsidR="00000000" w:rsidRPr="00000000">
        <w:rPr>
          <w:rFonts w:ascii="Calibri" w:cs="Calibri" w:eastAsia="Calibri" w:hAnsi="Calibri"/>
          <w:sz w:val="24"/>
          <w:szCs w:val="24"/>
          <w:rtl w:val="0"/>
        </w:rPr>
        <w:t xml:space="preserve">Error. </w:t>
      </w:r>
      <w:r w:rsidDel="00000000" w:rsidR="00000000" w:rsidRPr="00000000">
        <w:rPr>
          <w:rFonts w:ascii="Calibri" w:cs="Calibri" w:eastAsia="Calibri" w:hAnsi="Calibri"/>
          <w:sz w:val="24"/>
          <w:szCs w:val="24"/>
          <w:rtl w:val="0"/>
        </w:rPr>
        <w:t xml:space="preserve"> The number</w:t>
      </w:r>
      <w:r w:rsidDel="00000000" w:rsidR="00000000" w:rsidRPr="00000000">
        <w:rPr>
          <w:rFonts w:ascii="Calibri" w:cs="Calibri" w:eastAsia="Calibri" w:hAnsi="Calibri"/>
          <w:sz w:val="24"/>
          <w:szCs w:val="24"/>
          <w:rtl w:val="0"/>
        </w:rPr>
        <w:t xml:space="preserve"> is registered to an existing account.”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1.</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AF-S2: If a mobile number is invalid.</w:t>
      </w:r>
    </w:p>
    <w:p w:rsidR="00000000" w:rsidDel="00000000" w:rsidP="00000000" w:rsidRDefault="00000000" w:rsidRPr="00000000" w14:paraId="00000017">
      <w:pPr>
        <w:numPr>
          <w:ilvl w:val="0"/>
          <w:numId w:val="2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“Error. Invalid number.”</w:t>
      </w:r>
    </w:p>
    <w:p w:rsidR="00000000" w:rsidDel="00000000" w:rsidP="00000000" w:rsidRDefault="00000000" w:rsidRPr="00000000" w14:paraId="00000018">
      <w:pPr>
        <w:numPr>
          <w:ilvl w:val="0"/>
          <w:numId w:val="2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1.</w:t>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AF-S5: If the passwords do not meet the minimum length requirement.</w:t>
      </w:r>
    </w:p>
    <w:p w:rsidR="00000000" w:rsidDel="00000000" w:rsidP="00000000" w:rsidRDefault="00000000" w:rsidRPr="00000000" w14:paraId="000000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display “</w:t>
      </w:r>
      <w:r w:rsidDel="00000000" w:rsidR="00000000" w:rsidRPr="00000000">
        <w:rPr>
          <w:rFonts w:ascii="Calibri" w:cs="Calibri" w:eastAsia="Calibri" w:hAnsi="Calibri"/>
          <w:sz w:val="24"/>
          <w:szCs w:val="24"/>
          <w:rtl w:val="0"/>
        </w:rPr>
        <w:t xml:space="preserve">Error. Passwords must be at least 6 characters long.”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w:t>
      </w:r>
      <w:r w:rsidDel="00000000" w:rsidR="00000000" w:rsidRPr="00000000">
        <w:rPr>
          <w:rFonts w:ascii="Calibri" w:cs="Calibri" w:eastAsia="Calibri" w:hAnsi="Calibri"/>
          <w:sz w:val="24"/>
          <w:szCs w:val="24"/>
          <w:rtl w:val="0"/>
        </w:rPr>
        <w:t xml:space="preserve">return </w:t>
      </w:r>
      <w:r w:rsidDel="00000000" w:rsidR="00000000" w:rsidRPr="00000000">
        <w:rPr>
          <w:rFonts w:ascii="Calibri" w:cs="Calibri" w:eastAsia="Calibri" w:hAnsi="Calibri"/>
          <w:sz w:val="24"/>
          <w:szCs w:val="24"/>
          <w:rtl w:val="0"/>
        </w:rPr>
        <w:t xml:space="preserve">to step 4.</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AF-S5: If the passwords do not match.</w:t>
      </w:r>
    </w:p>
    <w:p w:rsidR="00000000" w:rsidDel="00000000" w:rsidP="00000000" w:rsidRDefault="00000000" w:rsidRPr="00000000" w14:paraId="0000001D">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“Passwords do not match. Please try again!”</w:t>
      </w:r>
    </w:p>
    <w:p w:rsidR="00000000" w:rsidDel="00000000" w:rsidP="00000000" w:rsidRDefault="00000000" w:rsidRPr="00000000" w14:paraId="0000001E">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2: Login</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User logins with an existing account</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has an existing account</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logs into the account successfully</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28">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prompt the User for his/her mobile number.</w:t>
      </w:r>
    </w:p>
    <w:p w:rsidR="00000000" w:rsidDel="00000000" w:rsidP="00000000" w:rsidRDefault="00000000" w:rsidRPr="00000000" w14:paraId="00000029">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input his/her mobile number.</w:t>
      </w:r>
    </w:p>
    <w:p w:rsidR="00000000" w:rsidDel="00000000" w:rsidP="00000000" w:rsidRDefault="00000000" w:rsidRPr="00000000" w14:paraId="0000002A">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prompt the User for his/her password.</w:t>
      </w:r>
    </w:p>
    <w:p w:rsidR="00000000" w:rsidDel="00000000" w:rsidP="00000000" w:rsidRDefault="00000000" w:rsidRPr="00000000" w14:paraId="0000002B">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input his/her password.</w:t>
      </w:r>
    </w:p>
    <w:p w:rsidR="00000000" w:rsidDel="00000000" w:rsidP="00000000" w:rsidRDefault="00000000" w:rsidRPr="00000000" w14:paraId="0000002C">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uses the included use case “Verification” to verify the User login details.</w:t>
      </w:r>
    </w:p>
    <w:p w:rsidR="00000000" w:rsidDel="00000000" w:rsidP="00000000" w:rsidRDefault="00000000" w:rsidRPr="00000000" w14:paraId="0000002D">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successful verification, the User is logged into his account.</w:t>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Alternative flows: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AF-S1: If any of the fields are blank.</w:t>
      </w:r>
    </w:p>
    <w:p w:rsidR="00000000" w:rsidDel="00000000" w:rsidP="00000000" w:rsidRDefault="00000000" w:rsidRPr="00000000" w14:paraId="00000030">
      <w:pPr>
        <w:numPr>
          <w:ilvl w:val="0"/>
          <w:numId w:val="2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“Error. There cannot be an empty field.”</w:t>
      </w:r>
    </w:p>
    <w:p w:rsidR="00000000" w:rsidDel="00000000" w:rsidP="00000000" w:rsidRDefault="00000000" w:rsidRPr="00000000" w14:paraId="00000031">
      <w:pPr>
        <w:numPr>
          <w:ilvl w:val="0"/>
          <w:numId w:val="2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1.</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AF-S2: If no user account exists.</w:t>
      </w:r>
    </w:p>
    <w:p w:rsidR="00000000" w:rsidDel="00000000" w:rsidP="00000000" w:rsidRDefault="00000000" w:rsidRPr="00000000" w14:paraId="00000033">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“Error. No user found.”</w:t>
      </w:r>
    </w:p>
    <w:p w:rsidR="00000000" w:rsidDel="00000000" w:rsidP="00000000" w:rsidRDefault="00000000" w:rsidRPr="00000000" w14:paraId="00000034">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1.</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AF-S4: If any of the fields are blank.</w:t>
      </w:r>
    </w:p>
    <w:p w:rsidR="00000000" w:rsidDel="00000000" w:rsidP="00000000" w:rsidRDefault="00000000" w:rsidRPr="00000000" w14:paraId="00000036">
      <w:pPr>
        <w:numPr>
          <w:ilvl w:val="0"/>
          <w:numId w:val="3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“Error. Incorrect password. Try again.”</w:t>
      </w:r>
    </w:p>
    <w:p w:rsidR="00000000" w:rsidDel="00000000" w:rsidP="00000000" w:rsidRDefault="00000000" w:rsidRPr="00000000" w14:paraId="00000037">
      <w:pPr>
        <w:numPr>
          <w:ilvl w:val="0"/>
          <w:numId w:val="3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1.</w:t>
      </w:r>
    </w:p>
    <w:p w:rsidR="00000000" w:rsidDel="00000000" w:rsidP="00000000" w:rsidRDefault="00000000" w:rsidRPr="00000000" w14:paraId="00000038">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9">
      <w:pPr>
        <w:spacing w:after="240" w:befor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Includes Use case “Verification”</w:t>
      </w:r>
    </w:p>
    <w:p w:rsidR="00000000" w:rsidDel="00000000" w:rsidP="00000000" w:rsidRDefault="00000000" w:rsidRPr="00000000" w14:paraId="0000003A">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1">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3: Verification</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The application verifies the login details of the User</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has an existing account, with no changes to his/her mobile number</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login details are verified successfully</w:t>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47">
      <w:pPr>
        <w:numPr>
          <w:ilvl w:val="0"/>
          <w:numId w:val="3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System retrieves the mobile number from the User input and searches its database for a valid mobile number.</w:t>
      </w:r>
    </w:p>
    <w:p w:rsidR="00000000" w:rsidDel="00000000" w:rsidP="00000000" w:rsidRDefault="00000000" w:rsidRPr="00000000" w14:paraId="00000048">
      <w:pPr>
        <w:numPr>
          <w:ilvl w:val="0"/>
          <w:numId w:val="3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System retrieves the password from the User input and verifies in its database if it matches the password corresponding to the mobile number.</w:t>
      </w:r>
    </w:p>
    <w:p w:rsidR="00000000" w:rsidDel="00000000" w:rsidP="00000000" w:rsidRDefault="00000000" w:rsidRPr="00000000" w14:paraId="00000049">
      <w:pPr>
        <w:numPr>
          <w:ilvl w:val="0"/>
          <w:numId w:val="3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mobile number is valid, and the password corresponds, the Application System returns Boolean ‘true’ and displays the chosen user security question.</w:t>
      </w:r>
    </w:p>
    <w:p w:rsidR="00000000" w:rsidDel="00000000" w:rsidP="00000000" w:rsidRDefault="00000000" w:rsidRPr="00000000" w14:paraId="0000004A">
      <w:pPr>
        <w:numPr>
          <w:ilvl w:val="0"/>
          <w:numId w:val="3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prompt the User for the answer to the security question.</w:t>
      </w:r>
    </w:p>
    <w:p w:rsidR="00000000" w:rsidDel="00000000" w:rsidP="00000000" w:rsidRDefault="00000000" w:rsidRPr="00000000" w14:paraId="0000004B">
      <w:pPr>
        <w:numPr>
          <w:ilvl w:val="0"/>
          <w:numId w:val="3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will key in the answer and the Application System will check if it corresponds.</w:t>
      </w:r>
    </w:p>
    <w:p w:rsidR="00000000" w:rsidDel="00000000" w:rsidP="00000000" w:rsidRDefault="00000000" w:rsidRPr="00000000" w14:paraId="0000004C">
      <w:pPr>
        <w:numPr>
          <w:ilvl w:val="0"/>
          <w:numId w:val="3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answer is valid, the User is verified.</w:t>
      </w:r>
    </w:p>
    <w:p w:rsidR="00000000" w:rsidDel="00000000" w:rsidP="00000000" w:rsidRDefault="00000000" w:rsidRPr="00000000" w14:paraId="0000004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Alternative flows: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AF-S5: If the security answer is invalid</w:t>
      </w:r>
    </w:p>
    <w:p w:rsidR="00000000" w:rsidDel="00000000" w:rsidP="00000000" w:rsidRDefault="00000000" w:rsidRPr="00000000" w14:paraId="0000004F">
      <w:pPr>
        <w:numPr>
          <w:ilvl w:val="0"/>
          <w:numId w:val="1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System </w:t>
      </w:r>
      <w:r w:rsidDel="00000000" w:rsidR="00000000" w:rsidRPr="00000000">
        <w:rPr>
          <w:rFonts w:ascii="Calibri" w:cs="Calibri" w:eastAsia="Calibri" w:hAnsi="Calibri"/>
          <w:sz w:val="24"/>
          <w:szCs w:val="24"/>
          <w:rtl w:val="0"/>
        </w:rPr>
        <w:t xml:space="preserve">will display “Wrong answer. Please try again!”.</w:t>
      </w:r>
    </w:p>
    <w:p w:rsidR="00000000" w:rsidDel="00000000" w:rsidP="00000000" w:rsidRDefault="00000000" w:rsidRPr="00000000" w14:paraId="00000050">
      <w:pPr>
        <w:numPr>
          <w:ilvl w:val="0"/>
          <w:numId w:val="1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go back to step 3.</w:t>
      </w:r>
    </w:p>
    <w:p w:rsidR="00000000" w:rsidDel="00000000" w:rsidP="00000000" w:rsidRDefault="00000000" w:rsidRPr="00000000" w14:paraId="00000051">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2">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3">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4">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5">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6">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7">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8">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9">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A">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B">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C">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4: Reset Password</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User resets password to an existing account</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has an existing account, with no changes to his/her mobile number</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password is reset successfully</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62">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prompt the User for his mobile number.</w:t>
      </w:r>
    </w:p>
    <w:p w:rsidR="00000000" w:rsidDel="00000000" w:rsidP="00000000" w:rsidRDefault="00000000" w:rsidRPr="00000000" w14:paraId="00000063">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input his/her mobile number.</w:t>
      </w:r>
    </w:p>
    <w:p w:rsidR="00000000" w:rsidDel="00000000" w:rsidP="00000000" w:rsidRDefault="00000000" w:rsidRPr="00000000" w14:paraId="00000064">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mobile number verification, the application will prompt the User for ‘new password’ and ‘password confirmation’.</w:t>
      </w:r>
    </w:p>
    <w:p w:rsidR="00000000" w:rsidDel="00000000" w:rsidP="00000000" w:rsidRDefault="00000000" w:rsidRPr="00000000" w14:paraId="00000065">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input the exact password for the ‘new password’ prompt and the ‘password confirmation’ prompt.</w:t>
      </w:r>
    </w:p>
    <w:p w:rsidR="00000000" w:rsidDel="00000000" w:rsidP="00000000" w:rsidRDefault="00000000" w:rsidRPr="00000000" w14:paraId="00000066">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‘new password’ input and ‘password confirmation’ inputs are verified, the application will store the updated password in the system.</w:t>
      </w:r>
    </w:p>
    <w:p w:rsidR="00000000" w:rsidDel="00000000" w:rsidP="00000000" w:rsidRDefault="00000000" w:rsidRPr="00000000" w14:paraId="00000067">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password is reset for the User.</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Alternative flows: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AF-S2: If no such user exists</w:t>
      </w:r>
    </w:p>
    <w:p w:rsidR="00000000" w:rsidDel="00000000" w:rsidP="00000000" w:rsidRDefault="00000000" w:rsidRPr="00000000" w14:paraId="0000006A">
      <w:pPr>
        <w:numPr>
          <w:ilvl w:val="0"/>
          <w:numId w:val="2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“Error. No existing users!”</w:t>
      </w:r>
    </w:p>
    <w:p w:rsidR="00000000" w:rsidDel="00000000" w:rsidP="00000000" w:rsidRDefault="00000000" w:rsidRPr="00000000" w14:paraId="0000006B">
      <w:pPr>
        <w:numPr>
          <w:ilvl w:val="0"/>
          <w:numId w:val="2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1.</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AF-S4: If the passwords do not meet the minimum length requirement.</w:t>
      </w:r>
    </w:p>
    <w:p w:rsidR="00000000" w:rsidDel="00000000" w:rsidP="00000000" w:rsidRDefault="00000000" w:rsidRPr="00000000" w14:paraId="0000006D">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“Error. Passwords must be at least 6 characters long.”</w:t>
      </w:r>
    </w:p>
    <w:p w:rsidR="00000000" w:rsidDel="00000000" w:rsidP="00000000" w:rsidRDefault="00000000" w:rsidRPr="00000000" w14:paraId="0000006E">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4.</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AF-S4: If the passwords do not match.</w:t>
      </w:r>
    </w:p>
    <w:p w:rsidR="00000000" w:rsidDel="00000000" w:rsidP="00000000" w:rsidRDefault="00000000" w:rsidRPr="00000000" w14:paraId="00000070">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display “Passwords do not match. Please try again!”</w:t>
      </w:r>
    </w:p>
    <w:p w:rsidR="00000000" w:rsidDel="00000000" w:rsidP="00000000" w:rsidRDefault="00000000" w:rsidRPr="00000000" w14:paraId="00000071">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return to step 4.</w:t>
      </w:r>
    </w:p>
    <w:p w:rsidR="00000000" w:rsidDel="00000000" w:rsidP="00000000" w:rsidRDefault="00000000" w:rsidRPr="00000000" w14:paraId="0000007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5">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6">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7">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8">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9">
      <w:pPr>
        <w:spacing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A">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5: Help</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User enquires for help regarding privacy concerns or FAQs.</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is displayed options to enquire regarding privacy concerns or FAQs</w:t>
      </w:r>
    </w:p>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80">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verify the User.</w:t>
      </w:r>
    </w:p>
    <w:p w:rsidR="00000000" w:rsidDel="00000000" w:rsidP="00000000" w:rsidRDefault="00000000" w:rsidRPr="00000000" w14:paraId="00000081">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clicks on the side panel button in the application.</w:t>
      </w:r>
    </w:p>
    <w:p w:rsidR="00000000" w:rsidDel="00000000" w:rsidP="00000000" w:rsidRDefault="00000000" w:rsidRPr="00000000" w14:paraId="0000008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displays the ‘Help’ option with subcategories to enquire about privacy concerns or FAQs with the extended use cases “Enquire Privacy Concerns” and “FAQ”.</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i w:val="1"/>
          <w:sz w:val="24"/>
          <w:szCs w:val="24"/>
          <w:rtl w:val="0"/>
        </w:rPr>
        <w:t xml:space="preserve">Extends Use case “Enquire Privacy Concerns” and “FAQ”</w:t>
      </w: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6">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6: Enquire privacy concerns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User enquires about privacy concerns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is displayed with privacy protocols of the application</w:t>
      </w:r>
    </w:p>
    <w:p w:rsidR="00000000" w:rsidDel="00000000" w:rsidP="00000000" w:rsidRDefault="00000000" w:rsidRPr="00000000" w14:paraId="0000008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8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verify the User.</w:t>
      </w:r>
      <w:r w:rsidDel="00000000" w:rsidR="00000000" w:rsidRPr="00000000">
        <w:rPr>
          <w:rtl w:val="0"/>
        </w:rPr>
      </w:r>
    </w:p>
    <w:p w:rsidR="00000000" w:rsidDel="00000000" w:rsidP="00000000" w:rsidRDefault="00000000" w:rsidRPr="00000000" w14:paraId="0000008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clicks on the option ‘Enquire privacy concerns’.</w:t>
      </w:r>
    </w:p>
    <w:p w:rsidR="00000000" w:rsidDel="00000000" w:rsidP="00000000" w:rsidRDefault="00000000" w:rsidRPr="00000000" w14:paraId="0000008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display the privacy protocols of the application.</w:t>
      </w:r>
      <w:r w:rsidDel="00000000" w:rsidR="00000000" w:rsidRPr="00000000">
        <w:rPr>
          <w:rtl w:val="0"/>
        </w:rPr>
      </w:r>
    </w:p>
    <w:p w:rsidR="00000000" w:rsidDel="00000000" w:rsidP="00000000" w:rsidRDefault="00000000" w:rsidRPr="00000000" w14:paraId="0000008F">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0">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7: FAQ</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User enquires for FAQs.</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is displayed with FAQs</w:t>
      </w:r>
    </w:p>
    <w:p w:rsidR="00000000" w:rsidDel="00000000" w:rsidP="00000000" w:rsidRDefault="00000000" w:rsidRPr="00000000" w14:paraId="0000009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96">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verify the User.</w:t>
      </w:r>
      <w:r w:rsidDel="00000000" w:rsidR="00000000" w:rsidRPr="00000000">
        <w:rPr>
          <w:rtl w:val="0"/>
        </w:rPr>
      </w:r>
    </w:p>
    <w:p w:rsidR="00000000" w:rsidDel="00000000" w:rsidP="00000000" w:rsidRDefault="00000000" w:rsidRPr="00000000" w14:paraId="00000097">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clicks on the option ‘FAQs’.</w:t>
      </w:r>
    </w:p>
    <w:p w:rsidR="00000000" w:rsidDel="00000000" w:rsidP="00000000" w:rsidRDefault="00000000" w:rsidRPr="00000000" w14:paraId="00000098">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display the list of FAQs and their respective replies.</w:t>
      </w:r>
      <w:r w:rsidDel="00000000" w:rsidR="00000000" w:rsidRPr="00000000">
        <w:rPr>
          <w:rtl w:val="0"/>
        </w:rPr>
      </w:r>
    </w:p>
    <w:p w:rsidR="00000000" w:rsidDel="00000000" w:rsidP="00000000" w:rsidRDefault="00000000" w:rsidRPr="00000000" w14:paraId="00000099">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B">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8: Find Bicycle Parking Lot</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The user is displayed a default number (5) of bicycle parking lots nearest to his/her specified destination</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 Parking Lot Database, Mapping Entity</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 with GPS enabled</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Locations of bicycle parking lots nearest to his/her specified destination are displayed by the Mapping Entity</w:t>
      </w:r>
    </w:p>
    <w:p w:rsidR="00000000" w:rsidDel="00000000" w:rsidP="00000000" w:rsidRDefault="00000000" w:rsidRPr="00000000" w14:paraId="000000A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A2">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w:t>
      </w:r>
      <w:r w:rsidDel="00000000" w:rsidR="00000000" w:rsidRPr="00000000">
        <w:rPr>
          <w:rFonts w:ascii="Calibri" w:cs="Calibri" w:eastAsia="Calibri" w:hAnsi="Calibri"/>
          <w:sz w:val="24"/>
          <w:szCs w:val="24"/>
          <w:rtl w:val="0"/>
        </w:rPr>
        <w:t xml:space="preserve">verify </w:t>
      </w:r>
      <w:r w:rsidDel="00000000" w:rsidR="00000000" w:rsidRPr="00000000">
        <w:rPr>
          <w:rFonts w:ascii="Calibri" w:cs="Calibri" w:eastAsia="Calibri" w:hAnsi="Calibri"/>
          <w:sz w:val="24"/>
          <w:szCs w:val="24"/>
          <w:rtl w:val="0"/>
        </w:rPr>
        <w:t xml:space="preserve">the User.</w:t>
      </w:r>
    </w:p>
    <w:p w:rsidR="00000000" w:rsidDel="00000000" w:rsidP="00000000" w:rsidRDefault="00000000" w:rsidRPr="00000000" w14:paraId="000000A3">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w:t>
      </w:r>
      <w:r w:rsidDel="00000000" w:rsidR="00000000" w:rsidRPr="00000000">
        <w:rPr>
          <w:rFonts w:ascii="Calibri" w:cs="Calibri" w:eastAsia="Calibri" w:hAnsi="Calibri"/>
          <w:sz w:val="24"/>
          <w:szCs w:val="24"/>
          <w:rtl w:val="0"/>
        </w:rPr>
        <w:t xml:space="preserve">filter </w:t>
      </w:r>
      <w:r w:rsidDel="00000000" w:rsidR="00000000" w:rsidRPr="00000000">
        <w:rPr>
          <w:rFonts w:ascii="Calibri" w:cs="Calibri" w:eastAsia="Calibri" w:hAnsi="Calibri"/>
          <w:sz w:val="24"/>
          <w:szCs w:val="24"/>
          <w:rtl w:val="0"/>
        </w:rPr>
        <w:t xml:space="preserve">bicycle parking lot coordinates based on shelter.</w:t>
      </w:r>
    </w:p>
    <w:p w:rsidR="00000000" w:rsidDel="00000000" w:rsidP="00000000" w:rsidRDefault="00000000" w:rsidRPr="00000000" w14:paraId="000000A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retrieve the User's current coordinates using the included use case “Get User Coordinates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constantly in real-time and </w:t>
      </w:r>
      <w:r w:rsidDel="00000000" w:rsidR="00000000" w:rsidRPr="00000000">
        <w:rPr>
          <w:rFonts w:ascii="Calibri" w:cs="Calibri" w:eastAsia="Calibri" w:hAnsi="Calibri"/>
          <w:sz w:val="24"/>
          <w:szCs w:val="24"/>
          <w:rtl w:val="0"/>
        </w:rPr>
        <w:t xml:space="preserve">display </w:t>
      </w:r>
      <w:r w:rsidDel="00000000" w:rsidR="00000000" w:rsidRPr="00000000">
        <w:rPr>
          <w:rFonts w:ascii="Calibri" w:cs="Calibri" w:eastAsia="Calibri" w:hAnsi="Calibri"/>
          <w:sz w:val="24"/>
          <w:szCs w:val="24"/>
          <w:rtl w:val="0"/>
        </w:rPr>
        <w:t xml:space="preserve">his/her current location.</w:t>
      </w:r>
    </w:p>
    <w:p w:rsidR="00000000" w:rsidDel="00000000" w:rsidP="00000000" w:rsidRDefault="00000000" w:rsidRPr="00000000" w14:paraId="000000A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searches for a specific destination with the shelter filter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A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w:t>
      </w:r>
      <w:r w:rsidDel="00000000" w:rsidR="00000000" w:rsidRPr="00000000">
        <w:rPr>
          <w:rFonts w:ascii="Calibri" w:cs="Calibri" w:eastAsia="Calibri" w:hAnsi="Calibri"/>
          <w:sz w:val="24"/>
          <w:szCs w:val="24"/>
          <w:rtl w:val="0"/>
        </w:rPr>
        <w:t xml:space="preserve">Search Location</w:t>
      </w:r>
      <w:r w:rsidDel="00000000" w:rsidR="00000000" w:rsidRPr="00000000">
        <w:rPr>
          <w:rFonts w:ascii="Calibri" w:cs="Calibri" w:eastAsia="Calibri" w:hAnsi="Calibri"/>
          <w:sz w:val="24"/>
          <w:szCs w:val="24"/>
          <w:rtl w:val="0"/>
        </w:rPr>
        <w:t xml:space="preserve">” to retrieve the coordinates of the specified destination.</w:t>
      </w:r>
    </w:p>
    <w:p w:rsidR="00000000" w:rsidDel="00000000" w:rsidP="00000000" w:rsidRDefault="00000000" w:rsidRPr="00000000" w14:paraId="000000A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Mapping entity will then use the included use case “Search Location” to retrieve the nearest 5 bicycle parking lot coordinates.</w:t>
      </w:r>
    </w:p>
    <w:p w:rsidR="00000000" w:rsidDel="00000000" w:rsidP="00000000" w:rsidRDefault="00000000" w:rsidRPr="00000000" w14:paraId="000000A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then display the default number (5) of bicycle parking lots using the </w:t>
      </w:r>
      <w:r w:rsidDel="00000000" w:rsidR="00000000" w:rsidRPr="00000000">
        <w:rPr>
          <w:rFonts w:ascii="Calibri" w:cs="Calibri" w:eastAsia="Calibri" w:hAnsi="Calibri"/>
          <w:sz w:val="24"/>
          <w:szCs w:val="24"/>
          <w:rtl w:val="0"/>
        </w:rPr>
        <w:t xml:space="preserve">included </w:t>
      </w:r>
      <w:r w:rsidDel="00000000" w:rsidR="00000000" w:rsidRPr="00000000">
        <w:rPr>
          <w:rFonts w:ascii="Calibri" w:cs="Calibri" w:eastAsia="Calibri" w:hAnsi="Calibri"/>
          <w:sz w:val="24"/>
          <w:szCs w:val="24"/>
          <w:rtl w:val="0"/>
        </w:rPr>
        <w:t xml:space="preserve">use case “Display Bicycle Parking Lots”.</w:t>
      </w:r>
    </w:p>
    <w:p w:rsidR="00000000" w:rsidDel="00000000" w:rsidP="00000000" w:rsidRDefault="00000000" w:rsidRPr="00000000" w14:paraId="000000A9">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select a </w:t>
      </w:r>
      <w:r w:rsidDel="00000000" w:rsidR="00000000" w:rsidRPr="00000000">
        <w:rPr>
          <w:rFonts w:ascii="Calibri" w:cs="Calibri" w:eastAsia="Calibri" w:hAnsi="Calibri"/>
          <w:sz w:val="24"/>
          <w:szCs w:val="24"/>
          <w:rtl w:val="0"/>
        </w:rPr>
        <w:t xml:space="preserve">bicycle </w:t>
      </w:r>
      <w:r w:rsidDel="00000000" w:rsidR="00000000" w:rsidRPr="00000000">
        <w:rPr>
          <w:rFonts w:ascii="Calibri" w:cs="Calibri" w:eastAsia="Calibri" w:hAnsi="Calibri"/>
          <w:sz w:val="24"/>
          <w:szCs w:val="24"/>
          <w:rtl w:val="0"/>
        </w:rPr>
        <w:t xml:space="preserve">parking lot.</w:t>
      </w:r>
    </w:p>
    <w:p w:rsidR="00000000" w:rsidDel="00000000" w:rsidP="00000000" w:rsidRDefault="00000000" w:rsidRPr="00000000" w14:paraId="000000A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24"/>
          <w:szCs w:val="24"/>
          <w:u w:val="single"/>
        </w:rPr>
      </w:pPr>
      <w:r w:rsidDel="00000000" w:rsidR="00000000" w:rsidRPr="00000000">
        <w:rPr>
          <w:rFonts w:ascii="Calibri" w:cs="Calibri" w:eastAsia="Calibri" w:hAnsi="Calibri"/>
          <w:b w:val="1"/>
          <w:i w:val="1"/>
          <w:sz w:val="24"/>
          <w:szCs w:val="24"/>
          <w:rtl w:val="0"/>
        </w:rPr>
        <w:t xml:space="preserve">Includes Use case “Retrieve Bicycle Parking Lot Coordinates”, “Get User Coordinates”, “Login”, “Display Bicycle Parking Lots”, “Search Location”</w:t>
      </w: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9: Search Location</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The User finds bicycle parking lots nearest to a specified destination</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 Parking Lot Database, Mapping Entity</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 with GPS enabled</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Coordinates of bicycle parking lots are arranged in ascending order with respect to their distance to the user-specified destination, and returned to use case “Find Bicycle Parking Lot”</w:t>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C0">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will retrieve the coordinates of all filtered bicycle parking lots from the Parking Lot Database using the included use case “Retrieve Bicycle Lot Coordinates”.</w:t>
      </w:r>
    </w:p>
    <w:p w:rsidR="00000000" w:rsidDel="00000000" w:rsidP="00000000" w:rsidRDefault="00000000" w:rsidRPr="00000000" w14:paraId="000000C1">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inputs the specified destination into the search bar.</w:t>
      </w:r>
    </w:p>
    <w:p w:rsidR="00000000" w:rsidDel="00000000" w:rsidP="00000000" w:rsidRDefault="00000000" w:rsidRPr="00000000" w14:paraId="000000C2">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Mapping Entity will retrieve the coordinates of the destination and compare them with all the retrieved coordinates of the filtered bicycle parking lots.</w:t>
      </w:r>
    </w:p>
    <w:p w:rsidR="00000000" w:rsidDel="00000000" w:rsidP="00000000" w:rsidRDefault="00000000" w:rsidRPr="00000000" w14:paraId="000000C3">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coordinates will be sorted in ascending order of distance from the specified destination and returned to the use case “Find Bicycle Parking Lot”</w:t>
      </w:r>
    </w:p>
    <w:p w:rsidR="00000000" w:rsidDel="00000000" w:rsidP="00000000" w:rsidRDefault="00000000" w:rsidRPr="00000000" w14:paraId="000000C4">
      <w:pPr>
        <w:spacing w:after="200" w:befor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4"/>
          <w:szCs w:val="24"/>
          <w:u w:val="single"/>
        </w:rPr>
      </w:pPr>
      <w:r w:rsidDel="00000000" w:rsidR="00000000" w:rsidRPr="00000000">
        <w:rPr>
          <w:rFonts w:ascii="Calibri" w:cs="Calibri" w:eastAsia="Calibri" w:hAnsi="Calibri"/>
          <w:b w:val="1"/>
          <w:i w:val="1"/>
          <w:sz w:val="24"/>
          <w:szCs w:val="24"/>
          <w:rtl w:val="0"/>
        </w:rPr>
        <w:t xml:space="preserve">Includes Use case “Get Destination Coordinates”, “Retrieve Bicycle Lot Coordinates”</w:t>
      </w:r>
      <w:r w:rsidDel="00000000" w:rsidR="00000000" w:rsidRPr="00000000">
        <w:rPr>
          <w:rtl w:val="0"/>
        </w:rPr>
      </w:r>
    </w:p>
    <w:p w:rsidR="00000000" w:rsidDel="00000000" w:rsidP="00000000" w:rsidRDefault="00000000" w:rsidRPr="00000000" w14:paraId="000000C6">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7">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8">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9">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A">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B">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C">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D">
      <w:pPr>
        <w:spacing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E">
      <w:pPr>
        <w:spacing w:after="240"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F">
      <w:pPr>
        <w:spacing w:after="240" w:befor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D0">
      <w:pPr>
        <w:spacing w:after="240" w:befor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D1">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10: Add Destination</w:t>
      </w:r>
    </w:p>
    <w:p w:rsidR="00000000" w:rsidDel="00000000" w:rsidP="00000000" w:rsidRDefault="00000000" w:rsidRPr="00000000" w14:paraId="000000D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User can save commonly used destinations for a quick display of nearby bicycle parking lots</w:t>
      </w: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 Mapping Entity</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Destination coordinates are saved to the application, and the User will be able to find bicycle parking lots nearest to the saved destination</w:t>
      </w:r>
    </w:p>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D7">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verify the User.</w:t>
      </w:r>
      <w:r w:rsidDel="00000000" w:rsidR="00000000" w:rsidRPr="00000000">
        <w:rPr>
          <w:rtl w:val="0"/>
        </w:rPr>
      </w:r>
    </w:p>
    <w:p w:rsidR="00000000" w:rsidDel="00000000" w:rsidP="00000000" w:rsidRDefault="00000000" w:rsidRPr="00000000" w14:paraId="000000D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User can navigate to the saved addresses tab under the side panel and search for multiple locations using the search bar on the application.</w:t>
      </w:r>
    </w:p>
    <w:p w:rsidR="00000000" w:rsidDel="00000000" w:rsidP="00000000" w:rsidRDefault="00000000" w:rsidRPr="00000000" w14:paraId="000000D9">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select those desired destinations and the locations will be displayed in a list.</w:t>
      </w:r>
    </w:p>
    <w:p w:rsidR="00000000" w:rsidDel="00000000" w:rsidP="00000000" w:rsidRDefault="00000000" w:rsidRPr="00000000" w14:paraId="000000DA">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can set a location as ‘Home’.</w:t>
      </w:r>
    </w:p>
    <w:p w:rsidR="00000000" w:rsidDel="00000000" w:rsidP="00000000" w:rsidRDefault="00000000" w:rsidRPr="00000000" w14:paraId="000000D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retrieve the destination coordinates and save them to the application system.</w:t>
      </w:r>
    </w:p>
    <w:p w:rsidR="00000000" w:rsidDel="00000000" w:rsidP="00000000" w:rsidRDefault="00000000" w:rsidRPr="00000000" w14:paraId="000000DC">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User wants to search for bicycle parking lots at the commonly used location, he/she can just click on the ‘Home’ button.</w:t>
      </w:r>
    </w:p>
    <w:p w:rsidR="00000000" w:rsidDel="00000000" w:rsidP="00000000" w:rsidRDefault="00000000" w:rsidRPr="00000000" w14:paraId="000000D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then find the nearest bicycle parking lots using the included use case “Find Bicycle Parking Lot” and display them. </w:t>
      </w:r>
    </w:p>
    <w:p w:rsidR="00000000" w:rsidDel="00000000" w:rsidP="00000000" w:rsidRDefault="00000000" w:rsidRPr="00000000" w14:paraId="000000D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after="240" w:befor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Includes Use case “Login”, “Get Destination Coordinates”, “Find Bicycle Parking Lot”</w:t>
      </w:r>
    </w:p>
    <w:p w:rsidR="00000000" w:rsidDel="00000000" w:rsidP="00000000" w:rsidRDefault="00000000" w:rsidRPr="00000000" w14:paraId="000000E0">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1">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2">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3">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4">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5">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6">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7">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8">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9">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11: Retrieve Bicycle Lot Coordinates</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Retrieve all bicycle parking lot coordinates from the Parking Lot Database</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Parking Lot Database, User</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There are coordinates of existing bicycle parking lots within the Parking Lot Database</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application can retrieve all bicycle parking lot coordinates for the User to carry out the use case “Find Bicycle Parking Lot”</w:t>
      </w:r>
    </w:p>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EF">
      <w:pPr>
        <w:numPr>
          <w:ilvl w:val="0"/>
          <w:numId w:val="2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executes the use case “Find Bicycle Parking Lot”, the application will request the data of all bicycle parking lots in the Parking Lot Database.</w:t>
      </w:r>
    </w:p>
    <w:p w:rsidR="00000000" w:rsidDel="00000000" w:rsidP="00000000" w:rsidRDefault="00000000" w:rsidRPr="00000000" w14:paraId="000000F0">
      <w:pPr>
        <w:numPr>
          <w:ilvl w:val="0"/>
          <w:numId w:val="2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Parking Lot Database will then return all data for each bicycle parking lot to the application, with the data consisting of lot coordinates, lot type, total capacity, and the presence of a shelter.</w:t>
      </w:r>
    </w:p>
    <w:p w:rsidR="00000000" w:rsidDel="00000000" w:rsidP="00000000" w:rsidRDefault="00000000" w:rsidRPr="00000000" w14:paraId="000000F1">
      <w:pPr>
        <w:numPr>
          <w:ilvl w:val="0"/>
          <w:numId w:val="2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coordinates, the application can now compare them with the current coordinates of the User, or the destination coordinates, to complete the use case “Find Bicycle Parking Lot”.</w:t>
      </w:r>
    </w:p>
    <w:p w:rsidR="00000000" w:rsidDel="00000000" w:rsidP="00000000" w:rsidRDefault="00000000" w:rsidRPr="00000000" w14:paraId="000000F2">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3">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4">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5">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12: Get User Coordinates</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Retrieve the current coordinates of the User using the Mapping Entity</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Mapping Entity, User</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GPS is enabled</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application can retrieve the current coordinates of the User to carry out the use case “Find Bicycle Parking Lot”</w:t>
      </w:r>
    </w:p>
    <w:p w:rsidR="00000000" w:rsidDel="00000000" w:rsidP="00000000" w:rsidRDefault="00000000" w:rsidRPr="00000000" w14:paraId="000000F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0FB">
      <w:pPr>
        <w:numPr>
          <w:ilvl w:val="0"/>
          <w:numId w:val="2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clicks on the GPS button on the Map interface, the Mapping Entity will retrieve the user coordinates in real-time.</w:t>
      </w:r>
    </w:p>
    <w:p w:rsidR="00000000" w:rsidDel="00000000" w:rsidP="00000000" w:rsidRDefault="00000000" w:rsidRPr="00000000" w14:paraId="000000FC">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Mapping Entity will then display his/her location on the map.</w:t>
      </w:r>
    </w:p>
    <w:p w:rsidR="00000000" w:rsidDel="00000000" w:rsidP="00000000" w:rsidRDefault="00000000" w:rsidRPr="00000000" w14:paraId="000000FD">
      <w:pPr>
        <w:numPr>
          <w:ilvl w:val="0"/>
          <w:numId w:val="2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User coordinates, the application can update and display the live location of the User.</w:t>
      </w:r>
    </w:p>
    <w:p w:rsidR="00000000" w:rsidDel="00000000" w:rsidP="00000000" w:rsidRDefault="00000000" w:rsidRPr="00000000" w14:paraId="000000FE">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F">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00">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13: Get destination coordinates</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Retrieve the destination coordinates of the User using the Mapping Entity</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Mapping Entity</w:t>
      </w:r>
      <w:r w:rsidDel="00000000" w:rsidR="00000000" w:rsidRPr="00000000">
        <w:rPr>
          <w:rFonts w:ascii="Calibri" w:cs="Calibri" w:eastAsia="Calibri" w:hAnsi="Calibri"/>
          <w:sz w:val="24"/>
          <w:szCs w:val="24"/>
          <w:rtl w:val="0"/>
        </w:rPr>
        <w:t xml:space="preserve">, User</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Destination input is valid</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application can retrieve all bicycle parking lot coordinates for the User to carry out the use case “Find Bicycle Parking Lot”</w:t>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0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executes the use case “Find Bicycle Parking Lot”, with the search criteria based on the destination input, the application will request the coordinates of the destination.</w:t>
      </w:r>
    </w:p>
    <w:p w:rsidR="00000000" w:rsidDel="00000000" w:rsidP="00000000" w:rsidRDefault="00000000" w:rsidRPr="00000000" w14:paraId="0000010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get the coordinates of the destination based on the User input and return them to the application.</w:t>
      </w:r>
    </w:p>
    <w:p w:rsidR="00000000" w:rsidDel="00000000" w:rsidP="00000000" w:rsidRDefault="00000000" w:rsidRPr="00000000" w14:paraId="0000010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destination coordinates, the application can now compare them with the coordinates of all bicycle parking lots, and complete the use case “Find Bicycle Parking Lot”.</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14: See Lot Details</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The User can view attributes of a bicycle parking lot, like the presence of shelter, maximum capacity, and the lot name</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w:t>
      </w:r>
      <w:r w:rsidDel="00000000" w:rsidR="00000000" w:rsidRPr="00000000">
        <w:rPr>
          <w:rFonts w:ascii="Calibri" w:cs="Calibri" w:eastAsia="Calibri" w:hAnsi="Calibri"/>
          <w:sz w:val="24"/>
          <w:szCs w:val="24"/>
          <w:rtl w:val="0"/>
        </w:rPr>
        <w:t xml:space="preserve"> Mapping Entity, User</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Bicycle parking lots are displayed by the Mapping Entity</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can view all attributes of bicycle parking lots displayed by the Mapping Entity, along with corresponding reports on it by other users</w:t>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12">
      <w:pPr>
        <w:numPr>
          <w:ilvl w:val="0"/>
          <w:numId w:val="2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location of the nearest bicycle parking lots are displayed using the Mapping Entity after executing the use case “Find Bicycle Parking Lot”, the User selects a bicycle parking lot.</w:t>
      </w:r>
    </w:p>
    <w:p w:rsidR="00000000" w:rsidDel="00000000" w:rsidP="00000000" w:rsidRDefault="00000000" w:rsidRPr="00000000" w14:paraId="00000113">
      <w:pPr>
        <w:numPr>
          <w:ilvl w:val="0"/>
          <w:numId w:val="2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clicks on the location marker.</w:t>
      </w:r>
    </w:p>
    <w:p w:rsidR="00000000" w:rsidDel="00000000" w:rsidP="00000000" w:rsidRDefault="00000000" w:rsidRPr="00000000" w14:paraId="00000114">
      <w:pPr>
        <w:numPr>
          <w:ilvl w:val="0"/>
          <w:numId w:val="2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display the attributes of the selected bicycle parking lot.</w:t>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15: Display Bicycle Parking Lots</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Display nearby bicycle parking lots using the Mapping Entity</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Mapping Entity</w:t>
      </w:r>
      <w:r w:rsidDel="00000000" w:rsidR="00000000" w:rsidRPr="00000000">
        <w:rPr>
          <w:rFonts w:ascii="Calibri" w:cs="Calibri" w:eastAsia="Calibri" w:hAnsi="Calibri"/>
          <w:sz w:val="24"/>
          <w:szCs w:val="24"/>
          <w:rtl w:val="0"/>
        </w:rPr>
        <w:t xml:space="preserve">, User</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Coordinates of nearby bicycle parking lots are retrieved from the Parking Lot Database</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locations of nearby bicycle parking lots are displayed by Mapping Entity</w:t>
      </w:r>
    </w:p>
    <w:p w:rsidR="00000000" w:rsidDel="00000000" w:rsidP="00000000" w:rsidRDefault="00000000" w:rsidRPr="00000000" w14:paraId="000001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21">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User executes the use case “Find Bicycle Parking Lot”, the application would have obtained the coordinates of the nearest bicycle parking lots.</w:t>
      </w:r>
    </w:p>
    <w:p w:rsidR="00000000" w:rsidDel="00000000" w:rsidP="00000000" w:rsidRDefault="00000000" w:rsidRPr="00000000" w14:paraId="00000122">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coordinates of the 5 bicycle parking lots will be passed to the Mapping Entity, and displayed by default unless stated differently by the user.</w:t>
      </w:r>
    </w:p>
    <w:p w:rsidR="00000000" w:rsidDel="00000000" w:rsidP="00000000" w:rsidRDefault="00000000" w:rsidRPr="00000000" w14:paraId="00000123">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be able to view the location of the nearest bicycle parking lots via the Mapping Entity.</w:t>
      </w: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Alternative flows:</w:t>
      </w: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AF-S3: If the User clicks on the “See more” option to view more bicycle parking lots</w:t>
      </w:r>
    </w:p>
    <w:p w:rsidR="00000000" w:rsidDel="00000000" w:rsidP="00000000" w:rsidRDefault="00000000" w:rsidRPr="00000000" w14:paraId="00000126">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display more locations of nearby bicycle parking lots through the Mapping Entity using the extended use case “See More”.</w:t>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rPr>
          <w:rFonts w:ascii="Calibri" w:cs="Calibri" w:eastAsia="Calibri" w:hAnsi="Calibri"/>
          <w:b w:val="1"/>
          <w:sz w:val="24"/>
          <w:szCs w:val="24"/>
          <w:u w:val="single"/>
        </w:rPr>
      </w:pPr>
      <w:r w:rsidDel="00000000" w:rsidR="00000000" w:rsidRPr="00000000">
        <w:rPr>
          <w:rFonts w:ascii="Calibri" w:cs="Calibri" w:eastAsia="Calibri" w:hAnsi="Calibri"/>
          <w:b w:val="1"/>
          <w:i w:val="1"/>
          <w:sz w:val="24"/>
          <w:szCs w:val="24"/>
          <w:rtl w:val="0"/>
        </w:rPr>
        <w:t xml:space="preserve">Extends use case “See More Lots”, “See Lot Details”, “Directions”</w:t>
      </w: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2B">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2C">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17: Directions</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The User can view directions to the selected bicycle parking lot</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w:t>
      </w:r>
      <w:r w:rsidDel="00000000" w:rsidR="00000000" w:rsidRPr="00000000">
        <w:rPr>
          <w:rFonts w:ascii="Calibri" w:cs="Calibri" w:eastAsia="Calibri" w:hAnsi="Calibri"/>
          <w:sz w:val="24"/>
          <w:szCs w:val="24"/>
          <w:rtl w:val="0"/>
        </w:rPr>
        <w:t xml:space="preserve"> Mapping Entity, User</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Current coordinates of the User and bicycle parking lot coordinates are available to the Mapping Entity</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User can view directions to the selected bicycle parking lot from the current location via the Mapping Entity</w:t>
      </w:r>
    </w:p>
    <w:p w:rsidR="00000000" w:rsidDel="00000000" w:rsidP="00000000" w:rsidRDefault="00000000" w:rsidRPr="00000000" w14:paraId="0000013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32">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locations of the nearest 5(default) bicycle parking lots are displayed using the Mapping Entity after executing the use case “Find Bicycle Parking Lot”, the User selects a bicycle parking lot.</w:t>
      </w:r>
    </w:p>
    <w:p w:rsidR="00000000" w:rsidDel="00000000" w:rsidP="00000000" w:rsidRDefault="00000000" w:rsidRPr="00000000" w14:paraId="00000133">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clicks on the “Directions” option.</w:t>
      </w:r>
    </w:p>
    <w:p w:rsidR="00000000" w:rsidDel="00000000" w:rsidP="00000000" w:rsidRDefault="00000000" w:rsidRPr="00000000" w14:paraId="00000134">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show the directions from the current location of the User to the location of the selected bicycle parking lot.</w:t>
      </w:r>
    </w:p>
    <w:p w:rsidR="00000000" w:rsidDel="00000000" w:rsidP="00000000" w:rsidRDefault="00000000" w:rsidRPr="00000000" w14:paraId="0000013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ind w:left="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16: See More Lots</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The User can expand the view of the nearest bicycle parking lots from the nearest 5 to the next nearest 5 bicycle parking lots</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Mapping Entity</w:t>
      </w:r>
      <w:r w:rsidDel="00000000" w:rsidR="00000000" w:rsidRPr="00000000">
        <w:rPr>
          <w:rFonts w:ascii="Calibri" w:cs="Calibri" w:eastAsia="Calibri" w:hAnsi="Calibri"/>
          <w:sz w:val="24"/>
          <w:szCs w:val="24"/>
          <w:rtl w:val="0"/>
        </w:rPr>
        <w:t xml:space="preserve">, User</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Coordinates of nearby bicycle parking lots are retrieved from the Parking Lot Database</w:t>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additional locations of nearby bicycle parking lots are displayed by the Mapping Entity</w:t>
      </w:r>
    </w:p>
    <w:p w:rsidR="00000000" w:rsidDel="00000000" w:rsidP="00000000" w:rsidRDefault="00000000" w:rsidRPr="00000000" w14:paraId="000001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3C">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location of the nearest 5 bicycle parking lots is displayed using the Mapping Entity after executing the use case “Find Bicycle Parking Lot”, the User clicks on the “See more” option.</w:t>
      </w:r>
    </w:p>
    <w:p w:rsidR="00000000" w:rsidDel="00000000" w:rsidP="00000000" w:rsidRDefault="00000000" w:rsidRPr="00000000" w14:paraId="0000013D">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pass the coordinates of the next 5 nearest bicycle parking lots to the Mapping Entity.</w:t>
      </w:r>
    </w:p>
    <w:p w:rsidR="00000000" w:rsidDel="00000000" w:rsidP="00000000" w:rsidRDefault="00000000" w:rsidRPr="00000000" w14:paraId="0000013E">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Mapping Entity will display the locations of the additional 5 bicycle parking lots.</w:t>
      </w:r>
    </w:p>
    <w:p w:rsidR="00000000" w:rsidDel="00000000" w:rsidP="00000000" w:rsidRDefault="00000000" w:rsidRPr="00000000" w14:paraId="0000013F">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be able to view the location of the nearest 5 bicycle parking lots via the Mapping Entity.</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Alternative flows:</w:t>
      </w:r>
      <w:r w:rsidDel="00000000" w:rsidR="00000000" w:rsidRPr="00000000">
        <w:rPr>
          <w:rtl w:val="0"/>
        </w:rPr>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AF-S4: If the User decides to click on the “See more” option to view more bicycle parking lots</w:t>
      </w:r>
    </w:p>
    <w:p w:rsidR="00000000" w:rsidDel="00000000" w:rsidP="00000000" w:rsidRDefault="00000000" w:rsidRPr="00000000" w14:paraId="00000142">
      <w:pPr>
        <w:numPr>
          <w:ilvl w:val="0"/>
          <w:numId w:val="2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return to Step 2 and then Step 5.</w:t>
      </w:r>
    </w:p>
    <w:p w:rsidR="00000000" w:rsidDel="00000000" w:rsidP="00000000" w:rsidRDefault="00000000" w:rsidRPr="00000000" w14:paraId="00000143">
      <w:pPr>
        <w:numPr>
          <w:ilvl w:val="0"/>
          <w:numId w:val="2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all bicycle parking lots are displayed, clicking on the “See more” option will not display additional bicycle parking lots.</w:t>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17: Share Ride</w:t>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The user can share his ride destination, current location, and nearby bicycle parking lots with others via a hyperlink</w:t>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 Parking Lot Database, Mapping Entity</w:t>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User is logged into his/her account, with GPS enabled</w:t>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The location of the User, together with his ride destination will be shared with other users when they access the hyperlink</w:t>
      </w:r>
    </w:p>
    <w:p w:rsidR="00000000" w:rsidDel="00000000" w:rsidP="00000000" w:rsidRDefault="00000000" w:rsidRPr="00000000" w14:paraId="0000015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5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verify the User.</w:t>
      </w:r>
    </w:p>
    <w:p w:rsidR="00000000" w:rsidDel="00000000" w:rsidP="00000000" w:rsidRDefault="00000000" w:rsidRPr="00000000" w14:paraId="0000015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find a bicycle parking lot using the included use case “Find Bicycle Parking Lot”</w:t>
      </w:r>
    </w:p>
    <w:p w:rsidR="00000000" w:rsidDel="00000000" w:rsidP="00000000" w:rsidRDefault="00000000" w:rsidRPr="00000000" w14:paraId="0000015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location of the User, along with the ride destination will be updated and displayed using the included use case “Find Bicycle Parking Lot”.</w:t>
      </w:r>
    </w:p>
    <w:p w:rsidR="00000000" w:rsidDel="00000000" w:rsidP="00000000" w:rsidRDefault="00000000" w:rsidRPr="00000000" w14:paraId="0000015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locations of the bicycle parking lots will be displayed by the Mapping Entity.</w:t>
      </w:r>
    </w:p>
    <w:p w:rsidR="00000000" w:rsidDel="00000000" w:rsidP="00000000" w:rsidRDefault="00000000" w:rsidRPr="00000000" w14:paraId="0000015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then clicks on the “Share Ride” option.</w:t>
      </w:r>
    </w:p>
    <w:p w:rsidR="00000000" w:rsidDel="00000000" w:rsidP="00000000" w:rsidRDefault="00000000" w:rsidRPr="00000000" w14:paraId="0000015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generate a link to the map.</w:t>
      </w:r>
    </w:p>
    <w:p w:rsidR="00000000" w:rsidDel="00000000" w:rsidP="00000000" w:rsidRDefault="00000000" w:rsidRPr="00000000" w14:paraId="0000015F">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sends the link to other users.</w:t>
      </w:r>
    </w:p>
    <w:p w:rsidR="00000000" w:rsidDel="00000000" w:rsidP="00000000" w:rsidRDefault="00000000" w:rsidRPr="00000000" w14:paraId="00000160">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users are now able to view the current location and the ride destination of the User by accessing the link.</w:t>
      </w:r>
      <w:r w:rsidDel="00000000" w:rsidR="00000000" w:rsidRPr="00000000">
        <w:rPr>
          <w:rtl w:val="0"/>
        </w:rPr>
      </w:r>
    </w:p>
    <w:p w:rsidR="00000000" w:rsidDel="00000000" w:rsidP="00000000" w:rsidRDefault="00000000" w:rsidRPr="00000000" w14:paraId="000001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Includes Use case “Login”, “Find Bicycle Parking Lot”.</w:t>
      </w:r>
      <w:r w:rsidDel="00000000" w:rsidR="00000000" w:rsidRPr="00000000">
        <w:rPr>
          <w:rtl w:val="0"/>
        </w:rPr>
      </w:r>
    </w:p>
    <w:p w:rsidR="00000000" w:rsidDel="00000000" w:rsidP="00000000" w:rsidRDefault="00000000" w:rsidRPr="00000000" w14:paraId="00000163">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4">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5">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6">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7">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8">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9">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A">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B">
      <w:pPr>
        <w:spacing w:after="240" w:befor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C">
      <w:pPr>
        <w:spacing w:befor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Use Case 18: Group ride</w:t>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The host User can invite other users on a group ride via a hyperlink that shares the destination, nearby bicycle parking lots, and current locations of all users in the group</w:t>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Actors: </w:t>
      </w:r>
      <w:r w:rsidDel="00000000" w:rsidR="00000000" w:rsidRPr="00000000">
        <w:rPr>
          <w:rFonts w:ascii="Calibri" w:cs="Calibri" w:eastAsia="Calibri" w:hAnsi="Calibri"/>
          <w:sz w:val="24"/>
          <w:szCs w:val="24"/>
          <w:rtl w:val="0"/>
        </w:rPr>
        <w:t xml:space="preserve">User, Application System, Parking Lot Database, Mapping Entity</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 The host User is logged into their accounts, with GPS enabled</w:t>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Post-conditions:</w:t>
      </w:r>
      <w:r w:rsidDel="00000000" w:rsidR="00000000" w:rsidRPr="00000000">
        <w:rPr>
          <w:rFonts w:ascii="Calibri" w:cs="Calibri" w:eastAsia="Calibri" w:hAnsi="Calibri"/>
          <w:sz w:val="24"/>
          <w:szCs w:val="24"/>
          <w:rtl w:val="0"/>
        </w:rPr>
        <w:t xml:space="preserve"> Ride destination, nearby bicycle parking lots and the current location of all users within the party are shared amongst each other</w:t>
      </w:r>
    </w:p>
    <w:p w:rsidR="00000000" w:rsidDel="00000000" w:rsidP="00000000" w:rsidRDefault="00000000" w:rsidRPr="00000000" w14:paraId="0000017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flow of events:</w:t>
      </w:r>
    </w:p>
    <w:p w:rsidR="00000000" w:rsidDel="00000000" w:rsidP="00000000" w:rsidRDefault="00000000" w:rsidRPr="00000000" w14:paraId="0000017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use the included use case “Login” to verify the host User.</w:t>
      </w:r>
    </w:p>
    <w:p w:rsidR="00000000" w:rsidDel="00000000" w:rsidP="00000000" w:rsidRDefault="00000000" w:rsidRPr="00000000" w14:paraId="0000017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host User can find a bicycle parking lot using the included use case “Find Bicycle Parking Lot”</w:t>
      </w:r>
    </w:p>
    <w:p w:rsidR="00000000" w:rsidDel="00000000" w:rsidP="00000000" w:rsidRDefault="00000000" w:rsidRPr="00000000" w14:paraId="00000174">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location of the host User, along with the ride destination will be updated and displayed by the Mapping Entity using the included use case “Find Bicycle Parking Lot”.</w:t>
      </w:r>
    </w:p>
    <w:p w:rsidR="00000000" w:rsidDel="00000000" w:rsidP="00000000" w:rsidRDefault="00000000" w:rsidRPr="00000000" w14:paraId="0000017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locations of the bicycle parking lots will be displayed using the Mapping Entity.</w:t>
      </w:r>
    </w:p>
    <w:p w:rsidR="00000000" w:rsidDel="00000000" w:rsidP="00000000" w:rsidRDefault="00000000" w:rsidRPr="00000000" w14:paraId="0000017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host User then clicks on the “Group Ride” option.</w:t>
      </w:r>
    </w:p>
    <w:p w:rsidR="00000000" w:rsidDel="00000000" w:rsidP="00000000" w:rsidRDefault="00000000" w:rsidRPr="00000000" w14:paraId="00000177">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generate a link to the map.</w:t>
      </w:r>
    </w:p>
    <w:p w:rsidR="00000000" w:rsidDel="00000000" w:rsidP="00000000" w:rsidRDefault="00000000" w:rsidRPr="00000000" w14:paraId="0000017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host User sends the link to other users.</w:t>
      </w:r>
    </w:p>
    <w:p w:rsidR="00000000" w:rsidDel="00000000" w:rsidP="00000000" w:rsidRDefault="00000000" w:rsidRPr="00000000" w14:paraId="0000017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other users access the link, the GPS will retrieve the current coordinates of all other users and display them using the Mapping Entity.</w:t>
      </w:r>
    </w:p>
    <w:p w:rsidR="00000000" w:rsidDel="00000000" w:rsidP="00000000" w:rsidRDefault="00000000" w:rsidRPr="00000000" w14:paraId="0000017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users within the group can view the current locations of everyone and the ride destination, together with bicycle parking lots nearest to the host User.</w:t>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Calibri" w:cs="Calibri" w:eastAsia="Calibri" w:hAnsi="Calibri"/>
          <w:b w:val="1"/>
          <w:i w:val="1"/>
          <w:sz w:val="24"/>
          <w:szCs w:val="24"/>
          <w:rtl w:val="0"/>
        </w:rPr>
        <w:t xml:space="preserve">Includes Use case “Find Bicycle Parking Lot”, “Login”.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