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3.4.1 逻辑结构设计</w:t>
      </w:r>
    </w:p>
    <w:p>
      <w:r>
        <w:t>1）实体及属性</w:t>
      </w:r>
    </w:p>
    <w:p>
      <w:r>
        <w:t>用户实体：包含用户 ID、角色、用户名、密码哈希、邮箱、创建时间等属性。</w:t>
      </w:r>
    </w:p>
    <w:p>
      <w:r>
        <w:t>简历实体：包含简历 ID、用户 ID、文件URL、简历文本内容、创建时间等属性。</w:t>
      </w:r>
    </w:p>
    <w:p>
      <w:r>
        <w:t>JD信息实体：包含JD ID、标题、职位链接、职位描述内容、薪资范围、工作经验要求、学历要求、创建时间等属性。</w:t>
      </w:r>
    </w:p>
    <w:p>
      <w:r>
        <w:t>面试记录实体：包含面试会话 ID、用户 ID、JD ID、简历 ID、面试状态、开始时间、总问题数、结束时间、面试风格等属性。</w:t>
      </w:r>
    </w:p>
    <w:p>
      <w:r>
        <w:t>面试问题实体：包含问题 ID、所属面试会话 ID、问题文本、问题类型、父问题ID、序号、用户回答内容、单题得分、AI反馈、回答状态、生成时间、作答时间等属性。</w:t>
      </w:r>
    </w:p>
    <w:p>
      <w:r>
        <w:t>评估报告实体：包含报告 ID、所属面试会话 ID、结构化报告JSON数据、生成时间等属性。</w:t>
      </w:r>
    </w:p>
    <w:p>
      <w:r>
        <w:t>2）实体关联描述</w:t>
      </w:r>
    </w:p>
    <w:p>
      <w:r>
        <w:t>用户与简历实体：一对多关联，一个用户可以上传并保存多份简历。</w:t>
      </w:r>
    </w:p>
    <w:p>
      <w:r>
        <w:t>面试记录与前置条件实体：一次面试记录必须绑定唯一的一个用户、一份特定的简历（关联简历ID）和一份特定的职位描述（关联JD ID）。</w:t>
      </w:r>
    </w:p>
    <w:p>
      <w:r>
        <w:t>面试记录与面试问题：一对多关联，一次完整的模拟面试记录包含多个AI生成的面试问题及其作答记录。</w:t>
      </w:r>
    </w:p>
    <w:p>
      <w:r>
        <w:t>面试记录与评估报告：一对一关联，一次已结束的面试记录对应生成一份深度综合评估报告。</w:t>
      </w:r>
    </w:p>
    <w:p>
      <w:r>
        <w:t>3）关系模式</w:t>
      </w:r>
    </w:p>
    <w:p>
      <w:r>
        <w:t>用户（用户ID，角色，用户名，密码哈希，邮箱，创建时间）</w:t>
      </w:r>
    </w:p>
    <w:p>
      <w:r>
        <w:t>简历信息（简历ID，用户ID，文件URL，内容，创建时间）</w:t>
      </w:r>
    </w:p>
    <w:p>
      <w:r>
        <w:t>职位信息（JDID，标题，JDURL，职位内容，薪资范围，工作经验，学历，创建时间）</w:t>
      </w:r>
    </w:p>
    <w:p>
      <w:r>
        <w:t>面试会话（面试ID，用户ID，JDID，简历ID，状态，开始时间，总题目数，结束时间，面试风格）</w:t>
      </w:r>
    </w:p>
    <w:p>
      <w:r>
        <w:t>面试问题（问题ID，会话ID，问题文本，问题类型，父问题ID，序号，用户回答，得分，反馈，状态，生成时间，作答时间）</w:t>
      </w:r>
    </w:p>
    <w:p>
      <w:r>
        <w:t>评估报告（报告ID，会话ID，报告JSON，创建时间）</w:t>
      </w:r>
    </w:p>
    <w:p>
      <w:pPr>
        <w:pStyle w:val="Heading2"/>
      </w:pPr>
      <w:r>
        <w:t>3.4.2 数据库表清单（DB Table List）</w:t>
      </w:r>
    </w:p>
    <w:p>
      <w:r>
        <w:t>表3-6  数据库表清单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表名称</w:t>
            </w:r>
          </w:p>
        </w:tc>
        <w:tc>
          <w:tcPr>
            <w:tcW w:type="dxa" w:w="2160"/>
          </w:tcPr>
          <w:p>
            <w:r>
              <w:t>表标识</w:t>
            </w:r>
          </w:p>
        </w:tc>
        <w:tc>
          <w:tcPr>
            <w:tcW w:type="dxa" w:w="2160"/>
          </w:tcPr>
          <w:p>
            <w:r>
              <w:t>表功能简述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用户信息表</w:t>
            </w:r>
          </w:p>
        </w:tc>
        <w:tc>
          <w:tcPr>
            <w:tcW w:type="dxa" w:w="2160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存储系统普通用户及管理员的基本账户信息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简历信息表</w:t>
            </w:r>
          </w:p>
        </w:tc>
        <w:tc>
          <w:tcPr>
            <w:tcW w:type="dxa" w:w="2160"/>
          </w:tcPr>
          <w:p>
            <w:r>
              <w:t>resume_information</w:t>
            </w:r>
          </w:p>
        </w:tc>
        <w:tc>
          <w:tcPr>
            <w:tcW w:type="dxa" w:w="2160"/>
          </w:tcPr>
          <w:p>
            <w:r>
              <w:t>存储用户上传的简历文件路径及解析出的完整文本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JD信息表</w:t>
            </w:r>
          </w:p>
        </w:tc>
        <w:tc>
          <w:tcPr>
            <w:tcW w:type="dxa" w:w="2160"/>
          </w:tcPr>
          <w:p>
            <w:r>
              <w:t>jd_information</w:t>
            </w:r>
          </w:p>
        </w:tc>
        <w:tc>
          <w:tcPr>
            <w:tcW w:type="dxa" w:w="2160"/>
          </w:tcPr>
          <w:p>
            <w:r>
              <w:t>存储目标职位的名称、描述、薪资及经验要求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面试记录表</w:t>
            </w:r>
          </w:p>
        </w:tc>
        <w:tc>
          <w:tcPr>
            <w:tcW w:type="dxa" w:w="2160"/>
          </w:tcPr>
          <w:p>
            <w:r>
              <w:t>interview_record</w:t>
            </w:r>
          </w:p>
        </w:tc>
        <w:tc>
          <w:tcPr>
            <w:tcW w:type="dxa" w:w="2160"/>
          </w:tcPr>
          <w:p>
            <w:r>
              <w:t>存储每次模拟面试会话的宏观状态及关联的简历与职位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面试问题表</w:t>
            </w:r>
          </w:p>
        </w:tc>
        <w:tc>
          <w:tcPr>
            <w:tcW w:type="dxa" w:w="2160"/>
          </w:tcPr>
          <w:p>
            <w:r>
              <w:t>interview_question</w:t>
            </w:r>
          </w:p>
        </w:tc>
        <w:tc>
          <w:tcPr>
            <w:tcW w:type="dxa" w:w="2160"/>
          </w:tcPr>
          <w:p>
            <w:r>
              <w:t>存储单次面试中的具体问答记录及AI给出的单题打分和反馈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面试评估报告表</w:t>
            </w:r>
          </w:p>
        </w:tc>
        <w:tc>
          <w:tcPr>
            <w:tcW w:type="dxa" w:w="2160"/>
          </w:tcPr>
          <w:p>
            <w:r>
              <w:t>interview_evaluation</w:t>
            </w:r>
          </w:p>
        </w:tc>
        <w:tc>
          <w:tcPr>
            <w:tcW w:type="dxa" w:w="2160"/>
          </w:tcPr>
          <w:p>
            <w:r>
              <w:t>存储单次面试结束后由大模型生成的深度综合评估报告(JSON格式)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