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1E8E" w14:textId="77777777" w:rsidR="004C2505" w:rsidRDefault="004C2505" w:rsidP="004C25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 wp14:anchorId="75922F67" wp14:editId="0431803A">
            <wp:extent cx="1457325" cy="1122045"/>
            <wp:effectExtent l="0" t="0" r="0" b="0"/>
            <wp:docPr id="7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2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8EDE0" w14:textId="77777777" w:rsidR="004C2505" w:rsidRDefault="004C2505" w:rsidP="004C25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МОСКОВСКОЙ ОБЛАСТИ </w:t>
      </w:r>
    </w:p>
    <w:p w14:paraId="392A7E5F" w14:textId="77777777" w:rsidR="004C2505" w:rsidRDefault="004C2505" w:rsidP="004C2505">
      <w:pPr>
        <w:spacing w:line="360" w:lineRule="auto"/>
        <w:ind w:left="1037" w:right="10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</w:t>
      </w:r>
    </w:p>
    <w:p w14:paraId="2E3ECDBE" w14:textId="77777777" w:rsidR="004C2505" w:rsidRDefault="004C2505" w:rsidP="004C25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«Люберецкий техникум имени Героя Советского Союза,  </w:t>
      </w:r>
    </w:p>
    <w:p w14:paraId="3A67B396" w14:textId="77777777" w:rsidR="004C2505" w:rsidRDefault="004C2505" w:rsidP="004C25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лётчика-космонавта Ю.А. Гагарина» </w:t>
      </w:r>
    </w:p>
    <w:p w14:paraId="376158DC" w14:textId="77777777" w:rsidR="004C2505" w:rsidRDefault="004C2505" w:rsidP="004C2505">
      <w:pPr>
        <w:spacing w:line="360" w:lineRule="auto"/>
        <w:ind w:left="1086" w:right="1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ВЫПУСКНАЯ КВАЛИФИКАЦИОННАЯ РАБОТА (ДИПЛОМНЫЙ ПРОЕКТ) </w:t>
      </w:r>
    </w:p>
    <w:p w14:paraId="2C9AC1D2" w14:textId="1BF68F5C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C2505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 w:rsidRPr="004C2505">
        <w:rPr>
          <w:rFonts w:ascii="Times New Roman" w:eastAsia="Times New Roman" w:hAnsi="Times New Roman" w:cs="Times New Roman"/>
          <w:sz w:val="28"/>
          <w:szCs w:val="28"/>
        </w:rPr>
        <w:t xml:space="preserve"> базу данных организации автоматизации учёта книг в библиотечном фонде.</w:t>
      </w:r>
    </w:p>
    <w:p w14:paraId="480A5D38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специальности: 09.02.07 Информационные системы и программирование</w:t>
      </w:r>
    </w:p>
    <w:p w14:paraId="50A71591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34EEB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74EC8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63E74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69BEB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84D8E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1726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8D6E8" w14:textId="76D90626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Р.А. Уракбоев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Руководитель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4C25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Андрей Олегович</w:t>
      </w:r>
      <w:r w:rsidRPr="004C2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C974C6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19863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8FDA3F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452EB" w14:textId="77777777" w:rsidR="004C2505" w:rsidRDefault="004C2505" w:rsidP="004C2505">
      <w:pPr>
        <w:spacing w:line="360" w:lineRule="auto"/>
        <w:ind w:left="73" w:right="1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DC569" w14:textId="77777777" w:rsidR="004C2505" w:rsidRDefault="004C2505" w:rsidP="004C2505">
      <w:pPr>
        <w:spacing w:line="360" w:lineRule="auto"/>
        <w:ind w:left="73" w:right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ДОПУЩЕН К ЗАЩИТЕ </w:t>
      </w:r>
    </w:p>
    <w:p w14:paraId="1AEAFDED" w14:textId="77777777" w:rsidR="004C2505" w:rsidRDefault="004C2505" w:rsidP="004C2505">
      <w:pPr>
        <w:spacing w:line="360" w:lineRule="auto"/>
        <w:ind w:left="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</w:t>
      </w:r>
    </w:p>
    <w:p w14:paraId="441C2A17" w14:textId="77777777" w:rsidR="004C2505" w:rsidRDefault="004C2505" w:rsidP="004C2505">
      <w:pPr>
        <w:spacing w:line="360" w:lineRule="auto"/>
        <w:ind w:left="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_______________ / </w:t>
      </w:r>
    </w:p>
    <w:p w14:paraId="078788A7" w14:textId="77777777" w:rsidR="004C2505" w:rsidRDefault="004C2505" w:rsidP="004C2505">
      <w:pPr>
        <w:spacing w:line="360" w:lineRule="auto"/>
        <w:ind w:left="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__________________ 2025г.</w:t>
      </w:r>
      <w:r>
        <w:br w:type="page"/>
      </w:r>
    </w:p>
    <w:p w14:paraId="205FF157" w14:textId="77777777" w:rsidR="009A66EC" w:rsidRDefault="009A66EC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BA63C9" w14:textId="77777777" w:rsidR="009A66EC" w:rsidRDefault="00CE5B4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5892CCF1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ВВЕДЕНИЕ...……………………………………………………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…………….….3</w:t>
      </w:r>
    </w:p>
    <w:p w14:paraId="12CD18DD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1. МОДЕЛИ ДАННЫХ: РЕЛЯЦИОННАЯ МОДЕЛЬ И ОБЪЕКТНО-ОРИЕНТИРОВАННЫЙ ПОДХОД..........................................................................................................................4</w:t>
      </w:r>
    </w:p>
    <w:p w14:paraId="613F8B8F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1.1 Системы управления базами данных………………………………………4</w:t>
      </w:r>
    </w:p>
    <w:p w14:paraId="5DD9CC68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1.2 Модели данных. ООП…………………………………………………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7839B5C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1.3 Проблемы проектирования баз данных………………………………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EEBC946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1.4 Реляционная алгебра и реляционное исчисление……………………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6956CC1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1.5 SQL89 и SQL92………………………………………………………………8</w:t>
      </w:r>
    </w:p>
    <w:p w14:paraId="7D79F848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1.6 Распределенные системы баз данных, хранение данных………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….10</w:t>
      </w:r>
    </w:p>
    <w:p w14:paraId="4B36EFFF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1.7 Администрирование базы данных………………………………………...11</w:t>
      </w:r>
    </w:p>
    <w:p w14:paraId="15A1DDA2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2. РАЗРАБОТАТЬ БАЗУ ДАННЫХ ОРГАНИЗАЦИИ АВТОМАТИЗАЦИИ УЧЁТА КНИГ В БИБЛИОТЕЧНОМ ФОНДЕ………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.........................,.....................................................................................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7DC05B13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Техническое задание…………………………………………………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5772F631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2.2  Построение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инфологической (концептуальной) модели </w:t>
      </w:r>
    </w:p>
    <w:p w14:paraId="705B8D3D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предметной области………...……………………………………………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03465C64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2.3  Проектирование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логической структуры базы данных…………………..15</w:t>
      </w:r>
    </w:p>
    <w:p w14:paraId="3D532C4A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2.4  Выявление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полного перечня ограничений целостности, </w:t>
      </w:r>
    </w:p>
    <w:p w14:paraId="3AD6E30F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присущего данной предметной области………………………………………17</w:t>
      </w:r>
    </w:p>
    <w:p w14:paraId="60D18E90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2.5  Организация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ввода и корректировки данных в БД………………………18</w:t>
      </w:r>
    </w:p>
    <w:p w14:paraId="62571B87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 Описание информационных потребностей пользователей</w:t>
      </w:r>
    </w:p>
    <w:p w14:paraId="42C7F57E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 их реализации…………………………………………………………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.19</w:t>
      </w:r>
    </w:p>
    <w:p w14:paraId="0C21A863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2.7  Разработка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интерфейса……………………………………………………20</w:t>
      </w:r>
    </w:p>
    <w:p w14:paraId="024587A1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2.8 Разбор кода……………………………………………………………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4070DEAA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ЗАКЛЮЧЕНИЕ.…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………………………………………………………………….…25 СПИСОК ИСТОЧНИКОВ……………………………………….……………...……26</w:t>
      </w:r>
    </w:p>
    <w:p w14:paraId="451AFBEC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3F6740" w14:textId="77777777" w:rsidR="009A66EC" w:rsidRDefault="009A66E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68C5EA" w14:textId="77777777" w:rsidR="009A66EC" w:rsidRDefault="00CE5B43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автоматизации в библиотеку должно повысить производительность и качество труда работников библиотеки, эффективно обеспечивать пользователя необходимыми ему данными и ресурсами.</w:t>
      </w:r>
    </w:p>
    <w:p w14:paraId="4C7D564F" w14:textId="77777777" w:rsidR="009A66EC" w:rsidRDefault="00CE5B43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Библиотечный процесс книговыдачи построен на базе локальной компьютерной сети, которая объединяет все технологические операции работы с изданием библиотеки, ее фондом.</w:t>
      </w:r>
    </w:p>
    <w:p w14:paraId="7F64E64B" w14:textId="77777777" w:rsidR="009A66EC" w:rsidRDefault="00CE5B43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решения задачи автоматизации является снижение времени, затрачиваемого библиотекарем на оформление различных документов, связанных с выдачей и приемом книг, снижение до минимума количества ошибок, допускаемых при заполнении, оптимизация сбора библиотечной статистики</w:t>
      </w:r>
      <w:r>
        <w:rPr>
          <w:color w:val="000000"/>
          <w:sz w:val="28"/>
          <w:szCs w:val="28"/>
        </w:rPr>
        <w:t>.</w:t>
      </w:r>
    </w:p>
    <w:p w14:paraId="5CE3C407" w14:textId="7E22DC21" w:rsidR="009A66EC" w:rsidRDefault="00CE5B4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r w:rsidR="00D871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диплома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8E43941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базу данных (БД) организации автоматизации учёта книг в библиотечном фонде.</w:t>
      </w:r>
    </w:p>
    <w:p w14:paraId="56753DFD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поставленной цели необходимо решить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D808C5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ER-диаграмму по техническому заданию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D5630D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базу данных по ER-диаграмме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145E2BC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базу данных тестовыми данными;</w:t>
      </w:r>
    </w:p>
    <w:p w14:paraId="11180743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меню (в Qt5 дизайнер);</w:t>
      </w:r>
    </w:p>
    <w:p w14:paraId="61DB5B52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формы для автоматизированного заполнения данными БД (в Qt5 дизайнер);</w:t>
      </w:r>
    </w:p>
    <w:p w14:paraId="374B4BA8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подключить формы к базе данных (в Visual Studio)</w:t>
      </w:r>
    </w:p>
    <w:p w14:paraId="5EA230F7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созданных форм на работоспособность.</w:t>
      </w:r>
    </w:p>
    <w:p w14:paraId="0F3D51C5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базы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  была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E76A478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Причины выбора данной СУБД:</w:t>
      </w:r>
    </w:p>
    <w:p w14:paraId="68906862" w14:textId="77777777" w:rsidR="009A66EC" w:rsidRDefault="00CE5B4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Экономичность</w:t>
      </w:r>
    </w:p>
    <w:p w14:paraId="07015ACF" w14:textId="77777777" w:rsidR="009A66EC" w:rsidRDefault="00CE5B4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</w:t>
      </w:r>
    </w:p>
    <w:p w14:paraId="5A057D8E" w14:textId="77777777" w:rsidR="009A66EC" w:rsidRDefault="00CE5B4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Портативность</w:t>
      </w:r>
    </w:p>
    <w:p w14:paraId="1FAE9FEF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курсовой работе будет рассмотрен весь жизненный цикл разработки базы данных: начиная от анализа требований и проектирования структуры базы данных, заканчивая созданием схемы базы данных и написанием запросов на языке SQL.</w:t>
      </w:r>
    </w:p>
    <w:p w14:paraId="093A4428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Окончательный результат данной работы будет представлять собой готовую базу данных, которая будет соответствовать требованиям организации и позволит эффективно отслеживать книги в библиотеке, их выдачу и возвраты.</w:t>
      </w:r>
    </w:p>
    <w:p w14:paraId="1B556C14" w14:textId="77777777" w:rsidR="009A66EC" w:rsidRDefault="00CE5B4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2001ED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69F96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52A10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3B8938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C0848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66AF4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1E058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E8514F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40629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D3128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39258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91E008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C773C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71AF3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1DA89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96FCB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2972A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DE6A0" w14:textId="77777777" w:rsidR="009A66EC" w:rsidRDefault="009A66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53CB9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772AE" w14:textId="53BAE8DF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ГЛАВА 1. МОДЕЛИ ДАННЫХ: РЕЛЯЦИОННАЯ МОДЕЛЬ И ОБЪЕКТНО-ОРИЕНТИРОВАННЫЙ ПОДХОД</w:t>
      </w:r>
    </w:p>
    <w:p w14:paraId="43773F39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1.1 Системы управления базами данных </w:t>
      </w:r>
    </w:p>
    <w:p w14:paraId="50C14885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Традиционные файловые системы предназначены для хранения небольших объемов данных и обеспечивают простоту в использовании. Однако, при увеличении объема данных, эти системы становятся неэффективными и не могут обеспечить необходимый уровень безопасности и устойчивости к сбоям. Именно поэтому информационные системы с базами данных (БД) стали более популярными. Базы данных обеспечивают более эффективное управление большими объемами данных и сложными приложениями, однако могут быть более сложными в использовании и затратными. Для работы с БД существуют различные системы управления базами данных (СУБД)</w:t>
      </w:r>
    </w:p>
    <w:p w14:paraId="2207F5DA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СУБД определяет, как они организуют, хранят, управляют и обрабатывают данные в базе данных через три уровня: внешние схемы, концептуальная схема и физическая схема. Это позволяет определить логическую модель данных, структуру хранения данных и управлять транзакциями, обеспечивая безопасность и оптимизацию запросов. Цель архитектуры СУБД - обеспечить эффективное управление данными и защиту их конфиденциальности, целостности и доступности.</w:t>
      </w:r>
    </w:p>
    <w:p w14:paraId="266F7660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технологий базы данных, появились новые перспективы развития. Например, расширение облачных баз данных для масштабирования и уменьшения нагрузки на локальные серверы, использование искусственного интеллекта и машинного обучения для улучшения производительности.</w:t>
      </w:r>
    </w:p>
    <w:p w14:paraId="1D1D13F9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Модели данных. ООП</w:t>
      </w:r>
    </w:p>
    <w:p w14:paraId="7F93FBCA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Реляционная модель данных и объектно-ориентированная модель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разных подхода к хранению и управлению данными. В реляционной модели данные представлены в виде таблиц, а связи между данными описываются отношениями между таблицами. В объектно-ориентированной модели данных данные представлены в виде объектов, а связи между данными описываются ссылками между объектами. </w:t>
      </w:r>
    </w:p>
    <w:p w14:paraId="6B2F6765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Объектно-ориентированный подход к проектированию баз данных (ООП БД) использует концепции объектно-ориентированного программирования для проектирования баз данных. Классы объектов представляют собой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данных, а методы классов определяют операции, которые можно выполнять с этими данными. Наследование позволяет создавать более сложные структуры данных. ООП БД более гибок и расширяем, что делает его популярным для обработки больших объемов данных.</w:t>
      </w:r>
    </w:p>
    <w:p w14:paraId="149E8701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подход к проектированию ПО (ООП) также использует объекты для инкапсуляции данных и функций. ООП предоставляет множество механизмов для управления данными и моделями, включая наследование и полиморфизм. Инкапсуляция скрывает детали реализации от пользователей, что делает код более безопасным и легко поддерживаемым. ООП - популярный подход для разработки ПО в различных областях, включая создание приложений для работы с данными. Однако при проектировании баз данных также можно столкнуться с различными проблемами.</w:t>
      </w:r>
    </w:p>
    <w:p w14:paraId="20ADE7D7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Сетевая модель данных - модель хранения данных в виде графа. Её преимущества: гибкость, быстрый доступ и эффективность. Недостатки: сложность, неоднородность и ограниченность.</w:t>
      </w:r>
    </w:p>
    <w:p w14:paraId="4AA3D89B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Проблемы проектирования баз данных</w:t>
      </w:r>
    </w:p>
    <w:p w14:paraId="0AB98050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слабых объектов возникает в моделировании баз данных, когда объекты не могут существовать без родительских объектов и не имеют своего уникального идентификатора. Примером может служить информация о доставке и товарах в базе данных интернет-магазина, которые привязаны к конкретному заказу. Решить эту проблему можно двумя способами: создать отдельные таблицы для каждого слабого объекта или добавить атрибуты слабых объектов в таблицу родительского объекта, что может усложнить запросы и привести к дублированию данных. Выбор подхода зависит от конкретной ситуации и требований к базе данных. Однако, использование слабых объектов может затруднить поддержку и развитие базы данных в будущем. При проектировании БД можно столкнуться с иными проблемами.</w:t>
      </w:r>
    </w:p>
    <w:p w14:paraId="097C33EA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Концептуальное проектирование баз данных - процесс разработки модели данных для описания предметной области и ее отношений. Недостаточная понятность требований, недостаток обратной связи с заказчиком и неправильное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методологий могут стать методологическими проблемами. Проблемы с интеграцией, производительностью и безопасностью данных могут возникнуть в результате технологических проблем. Для снижения вероятности этих проблем, необходимо правильно выбирать методологию, технологии и инструменты, учитывать требования заказчика и обеспечивать обратную связь на всех этапах разработки.</w:t>
      </w:r>
    </w:p>
    <w:p w14:paraId="7CE049FB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Функциональная зависимость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между атрибутами в отношении, где значение одного определяет значение другого. Она является важным аспектом проектирования баз данных и может быть найдена с помощью методов декомпозиции или алгоритмов, таких как Армстронга, основанных на анализе статистических свойств данных.</w:t>
      </w:r>
    </w:p>
    <w:p w14:paraId="4383284E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избыточных функциональных зависимостей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оптимизации базы данных, который заключается в удалении избыточных или не нужных для обеспечения целостности данных функциональных зависимостей. Чтобы удалить такие зависимости, необходимо проанализировать структуру базы данных и использовать нормальные формы, такие как 1NF, 2NF и 3NF. Они помогут избежать дублирования данных и улучшить эффективность запросов.</w:t>
      </w:r>
    </w:p>
    <w:p w14:paraId="19AE1793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Многозначные зависимости и нормальные формы высокого порядка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концепции, связанные с проектированием баз данных и их нормализацией. Многозначная зависимость возникает, когда один атрибут определяет значения двух или более других атрибутов. Нормальные формы высокого порядка расширяют основные нормальные формы (1NF, 2NF и 3NF) и используются для устранения многозначных зависимостей. Однако, использование нормальных форм высокого порядка может привести к усложнению структуры базы данных и увеличению количества таблиц. Поэтому, при проектировании базы данных, необходимо выбирать подходящие нормальные формы в зависимости от требований и задач базы данных.</w:t>
      </w:r>
    </w:p>
    <w:p w14:paraId="46CB10B5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Декомпозиция без потерь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разбиение отношения в базе данных на более мелкие отношения, сохраняя все функциональные зависимости. Таким образом, можно восстановить исходное отношение путем объединения разбитых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отношений. Функциональная зависимость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отношение между атрибутами в таблице, где значение одного атрибута определяет значение другого. Для декомпозиции без потерь необходимо анализировать функциональные зависимости и разбивать отношение таким образом, чтобы каждый новый относительно был в нормальной форме и соответствовал одной или нескольким функциональным зависимостям. Однако, декомпозиция без потерь может увеличить количество таблиц и усложнить структуру базы данных, что может повлиять на производительность запросов. Необходимо выбирать подходящие функциональные зависимости и декомпозицию в зависимости от требований и задач базы данных.</w:t>
      </w:r>
    </w:p>
    <w:p w14:paraId="774CD355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1.4 Реляционная алгебра и реляционное исчисление </w:t>
      </w:r>
    </w:p>
    <w:p w14:paraId="59544D14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Реляционная алгебра и реляционное исчисление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основных подхода к работе с реляционными базами данных. Реляционная алгебра предлагает набор операций для извлечения данных из таблиц, включая объединение, пересечение, выборку, проекцию и соединение. Реляционное исчисление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формальный язык запросов для выборки данных, который включает в себя исчисление кортежей и исчисление доменов.</w:t>
      </w:r>
    </w:p>
    <w:p w14:paraId="121DD302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Оба подхода имеют свои преимущества и могут использоваться в различных сценариях. Простые операции, такие как выборка и проекция, часто выполняются с помощью реляционной алгебры, тогда как более сложные операции, такие как соединение, могут использоваться с помощью реляционного исчисления. Кроме того, операции реляционной алгебры могут использоваться для реализации запросов в реляционном исчислении.</w:t>
      </w:r>
    </w:p>
    <w:p w14:paraId="1D34A5EE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Реляционное исчисление представляет собой формальный язык запросов для манипулирования данными в реляционных базах данных. Есть два варианта реляционного исчисления: исчисление кортежей и исчисление доменов. В исчислении кортежей запросы формулируются в терминах строк таблицы, а в исчислении доменов - в терминах значений столбцов таблицы. Оба варианта могут использоваться для формулирования запросов к базам данных, но на практике чаще используется исчисление кортежей.</w:t>
      </w:r>
    </w:p>
    <w:p w14:paraId="07CE69C4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Существует несколько способов доказательства эквивалентности реляционной алгебры и реляционного исчисления, один из которых - доказательство того, что любой запрос, написанный в одном формализме, может быть переписан в другом формализме без изменения его семантики. Это означает, что любой запрос на выборку данных, написанный в реляционной алгебре, может быть записан и выполнен в реляционном исчислении и наоборот, не нарушая его смыслового значения.</w:t>
      </w:r>
    </w:p>
    <w:p w14:paraId="14BC3090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1.5 SQL89 и SQL92</w:t>
      </w:r>
    </w:p>
    <w:p w14:paraId="129FCC2C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SQL89 и SQL92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стандарты языка SQL для работы с реляционными базами данных. SQL92 является более расширенной версией SQL89, вводящей новые функции и операторы. Одним из ключевых отличий между SQL89 и SQL92 является оператор JOIN, который был введен в SQL92 для объединения данных из нескольких таблиц, в то время как SQL89 использовал только WHERE и AND.</w:t>
      </w:r>
    </w:p>
    <w:p w14:paraId="17686EE1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SQL92 также ввел понятие внешних ключей для связывания данных из разных таблиц, чего не было в SQL89. Этот стандарт также позволяет использовать подзапросы внутри других запросов и вводит новые строковые функции, такие как SUBSTRING и TRIM, которые не были определены в SQL89.</w:t>
      </w:r>
    </w:p>
    <w:p w14:paraId="1C727EBD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Другое отличие между SQL89 и SQL92 заключается во введении системных таблиц для хранения информации о базе данных и ее объектах, а также в добавлении новых типов данных, таких как BOOLEAN и INTERVAL, которых не было в SQL89. Несмотря на это, многие базы данных до сих пор используют SQL89, поскольку он более прост в использовании.</w:t>
      </w:r>
    </w:p>
    <w:p w14:paraId="6F74D9B2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компактная встраиваемая библиотека, реализующая SQL-диалект, совместимый со стандартом SQL-92. Она поддерживает операторы SQL, включая операторы создания и управления таблицами, индексами и триггерами, а также множество функций, таких как математические и агрегатные функции.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имеет отдельного сервера баз данных, поэтому не поддерживает полноценную многопользовательскую работу и некоторые расширения SQL, такие как хранимые процедуры и функции.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использована в различных приложениях для работы с локальными базами данных.</w:t>
      </w:r>
    </w:p>
    <w:p w14:paraId="70D074FA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выборе базы данных для проекта необходимо учитывать такие критерии, как производительность, масштабируемость, надежность и стоимость. Мэйнфреймы имеют высокую производительность, но могут быть дорогими в обслуживании и разработке, в то время как файловые серверы более доступны, но могут потребовать дополнительных затрат на оборудование и сетевые ресурсы. Базы данных клиент/сервер могут быть более доступными, но могут потребовать дополнительных затрат на сетевое оборудование и программное обеспечение.</w:t>
      </w:r>
    </w:p>
    <w:p w14:paraId="082489A5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приложения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неотъемлемая часть любого программного продукта, определяющая его функциональность и способность взаимодействовать с пользователем. Код, написанный в рамках логики приложения, обрабатывает данные, осуществляет операции и взаимодействует с пользователем, делая приложение полезным и удобным в использовании.</w:t>
      </w:r>
    </w:p>
    <w:p w14:paraId="7CC124ED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повысить масштабируемость и сопровождаемость приложения, используется многоуровневая архитектура, разделяющая его на различные слои. Клиентский слой обеспечивает взаимодействие с пользователем, бизнес-логический слой содержит логику приложения, а слой данных управляет информацией. Разделение на слои позволяет легко изменять и модифицировать каждый из них без изменения всего приложения.</w:t>
      </w:r>
    </w:p>
    <w:p w14:paraId="18B29BD3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Клиентский и бизнес-логический слои работают на разных устройствах и взаимодействуют посредством протоколов и интерфейсов, повышая эффективность и надежность приложения. Важно придерживаться принципов систем клиент/сервер, включающих разделение обязанностей, прозрачность распределения, масштабируемость, надежность и безопасность.</w:t>
      </w:r>
    </w:p>
    <w:p w14:paraId="1710ADB8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оценке систем клиент/сервер принимаются во внимание критерии производительности, надежности, масштабируемости, безопасности и удобства использования. Все эти критерии помогают определить эффективность системы и ее пригодность для использования в конкретных условиях.</w:t>
      </w:r>
    </w:p>
    <w:p w14:paraId="75E52AEE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 Распределенные системы баз данных, хранение данных</w:t>
      </w:r>
    </w:p>
    <w:p w14:paraId="73ACEA6A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Распределенные системы баз данных (РСБД)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сложные компьютерные системы, которые управляют хранением и обработкой данных в распределенной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среде. Централизованные РСБД обеспечивают высокую производительность и надежность, но могут иметь проблемы с масштабируемостью и доступностью. С другой стороны, распределенные РСБД обладают высокой масштабируемостью и доступностью, но могут столкнуться с проблемами согласования и синхронизации данных.</w:t>
      </w:r>
    </w:p>
    <w:p w14:paraId="4BA9CB62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успешной разработки РСБД необходимо учитывать ряд принципов. Важно обеспечивать разделение данных, репликацию данных, согласованность данных, выполнение транзакций в соответствии с принципами ACID, масштабируемость, безопасность данных, отказоустойчивость и управление конфликтами. Каждый из этих принципов играет важную роль в обеспечении высокой доступности, масштабируемости, отказоустойчивости и безопасности данных в распределенной среде.</w:t>
      </w:r>
    </w:p>
    <w:p w14:paraId="4BEC5793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распределенной информацией может стать сложной задачей. Некоторые из проблем, которые могут возникнуть, включают согласованность данных, безопасность, управление версиями, сложность интеграции и масштабируемость. Несмотря на эти проблемы, РСБД остаются необходимой частью современных информационных технологий, и правильное управление данными может значительно повысить эффективность и надежность бизнес-процессов.</w:t>
      </w:r>
    </w:p>
    <w:p w14:paraId="44E88E99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Хранилище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система, которая позволяет организовывать и хранить большие объемы данных, доступные для аналитики и бизнес-пользователей. При проектировании такой системы учитываются принципы целостности, единообразия, интеграции, гибкости, производительности, безопасности, управления метаданными и поддержки различных запросов. Это позволяет эффективно использовать данные для принятия решений в бизнесе.</w:t>
      </w:r>
    </w:p>
    <w:p w14:paraId="28B36883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для обработки и хранения больших объемов данных могут потребоваться распределенные хранилища данных. Это системы хранения, которые объединяют несколько узлов на разных компьютерах. Такие системы обеспечивают быстрый доступ к данным, высокую отказоустойчивость и балансировку нагрузки. Важными факторами при проектировании таких систем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являются согласованность данных, управление репликацией и целостность данных. Распределенные хранилища данных широко применяются в различных отраслях.</w:t>
      </w:r>
    </w:p>
    <w:p w14:paraId="05BD36C5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проектирование хранилищ данных может быть сложным процессом. Недостаточное понимание бизнес-требований и данных, неправильная модель данных, проблемы с производительностью и безопасностью, неправильный выбор технологий и структуры данных могут привести к проблемам в дальнейшей работе системы. Поэтому при проектировании хранилищ данных необходимо учитывать все эти факторы, чтобы создать эффективную и надежную систему хранения и обработки данных.</w:t>
      </w:r>
    </w:p>
    <w:p w14:paraId="46EADA7D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1.7 Администрирование базы данных</w:t>
      </w:r>
    </w:p>
    <w:p w14:paraId="3ACCCCB8" w14:textId="77777777" w:rsidR="009A66EC" w:rsidRDefault="00CE5B4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Администрирование баз данных (БД) является критической функцией для эффективности, безопасности и целостности информационных систем. Оно включает установку, настройку, мониторинг производительности, резервное копирование, управление безопасностью и схемой. Важно учитывать стандарты безопасности, производительности, резервного копирования и управления схемой при администрировании БД.</w:t>
      </w:r>
    </w:p>
    <w:p w14:paraId="5DD68A7B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 и целостность данных также являются важными аспектами для БД. Несанкционированный доступ, ошибки проектирования, SQL-инъекции и другие атаки могут угрожать безопасности и целостности БД. Для этого нужно использовать аутентификацию, авторизацию, регулярное резервное копирование, шифрование данных и программное обеспечение для защиты от уязвимостей. Также необходимо устанавливать обновления и патчи для компонентов системы.</w:t>
      </w:r>
    </w:p>
    <w:p w14:paraId="0A8B7025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Сжатие данных может улучшить производительность и экономить место на диске. Для этого используются различные методы сжатия, включая алгоритмы сжатия без потерь и с потерями. Однако, создание и сжатие больших информационных массивов может приводить к сложностям с доступом к данным, управлению ими и безопасности. Поэтому важно использовать современные методы и инструменты для решения этих проблем.</w:t>
      </w:r>
    </w:p>
    <w:p w14:paraId="2259FEA7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Среда WEB отлично подходит для создания приложений баз данных, которые могут быть использованы через Интернет с помощью веб-браузера.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разработки таких приложений используются различные языки программирования, такие как PHP, JavaScript, Ruby, Python и другие, а также специализированные фреймворки и библиотеки, которые значительно упрощают процесс разработки.</w:t>
      </w:r>
    </w:p>
    <w:p w14:paraId="718B23E2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создать структуру базы данных, используются ER-диаграммы, которые помогают понять связи между таблицами и полями. Для проектирования, анализа, тестирования и документирования баз данных используются CASE-средства.</w:t>
      </w:r>
    </w:p>
    <w:p w14:paraId="01EC7F6E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тестирования новых приложений и изменений в существующих используются специальные базы данных для тестирования. Для управления и обработки данных в базе данных используются Системы управления базами данных (СУБД), которые позволяют эффективно управлять и обрабатывать данные.</w:t>
      </w:r>
    </w:p>
    <w:p w14:paraId="68E148D8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производительности базы данных - важный аспект ее работы. Для этого используются инструменты мониторинга производительности, которые помогают оптимизировать ее работу.</w:t>
      </w:r>
    </w:p>
    <w:p w14:paraId="25B474EB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Резервное копирование и восстановление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важный аспект безопасности базы данных. Для этого используются специальные инструменты, которые создают резервные копии и восстанавливают данные при необходимости.</w:t>
      </w:r>
    </w:p>
    <w:p w14:paraId="16F61BD0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еще один важный аспект использования баз данных. Для этого используются инструменты анализа данных, которые помогают извлекать информацию из базы данных и анализировать ее.</w:t>
      </w:r>
    </w:p>
    <w:p w14:paraId="7A95B621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баз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комплекс мер, направленных на защиту данных от несанкционированного доступа, изменений, кражи или уничтожения. Основные меры безопасности включают аутентификацию и авторизацию пользователей, шифрование данных, аудит базы данных, резервное копирование и восстановление данных, правильную конфигурацию системы, физическую безопасность и обучение пользователей. </w:t>
      </w:r>
    </w:p>
    <w:p w14:paraId="5C78F956" w14:textId="77777777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безопасности серверов баз данных используются меры, такие как резервирование, кластеризация, мониторинг, защита от несанкционированного доступа и злоупотребления, регулярное обновление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обслуживание, а также физическая защита от пожаров, наводнений и краж.</w:t>
      </w:r>
    </w:p>
    <w:p w14:paraId="28024112" w14:textId="77777777" w:rsidR="009A66EC" w:rsidRDefault="009A66EC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7076F" w14:textId="77777777" w:rsidR="009A66EC" w:rsidRDefault="009A66EC">
      <w:pPr>
        <w:widowControl w:val="0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1A7F" w14:textId="77777777" w:rsidR="009A66EC" w:rsidRDefault="009A66EC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646A4" w14:textId="77777777" w:rsidR="009A66EC" w:rsidRDefault="009A66EC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0C684" w14:textId="77777777" w:rsidR="009A66EC" w:rsidRDefault="009A66E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9C6DA0" w14:textId="77777777" w:rsidR="009A66EC" w:rsidRDefault="009A66E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66B64" w14:textId="77777777" w:rsidR="009A66EC" w:rsidRDefault="009A66EC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2B41E" w14:textId="77777777" w:rsidR="009A66EC" w:rsidRDefault="009A66EC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4C61B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0C02A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8FA9B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2BCA4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B991F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E2749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5DA03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96B4D" w14:textId="77777777" w:rsidR="009A66EC" w:rsidRDefault="009A66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462404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08C64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69121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AA4654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8C5DB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B2505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80F13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ГЛАВА 2. РАЗРАБОТАТЬ БАЗУ ДАННЫХ ОРГАНИЗАЦИИ АВТОМАТИЗАЦИИ УЧЁТА КНИГ В БИБЛИОТЕЧНОМ ФОНДЕ.</w:t>
      </w:r>
    </w:p>
    <w:p w14:paraId="63273912" w14:textId="77777777" w:rsidR="009A66EC" w:rsidRDefault="00CE5B43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 Техническое задание</w:t>
      </w:r>
    </w:p>
    <w:p w14:paraId="72C55A54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 проекта: организация автоматизации библиотеки, которая позволит эффективно хранить и управлять информацией о книгах, читателях и издателях.</w:t>
      </w:r>
    </w:p>
    <w:p w14:paraId="18272CD9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базе данных:</w:t>
      </w:r>
    </w:p>
    <w:p w14:paraId="31F03CB3" w14:textId="77777777" w:rsidR="009A66EC" w:rsidRDefault="00CE5B4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быть реляционной и хранить информацию о книгах, читателях, датах выдачи и возврата и издателях, для пополнения библиотеки.</w:t>
      </w:r>
    </w:p>
    <w:p w14:paraId="68557DE2" w14:textId="77777777" w:rsidR="009A66EC" w:rsidRDefault="00CE5B4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обеспечивать возможность добавления, удаления и редактирования записей в таблицах.</w:t>
      </w:r>
    </w:p>
    <w:p w14:paraId="32CB45A8" w14:textId="77777777" w:rsidR="009A66EC" w:rsidRDefault="00CE5B4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предусмотрена возможность связывания записей в разных таблицах.</w:t>
      </w:r>
    </w:p>
    <w:p w14:paraId="3B3C0FDB" w14:textId="77777777" w:rsidR="009A66EC" w:rsidRDefault="00CE5B4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каждой таблицы должна быть определена первичная ключевая колонка. </w:t>
      </w:r>
    </w:p>
    <w:p w14:paraId="0A390586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функциональности:</w:t>
      </w:r>
    </w:p>
    <w:p w14:paraId="4895ABAA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интерфейсе должно быть реализовано добавление новых данных в базу данных, возможность редактировать уже существующие данные. Также пользователь может удалять ненужные записи из базы данных. Должна быть реализована возможность просмотра полных таблиц.</w:t>
      </w:r>
    </w:p>
    <w:p w14:paraId="30E76543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проектирования базы данных автоматизированного учета книг в библиотеке, датах выдачи и возврата можно использовать методологию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Entity-Relationship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(ER). Эта методология позволяет описать сущности, атрибуты и связи между ними.</w:t>
      </w:r>
    </w:p>
    <w:p w14:paraId="38248046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2.2  Построение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инфологической (концептуальной) модели предметной области</w:t>
      </w:r>
    </w:p>
    <w:p w14:paraId="6B59DB76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основе технического задания в базе данных должны присутствовать следующие сущности: книги, читатели, выдача, издатели. У которых должны присутствовать атрибуты и связи, точная схема базы данных находится ниже см. рис. 2.1 </w:t>
      </w:r>
    </w:p>
    <w:p w14:paraId="71453C7E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F5EE2" wp14:editId="4A97AB37">
            <wp:extent cx="5690262" cy="3932821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262" cy="3932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EAD15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ER-диаграмма базы данных.</w:t>
      </w:r>
    </w:p>
    <w:p w14:paraId="01B2A320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8A159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2.3  Проектирование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логической структуры базы данных</w:t>
      </w:r>
    </w:p>
    <w:p w14:paraId="5AC298F1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базе ER-диаграммы создаём базу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нас есть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четыре  сущности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обслуживание, автомобили, ремонт, поездки.</w:t>
      </w:r>
    </w:p>
    <w:p w14:paraId="76723C93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“Читатели” имеет следующие атрибуты:</w:t>
      </w:r>
    </w:p>
    <w:p w14:paraId="178ACA3E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ID_chitatel</w:t>
      </w:r>
      <w:proofErr w:type="spellEnd"/>
    </w:p>
    <w:p w14:paraId="427D634C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Imya</w:t>
      </w:r>
      <w:proofErr w:type="spellEnd"/>
    </w:p>
    <w:p w14:paraId="5F572BFB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Familia</w:t>
      </w:r>
    </w:p>
    <w:p w14:paraId="2E3F2010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Adres</w:t>
      </w:r>
      <w:proofErr w:type="spellEnd"/>
    </w:p>
    <w:p w14:paraId="46BDE486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Telefon</w:t>
      </w:r>
      <w:proofErr w:type="spellEnd"/>
    </w:p>
    <w:p w14:paraId="7DF4B2EE" w14:textId="77777777" w:rsidR="009A66EC" w:rsidRPr="00D87177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8154E4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“Книги” имеет следующие атрибуты:</w:t>
      </w:r>
    </w:p>
    <w:p w14:paraId="0FA26F32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ID_knigi</w:t>
      </w:r>
      <w:proofErr w:type="spellEnd"/>
    </w:p>
    <w:p w14:paraId="659085C3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Name_book</w:t>
      </w:r>
      <w:proofErr w:type="spellEnd"/>
    </w:p>
    <w:p w14:paraId="7468774F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Avtor</w:t>
      </w:r>
      <w:proofErr w:type="spellEnd"/>
    </w:p>
    <w:p w14:paraId="66B5F9FF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</w:p>
    <w:p w14:paraId="6E44A5D8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Izdatel</w:t>
      </w:r>
      <w:proofErr w:type="spellEnd"/>
    </w:p>
    <w:p w14:paraId="5A9B331F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Zhanr</w:t>
      </w:r>
      <w:proofErr w:type="spellEnd"/>
    </w:p>
    <w:p w14:paraId="0F051C95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Kolvo_stranic</w:t>
      </w:r>
      <w:proofErr w:type="spellEnd"/>
    </w:p>
    <w:p w14:paraId="52263E52" w14:textId="77777777" w:rsidR="009A66EC" w:rsidRPr="00D87177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31A07D" w14:textId="77777777" w:rsidR="009A66EC" w:rsidRPr="00D87177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Выдача</w:t>
      </w: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книг</w:t>
      </w: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AE6A6F1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ID_vidacha</w:t>
      </w:r>
      <w:proofErr w:type="spellEnd"/>
    </w:p>
    <w:p w14:paraId="6D9F229F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ID_knigi</w:t>
      </w:r>
      <w:proofErr w:type="spellEnd"/>
    </w:p>
    <w:p w14:paraId="0D001B03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ID_chitatel</w:t>
      </w:r>
      <w:proofErr w:type="spellEnd"/>
    </w:p>
    <w:p w14:paraId="5818EF45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data_vidachi</w:t>
      </w:r>
      <w:proofErr w:type="spellEnd"/>
    </w:p>
    <w:p w14:paraId="4FA01836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data_vozrata</w:t>
      </w:r>
      <w:proofErr w:type="spellEnd"/>
    </w:p>
    <w:p w14:paraId="4BCDA9E8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FBFE67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“Издатели” имеет следующие атрибуты:</w:t>
      </w:r>
    </w:p>
    <w:p w14:paraId="7D5B7614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ID_izdatel</w:t>
      </w:r>
      <w:proofErr w:type="spellEnd"/>
    </w:p>
    <w:p w14:paraId="38CDD41A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Name_izdatel</w:t>
      </w:r>
      <w:proofErr w:type="spellEnd"/>
    </w:p>
    <w:p w14:paraId="4B4EC695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Adres_izd</w:t>
      </w:r>
      <w:proofErr w:type="spellEnd"/>
    </w:p>
    <w:p w14:paraId="28251381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Telefon_izd</w:t>
      </w:r>
      <w:proofErr w:type="spellEnd"/>
    </w:p>
    <w:p w14:paraId="3169F961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Email_izd</w:t>
      </w:r>
      <w:proofErr w:type="spellEnd"/>
    </w:p>
    <w:p w14:paraId="4990DCF3" w14:textId="77777777" w:rsidR="009A66EC" w:rsidRPr="00D87177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7177">
        <w:rPr>
          <w:rFonts w:ascii="Times New Roman" w:eastAsia="Times New Roman" w:hAnsi="Times New Roman" w:cs="Times New Roman"/>
          <w:sz w:val="28"/>
          <w:szCs w:val="28"/>
          <w:lang w:val="en-US"/>
        </w:rPr>
        <w:t>Site_izd</w:t>
      </w:r>
      <w:proofErr w:type="spellEnd"/>
    </w:p>
    <w:p w14:paraId="55792088" w14:textId="77777777" w:rsidR="009A66EC" w:rsidRDefault="00CE5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контроля целостности были использованы встроенные средства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такие как ограничения NOT NULL, UNIQUE и FOREIGN KEY.</w:t>
      </w:r>
    </w:p>
    <w:p w14:paraId="22E1DB79" w14:textId="77777777" w:rsidR="009A66EC" w:rsidRDefault="00CE5B4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типов данных были выбраны наиболее подходящие для каждого поля: INTEGER для идентификаторов, VARCHAR для строковых или символьных типов данных, DATE для дат и времени.</w:t>
      </w:r>
    </w:p>
    <w:p w14:paraId="4DAD712C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B7204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2.4  Выявление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полного перечня ограничений целостности, присущего данной предметной области</w:t>
      </w:r>
    </w:p>
    <w:p w14:paraId="2AB1AC71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предметной области автоматизации учета автотранспорта, его автопробега и плановых ремонтов для организации. могут быть следующие ограничения целостности:</w:t>
      </w:r>
    </w:p>
    <w:p w14:paraId="7D312C3C" w14:textId="77777777" w:rsidR="009A66EC" w:rsidRDefault="00CE5B4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первичного ключа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27AFB0C" w14:textId="77777777" w:rsidR="009A66EC" w:rsidRDefault="00CE5B43">
      <w:pPr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ID_knigi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уникальным для каждой записи.</w:t>
      </w:r>
    </w:p>
    <w:p w14:paraId="22FDE1F0" w14:textId="77777777" w:rsidR="009A66EC" w:rsidRDefault="00CE5B43">
      <w:pPr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уникальным для каждой записи.</w:t>
      </w:r>
    </w:p>
    <w:p w14:paraId="00D18138" w14:textId="77777777" w:rsidR="009A66EC" w:rsidRDefault="00CE5B43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ID_izdatel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уникальным для каждой записи.</w:t>
      </w:r>
    </w:p>
    <w:p w14:paraId="0056EA55" w14:textId="77777777" w:rsidR="009A66EC" w:rsidRDefault="00CE5B43">
      <w:pPr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ID_vidacha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уникальным для каждой записи.</w:t>
      </w:r>
    </w:p>
    <w:p w14:paraId="21688012" w14:textId="77777777" w:rsidR="009A66EC" w:rsidRDefault="00CE5B4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Ограничение внешнего ключа (Foreign Key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105F290" w14:textId="77777777" w:rsidR="009A66EC" w:rsidRDefault="00CE5B43">
      <w:pPr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ID_knigi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ссылаться на существующую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375F59" w14:textId="77777777" w:rsidR="009A66EC" w:rsidRDefault="00CE5B43">
      <w:pPr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ссылаться на существующую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51956D" w14:textId="77777777" w:rsidR="009A66EC" w:rsidRDefault="00CE5B4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обязательность (NOT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BDE4400" w14:textId="77777777" w:rsidR="009A66EC" w:rsidRDefault="00CE5B43">
      <w:pPr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ID_knigi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Name_book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Zhanr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Kolvo_stranic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могут быть пустыми (NULL).</w:t>
      </w:r>
    </w:p>
    <w:p w14:paraId="58E37FD4" w14:textId="77777777" w:rsidR="009A66EC" w:rsidRDefault="00CE5B43">
      <w:pPr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могут быть пустыми (NULL).</w:t>
      </w:r>
    </w:p>
    <w:p w14:paraId="2AABBAF6" w14:textId="77777777" w:rsidR="009A66EC" w:rsidRDefault="00CE5B43">
      <w:pPr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ID_izdatel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Name_izdatel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Adres_izd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Telefon_izd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Email_izd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Site_izd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могут быть пустыми (NULL).</w:t>
      </w:r>
    </w:p>
    <w:p w14:paraId="19304C22" w14:textId="77777777" w:rsidR="009A66EC" w:rsidRDefault="00CE5B43">
      <w:pPr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ID_vidacha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ID_knigi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data_vidachi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data_vozrata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 могут быть пустыми (NULL).</w:t>
      </w:r>
    </w:p>
    <w:p w14:paraId="6CE562E1" w14:textId="77777777" w:rsidR="009A66EC" w:rsidRDefault="00CE5B4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Ограничение уникальности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70F4A39" w14:textId="77777777" w:rsidR="009A66EC" w:rsidRDefault="00CE5B43">
      <w:pPr>
        <w:numPr>
          <w:ilvl w:val="0"/>
          <w:numId w:val="11"/>
        </w:numPr>
        <w:spacing w:after="24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уникальным.</w:t>
      </w:r>
    </w:p>
    <w:p w14:paraId="609F498B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5355B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  Организация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ввода и корректировки данных в БД</w:t>
      </w:r>
    </w:p>
    <w:p w14:paraId="636CD86C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ввод записей в базу данных был произведен при помощи создания таблиц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см. (рис. 2.2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ввод данных будет производится непосредственно с формы. </w:t>
      </w:r>
    </w:p>
    <w:p w14:paraId="61B78472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902FC7" wp14:editId="3185B41E">
            <wp:extent cx="5936905" cy="341706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905" cy="3417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0E1C1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2.2 Ввод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17C188E0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Корректировка данных производится с формы, или непосредственно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см. (рис. 2.3)</w:t>
      </w:r>
    </w:p>
    <w:p w14:paraId="76ACB218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5BC008" wp14:editId="67E2EAA4">
            <wp:extent cx="6068272" cy="2695951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69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92FD0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2.3 Корректировка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5EEC2A62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22DA0E" w14:textId="77777777" w:rsidR="009A66EC" w:rsidRDefault="009A66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40681" w14:textId="77777777" w:rsidR="009A66EC" w:rsidRDefault="009A66E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A5E47" w14:textId="77777777" w:rsidR="009A66EC" w:rsidRDefault="00CE5B4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2.6 Описание информационных потребностей пользователей и их реализации</w:t>
      </w:r>
    </w:p>
    <w:p w14:paraId="3C0F9459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пользователя могут возникнуть следующие потребности при пользовании интерфейсом: </w:t>
      </w:r>
    </w:p>
    <w:p w14:paraId="3CBAE9E8" w14:textId="77777777" w:rsidR="009A66EC" w:rsidRDefault="00CE5B4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базу данных;</w:t>
      </w:r>
    </w:p>
    <w:p w14:paraId="69AC3F5F" w14:textId="77777777" w:rsidR="009A66EC" w:rsidRDefault="00CE5B4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данных в таблице;</w:t>
      </w:r>
    </w:p>
    <w:p w14:paraId="10081467" w14:textId="77777777" w:rsidR="009A66EC" w:rsidRDefault="00CE5B4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данных из базы данных;</w:t>
      </w:r>
    </w:p>
    <w:p w14:paraId="210374AF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01912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Работа с формами и редактирование данных в БД.</w:t>
      </w:r>
    </w:p>
    <w:p w14:paraId="44EE838F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захода в базу данных пользователь попадает в меню, с которой пользователь может выбрать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которой хочет работать.</w:t>
      </w:r>
    </w:p>
    <w:p w14:paraId="0D39CB63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Перед работой с интерфейсом нужно запустить ее, для этого необходимо нажать на кнопку “Открыть”, после чего в нижнем окне должна отобразиться таблица с данными.</w:t>
      </w:r>
    </w:p>
    <w:p w14:paraId="7D3C3E8C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Чтобы добавить новую запись в базу данных необходимо заполнить все необходимые ячейки по порядку, после чего нажать на кнопку добавить, данные будут успешно добавлены в таблицу.</w:t>
      </w:r>
    </w:p>
    <w:p w14:paraId="0B3879CC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изменения уже существующих данных необходимо заполнить все поля и указать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таблицы, в которой будут производится изменения.</w:t>
      </w:r>
    </w:p>
    <w:p w14:paraId="10A5412F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Чтобы удалить ненужную информацию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 окне, в котором отображается таблица, написать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для её удаления, после чего кликнуть на кнопку “Удалить”.</w:t>
      </w:r>
    </w:p>
    <w:p w14:paraId="2EC252C9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переключения с одной формы на другую в верхнем правом угле предусмотрена кнопка “Назад”, которая возвращает пользователя в главное меню выбора таблиц.</w:t>
      </w:r>
    </w:p>
    <w:p w14:paraId="6FEEB106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формы работают аналогично форме - “Книги”.</w:t>
      </w:r>
    </w:p>
    <w:p w14:paraId="330A2260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585A2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2.7  Разработка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интерфейса</w:t>
      </w:r>
    </w:p>
    <w:p w14:paraId="687459A3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начала в QT 5 дизайнере необходимо создать внешний вид форм, перенести на окно необходимые кнопки, поля для ввода данных, текстовые значения см. (рис. 2.4). </w:t>
      </w:r>
    </w:p>
    <w:p w14:paraId="529FAE7C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50799C" wp14:editId="35561BF5">
            <wp:extent cx="5981070" cy="368431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70" cy="3684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5B6F1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2.4 Создание формы в QT дизайнере</w:t>
      </w:r>
    </w:p>
    <w:p w14:paraId="37782AF8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создания внешнего вида формы нам необходимо добавить функции на кнопки и поля ввода, чтобы наш интерес исправно функционировал (рис. 2.5).  </w:t>
      </w:r>
    </w:p>
    <w:p w14:paraId="181549C2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7B4804" wp14:editId="6B869C44">
            <wp:extent cx="5801194" cy="321113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194" cy="3211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B4CE8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2.5 Написание кода в Visual Studio </w:t>
      </w:r>
    </w:p>
    <w:p w14:paraId="438200F3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6B4B9B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077A3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2.8 Разбор кода</w:t>
      </w:r>
    </w:p>
    <w:p w14:paraId="6C3A8BA4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класса и вызов необходимых функций (рис. 2.6).</w:t>
      </w:r>
    </w:p>
    <w:p w14:paraId="1D0C1435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25BC3D" wp14:editId="10B33A6B">
            <wp:extent cx="5287113" cy="95263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52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FF205" w14:textId="77777777" w:rsidR="009A66EC" w:rsidRDefault="00CE5B4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2.6 Создание класса.</w:t>
      </w:r>
    </w:p>
    <w:p w14:paraId="28A48F92" w14:textId="77777777" w:rsidR="009A66EC" w:rsidRDefault="009A66E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4A14A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Открытие меню на форме для дальнейшей работы (рис. 2.7). </w:t>
      </w:r>
    </w:p>
    <w:p w14:paraId="344C7823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D4CE92" wp14:editId="6D059D9D">
            <wp:extent cx="4658375" cy="162900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9B1E6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2.7 Запуск формы, вывод данных</w:t>
      </w:r>
    </w:p>
    <w:p w14:paraId="2D1AC6EE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E7465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Установление соединения с базой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Вызов SQL запроса (рис. 2.8).</w:t>
      </w:r>
    </w:p>
    <w:p w14:paraId="17D44207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7C836E" wp14:editId="42CABBF2">
            <wp:extent cx="4734586" cy="85737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5B96B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2.8 Установка соединения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21D72486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0FCAC" w14:textId="77777777" w:rsidR="009A66EC" w:rsidRDefault="009A66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A4414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Получение имен столбцов из базы данных (рис. 2.9).</w:t>
      </w:r>
    </w:p>
    <w:p w14:paraId="50E274D4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991A76" wp14:editId="6A99221E">
            <wp:extent cx="4277322" cy="49536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8C062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2.9 Получение записи</w:t>
      </w:r>
    </w:p>
    <w:p w14:paraId="56E9417F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2936E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которая добавляет наименование столбцов в первую строку таблицы (рис. 2.10).</w:t>
      </w:r>
    </w:p>
    <w:p w14:paraId="255ECB30" w14:textId="77777777" w:rsidR="009A66EC" w:rsidRDefault="00CE5B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BEBF7B" wp14:editId="23C47859">
            <wp:extent cx="3934374" cy="114316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5BD50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2.10. Добавление столбцов в первую строку</w:t>
      </w:r>
    </w:p>
    <w:p w14:paraId="315C8DD7" w14:textId="77777777" w:rsidR="009A66EC" w:rsidRDefault="009A66EC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A3A89" w14:textId="77777777" w:rsidR="009A66EC" w:rsidRDefault="00CE5B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значениями из результата запроса, размещение каждого значение в соответствующей ячейке таблицы. (рис. 2.11).</w:t>
      </w:r>
    </w:p>
    <w:p w14:paraId="716473E8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49BDAE" wp14:editId="7EFEA3C2">
            <wp:extent cx="3829584" cy="1019317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19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F78D4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2.11 Заполнение таблицы данными из запроса</w:t>
      </w:r>
    </w:p>
    <w:p w14:paraId="0D8B2613" w14:textId="77777777" w:rsidR="009A66EC" w:rsidRDefault="00CE5B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уже существующих данных в таблице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 2.12).</w:t>
      </w:r>
    </w:p>
    <w:p w14:paraId="2E405E33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DD4ABB" wp14:editId="0988A827">
            <wp:extent cx="6303010" cy="109791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AA650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2.12 Удаление данных</w:t>
      </w:r>
    </w:p>
    <w:p w14:paraId="747B3874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1C1D6" w14:textId="77777777" w:rsidR="009A66EC" w:rsidRDefault="00CE5B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таблицу (рис. 2.13).</w:t>
      </w:r>
    </w:p>
    <w:p w14:paraId="2DE606C9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A786D4" wp14:editId="67EC68BA">
            <wp:extent cx="6303010" cy="56959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6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F10E7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2.13. Добавление данных</w:t>
      </w:r>
    </w:p>
    <w:p w14:paraId="2D585D7D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Обновление данных в таблице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 2.14).</w:t>
      </w:r>
    </w:p>
    <w:p w14:paraId="320749B8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7A8F1E" wp14:editId="3FD17326">
            <wp:extent cx="6303010" cy="79565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3F25B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2.14 Обновление данных</w:t>
      </w:r>
    </w:p>
    <w:p w14:paraId="18957716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Функция для перехода между формами (рис. 2.15).</w:t>
      </w:r>
    </w:p>
    <w:p w14:paraId="39063B4B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3B5F61" wp14:editId="3DC6FFA1">
            <wp:extent cx="5134692" cy="1476581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7DD8" w14:textId="77777777" w:rsidR="009A66EC" w:rsidRDefault="00CE5B4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2.15 Переход между формами</w:t>
      </w:r>
    </w:p>
    <w:p w14:paraId="697199E3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Все формы работают на основе кода, который показан выше, изменения происходят только в SQL запросах.</w:t>
      </w:r>
    </w:p>
    <w:p w14:paraId="4629922D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993BA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51613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C7FAB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A6F68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00A9AB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79EA7F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60132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8CD0E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AF6F85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62E90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51DDB" w14:textId="77777777" w:rsidR="009A66EC" w:rsidRDefault="00CE5B43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59748B5" w14:textId="77777777" w:rsidR="009A66EC" w:rsidRDefault="00CE5B43">
      <w:pPr>
        <w:spacing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данного проекта была разработана база данных, которая обеспечивает эффективный учёт книг в библиотеке, их выдачах и возвратах.    База данных предоставляет удобный интерфейс для ввода, хранения и обработки данных, связанных с библиотекой, а также предоставляет возможность генерации отчётов и анализа данных.</w:t>
      </w:r>
    </w:p>
    <w:p w14:paraId="17CCFBAF" w14:textId="148B114B" w:rsidR="009A66EC" w:rsidRDefault="00CE5B43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Целью </w:t>
      </w:r>
      <w:r w:rsidR="00D87177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являлась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базы данных (БД) организации автоматизации учёта книг в библиотеке.</w:t>
      </w:r>
    </w:p>
    <w:p w14:paraId="2DE01755" w14:textId="77777777" w:rsidR="009A66EC" w:rsidRDefault="00CE5B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поставленной цели были решены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EBD88C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создана ER-диаграмма по техническому заданию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DF1CF8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создана база данных по ER-диаграмме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673315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была заполнена тестовыми данными;</w:t>
      </w:r>
    </w:p>
    <w:p w14:paraId="5E1F7010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создано меню выбора (в Qt5 дизайнер);</w:t>
      </w:r>
    </w:p>
    <w:p w14:paraId="771B01EE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разработаны формы для автоматизированного заполнения данными БД (в Qt5 дизайнер);</w:t>
      </w:r>
    </w:p>
    <w:p w14:paraId="62260BC8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подключены формы к базе данных (в Visual Studio)</w:t>
      </w:r>
    </w:p>
    <w:p w14:paraId="689EEF77" w14:textId="77777777" w:rsidR="009A66EC" w:rsidRDefault="00CE5B43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протестированы на работоспособность созданные формы.</w:t>
      </w:r>
    </w:p>
    <w:p w14:paraId="34559314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840DA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CDC30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F7F3FB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7B628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3EB6E" w14:textId="77777777" w:rsidR="009A66EC" w:rsidRDefault="009A66E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BBF10" w14:textId="77777777" w:rsidR="009A66EC" w:rsidRDefault="009A6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DBC6E" w14:textId="77777777" w:rsidR="009A66EC" w:rsidRDefault="00CE5B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ИСТОЧНИКОВ</w:t>
      </w:r>
    </w:p>
    <w:p w14:paraId="7E3285D9" w14:textId="77777777" w:rsidR="009A66EC" w:rsidRDefault="00CE5B43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"Базы данных: проектирование, реализация, использование" К. Джеймс, Г. Хеннеси;</w:t>
      </w:r>
    </w:p>
    <w:p w14:paraId="7345D762" w14:textId="77777777" w:rsidR="009A66EC" w:rsidRDefault="003A1762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proofErr w:type="spellStart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Т.Коннолли</w:t>
        </w:r>
        <w:proofErr w:type="spellEnd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, </w:t>
        </w:r>
        <w:proofErr w:type="spellStart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К.Бегг</w:t>
        </w:r>
        <w:proofErr w:type="spellEnd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- Базы данных. Проектирование, реализация и сопровождение. Теория и практика. (3-е издание) (vk.com)</w:t>
        </w:r>
      </w:hyperlink>
      <w:r w:rsidR="00CE5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CB2959" w14:textId="3623273D" w:rsidR="009A66EC" w:rsidRDefault="00CE5B43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"Системы управления базами данных" 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4FDF1BA" w14:textId="77777777" w:rsidR="009A66EC" w:rsidRDefault="003A1762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Введение в системы баз данных - </w:t>
        </w:r>
        <w:proofErr w:type="spellStart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Дейт</w:t>
        </w:r>
        <w:proofErr w:type="spellEnd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К.Дж</w:t>
        </w:r>
        <w:proofErr w:type="spellEnd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. (</w:t>
        </w:r>
        <w:proofErr w:type="spellStart"/>
        <w:proofErr w:type="gramStart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djvu.online</w:t>
        </w:r>
        <w:proofErr w:type="spellEnd"/>
        <w:proofErr w:type="gramEnd"/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)</w:t>
        </w:r>
      </w:hyperlink>
      <w:r w:rsidR="00CE5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AF0237" w14:textId="77777777" w:rsidR="009A66EC" w:rsidRDefault="00CE5B43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"Базы данных. Концептуальное проектирование и моделирование" А. Николаев, А. Николаева; </w:t>
      </w:r>
    </w:p>
    <w:p w14:paraId="0AF4B56D" w14:textId="77777777" w:rsidR="009A66EC" w:rsidRDefault="003A1762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https://edu.tltsu.ru/sites/sites_content/site216/html/media67140/lec3-4_is1.pdf</w:t>
        </w:r>
      </w:hyperlink>
      <w:r w:rsidR="00CE5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649033" w14:textId="77777777" w:rsidR="009A66EC" w:rsidRDefault="00CE5B43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"Реляционные базы данных: теория и практика"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Элмасри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Ш.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Наватхе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FCA7DB" w14:textId="77777777" w:rsidR="009A66EC" w:rsidRDefault="003A1762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7">
        <w:r w:rsidR="00CE5B4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https://books.4nmv.ru/books/vvedenie_v_relyatsionnye_bazy_dannykh_3642766.pdf</w:t>
        </w:r>
      </w:hyperlink>
    </w:p>
    <w:p w14:paraId="15C0404C" w14:textId="7DA52373" w:rsidR="009A66EC" w:rsidRDefault="009A66EC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A66EC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133" w:right="566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9C83" w14:textId="77777777" w:rsidR="003A1762" w:rsidRDefault="003A1762">
      <w:pPr>
        <w:spacing w:line="240" w:lineRule="auto"/>
      </w:pPr>
      <w:r>
        <w:separator/>
      </w:r>
    </w:p>
  </w:endnote>
  <w:endnote w:type="continuationSeparator" w:id="0">
    <w:p w14:paraId="5305E475" w14:textId="77777777" w:rsidR="003A1762" w:rsidRDefault="003A1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9C14C" w14:textId="77777777" w:rsidR="009A66EC" w:rsidRDefault="00CE5B43">
    <w:pPr>
      <w:jc w:val="right"/>
    </w:pPr>
    <w:r>
      <w:fldChar w:fldCharType="begin"/>
    </w:r>
    <w:r>
      <w:instrText>PAGE</w:instrText>
    </w:r>
    <w:r>
      <w:fldChar w:fldCharType="separate"/>
    </w:r>
    <w:r w:rsidR="00D8717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57F6" w14:textId="77777777" w:rsidR="009A66EC" w:rsidRDefault="00CE5B43">
    <w:pPr>
      <w:jc w:val="right"/>
    </w:pPr>
    <w:r>
      <w:fldChar w:fldCharType="begin"/>
    </w:r>
    <w:r>
      <w:instrText>PAGE</w:instrText>
    </w:r>
    <w:r>
      <w:fldChar w:fldCharType="separate"/>
    </w:r>
    <w:r w:rsidR="00D871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DCED" w14:textId="77777777" w:rsidR="003A1762" w:rsidRDefault="003A1762">
      <w:pPr>
        <w:spacing w:line="240" w:lineRule="auto"/>
      </w:pPr>
      <w:r>
        <w:separator/>
      </w:r>
    </w:p>
  </w:footnote>
  <w:footnote w:type="continuationSeparator" w:id="0">
    <w:p w14:paraId="53BF82AE" w14:textId="77777777" w:rsidR="003A1762" w:rsidRDefault="003A1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EA8F" w14:textId="77777777" w:rsidR="009A66EC" w:rsidRDefault="009A66EC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4226" w14:textId="77777777" w:rsidR="009A66EC" w:rsidRDefault="009A66E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60F"/>
    <w:multiLevelType w:val="multilevel"/>
    <w:tmpl w:val="5D9ED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D5EA2"/>
    <w:multiLevelType w:val="multilevel"/>
    <w:tmpl w:val="88B28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F60CD"/>
    <w:multiLevelType w:val="multilevel"/>
    <w:tmpl w:val="E30CC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8D7A9F"/>
    <w:multiLevelType w:val="multilevel"/>
    <w:tmpl w:val="0554D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E25C4"/>
    <w:multiLevelType w:val="multilevel"/>
    <w:tmpl w:val="0AC8F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9F26FA"/>
    <w:multiLevelType w:val="multilevel"/>
    <w:tmpl w:val="13307E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B07A8B"/>
    <w:multiLevelType w:val="multilevel"/>
    <w:tmpl w:val="09C876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4CB1528"/>
    <w:multiLevelType w:val="multilevel"/>
    <w:tmpl w:val="8430C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B677B"/>
    <w:multiLevelType w:val="multilevel"/>
    <w:tmpl w:val="721ADE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C13607E"/>
    <w:multiLevelType w:val="multilevel"/>
    <w:tmpl w:val="0D4A409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F84626E"/>
    <w:multiLevelType w:val="multilevel"/>
    <w:tmpl w:val="E1B442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C95022"/>
    <w:multiLevelType w:val="multilevel"/>
    <w:tmpl w:val="FEA6E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EC"/>
    <w:rsid w:val="003A1762"/>
    <w:rsid w:val="004A1AB8"/>
    <w:rsid w:val="004C2505"/>
    <w:rsid w:val="009A66EC"/>
    <w:rsid w:val="00CE5B43"/>
    <w:rsid w:val="00D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E3CC"/>
  <w15:docId w15:val="{C347B56C-B6A4-4BC0-9CFB-5F5817BE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du.tltsu.ru/sites/sites_content/site216/html/media67140/lec3-4_is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jvu.online/file/xvtymREmD4CKu?ysclid=lhbl0vsqb288437613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k.com/doc-76428449_418087682?hash=7nEOjM82RzlG7uoRjnXmMQFgsyI4A9fqe0piaZDtq58&amp;dl=a55Zg9Df9Lu35lQMR498O7kuntEbQCInAhVB6itpEr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ooks.4nmv.ru/books/vvedenie_v_relyatsionnye_bazy_dannykh_3642766.pdf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1AnP6+oV7JDtKbO2WnSKxVVLQ==">CgMxLjA4AHIhMUdYcEtrOXU5VThKQnZLd1FfZ2pPTzhoZHd1d0NGZjZh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26</Pages>
  <Words>4650</Words>
  <Characters>26511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U.</dc:creator>
  <cp:lastModifiedBy>Руслан Уракбоев</cp:lastModifiedBy>
  <cp:revision>3</cp:revision>
  <dcterms:created xsi:type="dcterms:W3CDTF">2025-04-10T17:26:00Z</dcterms:created>
  <dcterms:modified xsi:type="dcterms:W3CDTF">2025-04-10T18:03:00Z</dcterms:modified>
</cp:coreProperties>
</file>