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0" w:name="_GoBack"/>
      <w:bookmarkEnd w:id="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</w:t>
      </w:r>
      <w:r w:rsidRPr="00586A2B">
        <w:rPr>
          <w:rFonts w:ascii="Courier New" w:eastAsia="Times New Roman" w:hAnsi="Courier New" w:cs="Courier New"/>
          <w:noProof/>
          <w:color w:val="000000"/>
          <w:sz w:val="20"/>
          <w:szCs w:val="20"/>
          <w:lang w:val="uk-UA" w:eastAsia="uk-UA"/>
        </w:rPr>
        <w:drawing>
          <wp:inline distT="0" distB="0" distL="0" distR="0" wp14:anchorId="1A47DE3B" wp14:editId="5225504E">
            <wp:extent cx="571500" cy="762000"/>
            <wp:effectExtent l="0" t="0" r="0" b="0"/>
            <wp:docPr id="1" name="Рисунок 1" descr="http://zakonst.rada.gov.ua/images/g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akonst.rada.gov.ua/images/ger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 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" w:name="o1"/>
      <w:bookmarkEnd w:id="1"/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  КАБІНЕТ МІНІСТРІВ УКРАЇНИ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" w:name="o2"/>
      <w:bookmarkEnd w:id="2"/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      П О С Т А Н О В А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           від 27 січня 2010 р. N 55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                      Київ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" w:name="o3"/>
      <w:bookmarkEnd w:id="3"/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Про впорядкування транслітерації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        українського алфавіту латиницею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" w:name="o4"/>
      <w:bookmarkEnd w:id="4"/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        { Із змінами, внесеними згідно з Постановами КМ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  <w:t xml:space="preserve">           N 185 ( </w:t>
      </w:r>
      <w:hyperlink r:id="rId7" w:tgtFrame="_blank" w:history="1">
        <w:r w:rsidRPr="00586A2B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lang w:eastAsia="ru-RU"/>
          </w:rPr>
          <w:t>185-2013-п</w:t>
        </w:r>
      </w:hyperlink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) від 13.03.2013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  <w:t xml:space="preserve">           N 415 ( </w:t>
      </w:r>
      <w:hyperlink r:id="rId8" w:tgtFrame="_blank" w:history="1">
        <w:r w:rsidRPr="00586A2B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lang w:eastAsia="ru-RU"/>
          </w:rPr>
          <w:t>415-2013-п</w:t>
        </w:r>
      </w:hyperlink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) від 12.06.2013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  <w:t xml:space="preserve">           N 682 ( </w:t>
      </w:r>
      <w:hyperlink r:id="rId9" w:tgtFrame="_blank" w:history="1">
        <w:r w:rsidRPr="00586A2B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lang w:eastAsia="ru-RU"/>
          </w:rPr>
          <w:t>682-2014-п</w:t>
        </w:r>
      </w:hyperlink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) від 26.11.2014 }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  <w:t xml:space="preserve">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" w:name="o5"/>
      <w:bookmarkEnd w:id="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З метою впорядкування  транслітерації  українського  алфавіту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латиницею Кабінет Міністрів України 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 о с т а н о в л я є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" w:name="o6"/>
      <w:bookmarkEnd w:id="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1. Затвердити  таблицю  транслітерації  українського алфавіту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латиницею, що додається.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" w:name="o7"/>
      <w:bookmarkEnd w:id="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2. Внести  до  постанов  Кабінету   Міністрів   України   від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31 березня  1995  р.  N  231 ( </w:t>
      </w:r>
      <w:hyperlink r:id="rId10" w:tgtFrame="_blank" w:history="1">
        <w:r w:rsidRPr="00586A2B">
          <w:rPr>
            <w:rFonts w:ascii="Courier New" w:eastAsia="Times New Roman" w:hAnsi="Courier New" w:cs="Courier New"/>
            <w:color w:val="000000"/>
            <w:sz w:val="20"/>
            <w:szCs w:val="20"/>
            <w:lang w:eastAsia="ru-RU"/>
          </w:rPr>
          <w:t>231-95-п</w:t>
        </w:r>
      </w:hyperlink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 "Про затвердження Правил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оформлення і видачі паспорта громадянина  України  для  виїзду  за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кордон і проїзного документа дитини,  їх тимчасового затримання та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вилучення" (ЗП України,  1995 р.,  N 6,  ст. 158; Офіційний вісник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України, 2007  р.,  N  48,  ст.  1963)  і від 27 листопада 1998 р.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N 1873 ( </w:t>
      </w:r>
      <w:hyperlink r:id="rId11" w:tgtFrame="_blank" w:history="1">
        <w:r w:rsidRPr="00586A2B">
          <w:rPr>
            <w:rFonts w:ascii="Courier New" w:eastAsia="Times New Roman" w:hAnsi="Courier New" w:cs="Courier New"/>
            <w:color w:val="000000"/>
            <w:sz w:val="20"/>
            <w:szCs w:val="20"/>
            <w:lang w:eastAsia="ru-RU"/>
          </w:rPr>
          <w:t>1873-98-п</w:t>
        </w:r>
      </w:hyperlink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 "Про затвердження Порядку оформлення, видачі,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повернення,  зберігання  і  знищення  дипломатичних  та  службових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паспортів України" (Офіційний  вісник  України,  1998  р.,  N  48,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ст. 1752) зміни, що додаються.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" w:name="o8"/>
      <w:bookmarkEnd w:id="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Прем'єр-міністр України                           Ю.ТИМОШЕНКО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" w:name="o9"/>
      <w:bookmarkEnd w:id="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Інд. 33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" w:name="o10"/>
      <w:bookmarkEnd w:id="1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ЗАТВЕРДЖЕНО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постановою Кабінету Міністрів України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від 27 січня 2010 р. N 55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" w:name="o11"/>
      <w:bookmarkEnd w:id="1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ТАБЛИЦЯ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транслітерації українського алфавіту латиницею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" w:name="o12"/>
      <w:bookmarkEnd w:id="1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" w:name="o13"/>
      <w:bookmarkEnd w:id="1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Український | Латиниця |  Позиція у |    Приклади написання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" w:name="o14"/>
      <w:bookmarkEnd w:id="1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алфавіт   |          |   слові    |--------------------------|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" w:name="o15"/>
      <w:bookmarkEnd w:id="1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|українською |  латиницею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6" w:name="o16"/>
      <w:bookmarkEnd w:id="1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    мовою   |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7" w:name="o17"/>
      <w:bookmarkEnd w:id="1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8" w:name="o18"/>
      <w:bookmarkEnd w:id="1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Аa     |    Aа    |            |Алушта      |Alushta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9" w:name="o19"/>
      <w:bookmarkEnd w:id="1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|Андрій      |Andrii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0" w:name="o20"/>
      <w:bookmarkEnd w:id="2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1" w:name="o21"/>
      <w:bookmarkEnd w:id="2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Бб     |    Bb    |            |Борщагівка  |Borshchahivka|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2" w:name="o22"/>
      <w:bookmarkEnd w:id="2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|Борисенко   |Borysenko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3" w:name="o23"/>
      <w:bookmarkEnd w:id="2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4" w:name="o24"/>
      <w:bookmarkEnd w:id="2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Вв     |    Vv    |            |Вінниця     |Vinnytsia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5" w:name="o25"/>
      <w:bookmarkEnd w:id="2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|Володимир   |Volodymyr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6" w:name="o26"/>
      <w:bookmarkEnd w:id="2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7" w:name="o27"/>
      <w:bookmarkEnd w:id="2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Гг     |    Hh    |            |Гадяч       |Hadiach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8" w:name="o28"/>
      <w:bookmarkEnd w:id="2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|Богдан      |Bohdan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29" w:name="o29"/>
      <w:bookmarkEnd w:id="2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|Згурський   |Zghurskyi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0" w:name="o30"/>
      <w:bookmarkEnd w:id="3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1" w:name="o31"/>
      <w:bookmarkEnd w:id="3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Ґґ     |    Gg    |            |Ґалаґан     |Galagan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2" w:name="o32"/>
      <w:bookmarkEnd w:id="3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|Ґорґани     |Gorgany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3" w:name="o33"/>
      <w:bookmarkEnd w:id="3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4" w:name="o34"/>
      <w:bookmarkEnd w:id="3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Дд     |    Dd    |            |Донецьк     |Donetsk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5" w:name="o35"/>
      <w:bookmarkEnd w:id="3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|Дмитро      |Dmytro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6" w:name="o36"/>
      <w:bookmarkEnd w:id="3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7" w:name="o37"/>
      <w:bookmarkEnd w:id="3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Ее     |    Ee    |            |Рівне       |Rivne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8" w:name="o38"/>
      <w:bookmarkEnd w:id="3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|Олег        |Oleh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9" w:name="o39"/>
      <w:bookmarkEnd w:id="3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|Есмань      |Esman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0" w:name="o40"/>
      <w:bookmarkEnd w:id="4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1" w:name="o41"/>
      <w:bookmarkEnd w:id="4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Єє     |    Ye    | на початку |Єнакієве    |Yenakiieve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2" w:name="o42"/>
      <w:bookmarkEnd w:id="4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слова   |Гаєвич      |Haievych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3" w:name="o43"/>
      <w:bookmarkEnd w:id="4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ie    |  в інших   |Короп'є     |Koropie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4" w:name="o44"/>
      <w:bookmarkEnd w:id="4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позиціях  |            |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5" w:name="o45"/>
      <w:bookmarkEnd w:id="4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6" w:name="o46"/>
      <w:bookmarkEnd w:id="4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Жж     |  Zh zh   |            |Житомир     |Zhytomyr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7" w:name="o47"/>
      <w:bookmarkEnd w:id="4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|Жанна       |Zhanna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8" w:name="o48"/>
      <w:bookmarkEnd w:id="4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|Жежелів     |Zhezheliv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9" w:name="o49"/>
      <w:bookmarkEnd w:id="4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0" w:name="o50"/>
      <w:bookmarkEnd w:id="5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Зз     |    Zz    |            |Закарпаття  |Zakarpattia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1" w:name="o51"/>
      <w:bookmarkEnd w:id="5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|Казимирчук  |Kazymyrchuk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2" w:name="o52"/>
      <w:bookmarkEnd w:id="5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3" w:name="o53"/>
      <w:bookmarkEnd w:id="5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Ии     |    Yy    |            |Медвин      |Medvyn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4" w:name="o54"/>
      <w:bookmarkEnd w:id="5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|Михайленко  |Mykhailenko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5" w:name="o55"/>
      <w:bookmarkEnd w:id="5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6" w:name="o56"/>
      <w:bookmarkEnd w:id="5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Іі     |    Ii    |            |Іванків     |Ivankiv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7" w:name="o57"/>
      <w:bookmarkEnd w:id="5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|Іващенко    |Ivashchenko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8" w:name="o58"/>
      <w:bookmarkEnd w:id="5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9" w:name="o59"/>
      <w:bookmarkEnd w:id="5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Її     |    Yi    | на початку |Їжакевич    |Yizhakevych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0" w:name="o60"/>
      <w:bookmarkEnd w:id="6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слова   |Кадиївка    |Kadyivka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1" w:name="o61"/>
      <w:bookmarkEnd w:id="6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i    |  в інших   |Мар'їне     |Marine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2" w:name="o62"/>
      <w:bookmarkEnd w:id="6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позиціях  |            |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3" w:name="o63"/>
      <w:bookmarkEnd w:id="6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4" w:name="o64"/>
      <w:bookmarkEnd w:id="6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Йй     |    Y     | на початку |Йосипівка   |Yosypivka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5" w:name="o65"/>
      <w:bookmarkEnd w:id="6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слова   |Стрий       |Stryi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6" w:name="o66"/>
      <w:bookmarkEnd w:id="6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i     |  в інших   |Олексій     |Oleksii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7" w:name="o67"/>
      <w:bookmarkEnd w:id="6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позиціях  |            |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8" w:name="o68"/>
      <w:bookmarkEnd w:id="6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9" w:name="o69"/>
      <w:bookmarkEnd w:id="6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Кк     |    Kk    |            |Київ        |Kyiv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0" w:name="o70"/>
      <w:bookmarkEnd w:id="7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|Коваленко   |Kovalenko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1" w:name="o71"/>
      <w:bookmarkEnd w:id="7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2" w:name="o72"/>
      <w:bookmarkEnd w:id="7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Лл     |    Ll    |            |Лебедин     |Lebedyn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3" w:name="o73"/>
      <w:bookmarkEnd w:id="7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|Леонід      |Leonid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4" w:name="o74"/>
      <w:bookmarkEnd w:id="7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5" w:name="o75"/>
      <w:bookmarkEnd w:id="7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Мм     |    Mm    |            |Миколаїв    |Mykolaiv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6" w:name="o76"/>
      <w:bookmarkEnd w:id="7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|Маринич     |Marynych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7" w:name="o77"/>
      <w:bookmarkEnd w:id="7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8" w:name="o78"/>
      <w:bookmarkEnd w:id="7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Нн     |    Nn    |            |Ніжин       |Nizhyn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9" w:name="o79"/>
      <w:bookmarkEnd w:id="7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|Наталія     |Nataliia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0" w:name="o80"/>
      <w:bookmarkEnd w:id="8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1" w:name="o81"/>
      <w:bookmarkEnd w:id="8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Оо     |    Oo    |            |Одеса       |Odesa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2" w:name="o82"/>
      <w:bookmarkEnd w:id="8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|Онищенко    |Onyshchenko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3" w:name="o83"/>
      <w:bookmarkEnd w:id="8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4" w:name="o84"/>
      <w:bookmarkEnd w:id="8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Пп     |    Pp    |            |Полтава     |Poltava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5" w:name="o85"/>
      <w:bookmarkEnd w:id="8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|Петро       |Petro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6" w:name="o86"/>
      <w:bookmarkEnd w:id="8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7" w:name="o87"/>
      <w:bookmarkEnd w:id="8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|      Рр     |    Rr    |            |Решетилівка |Reshetylivka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8" w:name="o88"/>
      <w:bookmarkEnd w:id="8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|Рибчинський |Rybchynskyi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9" w:name="o89"/>
      <w:bookmarkEnd w:id="8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0" w:name="o90"/>
      <w:bookmarkEnd w:id="9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Сс     |    Ss    |            |Суми        |Sumy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1" w:name="o91"/>
      <w:bookmarkEnd w:id="9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|Соломія     |Solomiia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2" w:name="o92"/>
      <w:bookmarkEnd w:id="9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3" w:name="o93"/>
      <w:bookmarkEnd w:id="9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Тт     |    Tt    |            |Тернопіль   |Ternopil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4" w:name="o94"/>
      <w:bookmarkEnd w:id="9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|Троць       |Trots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5" w:name="o95"/>
      <w:bookmarkEnd w:id="9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6" w:name="o96"/>
      <w:bookmarkEnd w:id="9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Уу     |    Uu    |            |Ужгород     |Uzhhorod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7" w:name="o97"/>
      <w:bookmarkEnd w:id="9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|Уляна       |Uliana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8" w:name="o98"/>
      <w:bookmarkEnd w:id="9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9" w:name="o99"/>
      <w:bookmarkEnd w:id="9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Фф     |    Ff    |            |Фастів      |Fastiv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0" w:name="o100"/>
      <w:bookmarkEnd w:id="10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|Філіпчук    |Filipchuk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1" w:name="o101"/>
      <w:bookmarkEnd w:id="10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2" w:name="o102"/>
      <w:bookmarkEnd w:id="10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Хх     |  Kh kh   |            |Харків      |Kharkiv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3" w:name="o103"/>
      <w:bookmarkEnd w:id="10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|Христина    |Khrystyna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4" w:name="o104"/>
      <w:bookmarkEnd w:id="10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5" w:name="o105"/>
      <w:bookmarkEnd w:id="10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Цц     |  Ts ts   |            |Біла Церква |Bila Tserkva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6" w:name="o106"/>
      <w:bookmarkEnd w:id="10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|Стеценко    |Stetsenko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7" w:name="o107"/>
      <w:bookmarkEnd w:id="10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8" w:name="o108"/>
      <w:bookmarkEnd w:id="10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Чч     |  Ch ch   |            |Чернівці    |Chernivtsi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09" w:name="o109"/>
      <w:bookmarkEnd w:id="10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|Шевченко    |Shevchenko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0" w:name="o110"/>
      <w:bookmarkEnd w:id="11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1" w:name="o111"/>
      <w:bookmarkEnd w:id="11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Шш     |  Sh sh   |            |Шостка      |Shostka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2" w:name="o112"/>
      <w:bookmarkEnd w:id="11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|Кишеньки    |Kyshenky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3" w:name="o113"/>
      <w:bookmarkEnd w:id="11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4" w:name="o114"/>
      <w:bookmarkEnd w:id="11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Щщ     |Shch shch |            |Щербухи     |Shcherbukhy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5" w:name="o115"/>
      <w:bookmarkEnd w:id="11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|Гоща        |Hoshcha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6" w:name="o116"/>
      <w:bookmarkEnd w:id="11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|Гаращенко   |Harashchenko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7" w:name="o117"/>
      <w:bookmarkEnd w:id="11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8" w:name="o118"/>
      <w:bookmarkEnd w:id="11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Юю     |    Yu    | на початку |Юрій        |Yurii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19" w:name="o119"/>
      <w:bookmarkEnd w:id="11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слова   |Корюківка   |Koriukivka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0" w:name="o120"/>
      <w:bookmarkEnd w:id="12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iu    |  в інших   |            |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1" w:name="o121"/>
      <w:bookmarkEnd w:id="12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позиціях  |            |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2" w:name="o122"/>
      <w:bookmarkEnd w:id="12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|-------------+----------+------------+------------+-------------|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3" w:name="o123"/>
      <w:bookmarkEnd w:id="12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Яя     |    Ya    | на початку |Яготин      |Yahotyn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4" w:name="o124"/>
      <w:bookmarkEnd w:id="12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слова   |Ярошенко    |Yaroshenko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5" w:name="o125"/>
      <w:bookmarkEnd w:id="12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ia    |  в інших   |Костянтин   |Kostiantyn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6" w:name="o126"/>
      <w:bookmarkEnd w:id="12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позиціях  |Знам'янка   |Znamianka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7" w:name="o127"/>
      <w:bookmarkEnd w:id="12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|            |Феодосія    |Feodosiia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8" w:name="o128"/>
      <w:bookmarkEnd w:id="12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------------------------------------------------------------------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29" w:name="o129"/>
      <w:bookmarkEnd w:id="12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_______________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Примітка: 1. Буквосполучення "зг" відтворюється латиницею як "zgh"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(наприклад,  Згорани - Zghorany, Розгон - Rozghon) на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відміну від "zh" -  відповідника  української  літери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"ж".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0" w:name="o130"/>
      <w:bookmarkEnd w:id="13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2. М'який знак і апостроф латиницею не відтворюються.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1" w:name="o131"/>
      <w:bookmarkEnd w:id="13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3. Транслітерація  прізвищ  та  імен осіб і географічних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назв здійснюється шляхом  відтворення  кожної  літери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латиницею.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2" w:name="o132"/>
      <w:bookmarkEnd w:id="13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ЗАТВЕРДЖЕНО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постановою Кабінету Міністрів України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від 27 січня 2010 р. N 55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3" w:name="o133"/>
      <w:bookmarkEnd w:id="133"/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               ЗМІНИ,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що вносяться до постанов Кабінету Міністрів України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   від 31 березня 1995 р. N 231 ( </w:t>
      </w:r>
      <w:hyperlink r:id="rId12" w:tgtFrame="_blank" w:history="1">
        <w:r w:rsidRPr="00586A2B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ru-RU"/>
          </w:rPr>
          <w:t>231-95-п</w:t>
        </w:r>
      </w:hyperlink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)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і від 27 листопада 1998 р. N 1873 ( </w:t>
      </w:r>
      <w:hyperlink r:id="rId13" w:tgtFrame="_blank" w:history="1">
        <w:r w:rsidRPr="00586A2B">
          <w:rPr>
            <w:rFonts w:ascii="Courier New" w:eastAsia="Times New Roman" w:hAnsi="Courier New" w:cs="Courier New"/>
            <w:b/>
            <w:bCs/>
            <w:color w:val="000000"/>
            <w:sz w:val="20"/>
            <w:szCs w:val="20"/>
            <w:lang w:eastAsia="ru-RU"/>
          </w:rPr>
          <w:t>1873-98-п</w:t>
        </w:r>
      </w:hyperlink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)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</w:t>
      </w:r>
      <w:r w:rsidRPr="00586A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4" w:name="o134"/>
      <w:bookmarkEnd w:id="134"/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    { Пункт 1 втратив чинність на підставі  Постанови КМ N 682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  <w:t xml:space="preserve">( </w:t>
      </w:r>
      <w:hyperlink r:id="rId14" w:tgtFrame="_blank" w:history="1">
        <w:r w:rsidRPr="00586A2B">
          <w:rPr>
            <w:rFonts w:ascii="Courier New" w:eastAsia="Times New Roman" w:hAnsi="Courier New" w:cs="Courier New"/>
            <w:i/>
            <w:iCs/>
            <w:color w:val="000000"/>
            <w:sz w:val="20"/>
            <w:szCs w:val="20"/>
            <w:lang w:eastAsia="ru-RU"/>
          </w:rPr>
          <w:t>682-2014-п</w:t>
        </w:r>
      </w:hyperlink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 ) від 26.11.2014 }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  <w:t xml:space="preserve"> </w:t>
      </w:r>
      <w:r w:rsidRPr="00586A2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5" w:name="o135"/>
      <w:bookmarkEnd w:id="13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2. У  пункті  3  додатка  7  до  Порядку оформлення,  видачі,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повернення,  зберігання  і  знищення  дипломатичних  та  службових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паспортів  України,  затвердженого  постановою  Кабінету Міністрів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України від  27  листопада  1998  р.  N  1873   (   </w:t>
      </w:r>
      <w:hyperlink r:id="rId15" w:tgtFrame="_blank" w:history="1">
        <w:r w:rsidRPr="00586A2B">
          <w:rPr>
            <w:rFonts w:ascii="Courier New" w:eastAsia="Times New Roman" w:hAnsi="Courier New" w:cs="Courier New"/>
            <w:color w:val="000000"/>
            <w:sz w:val="20"/>
            <w:szCs w:val="20"/>
            <w:lang w:eastAsia="ru-RU"/>
          </w:rPr>
          <w:t>1873-98-п</w:t>
        </w:r>
      </w:hyperlink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),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транслітерацію викласти у такій редакції: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6" w:name="o136"/>
      <w:bookmarkEnd w:id="13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------------------------------------------------------------------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7" w:name="o137"/>
      <w:bookmarkEnd w:id="13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|"А а - A a   |                |Н н - N n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8" w:name="o138"/>
      <w:bookmarkEnd w:id="13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39" w:name="o139"/>
      <w:bookmarkEnd w:id="13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|Б б - B b    |                |О о - O o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0" w:name="o140"/>
      <w:bookmarkEnd w:id="14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1" w:name="o141"/>
      <w:bookmarkEnd w:id="14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|В в - V v    |                |П п - P p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2" w:name="o142"/>
      <w:bookmarkEnd w:id="14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3" w:name="o143"/>
      <w:bookmarkEnd w:id="14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|Г г - H h    |                |Р р - R r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4" w:name="o144"/>
      <w:bookmarkEnd w:id="14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5" w:name="o145"/>
      <w:bookmarkEnd w:id="14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|Ґ ґ - G g    |                |C c - S s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6" w:name="o146"/>
      <w:bookmarkEnd w:id="14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7" w:name="o147"/>
      <w:bookmarkEnd w:id="14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|Д д - D d    |                |Т т - T t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8" w:name="o148"/>
      <w:bookmarkEnd w:id="14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49" w:name="o149"/>
      <w:bookmarkEnd w:id="14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|Е е - E e    |                |У у - U u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0" w:name="o150"/>
      <w:bookmarkEnd w:id="15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1" w:name="o151"/>
      <w:bookmarkEnd w:id="15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|Є є - Ye     |на початку слова|Ф ф - F f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2" w:name="o152"/>
      <w:bookmarkEnd w:id="15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ie     |в інших позиціях|         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3" w:name="o153"/>
      <w:bookmarkEnd w:id="15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4" w:name="o154"/>
      <w:bookmarkEnd w:id="15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|Ж ж - Zh zh  |                |Х х - Kh kh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5" w:name="o155"/>
      <w:bookmarkEnd w:id="15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6" w:name="o156"/>
      <w:bookmarkEnd w:id="15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|З з - Z z    |                |Ц ц - Ts ts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7" w:name="o157"/>
      <w:bookmarkEnd w:id="15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58" w:name="o158"/>
      <w:bookmarkEnd w:id="15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|И и - Y y    |                |Ч ч - Ch ch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9" w:name="o159"/>
      <w:bookmarkEnd w:id="15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0" w:name="o160"/>
      <w:bookmarkEnd w:id="16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I i    |         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Sh sh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1" w:name="o161"/>
      <w:bookmarkEnd w:id="16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2" w:name="o162"/>
      <w:bookmarkEnd w:id="16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Ї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ї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 i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початку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щ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Shch shch|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3" w:name="o163"/>
      <w:bookmarkEnd w:id="16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     i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інших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позиціях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            |             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4" w:name="o164"/>
      <w:bookmarkEnd w:id="16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5" w:name="o165"/>
      <w:bookmarkEnd w:id="16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початку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ь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|   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еквівалент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6" w:name="o166"/>
      <w:bookmarkEnd w:id="16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   i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інших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позиціях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              |   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відсутній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7" w:name="o167"/>
      <w:bookmarkEnd w:id="167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8" w:name="o168"/>
      <w:bookmarkEnd w:id="168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K k    |         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Yu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початку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9" w:name="o169"/>
      <w:bookmarkEnd w:id="169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          |                |      iu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інших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позиціях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0" w:name="o170"/>
      <w:bookmarkEnd w:id="170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1" w:name="o171"/>
      <w:bookmarkEnd w:id="171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l    |         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Ya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початку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слова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2" w:name="o172"/>
      <w:bookmarkEnd w:id="172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            |                |      ia       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інших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позиціях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3" w:name="o173"/>
      <w:bookmarkEnd w:id="173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|-------------+----------------+---------------+-----------------|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4" w:name="o174"/>
      <w:bookmarkEnd w:id="174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M m    |                |'(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апостроф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|    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еквівалент</w:t>
      </w:r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75" w:name="o175"/>
      <w:bookmarkEnd w:id="175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             |                |               |   відсутній".   |</w:t>
      </w:r>
    </w:p>
    <w:p w:rsidR="00586A2B" w:rsidRPr="00586A2B" w:rsidRDefault="00586A2B" w:rsidP="0058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176" w:name="o176"/>
      <w:bookmarkEnd w:id="176"/>
      <w:r w:rsidRPr="00586A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------------------------------------------------------------------ </w:t>
      </w:r>
    </w:p>
    <w:p w:rsidR="00586A2B" w:rsidRPr="00586A2B" w:rsidRDefault="00586A2B" w:rsidP="00586A2B">
      <w:pPr>
        <w:pageBreakBefore/>
        <w:shd w:val="clear" w:color="auto" w:fill="F0F0F0"/>
        <w:spacing w:before="100" w:beforeAutospacing="1" w:after="150" w:line="360" w:lineRule="atLeast"/>
        <w:outlineLvl w:val="2"/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ru-RU"/>
        </w:rPr>
      </w:pPr>
      <w:r w:rsidRPr="00586A2B">
        <w:rPr>
          <w:rFonts w:ascii="Verdana" w:eastAsia="Times New Roman" w:hAnsi="Verdana" w:cs="Arial"/>
          <w:b/>
          <w:bCs/>
          <w:color w:val="000000"/>
          <w:sz w:val="23"/>
          <w:szCs w:val="23"/>
          <w:lang w:eastAsia="ru-RU"/>
        </w:rPr>
        <w:lastRenderedPageBreak/>
        <w:t>Публікації документа</w:t>
      </w:r>
    </w:p>
    <w:p w:rsidR="00586A2B" w:rsidRPr="00586A2B" w:rsidRDefault="00586A2B" w:rsidP="00586A2B">
      <w:pPr>
        <w:pageBreakBefore/>
        <w:numPr>
          <w:ilvl w:val="0"/>
          <w:numId w:val="1"/>
        </w:numPr>
        <w:spacing w:before="100" w:beforeAutospacing="1" w:after="100" w:afterAutospacing="1" w:line="360" w:lineRule="atLeast"/>
        <w:rPr>
          <w:rFonts w:ascii="Verdana" w:eastAsia="Times New Roman" w:hAnsi="Verdana" w:cs="Arial"/>
          <w:color w:val="000000"/>
          <w:sz w:val="17"/>
          <w:szCs w:val="17"/>
          <w:lang w:eastAsia="ru-RU"/>
        </w:rPr>
      </w:pPr>
      <w:r w:rsidRPr="00586A2B">
        <w:rPr>
          <w:rFonts w:ascii="Verdana" w:eastAsia="Times New Roman" w:hAnsi="Verdana" w:cs="Arial"/>
          <w:b/>
          <w:bCs/>
          <w:color w:val="000000"/>
          <w:sz w:val="17"/>
          <w:szCs w:val="17"/>
          <w:lang w:eastAsia="ru-RU"/>
        </w:rPr>
        <w:lastRenderedPageBreak/>
        <w:t>Офіційний вісник України</w:t>
      </w:r>
      <w:r w:rsidRPr="00586A2B">
        <w:rPr>
          <w:rFonts w:ascii="Verdana" w:eastAsia="Times New Roman" w:hAnsi="Verdana" w:cs="Arial"/>
          <w:color w:val="000000"/>
          <w:sz w:val="17"/>
          <w:szCs w:val="17"/>
          <w:lang w:eastAsia="ru-RU"/>
        </w:rPr>
        <w:t xml:space="preserve"> від 05.02.2010 — 2010 р., № 5, стор. 24, стаття 202</w:t>
      </w:r>
    </w:p>
    <w:p w:rsidR="00586A2B" w:rsidRPr="00586A2B" w:rsidRDefault="00586A2B" w:rsidP="00586A2B">
      <w:pPr>
        <w:pageBreakBefore/>
        <w:numPr>
          <w:ilvl w:val="0"/>
          <w:numId w:val="1"/>
        </w:numPr>
        <w:spacing w:before="100" w:beforeAutospacing="1" w:after="100" w:afterAutospacing="1" w:line="360" w:lineRule="atLeast"/>
        <w:rPr>
          <w:rFonts w:ascii="Verdana" w:eastAsia="Times New Roman" w:hAnsi="Verdana" w:cs="Arial"/>
          <w:color w:val="000000"/>
          <w:sz w:val="17"/>
          <w:szCs w:val="17"/>
          <w:lang w:eastAsia="ru-RU"/>
        </w:rPr>
      </w:pPr>
      <w:r w:rsidRPr="00586A2B">
        <w:rPr>
          <w:rFonts w:ascii="Verdana" w:eastAsia="Times New Roman" w:hAnsi="Verdana" w:cs="Arial"/>
          <w:b/>
          <w:bCs/>
          <w:color w:val="000000"/>
          <w:sz w:val="17"/>
          <w:szCs w:val="17"/>
          <w:lang w:eastAsia="ru-RU"/>
        </w:rPr>
        <w:lastRenderedPageBreak/>
        <w:t>Урядовий кур'єр</w:t>
      </w:r>
      <w:r w:rsidRPr="00586A2B">
        <w:rPr>
          <w:rFonts w:ascii="Verdana" w:eastAsia="Times New Roman" w:hAnsi="Verdana" w:cs="Arial"/>
          <w:color w:val="000000"/>
          <w:sz w:val="17"/>
          <w:szCs w:val="17"/>
          <w:lang w:eastAsia="ru-RU"/>
        </w:rPr>
        <w:t xml:space="preserve"> від 10.02.2010 — № 25</w:t>
      </w:r>
    </w:p>
    <w:p w:rsidR="0091364E" w:rsidRDefault="0091364E"/>
    <w:sectPr w:rsidR="00913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165E9"/>
    <w:multiLevelType w:val="multilevel"/>
    <w:tmpl w:val="B00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A2B"/>
    <w:rsid w:val="00586A2B"/>
    <w:rsid w:val="006E2598"/>
    <w:rsid w:val="0091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6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0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415-2013-%D0%BF" TargetMode="External"/><Relationship Id="rId13" Type="http://schemas.openxmlformats.org/officeDocument/2006/relationships/hyperlink" Target="http://zakon2.rada.gov.ua/laws/show/1873-98-%D0%B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akon2.rada.gov.ua/laws/show/185-2013-%D0%BF" TargetMode="External"/><Relationship Id="rId12" Type="http://schemas.openxmlformats.org/officeDocument/2006/relationships/hyperlink" Target="http://zakon2.rada.gov.ua/laws/show/231-95-%D0%B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zakon2.rada.gov.ua/laws/show/1873-98-%D0%B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akon2.rada.gov.ua/laws/show/1873-98-%D0%BF" TargetMode="External"/><Relationship Id="rId10" Type="http://schemas.openxmlformats.org/officeDocument/2006/relationships/hyperlink" Target="http://zakon2.rada.gov.ua/laws/show/231-95-%D0%B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akon2.rada.gov.ua/laws/show/682-2014-%D0%BF" TargetMode="External"/><Relationship Id="rId14" Type="http://schemas.openxmlformats.org/officeDocument/2006/relationships/hyperlink" Target="http://zakon2.rada.gov.ua/laws/show/682-2014-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9245</Words>
  <Characters>5271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dcterms:created xsi:type="dcterms:W3CDTF">2017-10-11T09:06:00Z</dcterms:created>
  <dcterms:modified xsi:type="dcterms:W3CDTF">2017-10-11T09:06:00Z</dcterms:modified>
</cp:coreProperties>
</file>