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28"/>
          <w:szCs w:val="20"/>
        </w:rPr>
      </w:pPr>
      <w:bookmarkStart w:id="0" w:name="_Toc449687793"/>
      <w:r w:rsidRPr="00AE7DCD">
        <w:rPr>
          <w:rFonts w:ascii="Times New Roman" w:eastAsia="Times New Roman" w:hAnsi="Times New Roman" w:cs="Times New Roman"/>
          <w:b/>
          <w:color w:val="000000" w:themeColor="text1"/>
          <w:sz w:val="28"/>
          <w:szCs w:val="20"/>
        </w:rPr>
        <w:t>НАЦІОНАЛЬНИЙ ТЕХНІЧНИЙ УНІВЕРСИТЕТ УКРАЇНИ</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“КИЇВСЬКИЙ ПОЛІТЕХНІЧНИЙ ІНСТИТУТ</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16"/>
          <w:szCs w:val="16"/>
          <w:lang w:eastAsia="ru-RU"/>
        </w:rPr>
      </w:pPr>
      <w:r w:rsidRPr="00AE7DCD">
        <w:rPr>
          <w:rFonts w:ascii="Times New Roman" w:eastAsia="Times New Roman" w:hAnsi="Times New Roman" w:cs="Times New Roman"/>
          <w:b/>
          <w:color w:val="000000" w:themeColor="text1"/>
          <w:sz w:val="28"/>
          <w:szCs w:val="20"/>
          <w:lang w:eastAsia="ru-RU"/>
        </w:rPr>
        <w:t>імені ІГОРЯ СІКОРСЬКОГО”</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16"/>
          <w:szCs w:val="16"/>
          <w:lang w:eastAsia="ru-RU"/>
        </w:rPr>
      </w:pP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aps/>
          <w:color w:val="000000" w:themeColor="text1"/>
          <w:sz w:val="28"/>
          <w:szCs w:val="20"/>
          <w:lang w:eastAsia="ru-RU"/>
        </w:rPr>
      </w:pPr>
      <w:r w:rsidRPr="00AE7DCD">
        <w:rPr>
          <w:rFonts w:ascii="Times New Roman" w:eastAsia="Times New Roman" w:hAnsi="Times New Roman" w:cs="Times New Roman"/>
          <w:b/>
          <w:caps/>
          <w:color w:val="000000" w:themeColor="text1"/>
          <w:sz w:val="28"/>
          <w:szCs w:val="20"/>
          <w:lang w:eastAsia="ru-RU"/>
        </w:rPr>
        <w:t>Факультет біомедичної інженерії</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Кафедра біомедичної кібернетики</w:t>
      </w:r>
    </w:p>
    <w:p w:rsidR="006475C6" w:rsidRPr="00AE7DCD" w:rsidRDefault="006475C6" w:rsidP="006475C6">
      <w:pPr>
        <w:autoSpaceDE w:val="0"/>
        <w:autoSpaceDN w:val="0"/>
        <w:adjustRightInd w:val="0"/>
        <w:spacing w:after="0" w:line="240" w:lineRule="auto"/>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p>
    <w:p w:rsidR="006475C6" w:rsidRPr="00AE7DCD" w:rsidRDefault="006475C6" w:rsidP="006475C6">
      <w:pPr>
        <w:spacing w:before="240" w:after="60" w:line="240" w:lineRule="auto"/>
        <w:jc w:val="center"/>
        <w:outlineLvl w:val="6"/>
        <w:rPr>
          <w:rFonts w:ascii="Times New Roman" w:eastAsia="Times New Roman" w:hAnsi="Times New Roman" w:cs="Times New Roman"/>
          <w:color w:val="000000" w:themeColor="text1"/>
          <w:sz w:val="36"/>
          <w:szCs w:val="24"/>
          <w:lang w:eastAsia="ru-RU"/>
        </w:rPr>
      </w:pPr>
      <w:r w:rsidRPr="00AE7DCD">
        <w:rPr>
          <w:rFonts w:ascii="Times New Roman" w:eastAsia="Times New Roman" w:hAnsi="Times New Roman" w:cs="Times New Roman"/>
          <w:color w:val="000000" w:themeColor="text1"/>
          <w:sz w:val="36"/>
          <w:szCs w:val="24"/>
          <w:lang w:eastAsia="ru-RU"/>
        </w:rPr>
        <w:t>ЗВІТ</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6"/>
          <w:szCs w:val="20"/>
          <w:lang w:eastAsia="ru-RU"/>
        </w:rPr>
      </w:pPr>
      <w:r w:rsidRPr="00AE7DCD">
        <w:rPr>
          <w:rFonts w:ascii="Times New Roman" w:eastAsia="Times New Roman" w:hAnsi="Times New Roman" w:cs="Times New Roman"/>
          <w:b/>
          <w:color w:val="000000" w:themeColor="text1"/>
          <w:sz w:val="36"/>
          <w:szCs w:val="20"/>
          <w:lang w:eastAsia="ru-RU"/>
        </w:rPr>
        <w:t>з переддипломної практики</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b/>
          <w:color w:val="000000" w:themeColor="text1"/>
          <w:sz w:val="32"/>
          <w:szCs w:val="20"/>
          <w:lang w:eastAsia="ru-RU"/>
        </w:rPr>
        <w:t xml:space="preserve"> </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r w:rsidRPr="00AE7DCD">
        <w:rPr>
          <w:rFonts w:ascii="Times New Roman" w:eastAsia="Times New Roman" w:hAnsi="Times New Roman" w:cs="Times New Roman"/>
          <w:color w:val="000000" w:themeColor="text1"/>
          <w:sz w:val="28"/>
          <w:szCs w:val="20"/>
          <w:lang w:eastAsia="ru-RU"/>
        </w:rPr>
        <w:t>освітньо-кваліфікаційного рівня “</w:t>
      </w:r>
      <w:r w:rsidR="00F01A65" w:rsidRPr="00AE7DCD">
        <w:rPr>
          <w:rFonts w:ascii="Times New Roman" w:eastAsia="Times New Roman" w:hAnsi="Times New Roman" w:cs="Times New Roman"/>
          <w:b/>
          <w:color w:val="000000" w:themeColor="text1"/>
          <w:sz w:val="28"/>
          <w:szCs w:val="20"/>
          <w:lang w:eastAsia="ru-RU"/>
        </w:rPr>
        <w:t>магістр</w:t>
      </w:r>
      <w:r w:rsidRPr="00AE7DCD">
        <w:rPr>
          <w:rFonts w:ascii="Times New Roman" w:eastAsia="Times New Roman" w:hAnsi="Times New Roman" w:cs="Times New Roman"/>
          <w:color w:val="000000" w:themeColor="text1"/>
          <w:sz w:val="28"/>
          <w:szCs w:val="20"/>
          <w:lang w:eastAsia="ru-RU"/>
        </w:rPr>
        <w:t>”</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r w:rsidRPr="00AE7DCD">
        <w:rPr>
          <w:rFonts w:ascii="Times New Roman" w:eastAsia="Times New Roman" w:hAnsi="Times New Roman" w:cs="Times New Roman"/>
          <w:color w:val="000000" w:themeColor="text1"/>
          <w:sz w:val="28"/>
          <w:szCs w:val="20"/>
          <w:lang w:eastAsia="ru-RU"/>
        </w:rPr>
        <w:t>з напряму підготовки  – 6.050101 «Комп’ютерні науки»</w:t>
      </w: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8"/>
          <w:szCs w:val="20"/>
          <w:lang w:eastAsia="ru-RU"/>
        </w:rPr>
      </w:pP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7366"/>
      </w:tblGrid>
      <w:tr w:rsidR="006475C6" w:rsidRPr="00AE7DCD" w:rsidTr="00EF1647">
        <w:tc>
          <w:tcPr>
            <w:tcW w:w="2273" w:type="dxa"/>
            <w:tcBorders>
              <w:top w:val="nil"/>
              <w:left w:val="nil"/>
              <w:bottom w:val="nil"/>
              <w:right w:val="nil"/>
            </w:tcBorders>
            <w:shd w:val="clear" w:color="auto" w:fill="auto"/>
          </w:tcPr>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b/>
                <w:color w:val="000000" w:themeColor="text1"/>
                <w:sz w:val="32"/>
                <w:szCs w:val="20"/>
                <w:lang w:eastAsia="ru-RU"/>
              </w:rPr>
              <w:t>На тему</w:t>
            </w:r>
          </w:p>
        </w:tc>
        <w:tc>
          <w:tcPr>
            <w:tcW w:w="7366" w:type="dxa"/>
            <w:tcBorders>
              <w:top w:val="nil"/>
              <w:left w:val="nil"/>
              <w:bottom w:val="single" w:sz="4" w:space="0" w:color="auto"/>
              <w:right w:val="nil"/>
            </w:tcBorders>
            <w:shd w:val="clear" w:color="auto" w:fill="auto"/>
          </w:tcPr>
          <w:p w:rsidR="006475C6" w:rsidRPr="00AE7DCD" w:rsidRDefault="00EF1647" w:rsidP="006475C6">
            <w:pPr>
              <w:autoSpaceDE w:val="0"/>
              <w:autoSpaceDN w:val="0"/>
              <w:adjustRightInd w:val="0"/>
              <w:spacing w:after="0" w:line="240" w:lineRule="auto"/>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b/>
                <w:color w:val="000000" w:themeColor="text1"/>
                <w:sz w:val="32"/>
                <w:szCs w:val="20"/>
                <w:lang w:eastAsia="ru-RU"/>
              </w:rPr>
              <w:t xml:space="preserve">Ідентифікація осіб із зниженими регуляторними </w:t>
            </w:r>
          </w:p>
        </w:tc>
      </w:tr>
      <w:tr w:rsidR="006475C6" w:rsidRPr="00AE7DCD" w:rsidTr="00EF1647">
        <w:tc>
          <w:tcPr>
            <w:tcW w:w="9639" w:type="dxa"/>
            <w:gridSpan w:val="2"/>
            <w:tcBorders>
              <w:top w:val="single" w:sz="4" w:space="0" w:color="auto"/>
              <w:left w:val="nil"/>
              <w:bottom w:val="single" w:sz="4" w:space="0" w:color="auto"/>
              <w:right w:val="nil"/>
            </w:tcBorders>
            <w:shd w:val="clear" w:color="auto" w:fill="auto"/>
          </w:tcPr>
          <w:p w:rsidR="006475C6" w:rsidRPr="00AE7DCD" w:rsidRDefault="00EF1647" w:rsidP="00EF1647">
            <w:pPr>
              <w:autoSpaceDE w:val="0"/>
              <w:autoSpaceDN w:val="0"/>
              <w:adjustRightInd w:val="0"/>
              <w:spacing w:after="0" w:line="240" w:lineRule="auto"/>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b/>
                <w:color w:val="000000" w:themeColor="text1"/>
                <w:sz w:val="32"/>
                <w:szCs w:val="20"/>
                <w:lang w:eastAsia="ru-RU"/>
              </w:rPr>
              <w:t>резервами</w:t>
            </w:r>
          </w:p>
        </w:tc>
      </w:tr>
    </w:tbl>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4"/>
          <w:szCs w:val="20"/>
          <w:lang w:eastAsia="ru-RU"/>
        </w:rPr>
      </w:pPr>
      <w:r w:rsidRPr="00AE7DCD">
        <w:rPr>
          <w:rFonts w:ascii="Times New Roman" w:eastAsia="Times New Roman" w:hAnsi="Times New Roman" w:cs="Times New Roman"/>
          <w:color w:val="000000" w:themeColor="text1"/>
          <w:sz w:val="24"/>
          <w:szCs w:val="20"/>
          <w:lang w:eastAsia="ru-RU"/>
        </w:rPr>
        <w:t xml:space="preserve">                (тема індивідуального завдання на початок практики)</w:t>
      </w:r>
    </w:p>
    <w:p w:rsidR="008C233C" w:rsidRPr="00AE7DCD" w:rsidRDefault="008C233C"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4"/>
          <w:szCs w:val="20"/>
          <w:lang w:eastAsia="ru-RU"/>
        </w:rPr>
      </w:pPr>
    </w:p>
    <w:p w:rsidR="006475C6" w:rsidRPr="00AE7DCD" w:rsidRDefault="006475C6" w:rsidP="006475C6">
      <w:pPr>
        <w:autoSpaceDE w:val="0"/>
        <w:autoSpaceDN w:val="0"/>
        <w:adjustRightInd w:val="0"/>
        <w:spacing w:after="0" w:line="240" w:lineRule="auto"/>
        <w:jc w:val="center"/>
        <w:rPr>
          <w:rFonts w:ascii="Times New Roman" w:eastAsia="Times New Roman" w:hAnsi="Times New Roman" w:cs="Times New Roman"/>
          <w:color w:val="000000" w:themeColor="text1"/>
          <w:sz w:val="24"/>
          <w:szCs w:val="20"/>
          <w:lang w:eastAsia="ru-RU"/>
        </w:rPr>
      </w:pPr>
    </w:p>
    <w:p w:rsidR="006475C6" w:rsidRPr="00AE7DCD" w:rsidRDefault="00F01A65" w:rsidP="0080242A">
      <w:pPr>
        <w:autoSpaceDE w:val="0"/>
        <w:autoSpaceDN w:val="0"/>
        <w:adjustRightInd w:val="0"/>
        <w:spacing w:after="0" w:line="240" w:lineRule="auto"/>
        <w:rPr>
          <w:rFonts w:ascii="Times New Roman" w:eastAsia="Times New Roman" w:hAnsi="Times New Roman" w:cs="Times New Roman"/>
          <w:b/>
          <w:color w:val="000000" w:themeColor="text1"/>
          <w:sz w:val="28"/>
          <w:szCs w:val="28"/>
          <w:lang w:eastAsia="ru-RU"/>
        </w:rPr>
      </w:pPr>
      <w:r w:rsidRPr="00AE7DCD">
        <w:rPr>
          <w:rFonts w:ascii="Times New Roman" w:eastAsia="Times New Roman" w:hAnsi="Times New Roman" w:cs="Times New Roman"/>
          <w:b/>
          <w:color w:val="000000" w:themeColor="text1"/>
          <w:sz w:val="28"/>
          <w:szCs w:val="28"/>
          <w:lang w:eastAsia="ru-RU"/>
        </w:rPr>
        <w:t>Студент 6 –го курсу гр. БС-7</w:t>
      </w:r>
      <w:r w:rsidR="0080242A" w:rsidRPr="00AE7DCD">
        <w:rPr>
          <w:rFonts w:ascii="Times New Roman" w:eastAsia="Times New Roman" w:hAnsi="Times New Roman" w:cs="Times New Roman"/>
          <w:b/>
          <w:color w:val="000000" w:themeColor="text1"/>
          <w:sz w:val="28"/>
          <w:szCs w:val="28"/>
          <w:lang w:eastAsia="ru-RU"/>
        </w:rPr>
        <w:t>1</w:t>
      </w:r>
      <w:r w:rsidRPr="00AE7DCD">
        <w:rPr>
          <w:rFonts w:ascii="Times New Roman" w:eastAsia="Times New Roman" w:hAnsi="Times New Roman" w:cs="Times New Roman"/>
          <w:b/>
          <w:color w:val="000000" w:themeColor="text1"/>
          <w:sz w:val="28"/>
          <w:szCs w:val="28"/>
          <w:lang w:eastAsia="ru-RU"/>
        </w:rPr>
        <w:t>мп</w:t>
      </w:r>
      <w:r w:rsidR="0080242A" w:rsidRPr="00AE7DCD">
        <w:rPr>
          <w:rFonts w:ascii="Times New Roman" w:eastAsia="Times New Roman" w:hAnsi="Times New Roman" w:cs="Times New Roman"/>
          <w:b/>
          <w:color w:val="000000" w:themeColor="text1"/>
          <w:sz w:val="28"/>
          <w:szCs w:val="28"/>
          <w:lang w:eastAsia="ru-RU"/>
        </w:rPr>
        <w:t xml:space="preserve"> </w:t>
      </w:r>
      <w:r w:rsidR="008767B8" w:rsidRPr="00AE7DCD">
        <w:rPr>
          <w:rFonts w:ascii="Times New Roman" w:eastAsia="Times New Roman" w:hAnsi="Times New Roman" w:cs="Times New Roman"/>
          <w:b/>
          <w:color w:val="000000" w:themeColor="text1"/>
          <w:sz w:val="28"/>
          <w:szCs w:val="28"/>
          <w:lang w:eastAsia="ru-RU"/>
        </w:rPr>
        <w:t xml:space="preserve">Войник Богдан Олексійович       </w:t>
      </w:r>
      <w:r w:rsidR="0080242A" w:rsidRPr="00AE7DCD">
        <w:rPr>
          <w:rFonts w:ascii="Times New Roman" w:eastAsia="Times New Roman" w:hAnsi="Times New Roman" w:cs="Times New Roman"/>
          <w:b/>
          <w:color w:val="000000" w:themeColor="text1"/>
          <w:sz w:val="28"/>
          <w:szCs w:val="28"/>
          <w:lang w:eastAsia="ru-RU"/>
        </w:rPr>
        <w:t xml:space="preserve"> ________</w:t>
      </w:r>
    </w:p>
    <w:p w:rsidR="0080242A" w:rsidRPr="00AE7DCD" w:rsidRDefault="0080242A" w:rsidP="008C233C">
      <w:pPr>
        <w:autoSpaceDE w:val="0"/>
        <w:autoSpaceDN w:val="0"/>
        <w:adjustRightInd w:val="0"/>
        <w:spacing w:after="0" w:line="240" w:lineRule="auto"/>
        <w:jc w:val="center"/>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color w:val="000000" w:themeColor="text1"/>
          <w:sz w:val="24"/>
          <w:szCs w:val="20"/>
          <w:lang w:eastAsia="ru-RU"/>
        </w:rPr>
        <w:t xml:space="preserve">                                                                                                                                           (підпис)</w:t>
      </w:r>
    </w:p>
    <w:p w:rsidR="006475C6" w:rsidRPr="00AE7DCD" w:rsidRDefault="006475C6" w:rsidP="006475C6">
      <w:pPr>
        <w:spacing w:after="0" w:line="240" w:lineRule="auto"/>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Керівник практики  від кафедри БМК</w:t>
      </w:r>
    </w:p>
    <w:p w:rsidR="006475C6" w:rsidRPr="00AE7DCD" w:rsidRDefault="0080242A" w:rsidP="0080242A">
      <w:pPr>
        <w:spacing w:after="0" w:line="240" w:lineRule="auto"/>
        <w:ind w:left="708" w:firstLine="708"/>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 xml:space="preserve">         </w:t>
      </w:r>
      <w:r w:rsidR="006475C6" w:rsidRPr="00AE7DCD">
        <w:rPr>
          <w:rFonts w:ascii="Times New Roman" w:eastAsia="Times New Roman" w:hAnsi="Times New Roman" w:cs="Times New Roman"/>
          <w:b/>
          <w:color w:val="000000" w:themeColor="text1"/>
          <w:sz w:val="28"/>
          <w:szCs w:val="20"/>
          <w:lang w:eastAsia="ru-RU"/>
        </w:rPr>
        <w:t>_____</w:t>
      </w:r>
      <w:r w:rsidR="006475C6" w:rsidRPr="00AE7DCD">
        <w:rPr>
          <w:rFonts w:ascii="Times New Roman" w:eastAsia="Times New Roman" w:hAnsi="Times New Roman" w:cs="Times New Roman"/>
          <w:b/>
          <w:i/>
          <w:color w:val="000000" w:themeColor="text1"/>
          <w:sz w:val="28"/>
          <w:szCs w:val="20"/>
          <w:u w:val="single"/>
          <w:lang w:eastAsia="ru-RU"/>
        </w:rPr>
        <w:t>ст.викл. Аверьянова О.А</w:t>
      </w:r>
      <w:r w:rsidR="006475C6" w:rsidRPr="00AE7DCD">
        <w:rPr>
          <w:rFonts w:ascii="Times New Roman" w:eastAsia="Times New Roman" w:hAnsi="Times New Roman" w:cs="Times New Roman"/>
          <w:b/>
          <w:color w:val="000000" w:themeColor="text1"/>
          <w:sz w:val="28"/>
          <w:szCs w:val="20"/>
          <w:lang w:eastAsia="ru-RU"/>
        </w:rPr>
        <w:t xml:space="preserve">.________ </w:t>
      </w:r>
      <w:r w:rsidR="006475C6" w:rsidRPr="00AE7DCD">
        <w:rPr>
          <w:rFonts w:ascii="Times New Roman" w:eastAsia="Times New Roman" w:hAnsi="Times New Roman" w:cs="Times New Roman"/>
          <w:b/>
          <w:color w:val="000000" w:themeColor="text1"/>
          <w:sz w:val="28"/>
          <w:szCs w:val="20"/>
          <w:lang w:eastAsia="ru-RU"/>
        </w:rPr>
        <w:tab/>
        <w:t xml:space="preserve">    </w:t>
      </w:r>
      <w:r w:rsidRPr="00AE7DCD">
        <w:rPr>
          <w:rFonts w:ascii="Times New Roman" w:eastAsia="Times New Roman" w:hAnsi="Times New Roman" w:cs="Times New Roman"/>
          <w:b/>
          <w:color w:val="000000" w:themeColor="text1"/>
          <w:sz w:val="28"/>
          <w:szCs w:val="20"/>
          <w:lang w:eastAsia="ru-RU"/>
        </w:rPr>
        <w:t xml:space="preserve">         </w:t>
      </w:r>
      <w:r w:rsidR="006475C6" w:rsidRPr="00AE7DCD">
        <w:rPr>
          <w:rFonts w:ascii="Times New Roman" w:eastAsia="Times New Roman" w:hAnsi="Times New Roman" w:cs="Times New Roman"/>
          <w:b/>
          <w:color w:val="000000" w:themeColor="text1"/>
          <w:sz w:val="28"/>
          <w:szCs w:val="20"/>
          <w:lang w:eastAsia="ru-RU"/>
        </w:rPr>
        <w:t xml:space="preserve"> ___________</w:t>
      </w:r>
    </w:p>
    <w:p w:rsidR="006475C6" w:rsidRPr="00AE7DCD" w:rsidRDefault="0080242A" w:rsidP="006475C6">
      <w:pPr>
        <w:autoSpaceDE w:val="0"/>
        <w:autoSpaceDN w:val="0"/>
        <w:adjustRightInd w:val="0"/>
        <w:spacing w:after="0" w:line="240" w:lineRule="auto"/>
        <w:ind w:left="2160"/>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color w:val="000000" w:themeColor="text1"/>
          <w:sz w:val="24"/>
          <w:szCs w:val="20"/>
          <w:lang w:eastAsia="ru-RU"/>
        </w:rPr>
        <w:t xml:space="preserve">   </w:t>
      </w:r>
      <w:r w:rsidRPr="00AE7DCD">
        <w:rPr>
          <w:rFonts w:ascii="Times New Roman" w:eastAsia="Times New Roman" w:hAnsi="Times New Roman" w:cs="Times New Roman"/>
          <w:color w:val="000000" w:themeColor="text1"/>
          <w:sz w:val="24"/>
          <w:szCs w:val="20"/>
          <w:lang w:eastAsia="ru-RU"/>
        </w:rPr>
        <w:tab/>
      </w:r>
      <w:r w:rsidR="006475C6" w:rsidRPr="00AE7DCD">
        <w:rPr>
          <w:rFonts w:ascii="Times New Roman" w:eastAsia="Times New Roman" w:hAnsi="Times New Roman" w:cs="Times New Roman"/>
          <w:color w:val="000000" w:themeColor="text1"/>
          <w:sz w:val="24"/>
          <w:szCs w:val="20"/>
          <w:lang w:eastAsia="ru-RU"/>
        </w:rPr>
        <w:t>(вчені ступінь та звання, прізвище,ініціали)</w:t>
      </w:r>
      <w:r w:rsidR="006475C6" w:rsidRPr="00AE7DCD">
        <w:rPr>
          <w:rFonts w:ascii="Times New Roman" w:eastAsia="Times New Roman" w:hAnsi="Times New Roman" w:cs="Times New Roman"/>
          <w:b/>
          <w:color w:val="000000" w:themeColor="text1"/>
          <w:sz w:val="32"/>
          <w:szCs w:val="20"/>
          <w:lang w:eastAsia="ru-RU"/>
        </w:rPr>
        <w:t xml:space="preserve">                </w:t>
      </w:r>
      <w:r w:rsidR="006475C6" w:rsidRPr="00AE7DCD">
        <w:rPr>
          <w:rFonts w:ascii="Times New Roman" w:eastAsia="Times New Roman" w:hAnsi="Times New Roman" w:cs="Times New Roman"/>
          <w:color w:val="000000" w:themeColor="text1"/>
          <w:sz w:val="24"/>
          <w:szCs w:val="20"/>
          <w:lang w:eastAsia="ru-RU"/>
        </w:rPr>
        <w:t>(підпис)</w:t>
      </w:r>
    </w:p>
    <w:p w:rsidR="006475C6" w:rsidRPr="00AE7DCD" w:rsidRDefault="006475C6" w:rsidP="0080242A">
      <w:pPr>
        <w:spacing w:after="0" w:line="240" w:lineRule="auto"/>
        <w:ind w:left="708" w:firstLine="708"/>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 xml:space="preserve"> </w:t>
      </w:r>
      <w:r w:rsidR="0080242A" w:rsidRPr="00AE7DCD">
        <w:rPr>
          <w:rFonts w:ascii="Times New Roman" w:eastAsia="Times New Roman" w:hAnsi="Times New Roman" w:cs="Times New Roman"/>
          <w:b/>
          <w:color w:val="000000" w:themeColor="text1"/>
          <w:sz w:val="28"/>
          <w:szCs w:val="20"/>
          <w:lang w:eastAsia="ru-RU"/>
        </w:rPr>
        <w:t xml:space="preserve">       </w:t>
      </w:r>
      <w:r w:rsidRPr="00AE7DCD">
        <w:rPr>
          <w:rFonts w:ascii="Times New Roman" w:eastAsia="Times New Roman" w:hAnsi="Times New Roman" w:cs="Times New Roman"/>
          <w:b/>
          <w:color w:val="000000" w:themeColor="text1"/>
          <w:sz w:val="28"/>
          <w:szCs w:val="20"/>
          <w:lang w:eastAsia="ru-RU"/>
        </w:rPr>
        <w:t>______</w:t>
      </w:r>
      <w:r w:rsidRPr="00AE7DCD">
        <w:rPr>
          <w:rFonts w:ascii="Times New Roman" w:eastAsia="Times New Roman" w:hAnsi="Times New Roman" w:cs="Times New Roman"/>
          <w:b/>
          <w:i/>
          <w:color w:val="000000" w:themeColor="text1"/>
          <w:sz w:val="28"/>
          <w:szCs w:val="20"/>
          <w:u w:val="single"/>
          <w:lang w:eastAsia="ru-RU"/>
        </w:rPr>
        <w:t>ас. Корнієнко Г.А.</w:t>
      </w:r>
      <w:r w:rsidRPr="00AE7DCD">
        <w:rPr>
          <w:rFonts w:ascii="Times New Roman" w:eastAsia="Times New Roman" w:hAnsi="Times New Roman" w:cs="Times New Roman"/>
          <w:b/>
          <w:color w:val="000000" w:themeColor="text1"/>
          <w:sz w:val="28"/>
          <w:szCs w:val="20"/>
          <w:lang w:eastAsia="ru-RU"/>
        </w:rPr>
        <w:t xml:space="preserve">______________ </w:t>
      </w:r>
      <w:r w:rsidRPr="00AE7DCD">
        <w:rPr>
          <w:rFonts w:ascii="Times New Roman" w:eastAsia="Times New Roman" w:hAnsi="Times New Roman" w:cs="Times New Roman"/>
          <w:b/>
          <w:color w:val="000000" w:themeColor="text1"/>
          <w:sz w:val="28"/>
          <w:szCs w:val="20"/>
          <w:lang w:eastAsia="ru-RU"/>
        </w:rPr>
        <w:tab/>
        <w:t xml:space="preserve">     </w:t>
      </w:r>
      <w:r w:rsidR="0080242A" w:rsidRPr="00AE7DCD">
        <w:rPr>
          <w:rFonts w:ascii="Times New Roman" w:eastAsia="Times New Roman" w:hAnsi="Times New Roman" w:cs="Times New Roman"/>
          <w:b/>
          <w:color w:val="000000" w:themeColor="text1"/>
          <w:sz w:val="28"/>
          <w:szCs w:val="20"/>
          <w:lang w:eastAsia="ru-RU"/>
        </w:rPr>
        <w:t xml:space="preserve">         </w:t>
      </w:r>
      <w:r w:rsidRPr="00AE7DCD">
        <w:rPr>
          <w:rFonts w:ascii="Times New Roman" w:eastAsia="Times New Roman" w:hAnsi="Times New Roman" w:cs="Times New Roman"/>
          <w:b/>
          <w:color w:val="000000" w:themeColor="text1"/>
          <w:sz w:val="28"/>
          <w:szCs w:val="20"/>
          <w:lang w:eastAsia="ru-RU"/>
        </w:rPr>
        <w:t>___________</w:t>
      </w:r>
    </w:p>
    <w:p w:rsidR="006475C6" w:rsidRPr="00AE7DCD" w:rsidRDefault="006475C6" w:rsidP="006475C6">
      <w:pPr>
        <w:spacing w:after="0" w:line="240" w:lineRule="auto"/>
        <w:jc w:val="both"/>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color w:val="000000" w:themeColor="text1"/>
          <w:sz w:val="24"/>
          <w:szCs w:val="20"/>
          <w:lang w:eastAsia="ru-RU"/>
        </w:rPr>
        <w:t xml:space="preserve">  </w:t>
      </w:r>
      <w:r w:rsidRPr="00AE7DCD">
        <w:rPr>
          <w:rFonts w:ascii="Times New Roman" w:eastAsia="Times New Roman" w:hAnsi="Times New Roman" w:cs="Times New Roman"/>
          <w:color w:val="000000" w:themeColor="text1"/>
          <w:sz w:val="24"/>
          <w:szCs w:val="20"/>
          <w:lang w:eastAsia="ru-RU"/>
        </w:rPr>
        <w:tab/>
      </w:r>
      <w:r w:rsidRPr="00AE7DCD">
        <w:rPr>
          <w:rFonts w:ascii="Times New Roman" w:eastAsia="Times New Roman" w:hAnsi="Times New Roman" w:cs="Times New Roman"/>
          <w:color w:val="000000" w:themeColor="text1"/>
          <w:sz w:val="24"/>
          <w:szCs w:val="20"/>
          <w:lang w:eastAsia="ru-RU"/>
        </w:rPr>
        <w:tab/>
      </w:r>
      <w:r w:rsidR="0080242A" w:rsidRPr="00AE7DCD">
        <w:rPr>
          <w:rFonts w:ascii="Times New Roman" w:eastAsia="Times New Roman" w:hAnsi="Times New Roman" w:cs="Times New Roman"/>
          <w:color w:val="000000" w:themeColor="text1"/>
          <w:sz w:val="24"/>
          <w:szCs w:val="20"/>
          <w:lang w:eastAsia="ru-RU"/>
        </w:rPr>
        <w:tab/>
        <w:t xml:space="preserve"> </w:t>
      </w:r>
      <w:r w:rsidR="0080242A" w:rsidRPr="00AE7DCD">
        <w:rPr>
          <w:rFonts w:ascii="Times New Roman" w:eastAsia="Times New Roman" w:hAnsi="Times New Roman" w:cs="Times New Roman"/>
          <w:color w:val="000000" w:themeColor="text1"/>
          <w:sz w:val="24"/>
          <w:szCs w:val="20"/>
          <w:lang w:eastAsia="ru-RU"/>
        </w:rPr>
        <w:tab/>
      </w:r>
      <w:r w:rsidRPr="00AE7DCD">
        <w:rPr>
          <w:rFonts w:ascii="Times New Roman" w:eastAsia="Times New Roman" w:hAnsi="Times New Roman" w:cs="Times New Roman"/>
          <w:color w:val="000000" w:themeColor="text1"/>
          <w:sz w:val="24"/>
          <w:szCs w:val="20"/>
          <w:lang w:eastAsia="ru-RU"/>
        </w:rPr>
        <w:t>(вчені ступінь та звання, прізвище,ініціали)</w:t>
      </w:r>
      <w:r w:rsidRPr="00AE7DCD">
        <w:rPr>
          <w:rFonts w:ascii="Times New Roman" w:eastAsia="Times New Roman" w:hAnsi="Times New Roman" w:cs="Times New Roman"/>
          <w:b/>
          <w:color w:val="000000" w:themeColor="text1"/>
          <w:sz w:val="32"/>
          <w:szCs w:val="20"/>
          <w:lang w:eastAsia="ru-RU"/>
        </w:rPr>
        <w:t xml:space="preserve">                </w:t>
      </w:r>
      <w:r w:rsidRPr="00AE7DCD">
        <w:rPr>
          <w:rFonts w:ascii="Times New Roman" w:eastAsia="Times New Roman" w:hAnsi="Times New Roman" w:cs="Times New Roman"/>
          <w:color w:val="000000" w:themeColor="text1"/>
          <w:sz w:val="24"/>
          <w:szCs w:val="20"/>
          <w:lang w:eastAsia="ru-RU"/>
        </w:rPr>
        <w:t>(підпис</w:t>
      </w:r>
    </w:p>
    <w:p w:rsidR="006475C6" w:rsidRPr="00AE7DCD" w:rsidRDefault="006475C6" w:rsidP="006475C6">
      <w:pPr>
        <w:spacing w:after="0" w:line="240" w:lineRule="auto"/>
        <w:ind w:left="4320" w:firstLine="720"/>
        <w:rPr>
          <w:rFonts w:ascii="Times New Roman" w:eastAsia="Times New Roman" w:hAnsi="Times New Roman" w:cs="Times New Roman"/>
          <w:color w:val="000000" w:themeColor="text1"/>
          <w:sz w:val="28"/>
          <w:szCs w:val="20"/>
          <w:lang w:eastAsia="ru-RU"/>
        </w:rPr>
      </w:pPr>
    </w:p>
    <w:p w:rsidR="006475C6" w:rsidRPr="00AE7DCD" w:rsidRDefault="0080242A" w:rsidP="006475C6">
      <w:pPr>
        <w:spacing w:after="0" w:line="240" w:lineRule="auto"/>
        <w:rPr>
          <w:rFonts w:ascii="Times New Roman" w:eastAsia="Times New Roman" w:hAnsi="Times New Roman" w:cs="Times New Roman"/>
          <w:b/>
          <w:color w:val="000000" w:themeColor="text1"/>
          <w:sz w:val="28"/>
          <w:szCs w:val="20"/>
          <w:lang w:eastAsia="ru-RU"/>
        </w:rPr>
      </w:pPr>
      <w:r w:rsidRPr="00AE7DCD">
        <w:rPr>
          <w:rFonts w:ascii="Times New Roman" w:eastAsia="Times New Roman" w:hAnsi="Times New Roman" w:cs="Times New Roman"/>
          <w:b/>
          <w:color w:val="000000" w:themeColor="text1"/>
          <w:sz w:val="28"/>
          <w:szCs w:val="20"/>
          <w:lang w:eastAsia="ru-RU"/>
        </w:rPr>
        <w:t xml:space="preserve">Керівник ДР     </w:t>
      </w:r>
      <w:r w:rsidR="006475C6" w:rsidRPr="00AE7DCD">
        <w:rPr>
          <w:rFonts w:ascii="Times New Roman" w:eastAsia="Times New Roman" w:hAnsi="Times New Roman" w:cs="Times New Roman"/>
          <w:b/>
          <w:color w:val="000000" w:themeColor="text1"/>
          <w:sz w:val="28"/>
          <w:szCs w:val="20"/>
          <w:lang w:eastAsia="ru-RU"/>
        </w:rPr>
        <w:t>_____</w:t>
      </w:r>
      <w:r w:rsidRPr="00AE7DCD">
        <w:rPr>
          <w:rFonts w:ascii="Times New Roman" w:eastAsia="Times New Roman" w:hAnsi="Times New Roman" w:cs="Times New Roman"/>
          <w:b/>
          <w:i/>
          <w:color w:val="000000" w:themeColor="text1"/>
          <w:sz w:val="28"/>
          <w:szCs w:val="20"/>
          <w:u w:val="single"/>
          <w:lang w:eastAsia="ru-RU"/>
        </w:rPr>
        <w:t>зав. каф. Настенко Є.А</w:t>
      </w:r>
      <w:r w:rsidRPr="00AE7DCD">
        <w:rPr>
          <w:rFonts w:ascii="Times New Roman" w:eastAsia="Times New Roman" w:hAnsi="Times New Roman" w:cs="Times New Roman"/>
          <w:b/>
          <w:color w:val="000000" w:themeColor="text1"/>
          <w:sz w:val="28"/>
          <w:szCs w:val="20"/>
          <w:lang w:eastAsia="ru-RU"/>
        </w:rPr>
        <w:t>.</w:t>
      </w:r>
      <w:r w:rsidR="006475C6" w:rsidRPr="00AE7DCD">
        <w:rPr>
          <w:rFonts w:ascii="Times New Roman" w:eastAsia="Times New Roman" w:hAnsi="Times New Roman" w:cs="Times New Roman"/>
          <w:b/>
          <w:color w:val="000000" w:themeColor="text1"/>
          <w:sz w:val="28"/>
          <w:szCs w:val="20"/>
          <w:lang w:eastAsia="ru-RU"/>
        </w:rPr>
        <w:t xml:space="preserve">________ </w:t>
      </w:r>
      <w:r w:rsidR="006475C6" w:rsidRPr="00AE7DCD">
        <w:rPr>
          <w:rFonts w:ascii="Times New Roman" w:eastAsia="Times New Roman" w:hAnsi="Times New Roman" w:cs="Times New Roman"/>
          <w:b/>
          <w:color w:val="000000" w:themeColor="text1"/>
          <w:sz w:val="28"/>
          <w:szCs w:val="20"/>
          <w:lang w:eastAsia="ru-RU"/>
        </w:rPr>
        <w:tab/>
        <w:t xml:space="preserve">    </w:t>
      </w:r>
      <w:r w:rsidRPr="00AE7DCD">
        <w:rPr>
          <w:rFonts w:ascii="Times New Roman" w:eastAsia="Times New Roman" w:hAnsi="Times New Roman" w:cs="Times New Roman"/>
          <w:b/>
          <w:color w:val="000000" w:themeColor="text1"/>
          <w:sz w:val="28"/>
          <w:szCs w:val="20"/>
          <w:lang w:eastAsia="ru-RU"/>
        </w:rPr>
        <w:t xml:space="preserve">         </w:t>
      </w:r>
      <w:r w:rsidR="006475C6" w:rsidRPr="00AE7DCD">
        <w:rPr>
          <w:rFonts w:ascii="Times New Roman" w:eastAsia="Times New Roman" w:hAnsi="Times New Roman" w:cs="Times New Roman"/>
          <w:b/>
          <w:color w:val="000000" w:themeColor="text1"/>
          <w:sz w:val="28"/>
          <w:szCs w:val="20"/>
          <w:lang w:eastAsia="ru-RU"/>
        </w:rPr>
        <w:t xml:space="preserve"> ___________</w:t>
      </w:r>
    </w:p>
    <w:p w:rsidR="006475C6" w:rsidRPr="00AE7DCD" w:rsidRDefault="0080242A" w:rsidP="006475C6">
      <w:pPr>
        <w:autoSpaceDE w:val="0"/>
        <w:autoSpaceDN w:val="0"/>
        <w:adjustRightInd w:val="0"/>
        <w:spacing w:after="0" w:line="240" w:lineRule="auto"/>
        <w:ind w:left="2160"/>
        <w:rPr>
          <w:rFonts w:ascii="Times New Roman" w:eastAsia="Times New Roman" w:hAnsi="Times New Roman" w:cs="Times New Roman"/>
          <w:b/>
          <w:color w:val="000000" w:themeColor="text1"/>
          <w:sz w:val="32"/>
          <w:szCs w:val="20"/>
          <w:lang w:eastAsia="ru-RU"/>
        </w:rPr>
      </w:pPr>
      <w:r w:rsidRPr="00AE7DCD">
        <w:rPr>
          <w:rFonts w:ascii="Times New Roman" w:eastAsia="Times New Roman" w:hAnsi="Times New Roman" w:cs="Times New Roman"/>
          <w:color w:val="000000" w:themeColor="text1"/>
          <w:sz w:val="24"/>
          <w:szCs w:val="20"/>
          <w:lang w:eastAsia="ru-RU"/>
        </w:rPr>
        <w:t xml:space="preserve">   </w:t>
      </w:r>
      <w:r w:rsidRPr="00AE7DCD">
        <w:rPr>
          <w:rFonts w:ascii="Times New Roman" w:eastAsia="Times New Roman" w:hAnsi="Times New Roman" w:cs="Times New Roman"/>
          <w:color w:val="000000" w:themeColor="text1"/>
          <w:sz w:val="24"/>
          <w:szCs w:val="20"/>
          <w:lang w:eastAsia="ru-RU"/>
        </w:rPr>
        <w:tab/>
      </w:r>
      <w:r w:rsidR="006475C6" w:rsidRPr="00AE7DCD">
        <w:rPr>
          <w:rFonts w:ascii="Times New Roman" w:eastAsia="Times New Roman" w:hAnsi="Times New Roman" w:cs="Times New Roman"/>
          <w:color w:val="000000" w:themeColor="text1"/>
          <w:sz w:val="24"/>
          <w:szCs w:val="20"/>
          <w:lang w:eastAsia="ru-RU"/>
        </w:rPr>
        <w:t>(вчені ступінь та звання, прізвище,ініціали)</w:t>
      </w:r>
      <w:r w:rsidR="006475C6" w:rsidRPr="00AE7DCD">
        <w:rPr>
          <w:rFonts w:ascii="Times New Roman" w:eastAsia="Times New Roman" w:hAnsi="Times New Roman" w:cs="Times New Roman"/>
          <w:b/>
          <w:color w:val="000000" w:themeColor="text1"/>
          <w:sz w:val="32"/>
          <w:szCs w:val="20"/>
          <w:lang w:eastAsia="ru-RU"/>
        </w:rPr>
        <w:t xml:space="preserve">                </w:t>
      </w:r>
      <w:r w:rsidR="006475C6" w:rsidRPr="00AE7DCD">
        <w:rPr>
          <w:rFonts w:ascii="Times New Roman" w:eastAsia="Times New Roman" w:hAnsi="Times New Roman" w:cs="Times New Roman"/>
          <w:color w:val="000000" w:themeColor="text1"/>
          <w:sz w:val="24"/>
          <w:szCs w:val="20"/>
          <w:lang w:eastAsia="ru-RU"/>
        </w:rPr>
        <w:t>(підпис)</w:t>
      </w:r>
    </w:p>
    <w:p w:rsidR="006475C6" w:rsidRPr="00AE7DCD" w:rsidRDefault="006475C6" w:rsidP="006475C6">
      <w:pPr>
        <w:spacing w:after="0" w:line="240" w:lineRule="auto"/>
        <w:jc w:val="both"/>
        <w:rPr>
          <w:rFonts w:ascii="Times New Roman" w:eastAsia="Times New Roman" w:hAnsi="Times New Roman" w:cs="Times New Roman"/>
          <w:b/>
          <w:color w:val="000000" w:themeColor="text1"/>
          <w:sz w:val="32"/>
          <w:szCs w:val="20"/>
          <w:lang w:eastAsia="ru-RU"/>
        </w:rPr>
      </w:pPr>
    </w:p>
    <w:p w:rsidR="006475C6" w:rsidRPr="00AE7DCD" w:rsidRDefault="006475C6" w:rsidP="0080242A">
      <w:pPr>
        <w:keepNext/>
        <w:spacing w:before="240" w:after="0" w:line="240" w:lineRule="auto"/>
        <w:outlineLvl w:val="1"/>
        <w:rPr>
          <w:rFonts w:ascii="Times New Roman" w:eastAsia="Times New Roman" w:hAnsi="Times New Roman" w:cs="Times New Roman"/>
          <w:b/>
          <w:color w:val="000000" w:themeColor="text1"/>
          <w:sz w:val="28"/>
          <w:szCs w:val="20"/>
          <w:lang w:eastAsia="ru-RU"/>
        </w:rPr>
      </w:pPr>
    </w:p>
    <w:p w:rsidR="00EF1647" w:rsidRPr="00AE7DCD" w:rsidRDefault="00EF1647" w:rsidP="0080242A">
      <w:pPr>
        <w:keepNext/>
        <w:spacing w:before="240" w:after="0" w:line="240" w:lineRule="auto"/>
        <w:outlineLvl w:val="1"/>
        <w:rPr>
          <w:rFonts w:ascii="Times New Roman" w:eastAsia="Times New Roman" w:hAnsi="Times New Roman" w:cs="Times New Roman"/>
          <w:b/>
          <w:color w:val="000000" w:themeColor="text1"/>
          <w:sz w:val="28"/>
          <w:szCs w:val="20"/>
          <w:lang w:eastAsia="ru-RU"/>
        </w:rPr>
      </w:pPr>
    </w:p>
    <w:p w:rsidR="00EF1647" w:rsidRPr="00AE7DCD" w:rsidRDefault="00EF1647" w:rsidP="0080242A">
      <w:pPr>
        <w:keepNext/>
        <w:spacing w:before="240" w:after="0" w:line="240" w:lineRule="auto"/>
        <w:outlineLvl w:val="1"/>
        <w:rPr>
          <w:rFonts w:ascii="Times New Roman" w:eastAsia="Times New Roman" w:hAnsi="Times New Roman" w:cs="Times New Roman"/>
          <w:color w:val="000000" w:themeColor="text1"/>
          <w:sz w:val="32"/>
          <w:szCs w:val="20"/>
          <w:lang w:eastAsia="ru-RU"/>
        </w:rPr>
      </w:pPr>
    </w:p>
    <w:p w:rsidR="0080242A" w:rsidRPr="00AE7DCD" w:rsidRDefault="0080242A" w:rsidP="0080242A">
      <w:pPr>
        <w:keepNext/>
        <w:spacing w:before="240" w:after="0" w:line="240" w:lineRule="auto"/>
        <w:outlineLvl w:val="1"/>
        <w:rPr>
          <w:rFonts w:ascii="Times New Roman" w:eastAsia="Times New Roman" w:hAnsi="Times New Roman" w:cs="Times New Roman"/>
          <w:color w:val="000000" w:themeColor="text1"/>
          <w:sz w:val="32"/>
          <w:szCs w:val="20"/>
          <w:lang w:eastAsia="ru-RU"/>
        </w:rPr>
      </w:pPr>
    </w:p>
    <w:p w:rsidR="006475C6" w:rsidRPr="00AE7DCD" w:rsidRDefault="006475C6" w:rsidP="006475C6">
      <w:pPr>
        <w:pStyle w:val="Heading4"/>
        <w:jc w:val="center"/>
        <w:rPr>
          <w:rFonts w:ascii="Times New Roman" w:eastAsia="Times New Roman" w:hAnsi="Times New Roman" w:cs="Times New Roman"/>
          <w:i w:val="0"/>
          <w:color w:val="000000" w:themeColor="text1"/>
          <w:sz w:val="32"/>
          <w:szCs w:val="32"/>
          <w:lang w:eastAsia="ru-RU"/>
        </w:rPr>
      </w:pPr>
      <w:bookmarkStart w:id="1" w:name="_Toc481710123"/>
      <w:r w:rsidRPr="00AE7DCD">
        <w:rPr>
          <w:rFonts w:ascii="Times New Roman" w:eastAsia="Times New Roman" w:hAnsi="Times New Roman" w:cs="Times New Roman"/>
          <w:i w:val="0"/>
          <w:color w:val="000000" w:themeColor="text1"/>
          <w:sz w:val="32"/>
          <w:szCs w:val="32"/>
          <w:lang w:eastAsia="ru-RU"/>
        </w:rPr>
        <w:t>Київ – 201</w:t>
      </w:r>
      <w:r w:rsidR="00F01A65" w:rsidRPr="00AE7DCD">
        <w:rPr>
          <w:rFonts w:ascii="Times New Roman" w:eastAsia="Times New Roman" w:hAnsi="Times New Roman" w:cs="Times New Roman"/>
          <w:i w:val="0"/>
          <w:color w:val="000000" w:themeColor="text1"/>
          <w:sz w:val="32"/>
          <w:szCs w:val="32"/>
          <w:lang w:eastAsia="ru-RU"/>
        </w:rPr>
        <w:t>8</w:t>
      </w:r>
      <w:r w:rsidRPr="00AE7DCD">
        <w:rPr>
          <w:rFonts w:ascii="Times New Roman" w:eastAsia="Times New Roman" w:hAnsi="Times New Roman" w:cs="Times New Roman"/>
          <w:i w:val="0"/>
          <w:color w:val="000000" w:themeColor="text1"/>
          <w:sz w:val="32"/>
          <w:szCs w:val="32"/>
          <w:lang w:eastAsia="ru-RU"/>
        </w:rPr>
        <w:t xml:space="preserve"> р.</w:t>
      </w:r>
      <w:bookmarkEnd w:id="1"/>
    </w:p>
    <w:p w:rsidR="006475C6" w:rsidRPr="00AE7DCD" w:rsidRDefault="006475C6">
      <w:pPr>
        <w:rPr>
          <w:rFonts w:ascii="Times New Roman" w:eastAsia="Times New Roman" w:hAnsi="Times New Roman" w:cs="Times New Roman"/>
          <w:b/>
          <w:color w:val="000000" w:themeColor="text1"/>
          <w:sz w:val="28"/>
          <w:szCs w:val="20"/>
          <w:lang w:eastAsia="ru-RU"/>
        </w:rPr>
      </w:pPr>
    </w:p>
    <w:sdt>
      <w:sdtPr>
        <w:rPr>
          <w:rFonts w:asciiTheme="minorHAnsi" w:eastAsiaTheme="minorHAnsi" w:hAnsiTheme="minorHAnsi" w:cstheme="minorBidi"/>
          <w:color w:val="000000" w:themeColor="text1"/>
          <w:sz w:val="22"/>
          <w:szCs w:val="22"/>
          <w:lang w:eastAsia="en-US"/>
        </w:rPr>
        <w:id w:val="392856228"/>
        <w:docPartObj>
          <w:docPartGallery w:val="Table of Contents"/>
          <w:docPartUnique/>
        </w:docPartObj>
      </w:sdtPr>
      <w:sdtEndPr>
        <w:rPr>
          <w:b/>
          <w:bCs/>
        </w:rPr>
      </w:sdtEndPr>
      <w:sdtContent>
        <w:sdt>
          <w:sdtPr>
            <w:rPr>
              <w:rFonts w:asciiTheme="minorHAnsi" w:eastAsiaTheme="minorHAnsi" w:hAnsiTheme="minorHAnsi" w:cstheme="minorBidi"/>
              <w:color w:val="000000" w:themeColor="text1"/>
              <w:sz w:val="22"/>
              <w:szCs w:val="22"/>
              <w:lang w:eastAsia="en-US"/>
            </w:rPr>
            <w:id w:val="134770525"/>
            <w:docPartObj>
              <w:docPartGallery w:val="Table of Contents"/>
              <w:docPartUnique/>
            </w:docPartObj>
          </w:sdtPr>
          <w:sdtEndPr>
            <w:rPr>
              <w:b/>
              <w:bCs/>
            </w:rPr>
          </w:sdtEndPr>
          <w:sdtContent>
            <w:p w:rsidR="006475C6" w:rsidRPr="00AE7DCD" w:rsidRDefault="006475C6" w:rsidP="006475C6">
              <w:pPr>
                <w:pStyle w:val="TOCHeading"/>
                <w:spacing w:line="360" w:lineRule="auto"/>
                <w:jc w:val="center"/>
                <w:rPr>
                  <w:rFonts w:ascii="Times New Roman" w:hAnsi="Times New Roman" w:cs="Times New Roman"/>
                  <w:color w:val="000000" w:themeColor="text1"/>
                  <w:sz w:val="36"/>
                  <w:szCs w:val="36"/>
                </w:rPr>
              </w:pPr>
              <w:r w:rsidRPr="00AE7DCD">
                <w:rPr>
                  <w:rFonts w:ascii="Times New Roman" w:hAnsi="Times New Roman" w:cs="Times New Roman"/>
                  <w:color w:val="000000" w:themeColor="text1"/>
                  <w:sz w:val="36"/>
                  <w:szCs w:val="36"/>
                </w:rPr>
                <w:t>Зміст</w:t>
              </w:r>
            </w:p>
            <w:p w:rsidR="006475C6" w:rsidRPr="00AE7DCD" w:rsidRDefault="006475C6" w:rsidP="006475C6">
              <w:pPr>
                <w:pStyle w:val="TOC1"/>
                <w:rPr>
                  <w:rFonts w:ascii="Times New Roman" w:eastAsiaTheme="minorEastAsia" w:hAnsi="Times New Roman" w:cs="Times New Roman"/>
                  <w:noProof/>
                  <w:color w:val="000000" w:themeColor="text1"/>
                  <w:sz w:val="28"/>
                  <w:szCs w:val="28"/>
                  <w:lang w:eastAsia="uk-UA"/>
                </w:rPr>
              </w:pPr>
              <w:r w:rsidRPr="00AE7DCD">
                <w:rPr>
                  <w:rFonts w:ascii="Times New Roman" w:hAnsi="Times New Roman" w:cs="Times New Roman"/>
                  <w:color w:val="000000" w:themeColor="text1"/>
                  <w:sz w:val="28"/>
                  <w:szCs w:val="28"/>
                </w:rPr>
                <w:fldChar w:fldCharType="begin"/>
              </w:r>
              <w:r w:rsidRPr="00AE7DCD">
                <w:rPr>
                  <w:rFonts w:ascii="Times New Roman" w:hAnsi="Times New Roman" w:cs="Times New Roman"/>
                  <w:color w:val="000000" w:themeColor="text1"/>
                  <w:sz w:val="28"/>
                  <w:szCs w:val="28"/>
                </w:rPr>
                <w:instrText xml:space="preserve"> TOC \o "1-3" \h \z \u </w:instrText>
              </w:r>
              <w:r w:rsidRPr="00AE7DCD">
                <w:rPr>
                  <w:rFonts w:ascii="Times New Roman" w:hAnsi="Times New Roman" w:cs="Times New Roman"/>
                  <w:color w:val="000000" w:themeColor="text1"/>
                  <w:sz w:val="28"/>
                  <w:szCs w:val="28"/>
                </w:rPr>
                <w:fldChar w:fldCharType="separate"/>
              </w:r>
              <w:hyperlink w:anchor="_Toc481710203" w:history="1">
                <w:r w:rsidRPr="00AE7DCD">
                  <w:rPr>
                    <w:rStyle w:val="Hyperlink"/>
                    <w:rFonts w:ascii="Times New Roman" w:hAnsi="Times New Roman" w:cs="Times New Roman"/>
                    <w:noProof/>
                    <w:color w:val="000000" w:themeColor="text1"/>
                    <w:sz w:val="28"/>
                    <w:szCs w:val="28"/>
                  </w:rPr>
                  <w:t>ВСТУП</w:t>
                </w:r>
                <w:r w:rsidRPr="00AE7DCD">
                  <w:rPr>
                    <w:rFonts w:ascii="Times New Roman" w:hAnsi="Times New Roman" w:cs="Times New Roman"/>
                    <w:noProof/>
                    <w:webHidden/>
                    <w:color w:val="000000" w:themeColor="text1"/>
                    <w:sz w:val="28"/>
                    <w:szCs w:val="28"/>
                  </w:rPr>
                  <w:tab/>
                </w:r>
                <w:r w:rsidRPr="00AE7DCD">
                  <w:rPr>
                    <w:rFonts w:ascii="Times New Roman" w:hAnsi="Times New Roman" w:cs="Times New Roman"/>
                    <w:noProof/>
                    <w:webHidden/>
                    <w:color w:val="000000" w:themeColor="text1"/>
                    <w:sz w:val="28"/>
                    <w:szCs w:val="28"/>
                  </w:rPr>
                  <w:fldChar w:fldCharType="begin"/>
                </w:r>
                <w:r w:rsidRPr="00AE7DCD">
                  <w:rPr>
                    <w:rFonts w:ascii="Times New Roman" w:hAnsi="Times New Roman" w:cs="Times New Roman"/>
                    <w:noProof/>
                    <w:webHidden/>
                    <w:color w:val="000000" w:themeColor="text1"/>
                    <w:sz w:val="28"/>
                    <w:szCs w:val="28"/>
                  </w:rPr>
                  <w:instrText xml:space="preserve"> PAGEREF _Toc481710203 \h </w:instrText>
                </w:r>
                <w:r w:rsidRPr="00AE7DCD">
                  <w:rPr>
                    <w:rFonts w:ascii="Times New Roman" w:hAnsi="Times New Roman" w:cs="Times New Roman"/>
                    <w:noProof/>
                    <w:webHidden/>
                    <w:color w:val="000000" w:themeColor="text1"/>
                    <w:sz w:val="28"/>
                    <w:szCs w:val="28"/>
                  </w:rPr>
                </w:r>
                <w:r w:rsidRPr="00AE7DCD">
                  <w:rPr>
                    <w:rFonts w:ascii="Times New Roman" w:hAnsi="Times New Roman" w:cs="Times New Roman"/>
                    <w:noProof/>
                    <w:webHidden/>
                    <w:color w:val="000000" w:themeColor="text1"/>
                    <w:sz w:val="28"/>
                    <w:szCs w:val="28"/>
                  </w:rPr>
                  <w:fldChar w:fldCharType="separate"/>
                </w:r>
                <w:r w:rsidRPr="00AE7DCD">
                  <w:rPr>
                    <w:rFonts w:ascii="Times New Roman" w:hAnsi="Times New Roman" w:cs="Times New Roman"/>
                    <w:noProof/>
                    <w:webHidden/>
                    <w:color w:val="000000" w:themeColor="text1"/>
                    <w:sz w:val="28"/>
                    <w:szCs w:val="28"/>
                  </w:rPr>
                  <w:t>3</w:t>
                </w:r>
                <w:r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rPr>
                  <w:rFonts w:ascii="Times New Roman" w:eastAsiaTheme="minorEastAsia" w:hAnsi="Times New Roman" w:cs="Times New Roman"/>
                  <w:noProof/>
                  <w:color w:val="000000" w:themeColor="text1"/>
                  <w:sz w:val="28"/>
                  <w:szCs w:val="28"/>
                  <w:lang w:eastAsia="uk-UA"/>
                </w:rPr>
              </w:pPr>
              <w:hyperlink w:anchor="_Toc481710204" w:history="1">
                <w:r w:rsidR="006475C6" w:rsidRPr="00AE7DCD">
                  <w:rPr>
                    <w:rStyle w:val="Hyperlink"/>
                    <w:rFonts w:ascii="Times New Roman" w:hAnsi="Times New Roman" w:cs="Times New Roman"/>
                    <w:noProof/>
                    <w:color w:val="000000" w:themeColor="text1"/>
                    <w:sz w:val="28"/>
                    <w:szCs w:val="28"/>
                  </w:rPr>
                  <w:t>АНОТАЦІЯ</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_Toc481710204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4</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rPr>
                  <w:rFonts w:ascii="Times New Roman" w:eastAsiaTheme="minorEastAsia" w:hAnsi="Times New Roman" w:cs="Times New Roman"/>
                  <w:noProof/>
                  <w:color w:val="000000" w:themeColor="text1"/>
                  <w:sz w:val="28"/>
                  <w:szCs w:val="28"/>
                  <w:lang w:eastAsia="uk-UA"/>
                </w:rPr>
              </w:pPr>
              <w:hyperlink w:anchor="_Toc481710205" w:history="1">
                <w:r w:rsidR="006475C6" w:rsidRPr="00AE7DCD">
                  <w:rPr>
                    <w:rStyle w:val="Hyperlink"/>
                    <w:rFonts w:ascii="Times New Roman" w:hAnsi="Times New Roman" w:cs="Times New Roman"/>
                    <w:noProof/>
                    <w:color w:val="000000" w:themeColor="text1"/>
                    <w:sz w:val="28"/>
                    <w:szCs w:val="28"/>
                  </w:rPr>
                  <w:t>АННОТАЦИЯ</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_Toc481710205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5</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rPr>
                  <w:rFonts w:ascii="Times New Roman" w:eastAsiaTheme="minorEastAsia" w:hAnsi="Times New Roman" w:cs="Times New Roman"/>
                  <w:noProof/>
                  <w:color w:val="000000" w:themeColor="text1"/>
                  <w:sz w:val="28"/>
                  <w:szCs w:val="28"/>
                  <w:lang w:eastAsia="uk-UA"/>
                </w:rPr>
              </w:pPr>
              <w:hyperlink w:anchor="_Toc481710206" w:history="1">
                <w:r w:rsidR="006475C6" w:rsidRPr="00AE7DCD">
                  <w:rPr>
                    <w:rStyle w:val="Hyperlink"/>
                    <w:rFonts w:ascii="Times New Roman" w:hAnsi="Times New Roman" w:cs="Times New Roman"/>
                    <w:noProof/>
                    <w:color w:val="000000" w:themeColor="text1"/>
                    <w:sz w:val="28"/>
                    <w:szCs w:val="28"/>
                  </w:rPr>
                  <w:t>ANNOTATION</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_Toc481710206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6</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rPr>
                  <w:rFonts w:ascii="Times New Roman" w:eastAsiaTheme="minorEastAsia" w:hAnsi="Times New Roman" w:cs="Times New Roman"/>
                  <w:noProof/>
                  <w:color w:val="000000" w:themeColor="text1"/>
                  <w:sz w:val="28"/>
                  <w:szCs w:val="28"/>
                  <w:lang w:eastAsia="uk-UA"/>
                </w:rPr>
              </w:pPr>
              <w:hyperlink w:anchor="_Toc481710207" w:history="1">
                <w:r w:rsidR="006475C6" w:rsidRPr="00AE7DCD">
                  <w:rPr>
                    <w:rStyle w:val="Hyperlink"/>
                    <w:rFonts w:ascii="Times New Roman" w:hAnsi="Times New Roman" w:cs="Times New Roman"/>
                    <w:noProof/>
                    <w:color w:val="000000" w:themeColor="text1"/>
                    <w:sz w:val="28"/>
                    <w:szCs w:val="28"/>
                  </w:rPr>
                  <w:t xml:space="preserve">1 ОГЛЯД ЛІТЕРАТУРНИХ ДЖЕРЕЛ З ТЕМИ </w:t>
                </w:r>
                <w:r w:rsidR="006475C6" w:rsidRPr="00AE7DCD">
                  <w:rPr>
                    <w:rStyle w:val="Hyperlink"/>
                    <w:rFonts w:ascii="Times New Roman" w:hAnsi="Times New Roman" w:cs="Times New Roman"/>
                    <w:caps/>
                    <w:noProof/>
                    <w:color w:val="000000" w:themeColor="text1"/>
                    <w:sz w:val="28"/>
                    <w:szCs w:val="28"/>
                  </w:rPr>
                  <w:t>індивідуального завдання</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_Toc481710207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7</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ind w:left="708"/>
                <w:rPr>
                  <w:rFonts w:ascii="Times New Roman" w:eastAsiaTheme="minorEastAsia" w:hAnsi="Times New Roman" w:cs="Times New Roman"/>
                  <w:noProof/>
                  <w:color w:val="000000" w:themeColor="text1"/>
                  <w:sz w:val="28"/>
                  <w:szCs w:val="28"/>
                  <w:lang w:eastAsia="uk-UA"/>
                </w:rPr>
              </w:pPr>
              <w:hyperlink w:anchor="_Toc481710208" w:history="1">
                <w:r w:rsidR="006475C6" w:rsidRPr="00AE7DCD">
                  <w:rPr>
                    <w:rStyle w:val="Hyperlink"/>
                    <w:rFonts w:ascii="Times New Roman" w:hAnsi="Times New Roman" w:cs="Times New Roman"/>
                    <w:noProof/>
                    <w:color w:val="000000" w:themeColor="text1"/>
                    <w:sz w:val="28"/>
                    <w:szCs w:val="28"/>
                  </w:rPr>
                  <w:t>1.1. Кластерний аналіз</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_Toc481710208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7</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ind w:left="708"/>
                <w:rPr>
                  <w:rFonts w:ascii="Times New Roman" w:eastAsiaTheme="minorEastAsia" w:hAnsi="Times New Roman" w:cs="Times New Roman"/>
                  <w:noProof/>
                  <w:color w:val="000000" w:themeColor="text1"/>
                  <w:sz w:val="28"/>
                  <w:szCs w:val="28"/>
                  <w:lang w:eastAsia="uk-UA"/>
                </w:rPr>
              </w:pPr>
              <w:hyperlink w:anchor="_Toc481710209" w:history="1">
                <w:r w:rsidR="006475C6" w:rsidRPr="00AE7DCD">
                  <w:rPr>
                    <w:rStyle w:val="Hyperlink"/>
                    <w:rFonts w:ascii="Times New Roman" w:hAnsi="Times New Roman" w:cs="Times New Roman"/>
                    <w:noProof/>
                    <w:color w:val="000000" w:themeColor="text1"/>
                    <w:sz w:val="28"/>
                    <w:szCs w:val="28"/>
                  </w:rPr>
                  <w:t>1.2. Метод кластеризації k-середніх</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_Toc481710209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8</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ind w:left="708"/>
                <w:rPr>
                  <w:rFonts w:ascii="Times New Roman" w:eastAsiaTheme="minorEastAsia" w:hAnsi="Times New Roman" w:cs="Times New Roman"/>
                  <w:noProof/>
                  <w:color w:val="000000" w:themeColor="text1"/>
                  <w:sz w:val="28"/>
                  <w:szCs w:val="28"/>
                  <w:lang w:eastAsia="uk-UA"/>
                </w:rPr>
              </w:pPr>
              <w:hyperlink w:anchor="_Toc481710210" w:history="1">
                <w:r w:rsidR="006475C6" w:rsidRPr="00AE7DCD">
                  <w:rPr>
                    <w:rStyle w:val="Hyperlink"/>
                    <w:rFonts w:ascii="Times New Roman" w:hAnsi="Times New Roman" w:cs="Times New Roman"/>
                    <w:noProof/>
                    <w:color w:val="000000" w:themeColor="text1"/>
                    <w:sz w:val="28"/>
                    <w:szCs w:val="28"/>
                  </w:rPr>
                  <w:t>1.3. Міри відстані</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_Toc481710210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8</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rPr>
                  <w:rFonts w:ascii="Times New Roman" w:eastAsiaTheme="minorEastAsia" w:hAnsi="Times New Roman" w:cs="Times New Roman"/>
                  <w:noProof/>
                  <w:color w:val="000000" w:themeColor="text1"/>
                  <w:sz w:val="28"/>
                  <w:szCs w:val="28"/>
                  <w:lang w:eastAsia="uk-UA"/>
                </w:rPr>
              </w:pPr>
              <w:hyperlink w:anchor="_Toc481710211" w:history="1">
                <w:r w:rsidR="006475C6" w:rsidRPr="00AE7DCD">
                  <w:rPr>
                    <w:rStyle w:val="Hyperlink"/>
                    <w:rFonts w:ascii="Times New Roman" w:hAnsi="Times New Roman" w:cs="Times New Roman"/>
                    <w:noProof/>
                    <w:color w:val="000000" w:themeColor="text1"/>
                    <w:sz w:val="28"/>
                    <w:szCs w:val="28"/>
                  </w:rPr>
                  <w:t>2 ОСНОВНА ЧАСТИНА ПЕРЕДДИПЛОМНОЇ ПРАКТИКИ</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_Toc481710211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10</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ind w:left="708"/>
                <w:rPr>
                  <w:rFonts w:ascii="Times New Roman" w:eastAsiaTheme="minorEastAsia" w:hAnsi="Times New Roman" w:cs="Times New Roman"/>
                  <w:noProof/>
                  <w:color w:val="000000" w:themeColor="text1"/>
                  <w:sz w:val="28"/>
                  <w:szCs w:val="28"/>
                  <w:lang w:eastAsia="uk-UA"/>
                </w:rPr>
              </w:pPr>
              <w:hyperlink w:anchor="_Toc481710212" w:history="1">
                <w:r w:rsidR="006475C6" w:rsidRPr="00AE7DCD">
                  <w:rPr>
                    <w:rStyle w:val="Hyperlink"/>
                    <w:rFonts w:ascii="Times New Roman" w:hAnsi="Times New Roman" w:cs="Times New Roman"/>
                    <w:noProof/>
                    <w:color w:val="000000" w:themeColor="text1"/>
                    <w:sz w:val="28"/>
                    <w:szCs w:val="28"/>
                  </w:rPr>
                  <w:t>2.1. Теоретична частина</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_Toc481710212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10</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ind w:left="708"/>
                <w:rPr>
                  <w:rFonts w:ascii="Times New Roman" w:eastAsiaTheme="minorEastAsia" w:hAnsi="Times New Roman" w:cs="Times New Roman"/>
                  <w:noProof/>
                  <w:color w:val="000000" w:themeColor="text1"/>
                  <w:sz w:val="28"/>
                  <w:szCs w:val="28"/>
                  <w:lang w:eastAsia="uk-UA"/>
                </w:rPr>
              </w:pPr>
              <w:hyperlink w:anchor="_Toc481710213" w:history="1">
                <w:r w:rsidR="006475C6" w:rsidRPr="00AE7DCD">
                  <w:rPr>
                    <w:rStyle w:val="Hyperlink"/>
                    <w:rFonts w:ascii="Times New Roman" w:hAnsi="Times New Roman" w:cs="Times New Roman"/>
                    <w:noProof/>
                    <w:color w:val="000000" w:themeColor="text1"/>
                    <w:sz w:val="28"/>
                    <w:szCs w:val="28"/>
                  </w:rPr>
                  <w:t>2.2. Аналітична частина</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_Toc481710213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12</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ind w:left="708"/>
                <w:rPr>
                  <w:rFonts w:ascii="Times New Roman" w:eastAsiaTheme="minorEastAsia" w:hAnsi="Times New Roman" w:cs="Times New Roman"/>
                  <w:noProof/>
                  <w:color w:val="000000" w:themeColor="text1"/>
                  <w:sz w:val="28"/>
                  <w:szCs w:val="28"/>
                  <w:lang w:eastAsia="uk-UA"/>
                </w:rPr>
              </w:pPr>
              <w:hyperlink w:anchor="_Toc481710214" w:history="1">
                <w:r w:rsidR="006475C6" w:rsidRPr="00AE7DCD">
                  <w:rPr>
                    <w:rStyle w:val="Hyperlink"/>
                    <w:rFonts w:ascii="Times New Roman" w:hAnsi="Times New Roman" w:cs="Times New Roman"/>
                    <w:noProof/>
                    <w:color w:val="000000" w:themeColor="text1"/>
                    <w:sz w:val="28"/>
                    <w:szCs w:val="28"/>
                  </w:rPr>
                  <w:t>2.3. Програмна частина</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_Toc481710214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20</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rPr>
                  <w:rFonts w:ascii="Times New Roman" w:eastAsiaTheme="minorEastAsia" w:hAnsi="Times New Roman" w:cs="Times New Roman"/>
                  <w:noProof/>
                  <w:color w:val="000000" w:themeColor="text1"/>
                  <w:sz w:val="28"/>
                  <w:szCs w:val="28"/>
                  <w:lang w:eastAsia="uk-UA"/>
                </w:rPr>
              </w:pPr>
              <w:hyperlink w:anchor="_Toc481710215" w:history="1">
                <w:r w:rsidR="006475C6" w:rsidRPr="00AE7DCD">
                  <w:rPr>
                    <w:rStyle w:val="Hyperlink"/>
                    <w:rFonts w:ascii="Times New Roman" w:hAnsi="Times New Roman" w:cs="Times New Roman"/>
                    <w:noProof/>
                    <w:color w:val="000000" w:themeColor="text1"/>
                    <w:sz w:val="28"/>
                    <w:szCs w:val="28"/>
                  </w:rPr>
                  <w:t>ВИСНОВОК</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_Toc481710215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23</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rPr>
                  <w:rFonts w:ascii="Times New Roman" w:eastAsiaTheme="minorEastAsia" w:hAnsi="Times New Roman" w:cs="Times New Roman"/>
                  <w:noProof/>
                  <w:color w:val="000000" w:themeColor="text1"/>
                  <w:sz w:val="28"/>
                  <w:szCs w:val="28"/>
                  <w:lang w:eastAsia="uk-UA"/>
                </w:rPr>
              </w:pPr>
              <w:hyperlink w:anchor="_Toc481710216" w:history="1">
                <w:r w:rsidR="006475C6" w:rsidRPr="00AE7DCD">
                  <w:rPr>
                    <w:rStyle w:val="Hyperlink"/>
                    <w:rFonts w:ascii="Times New Roman" w:hAnsi="Times New Roman" w:cs="Times New Roman"/>
                    <w:noProof/>
                    <w:color w:val="000000" w:themeColor="text1"/>
                    <w:sz w:val="28"/>
                    <w:szCs w:val="28"/>
                  </w:rPr>
                  <w:t>СПИСОК ВИКОРИСТАНИХ ДЖЕРЕЛ</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_Toc481710216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24</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88165D" w:rsidP="006475C6">
              <w:pPr>
                <w:pStyle w:val="TOC1"/>
                <w:rPr>
                  <w:rFonts w:eastAsiaTheme="minorEastAsia"/>
                  <w:noProof/>
                  <w:color w:val="000000" w:themeColor="text1"/>
                  <w:lang w:eastAsia="uk-UA"/>
                </w:rPr>
              </w:pPr>
              <w:hyperlink w:anchor="_Toc481710217" w:history="1">
                <w:r w:rsidR="006475C6" w:rsidRPr="00AE7DCD">
                  <w:rPr>
                    <w:rStyle w:val="Hyperlink"/>
                    <w:rFonts w:ascii="Times New Roman" w:hAnsi="Times New Roman" w:cs="Times New Roman"/>
                    <w:noProof/>
                    <w:color w:val="000000" w:themeColor="text1"/>
                    <w:sz w:val="28"/>
                    <w:szCs w:val="28"/>
                  </w:rPr>
                  <w:t>ПРЕЗЕНТАЦІЯ ДО ЗАХИСТУ ПЕРЕДДИПЛОМНОЇ ПРАКТИКИ</w:t>
                </w:r>
                <w:r w:rsidR="006475C6" w:rsidRPr="00AE7DCD">
                  <w:rPr>
                    <w:rFonts w:ascii="Times New Roman" w:hAnsi="Times New Roman" w:cs="Times New Roman"/>
                    <w:noProof/>
                    <w:webHidden/>
                    <w:color w:val="000000" w:themeColor="text1"/>
                    <w:sz w:val="28"/>
                    <w:szCs w:val="28"/>
                  </w:rPr>
                  <w:tab/>
                </w:r>
                <w:r w:rsidR="006475C6" w:rsidRPr="00AE7DCD">
                  <w:rPr>
                    <w:rFonts w:ascii="Times New Roman" w:hAnsi="Times New Roman" w:cs="Times New Roman"/>
                    <w:noProof/>
                    <w:webHidden/>
                    <w:color w:val="000000" w:themeColor="text1"/>
                    <w:sz w:val="28"/>
                    <w:szCs w:val="28"/>
                  </w:rPr>
                  <w:fldChar w:fldCharType="begin"/>
                </w:r>
                <w:r w:rsidR="006475C6" w:rsidRPr="00AE7DCD">
                  <w:rPr>
                    <w:rFonts w:ascii="Times New Roman" w:hAnsi="Times New Roman" w:cs="Times New Roman"/>
                    <w:noProof/>
                    <w:webHidden/>
                    <w:color w:val="000000" w:themeColor="text1"/>
                    <w:sz w:val="28"/>
                    <w:szCs w:val="28"/>
                  </w:rPr>
                  <w:instrText xml:space="preserve"> PAGEREF _Toc481710217 \h </w:instrText>
                </w:r>
                <w:r w:rsidR="006475C6" w:rsidRPr="00AE7DCD">
                  <w:rPr>
                    <w:rFonts w:ascii="Times New Roman" w:hAnsi="Times New Roman" w:cs="Times New Roman"/>
                    <w:noProof/>
                    <w:webHidden/>
                    <w:color w:val="000000" w:themeColor="text1"/>
                    <w:sz w:val="28"/>
                    <w:szCs w:val="28"/>
                  </w:rPr>
                </w:r>
                <w:r w:rsidR="006475C6" w:rsidRPr="00AE7DCD">
                  <w:rPr>
                    <w:rFonts w:ascii="Times New Roman" w:hAnsi="Times New Roman" w:cs="Times New Roman"/>
                    <w:noProof/>
                    <w:webHidden/>
                    <w:color w:val="000000" w:themeColor="text1"/>
                    <w:sz w:val="28"/>
                    <w:szCs w:val="28"/>
                  </w:rPr>
                  <w:fldChar w:fldCharType="separate"/>
                </w:r>
                <w:r w:rsidR="006475C6" w:rsidRPr="00AE7DCD">
                  <w:rPr>
                    <w:rFonts w:ascii="Times New Roman" w:hAnsi="Times New Roman" w:cs="Times New Roman"/>
                    <w:noProof/>
                    <w:webHidden/>
                    <w:color w:val="000000" w:themeColor="text1"/>
                    <w:sz w:val="28"/>
                    <w:szCs w:val="28"/>
                  </w:rPr>
                  <w:t>25</w:t>
                </w:r>
                <w:r w:rsidR="006475C6" w:rsidRPr="00AE7DCD">
                  <w:rPr>
                    <w:rFonts w:ascii="Times New Roman" w:hAnsi="Times New Roman" w:cs="Times New Roman"/>
                    <w:noProof/>
                    <w:webHidden/>
                    <w:color w:val="000000" w:themeColor="text1"/>
                    <w:sz w:val="28"/>
                    <w:szCs w:val="28"/>
                  </w:rPr>
                  <w:fldChar w:fldCharType="end"/>
                </w:r>
              </w:hyperlink>
            </w:p>
            <w:p w:rsidR="006475C6" w:rsidRPr="00AE7DCD" w:rsidRDefault="006475C6" w:rsidP="006475C6">
              <w:pPr>
                <w:spacing w:line="360" w:lineRule="auto"/>
                <w:rPr>
                  <w:b/>
                  <w:bCs/>
                  <w:color w:val="000000" w:themeColor="text1"/>
                </w:rPr>
              </w:pPr>
              <w:r w:rsidRPr="00AE7DCD">
                <w:rPr>
                  <w:rFonts w:ascii="Times New Roman" w:hAnsi="Times New Roman" w:cs="Times New Roman"/>
                  <w:b/>
                  <w:bCs/>
                  <w:color w:val="000000" w:themeColor="text1"/>
                  <w:sz w:val="28"/>
                  <w:szCs w:val="28"/>
                </w:rPr>
                <w:fldChar w:fldCharType="end"/>
              </w:r>
            </w:p>
          </w:sdtContent>
        </w:sdt>
      </w:sdtContent>
    </w:sdt>
    <w:p w:rsidR="006475C6" w:rsidRPr="00AE7DCD" w:rsidRDefault="006475C6">
      <w:pPr>
        <w:rPr>
          <w:rFonts w:ascii="Times New Roman" w:eastAsia="Times New Roman" w:hAnsi="Times New Roman" w:cs="Times New Roman"/>
          <w:b/>
          <w:color w:val="000000" w:themeColor="text1"/>
          <w:sz w:val="28"/>
          <w:szCs w:val="20"/>
          <w:lang w:eastAsia="ru-RU"/>
        </w:rPr>
      </w:pPr>
      <w:r w:rsidRPr="00AE7DCD">
        <w:rPr>
          <w:color w:val="000000" w:themeColor="text1"/>
        </w:rPr>
        <w:br w:type="page"/>
      </w:r>
    </w:p>
    <w:p w:rsidR="00EF0CD0" w:rsidRPr="00605218" w:rsidRDefault="00605218" w:rsidP="00605218">
      <w:pPr>
        <w:pStyle w:val="Heading1"/>
        <w:ind w:firstLine="0"/>
      </w:pPr>
      <w:bookmarkStart w:id="2" w:name="_Toc481710124"/>
      <w:bookmarkStart w:id="3" w:name="_Toc481710203"/>
      <w:r w:rsidRPr="00605218">
        <w:rPr>
          <w:sz w:val="32"/>
        </w:rPr>
        <w:lastRenderedPageBreak/>
        <w:t>ВСТУП</w:t>
      </w:r>
      <w:bookmarkEnd w:id="2"/>
      <w:bookmarkEnd w:id="3"/>
    </w:p>
    <w:p w:rsidR="009543F2" w:rsidRPr="007B6D4B" w:rsidRDefault="00EF0CD0" w:rsidP="009543F2">
      <w:pPr>
        <w:spacing w:after="0" w:line="360" w:lineRule="auto"/>
        <w:ind w:firstLine="709"/>
        <w:jc w:val="both"/>
        <w:rPr>
          <w:rFonts w:ascii="Times New Roman" w:hAnsi="Times New Roman" w:cs="Times New Roman"/>
          <w:sz w:val="28"/>
          <w:szCs w:val="28"/>
          <w:lang w:val="ru-RU" w:eastAsia="ru-RU"/>
        </w:rPr>
      </w:pPr>
      <w:r w:rsidRPr="00AE7DCD">
        <w:rPr>
          <w:rFonts w:ascii="Times New Roman" w:hAnsi="Times New Roman" w:cs="Times New Roman"/>
          <w:b/>
          <w:color w:val="000000" w:themeColor="text1"/>
          <w:sz w:val="28"/>
          <w:szCs w:val="28"/>
        </w:rPr>
        <w:tab/>
      </w:r>
      <w:bookmarkStart w:id="4" w:name="_Toc481710125"/>
      <w:bookmarkStart w:id="5" w:name="_Toc481710204"/>
      <w:r w:rsidR="009543F2" w:rsidRPr="007B6D4B">
        <w:rPr>
          <w:rFonts w:ascii="Times New Roman" w:hAnsi="Times New Roman" w:cs="Times New Roman"/>
          <w:b/>
          <w:color w:val="000000" w:themeColor="text1"/>
          <w:sz w:val="28"/>
          <w:szCs w:val="28"/>
        </w:rPr>
        <w:t xml:space="preserve">Актуальність: </w:t>
      </w:r>
      <w:r w:rsidR="009543F2" w:rsidRPr="007B6D4B">
        <w:rPr>
          <w:rFonts w:ascii="Times New Roman" w:hAnsi="Times New Roman" w:cs="Times New Roman"/>
          <w:b/>
          <w:color w:val="000000" w:themeColor="text1"/>
          <w:sz w:val="28"/>
          <w:szCs w:val="28"/>
        </w:rPr>
        <w:br/>
      </w:r>
      <w:r w:rsidR="009543F2" w:rsidRPr="007B6D4B">
        <w:rPr>
          <w:rFonts w:ascii="Times New Roman" w:hAnsi="Times New Roman" w:cs="Times New Roman"/>
          <w:color w:val="000000" w:themeColor="text1"/>
          <w:sz w:val="28"/>
          <w:szCs w:val="28"/>
          <w:lang w:val="ru-RU"/>
        </w:rPr>
        <w:t xml:space="preserve">Фізичні навантаження є основою здорового способу життя, але завжди існує певна небезпека вибору неправильної фізичної активності. В цьому випадку людина не покращить фізичні параметри, він чи вона навіть може мати негативні наслідки для здоров'я. Моніторинг фізіологічного стану протягом усього періоду спортивних тренувань може допомогти уникнути небажаних ситуацій. Крім того, це дає можливість контролювати та змінювати спортивну програму, щоб поліпшити фізичні результати. </w:t>
      </w:r>
      <w:r w:rsidR="009543F2" w:rsidRPr="007B6D4B">
        <w:rPr>
          <w:rFonts w:ascii="Times New Roman" w:hAnsi="Times New Roman" w:cs="Times New Roman"/>
          <w:sz w:val="28"/>
          <w:szCs w:val="28"/>
          <w:lang w:eastAsia="ru-RU"/>
        </w:rPr>
        <w:t xml:space="preserve">Оскільки стан фізичного здоров’я може змінюватися незалежно від фізичних навантажень, то регулярне проведення проби Мартіне дасть змогу спостерігати динаміку змін в організмі за певний період </w:t>
      </w:r>
      <w:r w:rsidR="009543F2" w:rsidRPr="007B6D4B">
        <w:rPr>
          <w:rFonts w:ascii="Times New Roman" w:hAnsi="Times New Roman" w:cs="Times New Roman"/>
          <w:sz w:val="28"/>
          <w:szCs w:val="28"/>
          <w:lang w:val="ru-RU" w:eastAsia="ru-RU"/>
        </w:rPr>
        <w:t xml:space="preserve">[1,2]. </w:t>
      </w:r>
      <w:r w:rsidR="009543F2" w:rsidRPr="007B6D4B">
        <w:rPr>
          <w:rFonts w:ascii="Times New Roman" w:hAnsi="Times New Roman" w:cs="Times New Roman"/>
          <w:sz w:val="28"/>
          <w:szCs w:val="28"/>
          <w:lang w:eastAsia="ru-RU"/>
        </w:rPr>
        <w:t>Це потребує вдосконалення програмного продукту, який би реєстрував дані та автоматично проводив би дослідження стану фізичного здоров’я та розробки нових модулів для дослідження.</w:t>
      </w:r>
    </w:p>
    <w:p w:rsidR="009543F2" w:rsidRPr="007B6D4B" w:rsidRDefault="009543F2" w:rsidP="009543F2">
      <w:pPr>
        <w:spacing w:line="360" w:lineRule="auto"/>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ab/>
      </w:r>
      <w:r w:rsidRPr="007B6D4B">
        <w:rPr>
          <w:rFonts w:ascii="Times New Roman" w:hAnsi="Times New Roman" w:cs="Times New Roman"/>
          <w:b/>
          <w:color w:val="000000" w:themeColor="text1"/>
          <w:sz w:val="28"/>
          <w:szCs w:val="28"/>
        </w:rPr>
        <w:t xml:space="preserve">Об’єкт дослідження: </w:t>
      </w:r>
      <w:r w:rsidRPr="007B6D4B">
        <w:rPr>
          <w:rFonts w:ascii="Times New Roman" w:hAnsi="Times New Roman" w:cs="Times New Roman"/>
          <w:sz w:val="28"/>
          <w:szCs w:val="28"/>
        </w:rPr>
        <w:t>база даних студентів Національного технічного університету України “Київський політехнічний інститут ім. Ігоря Сікорського”</w:t>
      </w:r>
    </w:p>
    <w:p w:rsidR="009543F2" w:rsidRPr="007B6D4B" w:rsidRDefault="009543F2" w:rsidP="009543F2">
      <w:pPr>
        <w:spacing w:line="360" w:lineRule="auto"/>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ab/>
      </w:r>
      <w:r w:rsidRPr="007B6D4B">
        <w:rPr>
          <w:rFonts w:ascii="Times New Roman" w:hAnsi="Times New Roman" w:cs="Times New Roman"/>
          <w:b/>
          <w:color w:val="000000" w:themeColor="text1"/>
          <w:sz w:val="28"/>
          <w:szCs w:val="28"/>
        </w:rPr>
        <w:t xml:space="preserve">Предмет дослідження: </w:t>
      </w:r>
      <w:r w:rsidRPr="007B6D4B">
        <w:rPr>
          <w:rFonts w:ascii="Times New Roman" w:hAnsi="Times New Roman" w:cs="Times New Roman"/>
          <w:color w:val="000000" w:themeColor="text1"/>
          <w:sz w:val="28"/>
          <w:szCs w:val="28"/>
          <w:lang w:val="ru-RU"/>
        </w:rPr>
        <w:t>алгоритм</w:t>
      </w:r>
      <w:r w:rsidRPr="007B6D4B">
        <w:rPr>
          <w:rFonts w:ascii="Times New Roman" w:hAnsi="Times New Roman" w:cs="Times New Roman"/>
          <w:b/>
          <w:color w:val="000000" w:themeColor="text1"/>
          <w:sz w:val="28"/>
          <w:szCs w:val="28"/>
          <w:lang w:val="ru-RU"/>
        </w:rPr>
        <w:t xml:space="preserve"> </w:t>
      </w:r>
      <w:r w:rsidRPr="007B6D4B">
        <w:rPr>
          <w:rFonts w:ascii="Times New Roman" w:hAnsi="Times New Roman" w:cs="Times New Roman"/>
          <w:color w:val="000000" w:themeColor="text1"/>
          <w:sz w:val="28"/>
          <w:szCs w:val="28"/>
        </w:rPr>
        <w:t xml:space="preserve">ідентифікація осіб із зниженими регуляторними </w:t>
      </w:r>
    </w:p>
    <w:p w:rsidR="009543F2" w:rsidRPr="007B6D4B" w:rsidRDefault="009543F2" w:rsidP="009543F2">
      <w:pPr>
        <w:spacing w:line="360" w:lineRule="auto"/>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резервами.</w:t>
      </w:r>
    </w:p>
    <w:p w:rsidR="009543F2" w:rsidRPr="007B6D4B" w:rsidRDefault="009543F2" w:rsidP="009543F2">
      <w:pPr>
        <w:spacing w:after="0" w:line="360" w:lineRule="auto"/>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ab/>
      </w:r>
      <w:r w:rsidRPr="007B6D4B">
        <w:rPr>
          <w:rFonts w:ascii="Times New Roman" w:hAnsi="Times New Roman" w:cs="Times New Roman"/>
          <w:b/>
          <w:color w:val="000000" w:themeColor="text1"/>
          <w:sz w:val="28"/>
          <w:szCs w:val="28"/>
        </w:rPr>
        <w:t xml:space="preserve">Мета роботи: </w:t>
      </w:r>
      <w:r w:rsidRPr="007B6D4B">
        <w:rPr>
          <w:rFonts w:ascii="Times New Roman" w:hAnsi="Times New Roman" w:cs="Times New Roman"/>
          <w:color w:val="000000" w:themeColor="text1"/>
          <w:sz w:val="28"/>
          <w:szCs w:val="28"/>
        </w:rPr>
        <w:t xml:space="preserve"> вдосконалення системи реєстрації змін функціонального стану системи кровообігу шляхом порівняння параметрів тесту з заданими функціональними схемами кровообігу на основі критерію мінімальної евклідової відстані та формування основних та додаткових висновків про стан організму.</w:t>
      </w:r>
    </w:p>
    <w:p w:rsidR="009543F2" w:rsidRPr="007B6D4B" w:rsidRDefault="009543F2" w:rsidP="009543F2">
      <w:pPr>
        <w:spacing w:after="0" w:line="360" w:lineRule="auto"/>
        <w:ind w:left="708"/>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У відповідності з метою ставлять такі завдання:</w:t>
      </w:r>
    </w:p>
    <w:p w:rsidR="009543F2" w:rsidRPr="007B6D4B" w:rsidRDefault="009543F2" w:rsidP="009543F2">
      <w:pPr>
        <w:spacing w:after="0" w:line="360" w:lineRule="auto"/>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Дослідження існуючої проблеми;</w:t>
      </w:r>
      <w:r>
        <w:rPr>
          <w:rFonts w:ascii="Times New Roman" w:hAnsi="Times New Roman" w:cs="Times New Roman"/>
          <w:color w:val="000000" w:themeColor="text1"/>
          <w:sz w:val="28"/>
          <w:szCs w:val="28"/>
          <w:lang w:val="ru-RU"/>
        </w:rPr>
        <w:t xml:space="preserve"> д</w:t>
      </w:r>
      <w:r w:rsidRPr="007B6D4B">
        <w:rPr>
          <w:rFonts w:ascii="Times New Roman" w:hAnsi="Times New Roman" w:cs="Times New Roman"/>
          <w:color w:val="000000" w:themeColor="text1"/>
          <w:sz w:val="28"/>
          <w:szCs w:val="28"/>
        </w:rPr>
        <w:t xml:space="preserve">ослідження і порівняння алгоритмів та методів розрахунку; </w:t>
      </w:r>
      <w:r>
        <w:rPr>
          <w:rFonts w:ascii="Times New Roman" w:hAnsi="Times New Roman" w:cs="Times New Roman"/>
          <w:color w:val="000000" w:themeColor="text1"/>
          <w:sz w:val="28"/>
          <w:szCs w:val="28"/>
          <w:lang w:val="ru-RU"/>
        </w:rPr>
        <w:t>п</w:t>
      </w:r>
      <w:r w:rsidRPr="007B6D4B">
        <w:rPr>
          <w:rFonts w:ascii="Times New Roman" w:hAnsi="Times New Roman" w:cs="Times New Roman"/>
          <w:color w:val="000000" w:themeColor="text1"/>
          <w:sz w:val="28"/>
          <w:szCs w:val="28"/>
        </w:rPr>
        <w:t>оєднання та автоматизація обраних методів;</w:t>
      </w:r>
      <w:r>
        <w:rPr>
          <w:rFonts w:ascii="Times New Roman" w:hAnsi="Times New Roman" w:cs="Times New Roman"/>
          <w:color w:val="000000" w:themeColor="text1"/>
          <w:sz w:val="28"/>
          <w:szCs w:val="28"/>
          <w:lang w:val="ru-RU"/>
        </w:rPr>
        <w:t xml:space="preserve"> р</w:t>
      </w:r>
      <w:r w:rsidRPr="007B6D4B">
        <w:rPr>
          <w:rFonts w:ascii="Times New Roman" w:hAnsi="Times New Roman" w:cs="Times New Roman"/>
          <w:color w:val="000000" w:themeColor="text1"/>
          <w:sz w:val="28"/>
          <w:szCs w:val="28"/>
        </w:rPr>
        <w:t>еалізація програмного додатку;</w:t>
      </w:r>
      <w:r>
        <w:rPr>
          <w:rFonts w:ascii="Times New Roman" w:hAnsi="Times New Roman" w:cs="Times New Roman"/>
          <w:color w:val="000000" w:themeColor="text1"/>
          <w:sz w:val="28"/>
          <w:szCs w:val="28"/>
          <w:lang w:val="ru-RU"/>
        </w:rPr>
        <w:t xml:space="preserve"> т</w:t>
      </w:r>
      <w:r w:rsidRPr="007B6D4B">
        <w:rPr>
          <w:rFonts w:ascii="Times New Roman" w:hAnsi="Times New Roman" w:cs="Times New Roman"/>
          <w:color w:val="000000" w:themeColor="text1"/>
          <w:sz w:val="28"/>
          <w:szCs w:val="28"/>
        </w:rPr>
        <w:t>естування та коррекція розробленого продукту.</w:t>
      </w:r>
    </w:p>
    <w:p w:rsidR="009543F2" w:rsidRDefault="009543F2" w:rsidP="009543F2">
      <w:pPr>
        <w:rPr>
          <w:rFonts w:ascii="Times New Roman" w:eastAsia="Times New Roman" w:hAnsi="Times New Roman" w:cs="Times New Roman"/>
          <w:b/>
          <w:color w:val="000000" w:themeColor="text1"/>
          <w:sz w:val="28"/>
          <w:szCs w:val="20"/>
          <w:lang w:eastAsia="ru-RU"/>
        </w:rPr>
      </w:pPr>
      <w:r>
        <w:rPr>
          <w:color w:val="000000" w:themeColor="text1"/>
        </w:rPr>
        <w:br w:type="page"/>
      </w:r>
    </w:p>
    <w:p w:rsidR="00CB5A65" w:rsidRPr="009543F2" w:rsidRDefault="00CB5A65" w:rsidP="009543F2">
      <w:pPr>
        <w:spacing w:line="360" w:lineRule="auto"/>
        <w:jc w:val="center"/>
        <w:rPr>
          <w:rFonts w:ascii="Times New Roman" w:hAnsi="Times New Roman" w:cs="Times New Roman"/>
          <w:b/>
          <w:color w:val="000000" w:themeColor="text1"/>
          <w:sz w:val="28"/>
          <w:szCs w:val="28"/>
        </w:rPr>
      </w:pPr>
      <w:r w:rsidRPr="009543F2">
        <w:rPr>
          <w:rFonts w:ascii="Times New Roman" w:hAnsi="Times New Roman" w:cs="Times New Roman"/>
          <w:b/>
          <w:color w:val="000000" w:themeColor="text1"/>
          <w:sz w:val="28"/>
          <w:szCs w:val="28"/>
        </w:rPr>
        <w:lastRenderedPageBreak/>
        <w:t>АНОТАЦІЯ</w:t>
      </w:r>
      <w:bookmarkEnd w:id="4"/>
      <w:bookmarkEnd w:id="5"/>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 «Переддипломна практика» (практика) є частиною циклу нормативних дисциплін ООП </w:t>
      </w:r>
      <w:r w:rsidRPr="00AE7DCD">
        <w:rPr>
          <w:rFonts w:ascii="Times New Roman" w:hAnsi="Times New Roman" w:cs="Times New Roman"/>
          <w:i/>
          <w:color w:val="000000" w:themeColor="text1"/>
          <w:sz w:val="24"/>
          <w:szCs w:val="24"/>
          <w:u w:val="single"/>
        </w:rPr>
        <w:t>бакалавра</w:t>
      </w:r>
      <w:r w:rsidRPr="00AE7DCD">
        <w:rPr>
          <w:rFonts w:ascii="Times New Roman" w:hAnsi="Times New Roman" w:cs="Times New Roman"/>
          <w:color w:val="000000" w:themeColor="text1"/>
          <w:sz w:val="24"/>
          <w:szCs w:val="24"/>
        </w:rPr>
        <w:t xml:space="preserve"> за напрямом підготовки </w:t>
      </w:r>
      <w:r w:rsidRPr="00AE7DCD">
        <w:rPr>
          <w:rFonts w:ascii="Times New Roman" w:hAnsi="Times New Roman" w:cs="Times New Roman"/>
          <w:i/>
          <w:color w:val="000000" w:themeColor="text1"/>
          <w:sz w:val="24"/>
          <w:szCs w:val="24"/>
          <w:u w:val="single"/>
        </w:rPr>
        <w:t>6.050101 «Комп'ютерні науки»</w:t>
      </w:r>
      <w:r w:rsidRPr="00AE7DCD">
        <w:rPr>
          <w:rFonts w:ascii="Times New Roman" w:hAnsi="Times New Roman" w:cs="Times New Roman"/>
          <w:i/>
          <w:color w:val="000000" w:themeColor="text1"/>
          <w:sz w:val="24"/>
          <w:szCs w:val="24"/>
        </w:rPr>
        <w:t>.</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2. Загальна трудомісткість практики становить </w:t>
      </w:r>
      <w:r w:rsidRPr="00AE7DCD">
        <w:rPr>
          <w:rFonts w:ascii="Times New Roman" w:hAnsi="Times New Roman" w:cs="Times New Roman"/>
          <w:color w:val="000000" w:themeColor="text1"/>
          <w:sz w:val="24"/>
          <w:szCs w:val="24"/>
          <w:u w:val="single"/>
        </w:rPr>
        <w:t>4,5</w:t>
      </w:r>
      <w:r w:rsidRPr="00AE7DCD">
        <w:rPr>
          <w:rFonts w:ascii="Times New Roman" w:hAnsi="Times New Roman" w:cs="Times New Roman"/>
          <w:color w:val="000000" w:themeColor="text1"/>
          <w:sz w:val="24"/>
          <w:szCs w:val="24"/>
        </w:rPr>
        <w:t xml:space="preserve"> кредитів (ЕКТС), </w:t>
      </w:r>
      <w:r w:rsidRPr="00AE7DCD">
        <w:rPr>
          <w:rFonts w:ascii="Times New Roman" w:hAnsi="Times New Roman" w:cs="Times New Roman"/>
          <w:color w:val="000000" w:themeColor="text1"/>
          <w:sz w:val="24"/>
          <w:szCs w:val="24"/>
          <w:u w:val="single"/>
        </w:rPr>
        <w:t>135</w:t>
      </w:r>
      <w:r w:rsidRPr="00AE7DCD">
        <w:rPr>
          <w:rFonts w:ascii="Times New Roman" w:hAnsi="Times New Roman" w:cs="Times New Roman"/>
          <w:color w:val="000000" w:themeColor="text1"/>
          <w:sz w:val="24"/>
          <w:szCs w:val="24"/>
        </w:rPr>
        <w:t xml:space="preserve"> годин. Період проведення практики с </w:t>
      </w:r>
      <w:r w:rsidR="00EE2414" w:rsidRPr="00AE7DCD">
        <w:rPr>
          <w:rFonts w:ascii="Times New Roman" w:hAnsi="Times New Roman" w:cs="Times New Roman"/>
          <w:color w:val="000000" w:themeColor="text1"/>
          <w:sz w:val="24"/>
          <w:szCs w:val="24"/>
          <w:u w:val="single"/>
        </w:rPr>
        <w:t>18</w:t>
      </w:r>
      <w:r w:rsidRPr="00AE7DCD">
        <w:rPr>
          <w:rFonts w:ascii="Times New Roman" w:hAnsi="Times New Roman" w:cs="Times New Roman"/>
          <w:color w:val="000000" w:themeColor="text1"/>
          <w:sz w:val="24"/>
          <w:szCs w:val="24"/>
          <w:u w:val="single"/>
        </w:rPr>
        <w:t>.04.201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р.</w:t>
      </w:r>
      <w:r w:rsidRPr="00AE7DCD">
        <w:rPr>
          <w:rFonts w:ascii="Times New Roman" w:hAnsi="Times New Roman" w:cs="Times New Roman"/>
          <w:color w:val="000000" w:themeColor="text1"/>
          <w:sz w:val="24"/>
          <w:szCs w:val="24"/>
        </w:rPr>
        <w:t xml:space="preserve"> по </w:t>
      </w:r>
      <w:r w:rsidR="00EE2414" w:rsidRPr="00AE7DCD">
        <w:rPr>
          <w:rFonts w:ascii="Times New Roman" w:hAnsi="Times New Roman" w:cs="Times New Roman"/>
          <w:color w:val="000000" w:themeColor="text1"/>
          <w:sz w:val="24"/>
          <w:szCs w:val="24"/>
          <w:u w:val="single"/>
        </w:rPr>
        <w:t>12</w:t>
      </w:r>
      <w:r w:rsidRPr="00AE7DCD">
        <w:rPr>
          <w:rFonts w:ascii="Times New Roman" w:hAnsi="Times New Roman" w:cs="Times New Roman"/>
          <w:color w:val="000000" w:themeColor="text1"/>
          <w:sz w:val="24"/>
          <w:szCs w:val="24"/>
          <w:u w:val="single"/>
        </w:rPr>
        <w:t>.0</w:t>
      </w:r>
      <w:r w:rsidR="00EE2414" w:rsidRPr="00AE7DCD">
        <w:rPr>
          <w:rFonts w:ascii="Times New Roman" w:hAnsi="Times New Roman" w:cs="Times New Roman"/>
          <w:color w:val="000000" w:themeColor="text1"/>
          <w:sz w:val="24"/>
          <w:szCs w:val="24"/>
          <w:u w:val="single"/>
        </w:rPr>
        <w:t>5</w:t>
      </w:r>
      <w:r w:rsidRPr="00AE7DCD">
        <w:rPr>
          <w:rFonts w:ascii="Times New Roman" w:hAnsi="Times New Roman" w:cs="Times New Roman"/>
          <w:color w:val="000000" w:themeColor="text1"/>
          <w:sz w:val="24"/>
          <w:szCs w:val="24"/>
          <w:u w:val="single"/>
        </w:rPr>
        <w:t>.201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р. (</w:t>
      </w:r>
      <w:r w:rsidR="00A8016B" w:rsidRPr="00AE7DCD">
        <w:rPr>
          <w:rFonts w:ascii="Times New Roman" w:hAnsi="Times New Roman" w:cs="Times New Roman"/>
          <w:color w:val="000000" w:themeColor="text1"/>
          <w:sz w:val="24"/>
          <w:szCs w:val="24"/>
          <w:u w:val="single"/>
        </w:rPr>
        <w:t>12</w:t>
      </w:r>
      <w:r w:rsidRPr="00AE7DCD">
        <w:rPr>
          <w:rFonts w:ascii="Times New Roman" w:hAnsi="Times New Roman" w:cs="Times New Roman"/>
          <w:color w:val="000000" w:themeColor="text1"/>
          <w:sz w:val="24"/>
          <w:szCs w:val="24"/>
          <w:u w:val="single"/>
        </w:rPr>
        <w:t>.05.201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р.)</w:t>
      </w:r>
      <w:r w:rsidRPr="00AE7DCD">
        <w:rPr>
          <w:rFonts w:ascii="Times New Roman" w:hAnsi="Times New Roman" w:cs="Times New Roman"/>
          <w:color w:val="000000" w:themeColor="text1"/>
          <w:sz w:val="24"/>
          <w:szCs w:val="24"/>
        </w:rPr>
        <w:t xml:space="preserve">. </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3. Практика реалізувалась </w:t>
      </w:r>
      <w:r w:rsidR="00C855D5" w:rsidRPr="00AE7DCD">
        <w:rPr>
          <w:rFonts w:ascii="Times New Roman" w:hAnsi="Times New Roman" w:cs="Times New Roman"/>
          <w:b/>
          <w:color w:val="000000" w:themeColor="text1"/>
          <w:sz w:val="24"/>
          <w:szCs w:val="24"/>
        </w:rPr>
        <w:t>Войником Богданом Олексійовичем</w:t>
      </w:r>
      <w:r w:rsidRPr="00AE7DCD">
        <w:rPr>
          <w:rFonts w:ascii="Times New Roman" w:hAnsi="Times New Roman" w:cs="Times New Roman"/>
          <w:color w:val="000000" w:themeColor="text1"/>
          <w:sz w:val="24"/>
          <w:szCs w:val="24"/>
        </w:rPr>
        <w:t xml:space="preserve"> студентом </w:t>
      </w:r>
      <w:r w:rsidRPr="00AE7DCD">
        <w:rPr>
          <w:rFonts w:ascii="Times New Roman" w:hAnsi="Times New Roman" w:cs="Times New Roman"/>
          <w:i/>
          <w:color w:val="000000" w:themeColor="text1"/>
          <w:sz w:val="24"/>
          <w:szCs w:val="24"/>
          <w:u w:val="single"/>
        </w:rPr>
        <w:t xml:space="preserve">4-го курсу,  гр. </w:t>
      </w:r>
      <w:r w:rsidR="00A8016B" w:rsidRPr="00AE7DCD">
        <w:rPr>
          <w:rFonts w:ascii="Times New Roman" w:hAnsi="Times New Roman" w:cs="Times New Roman"/>
          <w:i/>
          <w:color w:val="000000" w:themeColor="text1"/>
          <w:sz w:val="24"/>
          <w:szCs w:val="24"/>
          <w:u w:val="single"/>
        </w:rPr>
        <w:t>БС-31</w:t>
      </w:r>
      <w:r w:rsidRPr="00AE7DCD">
        <w:rPr>
          <w:rFonts w:ascii="Times New Roman" w:hAnsi="Times New Roman" w:cs="Times New Roman"/>
          <w:i/>
          <w:color w:val="000000" w:themeColor="text1"/>
          <w:sz w:val="24"/>
          <w:szCs w:val="24"/>
          <w:u w:val="single"/>
        </w:rPr>
        <w:t xml:space="preserve"> </w:t>
      </w:r>
      <w:r w:rsidRPr="00AE7DCD">
        <w:rPr>
          <w:rFonts w:ascii="Times New Roman" w:hAnsi="Times New Roman" w:cs="Times New Roman"/>
          <w:color w:val="000000" w:themeColor="text1"/>
          <w:sz w:val="24"/>
          <w:szCs w:val="24"/>
        </w:rPr>
        <w:t xml:space="preserve">кафедри </w:t>
      </w:r>
      <w:r w:rsidRPr="00AE7DCD">
        <w:rPr>
          <w:rFonts w:ascii="Times New Roman" w:hAnsi="Times New Roman" w:cs="Times New Roman"/>
          <w:i/>
          <w:color w:val="000000" w:themeColor="text1"/>
          <w:sz w:val="24"/>
          <w:szCs w:val="24"/>
          <w:u w:val="single"/>
        </w:rPr>
        <w:t>Біомедичної  кібернетики</w:t>
      </w:r>
      <w:r w:rsidRPr="00AE7DCD">
        <w:rPr>
          <w:rFonts w:ascii="Times New Roman" w:hAnsi="Times New Roman" w:cs="Times New Roman"/>
          <w:color w:val="000000" w:themeColor="text1"/>
          <w:sz w:val="24"/>
          <w:szCs w:val="24"/>
        </w:rPr>
        <w:t xml:space="preserve"> факультету </w:t>
      </w:r>
      <w:r w:rsidRPr="00AE7DCD">
        <w:rPr>
          <w:rFonts w:ascii="Times New Roman" w:hAnsi="Times New Roman" w:cs="Times New Roman"/>
          <w:i/>
          <w:color w:val="000000" w:themeColor="text1"/>
          <w:sz w:val="24"/>
          <w:szCs w:val="24"/>
          <w:u w:val="single"/>
        </w:rPr>
        <w:t>Біомедичної інженерії  НТУУ «КПІ»</w:t>
      </w:r>
      <w:r w:rsidRPr="00AE7DCD">
        <w:rPr>
          <w:rFonts w:ascii="Times New Roman" w:hAnsi="Times New Roman" w:cs="Times New Roman"/>
          <w:color w:val="000000" w:themeColor="text1"/>
          <w:sz w:val="24"/>
          <w:szCs w:val="24"/>
        </w:rPr>
        <w:t xml:space="preserve"> .</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 Тема практики: «</w:t>
      </w:r>
      <w:r w:rsidR="00334E50" w:rsidRPr="00AE7DCD">
        <w:rPr>
          <w:rFonts w:ascii="Times New Roman" w:hAnsi="Times New Roman" w:cs="Times New Roman"/>
          <w:color w:val="000000" w:themeColor="text1"/>
          <w:sz w:val="24"/>
          <w:szCs w:val="24"/>
        </w:rPr>
        <w:t>Реалізація програмного продукту для віднесення студентів 1-2 курсу за функціональними реакціями на тестове навантаження до найближчого кластеру</w:t>
      </w:r>
      <w:r w:rsidRPr="00AE7DCD">
        <w:rPr>
          <w:rFonts w:ascii="Times New Roman" w:hAnsi="Times New Roman" w:cs="Times New Roman"/>
          <w:color w:val="000000" w:themeColor="text1"/>
          <w:sz w:val="24"/>
          <w:szCs w:val="24"/>
        </w:rPr>
        <w:t>».</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5. Ціль та задачі практики.</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Ціль – розробити програмний продукт</w:t>
      </w:r>
      <w:r w:rsidR="00215898" w:rsidRPr="00AE7DCD">
        <w:rPr>
          <w:rFonts w:ascii="Times New Roman" w:hAnsi="Times New Roman" w:cs="Times New Roman"/>
          <w:color w:val="000000" w:themeColor="text1"/>
          <w:sz w:val="24"/>
          <w:szCs w:val="24"/>
        </w:rPr>
        <w:t xml:space="preserve"> для знаходження мінімальної </w:t>
      </w:r>
      <w:r w:rsidR="00EE2414" w:rsidRPr="00AE7DCD">
        <w:rPr>
          <w:rFonts w:ascii="Times New Roman" w:hAnsi="Times New Roman" w:cs="Times New Roman"/>
          <w:color w:val="000000" w:themeColor="text1"/>
          <w:sz w:val="24"/>
          <w:szCs w:val="24"/>
        </w:rPr>
        <w:t>відстані до кластеру</w:t>
      </w:r>
      <w:r w:rsidRPr="00AE7DCD">
        <w:rPr>
          <w:rFonts w:ascii="Times New Roman" w:hAnsi="Times New Roman" w:cs="Times New Roman"/>
          <w:color w:val="000000" w:themeColor="text1"/>
          <w:sz w:val="24"/>
          <w:szCs w:val="24"/>
        </w:rPr>
        <w:t>.</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ab/>
        <w:t xml:space="preserve">Задачі: </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w:t>
      </w:r>
      <w:r w:rsidRPr="00AE7DCD">
        <w:rPr>
          <w:rFonts w:ascii="Times New Roman" w:hAnsi="Times New Roman" w:cs="Times New Roman"/>
          <w:color w:val="000000" w:themeColor="text1"/>
          <w:sz w:val="24"/>
          <w:szCs w:val="24"/>
        </w:rPr>
        <w:tab/>
        <w:t xml:space="preserve">Аналіз </w:t>
      </w:r>
      <w:r w:rsidR="00EE2414" w:rsidRPr="00AE7DCD">
        <w:rPr>
          <w:rFonts w:ascii="Times New Roman" w:hAnsi="Times New Roman" w:cs="Times New Roman"/>
          <w:color w:val="000000" w:themeColor="text1"/>
          <w:sz w:val="24"/>
          <w:szCs w:val="24"/>
        </w:rPr>
        <w:t>бази даних студентів</w:t>
      </w:r>
      <w:r w:rsidRPr="00AE7DCD">
        <w:rPr>
          <w:rFonts w:ascii="Times New Roman" w:hAnsi="Times New Roman" w:cs="Times New Roman"/>
          <w:color w:val="000000" w:themeColor="text1"/>
          <w:sz w:val="24"/>
          <w:szCs w:val="24"/>
        </w:rPr>
        <w:t>;</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2.</w:t>
      </w:r>
      <w:r w:rsidRPr="00AE7DCD">
        <w:rPr>
          <w:rFonts w:ascii="Times New Roman" w:hAnsi="Times New Roman" w:cs="Times New Roman"/>
          <w:color w:val="000000" w:themeColor="text1"/>
          <w:sz w:val="24"/>
          <w:szCs w:val="24"/>
        </w:rPr>
        <w:tab/>
      </w:r>
      <w:r w:rsidR="00EE2414" w:rsidRPr="00AE7DCD">
        <w:rPr>
          <w:rFonts w:ascii="Times New Roman" w:hAnsi="Times New Roman" w:cs="Times New Roman"/>
          <w:color w:val="000000" w:themeColor="text1"/>
          <w:sz w:val="24"/>
          <w:szCs w:val="24"/>
        </w:rPr>
        <w:t>Аналіз методів кластеризації та визначення оптимального</w:t>
      </w:r>
      <w:r w:rsidRPr="00AE7DCD">
        <w:rPr>
          <w:rFonts w:ascii="Times New Roman" w:hAnsi="Times New Roman" w:cs="Times New Roman"/>
          <w:color w:val="000000" w:themeColor="text1"/>
          <w:sz w:val="24"/>
          <w:szCs w:val="24"/>
        </w:rPr>
        <w:t>;</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3.</w:t>
      </w:r>
      <w:r w:rsidRPr="00AE7DCD">
        <w:rPr>
          <w:rFonts w:ascii="Times New Roman" w:hAnsi="Times New Roman" w:cs="Times New Roman"/>
          <w:color w:val="000000" w:themeColor="text1"/>
          <w:sz w:val="24"/>
          <w:szCs w:val="24"/>
        </w:rPr>
        <w:tab/>
        <w:t>Розробка програмного продукту;</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w:t>
      </w:r>
      <w:r w:rsidRPr="00AE7DCD">
        <w:rPr>
          <w:rFonts w:ascii="Times New Roman" w:hAnsi="Times New Roman" w:cs="Times New Roman"/>
          <w:color w:val="000000" w:themeColor="text1"/>
          <w:sz w:val="24"/>
          <w:szCs w:val="24"/>
        </w:rPr>
        <w:tab/>
        <w:t>Перевірка роботи алгоритму на тестовій вибірці.</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6.  Результати по темі практики: </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Отримано навички роботи в середовищі розробки </w:t>
      </w:r>
      <w:r w:rsidR="00EE2414" w:rsidRPr="00AE7DCD">
        <w:rPr>
          <w:rFonts w:ascii="Times New Roman" w:hAnsi="Times New Roman" w:cs="Times New Roman"/>
          <w:color w:val="000000" w:themeColor="text1"/>
          <w:sz w:val="24"/>
          <w:szCs w:val="24"/>
        </w:rPr>
        <w:t xml:space="preserve">Microsoft Visual Studio 2013 Express </w:t>
      </w:r>
      <w:r w:rsidRPr="00AE7DCD">
        <w:rPr>
          <w:rFonts w:ascii="Times New Roman" w:hAnsi="Times New Roman" w:cs="Times New Roman"/>
          <w:color w:val="000000" w:themeColor="text1"/>
          <w:sz w:val="24"/>
          <w:szCs w:val="24"/>
        </w:rPr>
        <w:t xml:space="preserve"> на мові </w:t>
      </w:r>
      <w:r w:rsidR="00EE2414" w:rsidRPr="00AE7DCD">
        <w:rPr>
          <w:rFonts w:ascii="Times New Roman" w:hAnsi="Times New Roman" w:cs="Times New Roman"/>
          <w:color w:val="000000" w:themeColor="text1"/>
          <w:sz w:val="24"/>
          <w:szCs w:val="24"/>
        </w:rPr>
        <w:t>C#</w:t>
      </w:r>
      <w:r w:rsidRPr="00AE7DCD">
        <w:rPr>
          <w:rFonts w:ascii="Times New Roman" w:hAnsi="Times New Roman" w:cs="Times New Roman"/>
          <w:color w:val="000000" w:themeColor="text1"/>
          <w:sz w:val="24"/>
          <w:szCs w:val="24"/>
        </w:rPr>
        <w:t>;</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Реалізовано практичне застосування набутих знань шляхом створення програмного продукту для знаходження </w:t>
      </w:r>
      <w:r w:rsidR="00EE2414" w:rsidRPr="00AE7DCD">
        <w:rPr>
          <w:rFonts w:ascii="Times New Roman" w:hAnsi="Times New Roman" w:cs="Times New Roman"/>
          <w:color w:val="000000" w:themeColor="text1"/>
          <w:sz w:val="24"/>
          <w:szCs w:val="24"/>
        </w:rPr>
        <w:t>мінімальної відстані до кластеру</w:t>
      </w:r>
      <w:r w:rsidRPr="00AE7DCD">
        <w:rPr>
          <w:rFonts w:ascii="Times New Roman" w:hAnsi="Times New Roman" w:cs="Times New Roman"/>
          <w:color w:val="000000" w:themeColor="text1"/>
          <w:sz w:val="24"/>
          <w:szCs w:val="24"/>
        </w:rPr>
        <w:t>.</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7. Зміст звіту по практиці: </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Титульний аркуш, зміст, вступ, анотацію, огляд літературних джерел з теми індивідуального завдання, основна частина, висновки, план публікацій по темі дипломної роботи, список використаних джерел, презентація до захисту з практики.</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8. За практикою надані документи контролю проходження практики: </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щоденник практики;</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індивідуальне завдання;</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звіт на _2</w:t>
      </w:r>
      <w:r w:rsidR="00C855D5" w:rsidRPr="00AE7DCD">
        <w:rPr>
          <w:rFonts w:ascii="Times New Roman" w:hAnsi="Times New Roman" w:cs="Times New Roman"/>
          <w:color w:val="000000" w:themeColor="text1"/>
          <w:sz w:val="24"/>
          <w:szCs w:val="24"/>
        </w:rPr>
        <w:t>9</w:t>
      </w:r>
      <w:r w:rsidRPr="00AE7DCD">
        <w:rPr>
          <w:rFonts w:ascii="Times New Roman" w:hAnsi="Times New Roman" w:cs="Times New Roman"/>
          <w:color w:val="000000" w:themeColor="text1"/>
          <w:sz w:val="24"/>
          <w:szCs w:val="24"/>
        </w:rPr>
        <w:t>__ листах, додаток до звіту на ______ листах;</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презентація на __</w:t>
      </w:r>
      <w:r w:rsidR="00C855D5" w:rsidRPr="00AE7DCD">
        <w:rPr>
          <w:rFonts w:ascii="Times New Roman" w:hAnsi="Times New Roman" w:cs="Times New Roman"/>
          <w:color w:val="000000" w:themeColor="text1"/>
          <w:sz w:val="24"/>
          <w:szCs w:val="24"/>
        </w:rPr>
        <w:t>10</w:t>
      </w:r>
      <w:r w:rsidRPr="00AE7DCD">
        <w:rPr>
          <w:rFonts w:ascii="Times New Roman" w:hAnsi="Times New Roman" w:cs="Times New Roman"/>
          <w:color w:val="000000" w:themeColor="text1"/>
          <w:sz w:val="24"/>
          <w:szCs w:val="24"/>
        </w:rPr>
        <w:t>___ слайдах;</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відгук керівника ДР;</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план публікацій чи впровадження;</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гарантійний лист.</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9. Сформована тема дипломної роботи до наказу: </w:t>
      </w:r>
      <w:r w:rsidR="008767B8" w:rsidRPr="00AE7DCD">
        <w:rPr>
          <w:rFonts w:ascii="Times New Roman" w:hAnsi="Times New Roman" w:cs="Times New Roman"/>
          <w:color w:val="000000" w:themeColor="text1"/>
          <w:sz w:val="24"/>
          <w:szCs w:val="24"/>
        </w:rPr>
        <w:t>Оцінка функціональної реакції на тестове навантаження у студентів 1-2 курсу. Жінки. Чоловіки. Комплексний проект</w:t>
      </w:r>
      <w:r w:rsidRPr="00AE7DCD">
        <w:rPr>
          <w:rFonts w:ascii="Times New Roman" w:hAnsi="Times New Roman" w:cs="Times New Roman"/>
          <w:color w:val="000000" w:themeColor="text1"/>
          <w:sz w:val="24"/>
          <w:szCs w:val="24"/>
        </w:rPr>
        <w:t>.</w:t>
      </w:r>
    </w:p>
    <w:p w:rsidR="00CB5A65"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10. Проміжна атестація у формі </w:t>
      </w:r>
      <w:r w:rsidRPr="00AE7DCD">
        <w:rPr>
          <w:rFonts w:ascii="Times New Roman" w:hAnsi="Times New Roman" w:cs="Times New Roman"/>
          <w:i/>
          <w:color w:val="000000" w:themeColor="text1"/>
          <w:sz w:val="24"/>
          <w:szCs w:val="24"/>
        </w:rPr>
        <w:t>диференціального заліку</w:t>
      </w:r>
      <w:r w:rsidRPr="00AE7DCD">
        <w:rPr>
          <w:rFonts w:ascii="Times New Roman" w:hAnsi="Times New Roman" w:cs="Times New Roman"/>
          <w:color w:val="000000" w:themeColor="text1"/>
          <w:sz w:val="24"/>
          <w:szCs w:val="24"/>
        </w:rPr>
        <w:t>.</w:t>
      </w:r>
    </w:p>
    <w:p w:rsidR="00EE2414" w:rsidRPr="00AE7DCD" w:rsidRDefault="00CB5A65" w:rsidP="00334E5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11. Ключові слова: </w:t>
      </w:r>
      <w:r w:rsidR="008767B8" w:rsidRPr="00AE7DCD">
        <w:rPr>
          <w:rFonts w:ascii="Times New Roman" w:hAnsi="Times New Roman" w:cs="Times New Roman"/>
          <w:color w:val="000000" w:themeColor="text1"/>
          <w:sz w:val="24"/>
          <w:szCs w:val="24"/>
        </w:rPr>
        <w:t>кластер, кластеризація, k-середніх, мінімальна відстань.</w:t>
      </w:r>
    </w:p>
    <w:p w:rsidR="00EE2414" w:rsidRPr="00AE7DCD" w:rsidRDefault="00EE2414">
      <w:pPr>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br w:type="page"/>
      </w:r>
    </w:p>
    <w:p w:rsidR="00EE2414" w:rsidRPr="00AE7DCD" w:rsidRDefault="00EE2414" w:rsidP="00832FB7">
      <w:pPr>
        <w:pStyle w:val="Heading1"/>
        <w:rPr>
          <w:color w:val="000000" w:themeColor="text1"/>
          <w:lang w:val="uk-UA"/>
        </w:rPr>
      </w:pPr>
      <w:bookmarkStart w:id="6" w:name="_Toc481710126"/>
      <w:bookmarkStart w:id="7" w:name="_Toc481710205"/>
      <w:r w:rsidRPr="00AE7DCD">
        <w:rPr>
          <w:color w:val="000000" w:themeColor="text1"/>
          <w:lang w:val="uk-UA"/>
        </w:rPr>
        <w:lastRenderedPageBreak/>
        <w:t>АННОТАЦИЯ</w:t>
      </w:r>
      <w:bookmarkEnd w:id="6"/>
      <w:bookmarkEnd w:id="7"/>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 «Преддипломная практика» (практика) является частью цикла нормативных дисциплин ООП </w:t>
      </w:r>
      <w:r w:rsidRPr="00AE7DCD">
        <w:rPr>
          <w:rFonts w:ascii="Times New Roman" w:hAnsi="Times New Roman" w:cs="Times New Roman"/>
          <w:i/>
          <w:color w:val="000000" w:themeColor="text1"/>
          <w:sz w:val="24"/>
          <w:szCs w:val="24"/>
          <w:u w:val="single"/>
        </w:rPr>
        <w:t>бакалавра</w:t>
      </w:r>
      <w:r w:rsidRPr="00AE7DCD">
        <w:rPr>
          <w:rFonts w:ascii="Times New Roman" w:hAnsi="Times New Roman" w:cs="Times New Roman"/>
          <w:color w:val="000000" w:themeColor="text1"/>
          <w:sz w:val="24"/>
          <w:szCs w:val="24"/>
        </w:rPr>
        <w:t xml:space="preserve"> по направлению подготовки </w:t>
      </w:r>
      <w:r w:rsidRPr="00AE7DCD">
        <w:rPr>
          <w:rFonts w:ascii="Times New Roman" w:hAnsi="Times New Roman" w:cs="Times New Roman"/>
          <w:i/>
          <w:color w:val="000000" w:themeColor="text1"/>
          <w:sz w:val="24"/>
          <w:szCs w:val="24"/>
          <w:u w:val="single"/>
        </w:rPr>
        <w:t>6.050101 «Компьютерные науки»</w:t>
      </w:r>
      <w:r w:rsidRPr="00AE7DCD">
        <w:rPr>
          <w:rFonts w:ascii="Times New Roman" w:hAnsi="Times New Roman" w:cs="Times New Roman"/>
          <w:color w:val="000000" w:themeColor="text1"/>
          <w:sz w:val="24"/>
          <w:szCs w:val="24"/>
        </w:rPr>
        <w:t>.</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2. Общая трудоемкость практики составляет </w:t>
      </w:r>
      <w:r w:rsidRPr="00AE7DCD">
        <w:rPr>
          <w:rFonts w:ascii="Times New Roman" w:hAnsi="Times New Roman" w:cs="Times New Roman"/>
          <w:color w:val="000000" w:themeColor="text1"/>
          <w:sz w:val="24"/>
          <w:szCs w:val="24"/>
          <w:u w:val="single"/>
        </w:rPr>
        <w:t>4,5</w:t>
      </w:r>
      <w:r w:rsidRPr="00AE7DCD">
        <w:rPr>
          <w:rFonts w:ascii="Times New Roman" w:hAnsi="Times New Roman" w:cs="Times New Roman"/>
          <w:color w:val="000000" w:themeColor="text1"/>
          <w:sz w:val="24"/>
          <w:szCs w:val="24"/>
        </w:rPr>
        <w:t xml:space="preserve"> кредитов (ЕКТС), </w:t>
      </w:r>
      <w:r w:rsidRPr="00AE7DCD">
        <w:rPr>
          <w:rFonts w:ascii="Times New Roman" w:hAnsi="Times New Roman" w:cs="Times New Roman"/>
          <w:color w:val="000000" w:themeColor="text1"/>
          <w:sz w:val="24"/>
          <w:szCs w:val="24"/>
          <w:u w:val="single"/>
        </w:rPr>
        <w:t>135</w:t>
      </w:r>
      <w:r w:rsidRPr="00AE7DCD">
        <w:rPr>
          <w:rFonts w:ascii="Times New Roman" w:hAnsi="Times New Roman" w:cs="Times New Roman"/>
          <w:color w:val="000000" w:themeColor="text1"/>
          <w:sz w:val="24"/>
          <w:szCs w:val="24"/>
        </w:rPr>
        <w:t xml:space="preserve"> часов. Период проведения практики с </w:t>
      </w:r>
      <w:r w:rsidRPr="00AE7DCD">
        <w:rPr>
          <w:rFonts w:ascii="Times New Roman" w:hAnsi="Times New Roman" w:cs="Times New Roman"/>
          <w:color w:val="000000" w:themeColor="text1"/>
          <w:sz w:val="24"/>
          <w:szCs w:val="24"/>
          <w:u w:val="single"/>
        </w:rPr>
        <w:t>1</w:t>
      </w:r>
      <w:r w:rsidR="00A8016B" w:rsidRPr="00AE7DCD">
        <w:rPr>
          <w:rFonts w:ascii="Times New Roman" w:hAnsi="Times New Roman" w:cs="Times New Roman"/>
          <w:color w:val="000000" w:themeColor="text1"/>
          <w:sz w:val="24"/>
          <w:szCs w:val="24"/>
          <w:u w:val="single"/>
        </w:rPr>
        <w:t>8</w:t>
      </w:r>
      <w:r w:rsidRPr="00AE7DCD">
        <w:rPr>
          <w:rFonts w:ascii="Times New Roman" w:hAnsi="Times New Roman" w:cs="Times New Roman"/>
          <w:color w:val="000000" w:themeColor="text1"/>
          <w:sz w:val="24"/>
          <w:szCs w:val="24"/>
          <w:u w:val="single"/>
        </w:rPr>
        <w:t>.04.201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г</w:t>
      </w:r>
      <w:r w:rsidRPr="00AE7DCD">
        <w:rPr>
          <w:rFonts w:ascii="Times New Roman" w:hAnsi="Times New Roman" w:cs="Times New Roman"/>
          <w:color w:val="000000" w:themeColor="text1"/>
          <w:sz w:val="24"/>
          <w:szCs w:val="24"/>
        </w:rPr>
        <w:t xml:space="preserve"> по </w:t>
      </w:r>
      <w:r w:rsidR="00A8016B" w:rsidRPr="00AE7DCD">
        <w:rPr>
          <w:rFonts w:ascii="Times New Roman" w:hAnsi="Times New Roman" w:cs="Times New Roman"/>
          <w:color w:val="000000" w:themeColor="text1"/>
          <w:sz w:val="24"/>
          <w:szCs w:val="24"/>
          <w:u w:val="single"/>
        </w:rPr>
        <w:t>12</w:t>
      </w:r>
      <w:r w:rsidRPr="00AE7DCD">
        <w:rPr>
          <w:rFonts w:ascii="Times New Roman" w:hAnsi="Times New Roman" w:cs="Times New Roman"/>
          <w:color w:val="000000" w:themeColor="text1"/>
          <w:sz w:val="24"/>
          <w:szCs w:val="24"/>
          <w:u w:val="single"/>
        </w:rPr>
        <w:t>.0</w:t>
      </w:r>
      <w:r w:rsidR="00A8016B" w:rsidRPr="00AE7DCD">
        <w:rPr>
          <w:rFonts w:ascii="Times New Roman" w:hAnsi="Times New Roman" w:cs="Times New Roman"/>
          <w:color w:val="000000" w:themeColor="text1"/>
          <w:sz w:val="24"/>
          <w:szCs w:val="24"/>
          <w:u w:val="single"/>
        </w:rPr>
        <w:t>5</w:t>
      </w:r>
      <w:r w:rsidRPr="00AE7DCD">
        <w:rPr>
          <w:rFonts w:ascii="Times New Roman" w:hAnsi="Times New Roman" w:cs="Times New Roman"/>
          <w:color w:val="000000" w:themeColor="text1"/>
          <w:sz w:val="24"/>
          <w:szCs w:val="24"/>
          <w:u w:val="single"/>
        </w:rPr>
        <w:t>.201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г. (</w:t>
      </w:r>
      <w:r w:rsidR="00A8016B" w:rsidRPr="00AE7DCD">
        <w:rPr>
          <w:rFonts w:ascii="Times New Roman" w:hAnsi="Times New Roman" w:cs="Times New Roman"/>
          <w:color w:val="000000" w:themeColor="text1"/>
          <w:sz w:val="24"/>
          <w:szCs w:val="24"/>
          <w:u w:val="single"/>
        </w:rPr>
        <w:t>12</w:t>
      </w:r>
      <w:r w:rsidRPr="00AE7DCD">
        <w:rPr>
          <w:rFonts w:ascii="Times New Roman" w:hAnsi="Times New Roman" w:cs="Times New Roman"/>
          <w:color w:val="000000" w:themeColor="text1"/>
          <w:sz w:val="24"/>
          <w:szCs w:val="24"/>
          <w:u w:val="single"/>
        </w:rPr>
        <w:t>.05.201</w:t>
      </w:r>
      <w:r w:rsidR="00A8016B" w:rsidRPr="00AE7DCD">
        <w:rPr>
          <w:rFonts w:ascii="Times New Roman" w:hAnsi="Times New Roman" w:cs="Times New Roman"/>
          <w:color w:val="000000" w:themeColor="text1"/>
          <w:sz w:val="24"/>
          <w:szCs w:val="24"/>
          <w:u w:val="single"/>
        </w:rPr>
        <w:t>7</w:t>
      </w:r>
      <w:r w:rsidRPr="00AE7DCD">
        <w:rPr>
          <w:rFonts w:ascii="Times New Roman" w:hAnsi="Times New Roman" w:cs="Times New Roman"/>
          <w:color w:val="000000" w:themeColor="text1"/>
          <w:sz w:val="24"/>
          <w:szCs w:val="24"/>
          <w:u w:val="single"/>
        </w:rPr>
        <w:t>г.)</w:t>
      </w:r>
      <w:r w:rsidRPr="00AE7DCD">
        <w:rPr>
          <w:rFonts w:ascii="Times New Roman" w:hAnsi="Times New Roman" w:cs="Times New Roman"/>
          <w:color w:val="000000" w:themeColor="text1"/>
          <w:sz w:val="24"/>
          <w:szCs w:val="24"/>
        </w:rPr>
        <w:t xml:space="preserve">. </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3. Практика реализовывалась </w:t>
      </w:r>
      <w:r w:rsidR="00C855D5" w:rsidRPr="00AE7DCD">
        <w:rPr>
          <w:rFonts w:ascii="Times New Roman" w:hAnsi="Times New Roman" w:cs="Times New Roman"/>
          <w:b/>
          <w:color w:val="000000" w:themeColor="text1"/>
          <w:sz w:val="24"/>
          <w:szCs w:val="24"/>
        </w:rPr>
        <w:t>Войником Богданом Алексеевичем</w:t>
      </w:r>
      <w:r w:rsidRPr="00AE7DCD">
        <w:rPr>
          <w:rFonts w:ascii="Times New Roman" w:hAnsi="Times New Roman" w:cs="Times New Roman"/>
          <w:color w:val="000000" w:themeColor="text1"/>
          <w:sz w:val="24"/>
          <w:szCs w:val="24"/>
        </w:rPr>
        <w:t xml:space="preserve"> студентом </w:t>
      </w:r>
      <w:r w:rsidRPr="00AE7DCD">
        <w:rPr>
          <w:rFonts w:ascii="Times New Roman" w:hAnsi="Times New Roman" w:cs="Times New Roman"/>
          <w:i/>
          <w:color w:val="000000" w:themeColor="text1"/>
          <w:sz w:val="24"/>
          <w:szCs w:val="24"/>
          <w:u w:val="single"/>
        </w:rPr>
        <w:t xml:space="preserve">4-го курса,  гр. </w:t>
      </w:r>
      <w:r w:rsidR="00A8016B" w:rsidRPr="00AE7DCD">
        <w:rPr>
          <w:rFonts w:ascii="Times New Roman" w:hAnsi="Times New Roman" w:cs="Times New Roman"/>
          <w:i/>
          <w:color w:val="000000" w:themeColor="text1"/>
          <w:sz w:val="24"/>
          <w:szCs w:val="24"/>
          <w:u w:val="single"/>
        </w:rPr>
        <w:t>БС</w:t>
      </w:r>
      <w:r w:rsidRPr="00AE7DCD">
        <w:rPr>
          <w:rFonts w:ascii="Times New Roman" w:hAnsi="Times New Roman" w:cs="Times New Roman"/>
          <w:i/>
          <w:color w:val="000000" w:themeColor="text1"/>
          <w:sz w:val="24"/>
          <w:szCs w:val="24"/>
          <w:u w:val="single"/>
        </w:rPr>
        <w:t>-</w:t>
      </w:r>
      <w:r w:rsidR="00A8016B" w:rsidRPr="00AE7DCD">
        <w:rPr>
          <w:rFonts w:ascii="Times New Roman" w:hAnsi="Times New Roman" w:cs="Times New Roman"/>
          <w:i/>
          <w:color w:val="000000" w:themeColor="text1"/>
          <w:sz w:val="24"/>
          <w:szCs w:val="24"/>
          <w:u w:val="single"/>
        </w:rPr>
        <w:t>3</w:t>
      </w:r>
      <w:r w:rsidRPr="00AE7DCD">
        <w:rPr>
          <w:rFonts w:ascii="Times New Roman" w:hAnsi="Times New Roman" w:cs="Times New Roman"/>
          <w:i/>
          <w:color w:val="000000" w:themeColor="text1"/>
          <w:sz w:val="24"/>
          <w:szCs w:val="24"/>
          <w:u w:val="single"/>
        </w:rPr>
        <w:t>1</w:t>
      </w:r>
      <w:r w:rsidRPr="00AE7DCD">
        <w:rPr>
          <w:rFonts w:ascii="Times New Roman" w:hAnsi="Times New Roman" w:cs="Times New Roman"/>
          <w:color w:val="000000" w:themeColor="text1"/>
          <w:sz w:val="24"/>
          <w:szCs w:val="24"/>
        </w:rPr>
        <w:t xml:space="preserve"> кафедры </w:t>
      </w:r>
      <w:r w:rsidRPr="00AE7DCD">
        <w:rPr>
          <w:rFonts w:ascii="Times New Roman" w:hAnsi="Times New Roman" w:cs="Times New Roman"/>
          <w:i/>
          <w:color w:val="000000" w:themeColor="text1"/>
          <w:sz w:val="24"/>
          <w:szCs w:val="24"/>
          <w:u w:val="single"/>
        </w:rPr>
        <w:t>Биомедицинской кибернетики</w:t>
      </w:r>
      <w:r w:rsidRPr="00AE7DCD">
        <w:rPr>
          <w:rFonts w:ascii="Times New Roman" w:hAnsi="Times New Roman" w:cs="Times New Roman"/>
          <w:color w:val="000000" w:themeColor="text1"/>
          <w:sz w:val="24"/>
          <w:szCs w:val="24"/>
        </w:rPr>
        <w:t xml:space="preserve"> факультета </w:t>
      </w:r>
      <w:r w:rsidRPr="00AE7DCD">
        <w:rPr>
          <w:rFonts w:ascii="Times New Roman" w:hAnsi="Times New Roman" w:cs="Times New Roman"/>
          <w:i/>
          <w:color w:val="000000" w:themeColor="text1"/>
          <w:sz w:val="24"/>
          <w:szCs w:val="24"/>
          <w:u w:val="single"/>
        </w:rPr>
        <w:t>Биомедицинской инженерии  НТУУ «КПИ»</w:t>
      </w:r>
      <w:r w:rsidRPr="00AE7DCD">
        <w:rPr>
          <w:rFonts w:ascii="Times New Roman" w:hAnsi="Times New Roman" w:cs="Times New Roman"/>
          <w:color w:val="000000" w:themeColor="text1"/>
          <w:sz w:val="24"/>
          <w:szCs w:val="24"/>
        </w:rPr>
        <w:t xml:space="preserve"> .</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 Тема практики: «</w:t>
      </w:r>
      <w:r w:rsidR="00A8016B" w:rsidRPr="00AE7DCD">
        <w:rPr>
          <w:rFonts w:ascii="Times New Roman" w:hAnsi="Times New Roman" w:cs="Times New Roman"/>
          <w:color w:val="000000" w:themeColor="text1"/>
          <w:sz w:val="24"/>
          <w:szCs w:val="24"/>
        </w:rPr>
        <w:t xml:space="preserve">Реализация программного продукта для отнесения студентов 1-2 курса за функциональными реакциями на тестовое </w:t>
      </w:r>
      <w:r w:rsidR="008767B8" w:rsidRPr="00AE7DCD">
        <w:rPr>
          <w:rFonts w:ascii="Times New Roman" w:hAnsi="Times New Roman" w:cs="Times New Roman"/>
          <w:color w:val="000000" w:themeColor="text1"/>
          <w:sz w:val="24"/>
          <w:szCs w:val="24"/>
        </w:rPr>
        <w:t>нагрузки</w:t>
      </w:r>
      <w:r w:rsidR="00A8016B" w:rsidRPr="00AE7DCD">
        <w:rPr>
          <w:rFonts w:ascii="Times New Roman" w:hAnsi="Times New Roman" w:cs="Times New Roman"/>
          <w:color w:val="000000" w:themeColor="text1"/>
          <w:sz w:val="24"/>
          <w:szCs w:val="24"/>
        </w:rPr>
        <w:t xml:space="preserve"> к ближайшему кластеру</w:t>
      </w:r>
      <w:r w:rsidRPr="00AE7DCD">
        <w:rPr>
          <w:rFonts w:ascii="Times New Roman" w:hAnsi="Times New Roman" w:cs="Times New Roman"/>
          <w:color w:val="000000" w:themeColor="text1"/>
          <w:sz w:val="24"/>
          <w:szCs w:val="24"/>
        </w:rPr>
        <w:t>».</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5. Цель и задачи практики.</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Цель – разработать программный продукт для</w:t>
      </w:r>
      <w:r w:rsidR="00A8016B" w:rsidRPr="00AE7DCD">
        <w:rPr>
          <w:rFonts w:ascii="Times New Roman" w:hAnsi="Times New Roman" w:cs="Times New Roman"/>
          <w:color w:val="000000" w:themeColor="text1"/>
          <w:sz w:val="24"/>
          <w:szCs w:val="24"/>
        </w:rPr>
        <w:t xml:space="preserve"> нахождения минимального расстояния к ближайшему кластеру</w:t>
      </w:r>
      <w:r w:rsidRPr="00AE7DCD">
        <w:rPr>
          <w:rFonts w:ascii="Times New Roman" w:hAnsi="Times New Roman" w:cs="Times New Roman"/>
          <w:color w:val="000000" w:themeColor="text1"/>
          <w:sz w:val="24"/>
          <w:szCs w:val="24"/>
        </w:rPr>
        <w:t>.</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ab/>
        <w:t xml:space="preserve">Задачи: </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w:t>
      </w:r>
      <w:r w:rsidRPr="00AE7DCD">
        <w:rPr>
          <w:rFonts w:ascii="Times New Roman" w:hAnsi="Times New Roman" w:cs="Times New Roman"/>
          <w:color w:val="000000" w:themeColor="text1"/>
          <w:sz w:val="24"/>
          <w:szCs w:val="24"/>
        </w:rPr>
        <w:tab/>
      </w:r>
      <w:r w:rsidR="00A8016B" w:rsidRPr="00AE7DCD">
        <w:rPr>
          <w:rFonts w:ascii="Times New Roman" w:hAnsi="Times New Roman" w:cs="Times New Roman"/>
          <w:color w:val="000000" w:themeColor="text1"/>
          <w:sz w:val="24"/>
          <w:szCs w:val="24"/>
        </w:rPr>
        <w:t>Анализ базы данных студентов</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2.</w:t>
      </w:r>
      <w:r w:rsidRPr="00AE7DCD">
        <w:rPr>
          <w:rFonts w:ascii="Times New Roman" w:hAnsi="Times New Roman" w:cs="Times New Roman"/>
          <w:color w:val="000000" w:themeColor="text1"/>
          <w:sz w:val="24"/>
          <w:szCs w:val="24"/>
        </w:rPr>
        <w:tab/>
      </w:r>
      <w:r w:rsidR="00A8016B" w:rsidRPr="00AE7DCD">
        <w:rPr>
          <w:rFonts w:ascii="Times New Roman" w:hAnsi="Times New Roman" w:cs="Times New Roman"/>
          <w:color w:val="000000" w:themeColor="text1"/>
          <w:sz w:val="24"/>
          <w:szCs w:val="24"/>
        </w:rPr>
        <w:t>Анализ методов кластеризации и определение самого оптимального</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3.</w:t>
      </w:r>
      <w:r w:rsidRPr="00AE7DCD">
        <w:rPr>
          <w:rFonts w:ascii="Times New Roman" w:hAnsi="Times New Roman" w:cs="Times New Roman"/>
          <w:color w:val="000000" w:themeColor="text1"/>
          <w:sz w:val="24"/>
          <w:szCs w:val="24"/>
        </w:rPr>
        <w:tab/>
        <w:t>Разработка программного продукта</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w:t>
      </w:r>
      <w:r w:rsidRPr="00AE7DCD">
        <w:rPr>
          <w:rFonts w:ascii="Times New Roman" w:hAnsi="Times New Roman" w:cs="Times New Roman"/>
          <w:color w:val="000000" w:themeColor="text1"/>
          <w:sz w:val="24"/>
          <w:szCs w:val="24"/>
        </w:rPr>
        <w:tab/>
        <w:t>Проверка работы алгоритма на тестовой выборке.</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6.  Результаты по теме практики: </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Получены навыки работы в среде разработки </w:t>
      </w:r>
      <w:r w:rsidR="00A8016B" w:rsidRPr="00AE7DCD">
        <w:rPr>
          <w:rFonts w:ascii="Times New Roman" w:hAnsi="Times New Roman" w:cs="Times New Roman"/>
          <w:color w:val="000000" w:themeColor="text1"/>
          <w:sz w:val="24"/>
          <w:szCs w:val="24"/>
        </w:rPr>
        <w:t>Microsoft Visual Studio 2013 Express</w:t>
      </w:r>
      <w:r w:rsidRPr="00AE7DCD">
        <w:rPr>
          <w:rFonts w:ascii="Times New Roman" w:hAnsi="Times New Roman" w:cs="Times New Roman"/>
          <w:color w:val="000000" w:themeColor="text1"/>
          <w:sz w:val="24"/>
          <w:szCs w:val="24"/>
        </w:rPr>
        <w:t xml:space="preserve"> на языке </w:t>
      </w:r>
      <w:r w:rsidR="00A8016B" w:rsidRPr="00AE7DCD">
        <w:rPr>
          <w:rFonts w:ascii="Times New Roman" w:hAnsi="Times New Roman" w:cs="Times New Roman"/>
          <w:color w:val="000000" w:themeColor="text1"/>
          <w:sz w:val="24"/>
          <w:szCs w:val="24"/>
        </w:rPr>
        <w:t>C#</w:t>
      </w:r>
      <w:r w:rsidRPr="00AE7DCD">
        <w:rPr>
          <w:rFonts w:ascii="Times New Roman" w:hAnsi="Times New Roman" w:cs="Times New Roman"/>
          <w:color w:val="000000" w:themeColor="text1"/>
          <w:sz w:val="24"/>
          <w:szCs w:val="24"/>
        </w:rPr>
        <w:t xml:space="preserve">; </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Реализовано практическое применение приобретенных знаний путем создания программного продукта для нахождения </w:t>
      </w:r>
      <w:r w:rsidR="00E41FD0" w:rsidRPr="00AE7DCD">
        <w:rPr>
          <w:rFonts w:ascii="Times New Roman" w:hAnsi="Times New Roman" w:cs="Times New Roman"/>
          <w:color w:val="000000" w:themeColor="text1"/>
          <w:sz w:val="24"/>
          <w:szCs w:val="24"/>
        </w:rPr>
        <w:t>минимального пути к кластеру</w:t>
      </w:r>
      <w:r w:rsidRPr="00AE7DCD">
        <w:rPr>
          <w:rFonts w:ascii="Times New Roman" w:hAnsi="Times New Roman" w:cs="Times New Roman"/>
          <w:color w:val="000000" w:themeColor="text1"/>
          <w:sz w:val="24"/>
          <w:szCs w:val="24"/>
        </w:rPr>
        <w:t>.</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7. Содержание отчета по практике: </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Титульный лист, содержание, введение, аннотация, обзор литературных источников по теме индивидуального задания, основная часть, выводы, план публикаций по теме дипломной работы, список использованных источников, презентация к защите на практике.</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8. По практике предоставлены документы контроля прохождения практики: </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дневник практики;</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индивидуальное задание</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отчет на _2</w:t>
      </w:r>
      <w:r w:rsidR="00C855D5" w:rsidRPr="00AE7DCD">
        <w:rPr>
          <w:rFonts w:ascii="Times New Roman" w:hAnsi="Times New Roman" w:cs="Times New Roman"/>
          <w:color w:val="000000" w:themeColor="text1"/>
          <w:sz w:val="24"/>
          <w:szCs w:val="24"/>
        </w:rPr>
        <w:t>9</w:t>
      </w:r>
      <w:r w:rsidRPr="00AE7DCD">
        <w:rPr>
          <w:rFonts w:ascii="Times New Roman" w:hAnsi="Times New Roman" w:cs="Times New Roman"/>
          <w:color w:val="000000" w:themeColor="text1"/>
          <w:sz w:val="24"/>
          <w:szCs w:val="24"/>
        </w:rPr>
        <w:t>__ листах, приложение к отчету на ______ листах.</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презентация на __</w:t>
      </w:r>
      <w:r w:rsidR="00C855D5" w:rsidRPr="00AE7DCD">
        <w:rPr>
          <w:rFonts w:ascii="Times New Roman" w:hAnsi="Times New Roman" w:cs="Times New Roman"/>
          <w:color w:val="000000" w:themeColor="text1"/>
          <w:sz w:val="24"/>
          <w:szCs w:val="24"/>
        </w:rPr>
        <w:t>10</w:t>
      </w:r>
      <w:r w:rsidRPr="00AE7DCD">
        <w:rPr>
          <w:rFonts w:ascii="Times New Roman" w:hAnsi="Times New Roman" w:cs="Times New Roman"/>
          <w:color w:val="000000" w:themeColor="text1"/>
          <w:sz w:val="24"/>
          <w:szCs w:val="24"/>
        </w:rPr>
        <w:t>___ слайдах;</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отзыв руководителя ДР;</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план публикаций или внедрения;</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гарантийное письмо.</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9. Сформированная тема дипломной работы в приказ: </w:t>
      </w:r>
      <w:r w:rsidR="008767B8" w:rsidRPr="00AE7DCD">
        <w:rPr>
          <w:rFonts w:ascii="Times New Roman" w:hAnsi="Times New Roman" w:cs="Times New Roman"/>
          <w:color w:val="000000" w:themeColor="text1"/>
          <w:sz w:val="24"/>
          <w:szCs w:val="24"/>
        </w:rPr>
        <w:t>Оценка функциональных реакций на тестовые нагрузки у студентов 1-2 курса. Женщины. Мужчины. Комплексный проект</w:t>
      </w:r>
      <w:r w:rsidRPr="00AE7DCD">
        <w:rPr>
          <w:rFonts w:ascii="Times New Roman" w:hAnsi="Times New Roman" w:cs="Times New Roman"/>
          <w:color w:val="000000" w:themeColor="text1"/>
          <w:sz w:val="24"/>
          <w:szCs w:val="24"/>
        </w:rPr>
        <w:t>.</w:t>
      </w:r>
    </w:p>
    <w:p w:rsidR="00EE2414"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10. Промежуточная аттестация  в форме </w:t>
      </w:r>
      <w:r w:rsidRPr="00AE7DCD">
        <w:rPr>
          <w:rFonts w:ascii="Times New Roman" w:hAnsi="Times New Roman" w:cs="Times New Roman"/>
          <w:i/>
          <w:color w:val="000000" w:themeColor="text1"/>
          <w:sz w:val="24"/>
          <w:szCs w:val="24"/>
        </w:rPr>
        <w:t>дифференциального зачета</w:t>
      </w:r>
      <w:r w:rsidRPr="00AE7DCD">
        <w:rPr>
          <w:rFonts w:ascii="Times New Roman" w:hAnsi="Times New Roman" w:cs="Times New Roman"/>
          <w:color w:val="000000" w:themeColor="text1"/>
          <w:sz w:val="24"/>
          <w:szCs w:val="24"/>
        </w:rPr>
        <w:t>.</w:t>
      </w:r>
    </w:p>
    <w:p w:rsidR="00A8016B" w:rsidRPr="00AE7DCD" w:rsidRDefault="00EE2414" w:rsidP="00EE2414">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11.Ключевые слова:</w:t>
      </w:r>
      <w:r w:rsidR="008767B8" w:rsidRPr="00AE7DCD">
        <w:rPr>
          <w:rFonts w:ascii="Times New Roman" w:hAnsi="Times New Roman" w:cs="Times New Roman"/>
          <w:color w:val="000000" w:themeColor="text1"/>
          <w:sz w:val="24"/>
          <w:szCs w:val="24"/>
        </w:rPr>
        <w:t xml:space="preserve"> кластер,</w:t>
      </w:r>
      <w:r w:rsidRPr="00AE7DCD">
        <w:rPr>
          <w:rFonts w:ascii="Times New Roman" w:hAnsi="Times New Roman" w:cs="Times New Roman"/>
          <w:color w:val="000000" w:themeColor="text1"/>
          <w:sz w:val="24"/>
          <w:szCs w:val="24"/>
        </w:rPr>
        <w:t xml:space="preserve"> кластерный анализ, k-средних,</w:t>
      </w:r>
      <w:r w:rsidR="008767B8" w:rsidRPr="00AE7DCD">
        <w:rPr>
          <w:rFonts w:ascii="Times New Roman" w:hAnsi="Times New Roman" w:cs="Times New Roman"/>
          <w:color w:val="000000" w:themeColor="text1"/>
          <w:sz w:val="24"/>
          <w:szCs w:val="24"/>
        </w:rPr>
        <w:t xml:space="preserve"> минимальное расстояние</w:t>
      </w:r>
      <w:r w:rsidRPr="00AE7DCD">
        <w:rPr>
          <w:rFonts w:ascii="Times New Roman" w:hAnsi="Times New Roman" w:cs="Times New Roman"/>
          <w:color w:val="000000" w:themeColor="text1"/>
          <w:sz w:val="24"/>
          <w:szCs w:val="24"/>
        </w:rPr>
        <w:t>.</w:t>
      </w:r>
    </w:p>
    <w:p w:rsidR="00A8016B" w:rsidRPr="00AE7DCD" w:rsidRDefault="00A8016B">
      <w:pPr>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br w:type="page"/>
      </w:r>
    </w:p>
    <w:p w:rsidR="00A8016B" w:rsidRPr="00AE7DCD" w:rsidRDefault="00A8016B" w:rsidP="00832FB7">
      <w:pPr>
        <w:pStyle w:val="Heading1"/>
        <w:rPr>
          <w:color w:val="000000" w:themeColor="text1"/>
          <w:lang w:val="uk-UA"/>
        </w:rPr>
      </w:pPr>
      <w:bookmarkStart w:id="8" w:name="_Toc481710127"/>
      <w:bookmarkStart w:id="9" w:name="_Toc481710206"/>
      <w:r w:rsidRPr="00AE7DCD">
        <w:rPr>
          <w:color w:val="000000" w:themeColor="text1"/>
          <w:lang w:val="uk-UA"/>
        </w:rPr>
        <w:lastRenderedPageBreak/>
        <w:t>ANNOTATION</w:t>
      </w:r>
      <w:bookmarkEnd w:id="8"/>
      <w:bookmarkEnd w:id="9"/>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 «Undergraduate practice» (practice) is a part of cycle regulatory disciplines PLO undergraduate field of study </w:t>
      </w:r>
      <w:r w:rsidRPr="00AE7DCD">
        <w:rPr>
          <w:rFonts w:ascii="Times New Roman" w:hAnsi="Times New Roman" w:cs="Times New Roman"/>
          <w:i/>
          <w:color w:val="000000" w:themeColor="text1"/>
          <w:sz w:val="24"/>
          <w:szCs w:val="24"/>
          <w:u w:val="single"/>
        </w:rPr>
        <w:t>6.050101 «Computer Science»</w:t>
      </w:r>
      <w:r w:rsidRPr="00AE7DCD">
        <w:rPr>
          <w:rFonts w:ascii="Times New Roman" w:hAnsi="Times New Roman" w:cs="Times New Roman"/>
          <w:color w:val="000000" w:themeColor="text1"/>
          <w:sz w:val="24"/>
          <w:szCs w:val="24"/>
        </w:rPr>
        <w:t>.</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2. Total labor practices is </w:t>
      </w:r>
      <w:r w:rsidRPr="00AE7DCD">
        <w:rPr>
          <w:rFonts w:ascii="Times New Roman" w:hAnsi="Times New Roman" w:cs="Times New Roman"/>
          <w:color w:val="000000" w:themeColor="text1"/>
          <w:sz w:val="24"/>
          <w:szCs w:val="24"/>
          <w:u w:val="single"/>
        </w:rPr>
        <w:t>4.5</w:t>
      </w:r>
      <w:r w:rsidRPr="00AE7DCD">
        <w:rPr>
          <w:rFonts w:ascii="Times New Roman" w:hAnsi="Times New Roman" w:cs="Times New Roman"/>
          <w:color w:val="000000" w:themeColor="text1"/>
          <w:sz w:val="24"/>
          <w:szCs w:val="24"/>
        </w:rPr>
        <w:t xml:space="preserve"> credits (ECTS), </w:t>
      </w:r>
      <w:r w:rsidRPr="00AE7DCD">
        <w:rPr>
          <w:rFonts w:ascii="Times New Roman" w:hAnsi="Times New Roman" w:cs="Times New Roman"/>
          <w:color w:val="000000" w:themeColor="text1"/>
          <w:sz w:val="24"/>
          <w:szCs w:val="24"/>
          <w:u w:val="single"/>
        </w:rPr>
        <w:t>135</w:t>
      </w:r>
      <w:r w:rsidRPr="00AE7DCD">
        <w:rPr>
          <w:rFonts w:ascii="Times New Roman" w:hAnsi="Times New Roman" w:cs="Times New Roman"/>
          <w:color w:val="000000" w:themeColor="text1"/>
          <w:sz w:val="24"/>
          <w:szCs w:val="24"/>
        </w:rPr>
        <w:t xml:space="preserve"> hours. Practice period from </w:t>
      </w:r>
      <w:r w:rsidRPr="00AE7DCD">
        <w:rPr>
          <w:rFonts w:ascii="Times New Roman" w:hAnsi="Times New Roman" w:cs="Times New Roman"/>
          <w:color w:val="000000" w:themeColor="text1"/>
          <w:sz w:val="24"/>
          <w:szCs w:val="24"/>
          <w:u w:val="single"/>
        </w:rPr>
        <w:t>18.04.2017</w:t>
      </w:r>
      <w:r w:rsidRPr="00AE7DCD">
        <w:rPr>
          <w:rFonts w:ascii="Times New Roman" w:hAnsi="Times New Roman" w:cs="Times New Roman"/>
          <w:color w:val="000000" w:themeColor="text1"/>
          <w:sz w:val="24"/>
          <w:szCs w:val="24"/>
        </w:rPr>
        <w:t xml:space="preserve"> to </w:t>
      </w:r>
      <w:r w:rsidRPr="00AE7DCD">
        <w:rPr>
          <w:rFonts w:ascii="Times New Roman" w:hAnsi="Times New Roman" w:cs="Times New Roman"/>
          <w:color w:val="000000" w:themeColor="text1"/>
          <w:sz w:val="24"/>
          <w:szCs w:val="24"/>
          <w:u w:val="single"/>
        </w:rPr>
        <w:t>12.05.2017. (12.05.2017.)</w:t>
      </w:r>
      <w:r w:rsidRPr="00AE7DCD">
        <w:rPr>
          <w:rFonts w:ascii="Times New Roman" w:hAnsi="Times New Roman" w:cs="Times New Roman"/>
          <w:color w:val="000000" w:themeColor="text1"/>
          <w:sz w:val="24"/>
          <w:szCs w:val="24"/>
        </w:rPr>
        <w:t xml:space="preserve">. </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3. The practice was implemented by </w:t>
      </w:r>
      <w:r w:rsidR="00C855D5" w:rsidRPr="00AE7DCD">
        <w:rPr>
          <w:rFonts w:ascii="Times New Roman" w:hAnsi="Times New Roman" w:cs="Times New Roman"/>
          <w:b/>
          <w:color w:val="000000" w:themeColor="text1"/>
          <w:sz w:val="24"/>
          <w:szCs w:val="24"/>
        </w:rPr>
        <w:t>Voinyk Bohdan Oleksyiovich</w:t>
      </w:r>
      <w:r w:rsidRPr="00AE7DCD">
        <w:rPr>
          <w:rFonts w:ascii="Times New Roman" w:hAnsi="Times New Roman" w:cs="Times New Roman"/>
          <w:color w:val="000000" w:themeColor="text1"/>
          <w:sz w:val="24"/>
          <w:szCs w:val="24"/>
        </w:rPr>
        <w:t xml:space="preserve"> 4th course student, group BS-31, </w:t>
      </w:r>
      <w:r w:rsidRPr="00AE7DCD">
        <w:rPr>
          <w:rFonts w:ascii="Times New Roman" w:hAnsi="Times New Roman" w:cs="Times New Roman"/>
          <w:i/>
          <w:color w:val="000000" w:themeColor="text1"/>
          <w:sz w:val="24"/>
          <w:szCs w:val="24"/>
          <w:u w:val="single"/>
        </w:rPr>
        <w:t>Biomedical cybernetics</w:t>
      </w:r>
      <w:r w:rsidRPr="00AE7DCD">
        <w:rPr>
          <w:rFonts w:ascii="Times New Roman" w:hAnsi="Times New Roman" w:cs="Times New Roman"/>
          <w:color w:val="000000" w:themeColor="text1"/>
          <w:sz w:val="24"/>
          <w:szCs w:val="24"/>
        </w:rPr>
        <w:t xml:space="preserve"> department of </w:t>
      </w:r>
      <w:r w:rsidRPr="00AE7DCD">
        <w:rPr>
          <w:rFonts w:ascii="Times New Roman" w:hAnsi="Times New Roman" w:cs="Times New Roman"/>
          <w:i/>
          <w:color w:val="000000" w:themeColor="text1"/>
          <w:sz w:val="24"/>
          <w:szCs w:val="24"/>
          <w:u w:val="single"/>
        </w:rPr>
        <w:t>Biomedical engineering faculty</w:t>
      </w:r>
      <w:r w:rsidRPr="00AE7DCD">
        <w:rPr>
          <w:rFonts w:ascii="Times New Roman" w:hAnsi="Times New Roman" w:cs="Times New Roman"/>
          <w:color w:val="000000" w:themeColor="text1"/>
          <w:sz w:val="24"/>
          <w:szCs w:val="24"/>
        </w:rPr>
        <w:t>, NTUU «KPI».</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 Practice theme: «</w:t>
      </w:r>
      <w:r w:rsidR="00E41FD0" w:rsidRPr="00AE7DCD">
        <w:rPr>
          <w:color w:val="000000" w:themeColor="text1"/>
        </w:rPr>
        <w:t xml:space="preserve"> </w:t>
      </w:r>
      <w:r w:rsidR="00E41FD0" w:rsidRPr="00AE7DCD">
        <w:rPr>
          <w:rFonts w:ascii="Times New Roman" w:hAnsi="Times New Roman" w:cs="Times New Roman"/>
          <w:color w:val="000000" w:themeColor="text1"/>
          <w:sz w:val="24"/>
          <w:szCs w:val="24"/>
        </w:rPr>
        <w:t>Implementation of the software to assign students 1-2 courses for functional responses to a test load to the closest cluster</w:t>
      </w:r>
      <w:r w:rsidRPr="00AE7DCD">
        <w:rPr>
          <w:rFonts w:ascii="Times New Roman" w:hAnsi="Times New Roman" w:cs="Times New Roman"/>
          <w:color w:val="000000" w:themeColor="text1"/>
          <w:sz w:val="24"/>
          <w:szCs w:val="24"/>
        </w:rPr>
        <w:t xml:space="preserve"> ».</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5. Goal and tasks:</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Goal – To develop software for</w:t>
      </w:r>
      <w:r w:rsidR="00E41FD0" w:rsidRPr="00AE7DCD">
        <w:rPr>
          <w:rFonts w:ascii="Times New Roman" w:hAnsi="Times New Roman" w:cs="Times New Roman"/>
          <w:color w:val="000000" w:themeColor="text1"/>
          <w:sz w:val="24"/>
          <w:szCs w:val="24"/>
        </w:rPr>
        <w:t xml:space="preserve"> finding minimum distance to the cluster</w:t>
      </w:r>
      <w:r w:rsidRPr="00AE7DCD">
        <w:rPr>
          <w:rFonts w:ascii="Times New Roman" w:hAnsi="Times New Roman" w:cs="Times New Roman"/>
          <w:color w:val="000000" w:themeColor="text1"/>
          <w:sz w:val="24"/>
          <w:szCs w:val="24"/>
        </w:rPr>
        <w:t>.</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Tasks: </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1. Analysis of </w:t>
      </w:r>
      <w:r w:rsidR="00E41FD0" w:rsidRPr="00AE7DCD">
        <w:rPr>
          <w:rFonts w:ascii="Times New Roman" w:hAnsi="Times New Roman" w:cs="Times New Roman"/>
          <w:color w:val="000000" w:themeColor="text1"/>
          <w:sz w:val="24"/>
          <w:szCs w:val="24"/>
        </w:rPr>
        <w:t>students database</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2. </w:t>
      </w:r>
      <w:r w:rsidR="00E41FD0" w:rsidRPr="00AE7DCD">
        <w:rPr>
          <w:rFonts w:ascii="Times New Roman" w:hAnsi="Times New Roman" w:cs="Times New Roman"/>
          <w:color w:val="000000" w:themeColor="text1"/>
          <w:sz w:val="24"/>
          <w:szCs w:val="24"/>
        </w:rPr>
        <w:t>Clustering analysis methods and finding the most optimal</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3. Software product development</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4. Checking the algorithm using a test sample.</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6.  Practice results: </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Acquired skills in development environment </w:t>
      </w:r>
      <w:r w:rsidR="00E41FD0" w:rsidRPr="00AE7DCD">
        <w:rPr>
          <w:rFonts w:ascii="Times New Roman" w:hAnsi="Times New Roman" w:cs="Times New Roman"/>
          <w:color w:val="000000" w:themeColor="text1"/>
          <w:sz w:val="24"/>
          <w:szCs w:val="24"/>
        </w:rPr>
        <w:t>Microsoft Visual Studio 2013 Express</w:t>
      </w:r>
      <w:r w:rsidRPr="00AE7DCD">
        <w:rPr>
          <w:rFonts w:ascii="Times New Roman" w:hAnsi="Times New Roman" w:cs="Times New Roman"/>
          <w:color w:val="000000" w:themeColor="text1"/>
          <w:sz w:val="24"/>
          <w:szCs w:val="24"/>
        </w:rPr>
        <w:t xml:space="preserve"> language </w:t>
      </w:r>
      <w:r w:rsidR="00E41FD0" w:rsidRPr="00AE7DCD">
        <w:rPr>
          <w:rFonts w:ascii="Times New Roman" w:hAnsi="Times New Roman" w:cs="Times New Roman"/>
          <w:color w:val="000000" w:themeColor="text1"/>
          <w:sz w:val="24"/>
          <w:szCs w:val="24"/>
        </w:rPr>
        <w:t>C#</w:t>
      </w:r>
      <w:r w:rsidRPr="00AE7DCD">
        <w:rPr>
          <w:rFonts w:ascii="Times New Roman" w:hAnsi="Times New Roman" w:cs="Times New Roman"/>
          <w:color w:val="000000" w:themeColor="text1"/>
          <w:sz w:val="24"/>
          <w:szCs w:val="24"/>
        </w:rPr>
        <w:t>;</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Implemented practical usage of knowledge by creating a software for finding </w:t>
      </w:r>
      <w:r w:rsidR="00E41FD0" w:rsidRPr="00AE7DCD">
        <w:rPr>
          <w:rFonts w:ascii="Times New Roman" w:hAnsi="Times New Roman" w:cs="Times New Roman"/>
          <w:color w:val="000000" w:themeColor="text1"/>
          <w:sz w:val="24"/>
          <w:szCs w:val="24"/>
        </w:rPr>
        <w:t>minimum distance to the cluster</w:t>
      </w:r>
      <w:r w:rsidRPr="00AE7DCD">
        <w:rPr>
          <w:rFonts w:ascii="Times New Roman" w:hAnsi="Times New Roman" w:cs="Times New Roman"/>
          <w:color w:val="000000" w:themeColor="text1"/>
          <w:sz w:val="24"/>
          <w:szCs w:val="24"/>
        </w:rPr>
        <w:t>.</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7. Contents of the practice report: </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The title page, contents, introduction, annotation, review of the literature on the subject of individual assignment, the main part, the conclusions, the plan of publications on the topic of the theses, a list of sources used, the presentations.</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8. The control documents in practice: </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practice diary;</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individual task;</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report on _2</w:t>
      </w:r>
      <w:r w:rsidR="00C855D5" w:rsidRPr="00AE7DCD">
        <w:rPr>
          <w:rFonts w:ascii="Times New Roman" w:hAnsi="Times New Roman" w:cs="Times New Roman"/>
          <w:color w:val="000000" w:themeColor="text1"/>
          <w:sz w:val="24"/>
          <w:szCs w:val="24"/>
        </w:rPr>
        <w:t>9</w:t>
      </w:r>
      <w:r w:rsidRPr="00AE7DCD">
        <w:rPr>
          <w:rFonts w:ascii="Times New Roman" w:hAnsi="Times New Roman" w:cs="Times New Roman"/>
          <w:color w:val="000000" w:themeColor="text1"/>
          <w:sz w:val="24"/>
          <w:szCs w:val="24"/>
        </w:rPr>
        <w:t>__ pages, attachment to report on ______ pages;</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presentation on ___</w:t>
      </w:r>
      <w:r w:rsidR="00C855D5" w:rsidRPr="00AE7DCD">
        <w:rPr>
          <w:rFonts w:ascii="Times New Roman" w:hAnsi="Times New Roman" w:cs="Times New Roman"/>
          <w:color w:val="000000" w:themeColor="text1"/>
          <w:sz w:val="24"/>
          <w:szCs w:val="24"/>
        </w:rPr>
        <w:t>10</w:t>
      </w:r>
      <w:r w:rsidRPr="00AE7DCD">
        <w:rPr>
          <w:rFonts w:ascii="Times New Roman" w:hAnsi="Times New Roman" w:cs="Times New Roman"/>
          <w:color w:val="000000" w:themeColor="text1"/>
          <w:sz w:val="24"/>
          <w:szCs w:val="24"/>
        </w:rPr>
        <w:t>__ slides;</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scientific director’s recall;</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plan of publishing or implementation;</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letter of indemnity.</w:t>
      </w:r>
    </w:p>
    <w:p w:rsidR="00A8016B" w:rsidRPr="00AE7DCD" w:rsidRDefault="00A8016B" w:rsidP="008767B8">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 xml:space="preserve">9. Formed theme of the graduate work in order: </w:t>
      </w:r>
      <w:r w:rsidR="008767B8" w:rsidRPr="00AE7DCD">
        <w:rPr>
          <w:rFonts w:ascii="Times New Roman" w:hAnsi="Times New Roman" w:cs="Times New Roman"/>
          <w:color w:val="000000" w:themeColor="text1"/>
          <w:sz w:val="24"/>
          <w:szCs w:val="24"/>
        </w:rPr>
        <w:t>Assessment of functional response to stress test the students 1-2 course. Women. Men. Complex project.</w:t>
      </w:r>
    </w:p>
    <w:p w:rsidR="00A8016B" w:rsidRPr="00AE7DCD" w:rsidRDefault="00A8016B"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10. Interim certification in the form of a differential offset.</w:t>
      </w:r>
    </w:p>
    <w:p w:rsidR="00CB5A65" w:rsidRPr="00AE7DCD" w:rsidRDefault="008767B8" w:rsidP="00E41FD0">
      <w:pPr>
        <w:pStyle w:val="ListParagraph"/>
        <w:spacing w:line="276" w:lineRule="auto"/>
        <w:ind w:firstLine="709"/>
        <w:jc w:val="both"/>
        <w:rPr>
          <w:rFonts w:ascii="Times New Roman" w:hAnsi="Times New Roman" w:cs="Times New Roman"/>
          <w:color w:val="000000" w:themeColor="text1"/>
          <w:sz w:val="24"/>
          <w:szCs w:val="24"/>
        </w:rPr>
      </w:pPr>
      <w:r w:rsidRPr="00AE7DCD">
        <w:rPr>
          <w:rFonts w:ascii="Times New Roman" w:hAnsi="Times New Roman" w:cs="Times New Roman"/>
          <w:color w:val="000000" w:themeColor="text1"/>
          <w:sz w:val="24"/>
          <w:szCs w:val="24"/>
        </w:rPr>
        <w:t>11. Key words: k-means</w:t>
      </w:r>
      <w:r w:rsidR="00A8016B" w:rsidRPr="00AE7DCD">
        <w:rPr>
          <w:rFonts w:ascii="Times New Roman" w:hAnsi="Times New Roman" w:cs="Times New Roman"/>
          <w:color w:val="000000" w:themeColor="text1"/>
          <w:sz w:val="24"/>
          <w:szCs w:val="24"/>
        </w:rPr>
        <w:t>, clustering</w:t>
      </w:r>
      <w:r w:rsidRPr="00AE7DCD">
        <w:rPr>
          <w:rFonts w:ascii="Times New Roman" w:hAnsi="Times New Roman" w:cs="Times New Roman"/>
          <w:color w:val="000000" w:themeColor="text1"/>
          <w:sz w:val="24"/>
          <w:szCs w:val="24"/>
        </w:rPr>
        <w:t>, minimum distance</w:t>
      </w:r>
      <w:r w:rsidR="00A8016B" w:rsidRPr="00AE7DCD">
        <w:rPr>
          <w:rFonts w:ascii="Times New Roman" w:hAnsi="Times New Roman" w:cs="Times New Roman"/>
          <w:color w:val="000000" w:themeColor="text1"/>
          <w:sz w:val="24"/>
          <w:szCs w:val="24"/>
        </w:rPr>
        <w:t>.</w:t>
      </w:r>
    </w:p>
    <w:p w:rsidR="00CB5A65" w:rsidRPr="00AE7DCD" w:rsidRDefault="00CB5A65" w:rsidP="00E41FD0">
      <w:pPr>
        <w:pStyle w:val="ListParagraph"/>
        <w:spacing w:line="360" w:lineRule="auto"/>
        <w:ind w:left="0" w:firstLine="709"/>
        <w:jc w:val="both"/>
        <w:rPr>
          <w:rFonts w:ascii="Times New Roman" w:hAnsi="Times New Roman" w:cs="Times New Roman"/>
          <w:color w:val="000000" w:themeColor="text1"/>
          <w:sz w:val="28"/>
          <w:szCs w:val="28"/>
        </w:rPr>
      </w:pPr>
    </w:p>
    <w:p w:rsidR="00EF0CD0" w:rsidRPr="00AE7DCD" w:rsidRDefault="005A43DC" w:rsidP="00EF0CD0">
      <w:pPr>
        <w:rPr>
          <w:rFonts w:ascii="Times New Roman" w:hAnsi="Times New Roman" w:cs="Times New Roman"/>
          <w:b/>
          <w:color w:val="000000" w:themeColor="text1"/>
          <w:sz w:val="28"/>
          <w:szCs w:val="28"/>
        </w:rPr>
      </w:pPr>
      <w:r w:rsidRPr="00AE7DCD">
        <w:rPr>
          <w:rFonts w:ascii="Times New Roman" w:hAnsi="Times New Roman" w:cs="Times New Roman"/>
          <w:color w:val="000000" w:themeColor="text1"/>
          <w:sz w:val="28"/>
          <w:szCs w:val="28"/>
        </w:rPr>
        <w:tab/>
      </w:r>
      <w:r w:rsidR="00EF0CD0" w:rsidRPr="00AE7DCD">
        <w:rPr>
          <w:rFonts w:ascii="Times New Roman" w:hAnsi="Times New Roman" w:cs="Times New Roman"/>
          <w:b/>
          <w:color w:val="000000" w:themeColor="text1"/>
          <w:sz w:val="28"/>
          <w:szCs w:val="28"/>
        </w:rPr>
        <w:br w:type="page"/>
      </w:r>
    </w:p>
    <w:p w:rsidR="006A78C9" w:rsidRDefault="00605218" w:rsidP="009164F1">
      <w:pPr>
        <w:pStyle w:val="Heading1"/>
        <w:spacing w:line="360" w:lineRule="auto"/>
        <w:ind w:firstLine="0"/>
        <w:rPr>
          <w:sz w:val="32"/>
        </w:rPr>
      </w:pPr>
      <w:bookmarkStart w:id="10" w:name="_Toc481710128"/>
      <w:bookmarkStart w:id="11" w:name="_Toc481710207"/>
      <w:r w:rsidRPr="00605218">
        <w:rPr>
          <w:sz w:val="32"/>
        </w:rPr>
        <w:lastRenderedPageBreak/>
        <w:t>РОЗДІЛ 1. ОГЛЯД ЛІТЕРАТУРНИХ ДЖЕРЕЛ З ТЕМИ ІНДИВІДУАЛЬНОГО ЗАВДАННЯ</w:t>
      </w:r>
      <w:bookmarkEnd w:id="0"/>
      <w:bookmarkEnd w:id="10"/>
      <w:bookmarkEnd w:id="11"/>
    </w:p>
    <w:p w:rsidR="009164F1" w:rsidRPr="009164F1" w:rsidRDefault="009164F1" w:rsidP="009164F1">
      <w:pPr>
        <w:rPr>
          <w:lang w:val="x-none" w:eastAsia="ru-RU"/>
        </w:rPr>
      </w:pPr>
    </w:p>
    <w:p w:rsidR="002504B3" w:rsidRPr="00605218" w:rsidRDefault="00605218" w:rsidP="009164F1">
      <w:pPr>
        <w:pStyle w:val="Heading1"/>
        <w:spacing w:line="360" w:lineRule="auto"/>
        <w:ind w:firstLine="0"/>
        <w:rPr>
          <w:sz w:val="32"/>
        </w:rPr>
      </w:pPr>
      <w:bookmarkStart w:id="12" w:name="_Toc481710129"/>
      <w:bookmarkStart w:id="13" w:name="_Toc481710208"/>
      <w:r w:rsidRPr="00605218">
        <w:rPr>
          <w:sz w:val="32"/>
        </w:rPr>
        <w:t xml:space="preserve">1.1. </w:t>
      </w:r>
      <w:bookmarkEnd w:id="12"/>
      <w:bookmarkEnd w:id="13"/>
      <w:r w:rsidRPr="00605218">
        <w:rPr>
          <w:sz w:val="32"/>
        </w:rPr>
        <w:t>РЕГРЕСІЙНИЙ АНАЛІЗ</w:t>
      </w:r>
    </w:p>
    <w:p w:rsidR="002137BC" w:rsidRPr="00AE7DCD" w:rsidRDefault="00277DBD" w:rsidP="0097394B">
      <w:pPr>
        <w:pStyle w:val="NoSpacing"/>
        <w:spacing w:line="360" w:lineRule="auto"/>
        <w:ind w:firstLine="709"/>
        <w:jc w:val="both"/>
        <w:rPr>
          <w:rFonts w:ascii="Times New Roman" w:hAnsi="Times New Roman" w:cs="Times New Roman"/>
          <w:iCs/>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 xml:space="preserve">Термін "регресія" введений англійським психологом і антропологом Ф. Гальтон і пов'язаний з одним </w:t>
      </w:r>
      <w:r w:rsidR="002137BC" w:rsidRPr="00AE7DCD">
        <w:rPr>
          <w:rFonts w:ascii="Times New Roman" w:hAnsi="Times New Roman" w:cs="Times New Roman"/>
          <w:color w:val="000000" w:themeColor="text1"/>
          <w:sz w:val="28"/>
          <w:szCs w:val="28"/>
          <w:shd w:val="clear" w:color="auto" w:fill="FFFFFF"/>
        </w:rPr>
        <w:t>з його перших прикладів, в якому Гальтон, обробляючи статистичні дані, пов'язані з питанням про спадковість зростання, знайшов, що якщо зростання батьків відхиляється від середнього зросту всіх батьків на </w:t>
      </w:r>
      <w:r w:rsidR="002137BC" w:rsidRPr="00AE7DCD">
        <w:rPr>
          <w:rFonts w:ascii="Times New Roman" w:hAnsi="Times New Roman" w:cs="Times New Roman"/>
          <w:i/>
          <w:iCs/>
          <w:color w:val="000000" w:themeColor="text1"/>
          <w:sz w:val="28"/>
          <w:szCs w:val="28"/>
          <w:shd w:val="clear" w:color="auto" w:fill="FFFFFF"/>
        </w:rPr>
        <w:t>х</w:t>
      </w:r>
      <w:r w:rsidR="002137BC" w:rsidRPr="00AE7DCD">
        <w:rPr>
          <w:rFonts w:ascii="Times New Roman" w:hAnsi="Times New Roman" w:cs="Times New Roman"/>
          <w:color w:val="000000" w:themeColor="text1"/>
          <w:sz w:val="28"/>
          <w:szCs w:val="28"/>
          <w:shd w:val="clear" w:color="auto" w:fill="FFFFFF"/>
        </w:rPr>
        <w:t> дюймів, то зростання їх синів відхиляється від середнього зросту всіх синів менше, ніж на </w:t>
      </w:r>
      <w:r w:rsidR="002137BC" w:rsidRPr="00AE7DCD">
        <w:rPr>
          <w:rFonts w:ascii="Times New Roman" w:hAnsi="Times New Roman" w:cs="Times New Roman"/>
          <w:i/>
          <w:iCs/>
          <w:color w:val="000000" w:themeColor="text1"/>
          <w:sz w:val="28"/>
          <w:szCs w:val="28"/>
          <w:shd w:val="clear" w:color="auto" w:fill="FFFFFF"/>
        </w:rPr>
        <w:t>x</w:t>
      </w:r>
      <w:r w:rsidR="002137BC" w:rsidRPr="00AE7DCD">
        <w:rPr>
          <w:rFonts w:ascii="Times New Roman" w:hAnsi="Times New Roman" w:cs="Times New Roman"/>
          <w:color w:val="000000" w:themeColor="text1"/>
          <w:sz w:val="28"/>
          <w:szCs w:val="28"/>
          <w:shd w:val="clear" w:color="auto" w:fill="FFFFFF"/>
        </w:rPr>
        <w:t> дюймів. Виявлена тенденція була названа </w:t>
      </w:r>
      <w:r w:rsidR="000C0B67" w:rsidRPr="00AE7DCD">
        <w:rPr>
          <w:rFonts w:ascii="Times New Roman" w:hAnsi="Times New Roman" w:cs="Times New Roman"/>
          <w:iCs/>
          <w:color w:val="000000" w:themeColor="text1"/>
          <w:sz w:val="28"/>
          <w:szCs w:val="28"/>
          <w:shd w:val="clear" w:color="auto" w:fill="FFFFFF"/>
        </w:rPr>
        <w:t>регресією до середнього стану.</w:t>
      </w:r>
    </w:p>
    <w:p w:rsidR="00B146DF" w:rsidRPr="00AE7DCD" w:rsidRDefault="002137BC"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Після проведення кореляційного аналізу, коли виявлено наявність статистично значущих зв'язків між змінними і оцінена ступінь їх тісноти, зазвичай переходять до математичного опису виду залежностей з використанням методів регресійного аналізу. З цією метою підбирають клас функцій, що зв'язує результативний показник </w:t>
      </w:r>
      <m:oMath>
        <m:r>
          <w:rPr>
            <w:rFonts w:ascii="Cambria Math" w:hAnsi="Cambria Math" w:cs="Times New Roman"/>
            <w:color w:val="000000" w:themeColor="text1"/>
            <w:sz w:val="28"/>
            <w:szCs w:val="28"/>
            <w:shd w:val="clear" w:color="auto" w:fill="FFFFFF"/>
          </w:rPr>
          <m:t>y</m:t>
        </m:r>
      </m:oMath>
      <w:r w:rsidRPr="00AE7DCD">
        <w:rPr>
          <w:rFonts w:ascii="Times New Roman" w:hAnsi="Times New Roman" w:cs="Times New Roman"/>
          <w:color w:val="000000" w:themeColor="text1"/>
          <w:sz w:val="28"/>
          <w:szCs w:val="28"/>
          <w:shd w:val="clear" w:color="auto" w:fill="FFFFFF"/>
        </w:rPr>
        <w:t> і аргументи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oMath>
      <w:r w:rsidR="00277DBD"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shd w:val="clear" w:color="auto" w:fill="FFFFFF"/>
        </w:rPr>
        <w:t>обчислюють оцінки параметрів рівняння зв'язку і аналізують точніс</w:t>
      </w:r>
      <w:r w:rsidR="000C0B67" w:rsidRPr="00AE7DCD">
        <w:rPr>
          <w:rFonts w:ascii="Times New Roman" w:hAnsi="Times New Roman" w:cs="Times New Roman"/>
          <w:color w:val="000000" w:themeColor="text1"/>
          <w:sz w:val="28"/>
          <w:szCs w:val="28"/>
          <w:shd w:val="clear" w:color="auto" w:fill="FFFFFF"/>
        </w:rPr>
        <w:t>ть отриманого рівняння.</w:t>
      </w:r>
    </w:p>
    <w:p w:rsidR="00DC3DAE" w:rsidRPr="00AE7DCD" w:rsidRDefault="00DC3DAE"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На відміну від кореляційного аналізу, який тільки відповідає на питання, чи існує зв'язок між аналізованими ознаками, регресійний аналіз дає і її формалізоване вираження. Крім того, якщо кореляційний аналіз вивчає будь-яку взаємозв'язок факторів, то регресійний - односторонню залежність, тобто зв'язок, що показує, яким чином зміна факторних ознак впливає на ознака результативний.</w:t>
      </w:r>
    </w:p>
    <w:p w:rsidR="00DC3DAE" w:rsidRPr="00AE7DCD" w:rsidRDefault="00DC3DAE"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Регресійний аналіз - один з найбільш розроблених методів математичної статистики. Строго кажучи, для реалізації регресійного аналізу необхідно виконання ряду спеціальних вимог (зокрема,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oMath>
      <w:r w:rsidR="00277DBD" w:rsidRPr="00AE7DCD">
        <w:rPr>
          <w:rFonts w:ascii="Times New Roman"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 xml:space="preserve"> повинні бути незалежними, нормально розподіленими випадковими величинами з постійними дисперсіями). У реальному житті суворе відповідність вимогам регресійного і кореляційного аналізу зустрічається дуже рідко. </w:t>
      </w:r>
    </w:p>
    <w:p w:rsidR="00DC3DAE" w:rsidRPr="00AE7DCD" w:rsidRDefault="00DC3DAE" w:rsidP="0097394B">
      <w:pPr>
        <w:pStyle w:val="NoSpacing"/>
        <w:spacing w:line="360" w:lineRule="auto"/>
        <w:ind w:firstLine="709"/>
        <w:jc w:val="both"/>
        <w:rPr>
          <w:rFonts w:ascii="Times New Roman" w:hAnsi="Times New Roman" w:cs="Times New Roman"/>
          <w:b/>
          <w:bCs/>
          <w:color w:val="000000" w:themeColor="text1"/>
          <w:sz w:val="28"/>
          <w:szCs w:val="28"/>
        </w:rPr>
      </w:pPr>
    </w:p>
    <w:p w:rsidR="00277DBD" w:rsidRPr="00AE7DCD" w:rsidRDefault="00B146DF"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Регресійний аналіз - це метод встановлення аналітичного виразу стохастичної залежності між досліджуваними ознаками. Рівняння регресії показує, як у середньому зміню</w:t>
      </w:r>
      <w:r w:rsidR="00277DBD" w:rsidRPr="00AE7DCD">
        <w:rPr>
          <w:rFonts w:ascii="Times New Roman" w:hAnsi="Times New Roman" w:cs="Times New Roman"/>
          <w:color w:val="000000" w:themeColor="text1"/>
          <w:sz w:val="28"/>
          <w:szCs w:val="28"/>
        </w:rPr>
        <w:t xml:space="preserve">ється </w:t>
      </w:r>
      <w:r w:rsidR="00277DBD" w:rsidRPr="00AE7DCD">
        <w:rPr>
          <w:rFonts w:ascii="Times New Roman" w:hAnsi="Times New Roman" w:cs="Times New Roman"/>
          <w:i/>
          <w:color w:val="000000" w:themeColor="text1"/>
          <w:sz w:val="28"/>
          <w:szCs w:val="28"/>
        </w:rPr>
        <w:t>у</w:t>
      </w:r>
      <w:r w:rsidR="00277DBD" w:rsidRPr="00AE7DCD">
        <w:rPr>
          <w:rFonts w:ascii="Times New Roman" w:hAnsi="Times New Roman" w:cs="Times New Roman"/>
          <w:color w:val="000000" w:themeColor="text1"/>
          <w:sz w:val="28"/>
          <w:szCs w:val="28"/>
        </w:rPr>
        <w:t xml:space="preserve"> при зміні будь-якого з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oMath>
      <w:r w:rsidR="000C0B67" w:rsidRPr="00AE7DCD">
        <w:rPr>
          <w:rFonts w:ascii="Times New Roman" w:hAnsi="Times New Roman" w:cs="Times New Roman"/>
          <w:color w:val="000000" w:themeColor="text1"/>
          <w:sz w:val="28"/>
          <w:szCs w:val="28"/>
        </w:rPr>
        <w:t xml:space="preserve"> і має вигляд:</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32"/>
        <w:gridCol w:w="3544"/>
      </w:tblGrid>
      <w:tr w:rsidR="00AE7DCD" w:rsidRPr="00AE7DCD" w:rsidTr="000C0B67">
        <w:tc>
          <w:tcPr>
            <w:tcW w:w="6232" w:type="dxa"/>
          </w:tcPr>
          <w:p w:rsidR="000C0B67" w:rsidRPr="00AE7DCD" w:rsidRDefault="000C0B67" w:rsidP="0097394B">
            <w:pPr>
              <w:pStyle w:val="NoSpacing"/>
              <w:spacing w:line="360" w:lineRule="auto"/>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y=f(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r>
                  <w:rPr>
                    <w:rFonts w:ascii="Cambria Math" w:hAnsi="Cambria Math" w:cs="Times New Roman"/>
                    <w:color w:val="000000" w:themeColor="text1"/>
                    <w:sz w:val="28"/>
                    <w:szCs w:val="28"/>
                    <w:shd w:val="clear" w:color="auto" w:fill="FFFFFF"/>
                  </w:rPr>
                  <m:t>)</m:t>
                </m:r>
              </m:oMath>
            </m:oMathPara>
          </w:p>
        </w:tc>
        <w:tc>
          <w:tcPr>
            <w:tcW w:w="3544" w:type="dxa"/>
          </w:tcPr>
          <w:p w:rsidR="000C0B67" w:rsidRPr="00AE7DCD" w:rsidRDefault="000C0B67"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(1.1)</w:t>
            </w:r>
          </w:p>
        </w:tc>
      </w:tr>
    </w:tbl>
    <w:p w:rsidR="00B146DF" w:rsidRPr="00AE7DCD" w:rsidRDefault="0065354E"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де </w:t>
      </w:r>
      <m:oMath>
        <m:r>
          <w:rPr>
            <w:rFonts w:ascii="Cambria Math" w:hAnsi="Cambria Math" w:cs="Times New Roman"/>
            <w:color w:val="000000" w:themeColor="text1"/>
            <w:sz w:val="28"/>
            <w:szCs w:val="28"/>
          </w:rPr>
          <m:t>y</m:t>
        </m:r>
      </m:oMath>
      <w:r w:rsidR="00B146DF" w:rsidRPr="00AE7DCD">
        <w:rPr>
          <w:rFonts w:ascii="Times New Roman" w:hAnsi="Times New Roman" w:cs="Times New Roman"/>
          <w:color w:val="000000" w:themeColor="text1"/>
          <w:sz w:val="28"/>
          <w:szCs w:val="28"/>
        </w:rPr>
        <w:t xml:space="preserve"> - залежна змінна (вона завжди одна);</w:t>
      </w:r>
    </w:p>
    <w:p w:rsidR="00B146DF" w:rsidRPr="00AE7DCD" w:rsidRDefault="0088165D" w:rsidP="0097394B">
      <w:pPr>
        <w:pStyle w:val="NoSpacing"/>
        <w:spacing w:line="360" w:lineRule="auto"/>
        <w:ind w:firstLine="709"/>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00B146DF" w:rsidRPr="00AE7DCD">
        <w:rPr>
          <w:rFonts w:ascii="Times New Roman" w:hAnsi="Times New Roman" w:cs="Times New Roman"/>
          <w:color w:val="000000" w:themeColor="text1"/>
          <w:sz w:val="28"/>
          <w:szCs w:val="28"/>
        </w:rPr>
        <w:t>- незалежні змінні (фактори) (їх може бути декілька).</w:t>
      </w:r>
    </w:p>
    <w:p w:rsidR="00B146DF" w:rsidRPr="00AE7DCD" w:rsidRDefault="00B146DF"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Якщо незалежна змінна одна - це простий регресі</w:t>
      </w:r>
      <w:r w:rsidR="0065354E" w:rsidRPr="00AE7DCD">
        <w:rPr>
          <w:rFonts w:ascii="Times New Roman" w:hAnsi="Times New Roman" w:cs="Times New Roman"/>
          <w:color w:val="000000" w:themeColor="text1"/>
          <w:sz w:val="28"/>
          <w:szCs w:val="28"/>
        </w:rPr>
        <w:t xml:space="preserve">йний аналіз. Якщо ж їх декілька, </w:t>
      </w:r>
      <w:r w:rsidRPr="00AE7DCD">
        <w:rPr>
          <w:rFonts w:ascii="Times New Roman" w:hAnsi="Times New Roman" w:cs="Times New Roman"/>
          <w:color w:val="000000" w:themeColor="text1"/>
          <w:sz w:val="28"/>
          <w:szCs w:val="28"/>
        </w:rPr>
        <w:t>то такий аналіз називається багатофакторним.</w:t>
      </w:r>
    </w:p>
    <w:p w:rsidR="00104A6A" w:rsidRPr="00AE7DCD"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На відміну від кореляційного аналізу не з'ясовує чи істотний зв'язок, а займається пошуком моделі цього зв'язку, вираженої у функції регресії. Регресійний аналіз використовується в тому випадку, якщо відношення між змінними можуть бути виражені кількісно у виді деякої комбінації цих змінних. Отримана комбінація використовується для передбачення значення, що може приймати цільова (залежна) змінна, яка обчислюється на заданому наборі значень вхідних (незалежних) змінних. У найпростішому випадку для цього використовуються стандартні статистичні методи, такі як лінійна регресія. На жаль, більшість реальних моделей не вкладаються в рамки лінійної регресії.  Таким чином, необхідні комплексні методи для передбачення майбутніх значень. Функція </w:t>
      </w:r>
      <m:oMath>
        <m:r>
          <w:rPr>
            <w:rFonts w:ascii="Cambria Math" w:hAnsi="Cambria Math" w:cs="Times New Roman"/>
            <w:color w:val="000000" w:themeColor="text1"/>
            <w:sz w:val="28"/>
            <w:szCs w:val="28"/>
          </w:rPr>
          <m:t>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r>
          <w:rPr>
            <w:rFonts w:ascii="Cambria Math" w:hAnsi="Cambria Math" w:cs="Times New Roman"/>
            <w:color w:val="000000" w:themeColor="text1"/>
            <w:sz w:val="28"/>
            <w:szCs w:val="28"/>
            <w:shd w:val="clear" w:color="auto" w:fill="FFFFFF"/>
          </w:rPr>
          <m:t>)</m:t>
        </m:r>
      </m:oMath>
      <w:r w:rsidR="0065354E"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rPr>
        <w:t xml:space="preserve">що описує залежність умовного середнього значення результативної ознаки </w:t>
      </w:r>
      <w:r w:rsidRPr="00AE7DCD">
        <w:rPr>
          <w:rFonts w:ascii="Times New Roman" w:hAnsi="Times New Roman" w:cs="Times New Roman"/>
          <w:i/>
          <w:color w:val="000000" w:themeColor="text1"/>
          <w:sz w:val="28"/>
          <w:szCs w:val="28"/>
        </w:rPr>
        <w:t>у</w:t>
      </w:r>
      <w:r w:rsidRPr="00AE7DCD">
        <w:rPr>
          <w:rFonts w:ascii="Times New Roman" w:hAnsi="Times New Roman" w:cs="Times New Roman"/>
          <w:color w:val="000000" w:themeColor="text1"/>
          <w:sz w:val="28"/>
          <w:szCs w:val="28"/>
        </w:rPr>
        <w:t xml:space="preserve"> від заданих значень аргументів, називається функцією (рівнянням) регресії. </w:t>
      </w:r>
    </w:p>
    <w:p w:rsidR="0065354E" w:rsidRPr="00AE7DCD"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Для точного опису рівняння регресії необхідно знати умовний закон розподілу результативного показника </w:t>
      </w:r>
      <w:r w:rsidRPr="00AE7DCD">
        <w:rPr>
          <w:rFonts w:ascii="Times New Roman" w:hAnsi="Times New Roman" w:cs="Times New Roman"/>
          <w:i/>
          <w:color w:val="000000" w:themeColor="text1"/>
          <w:sz w:val="28"/>
          <w:szCs w:val="28"/>
        </w:rPr>
        <w:t>у.</w:t>
      </w:r>
      <w:r w:rsidRPr="00AE7DCD">
        <w:rPr>
          <w:rFonts w:ascii="Times New Roman" w:hAnsi="Times New Roman" w:cs="Times New Roman"/>
          <w:color w:val="000000" w:themeColor="text1"/>
          <w:sz w:val="28"/>
          <w:szCs w:val="28"/>
        </w:rPr>
        <w:t xml:space="preserve"> У статистичній практиці таку інформацію отримати зазвичай не вдається, тому обмежуються пошуком підходящих апроксимацій для функції </w:t>
      </w:r>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ctrlPr>
              <w:rPr>
                <w:rFonts w:ascii="Cambria Math" w:hAnsi="Cambria Math" w:cs="Times New Roman"/>
                <w:i/>
                <w:color w:val="000000" w:themeColor="text1"/>
                <w:sz w:val="28"/>
                <w:szCs w:val="28"/>
                <w:shd w:val="clear" w:color="auto" w:fill="FFFFFF"/>
              </w:rPr>
            </m:ctrlPr>
          </m:e>
        </m:d>
      </m:oMath>
      <w:r w:rsidRPr="00AE7DCD">
        <w:rPr>
          <w:rFonts w:ascii="Times New Roman" w:hAnsi="Times New Roman" w:cs="Times New Roman"/>
          <w:color w:val="000000" w:themeColor="text1"/>
          <w:sz w:val="28"/>
          <w:szCs w:val="28"/>
        </w:rPr>
        <w:t xml:space="preserve">заснованих на вихідних статистичних даних. У рамках окремих модельних припущень про тип розподілу вектора показників </w:t>
      </w:r>
      <m:oMath>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r>
          <w:rPr>
            <w:rFonts w:ascii="Cambria Math" w:hAnsi="Cambria Math" w:cs="Times New Roman"/>
            <w:color w:val="000000" w:themeColor="text1"/>
            <w:sz w:val="28"/>
            <w:szCs w:val="28"/>
            <w:shd w:val="clear" w:color="auto" w:fill="FFFFFF"/>
          </w:rPr>
          <m:t>)</m:t>
        </m:r>
      </m:oMath>
      <w:r w:rsidR="0065354E"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rPr>
        <w:t>може бути отриманий загальний вигляд рівняння регресії</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546"/>
      </w:tblGrid>
      <w:tr w:rsidR="00AE7DCD" w:rsidRPr="00AE7DCD" w:rsidTr="000C0B67">
        <w:tc>
          <w:tcPr>
            <w:tcW w:w="7230" w:type="dxa"/>
          </w:tcPr>
          <w:p w:rsidR="000C0B67" w:rsidRPr="00AE7DCD" w:rsidRDefault="000C0B67"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=M</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y/x</m:t>
                    </m:r>
                  </m:e>
                </m:d>
                <m:r>
                  <w:rPr>
                    <w:rFonts w:ascii="Cambria Math" w:hAnsi="Cambria Math" w:cs="Times New Roman"/>
                    <w:color w:val="000000" w:themeColor="text1"/>
                    <w:sz w:val="28"/>
                    <w:szCs w:val="28"/>
                  </w:rPr>
                  <m:t>x=</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2</m:t>
                    </m:r>
                  </m:sub>
                </m:sSub>
                <m:r>
                  <w:rPr>
                    <w:rFonts w:ascii="Cambria Math" w:hAnsi="Cambria Math" w:cs="Times New Roman"/>
                    <w:color w:val="000000" w:themeColor="text1"/>
                    <w:sz w:val="28"/>
                    <w:szCs w:val="28"/>
                    <w:shd w:val="clear" w:color="auto" w:fill="FFFFFF"/>
                  </w:rPr>
                  <m:t>,…,</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n</m:t>
                    </m:r>
                  </m:sub>
                </m:sSub>
                <m:sSup>
                  <m:sSupPr>
                    <m:ctrlPr>
                      <w:rPr>
                        <w:rFonts w:ascii="Cambria Math" w:hAnsi="Cambria Math" w:cs="Times New Roman"/>
                        <w:i/>
                        <w:color w:val="000000" w:themeColor="text1"/>
                        <w:sz w:val="28"/>
                        <w:szCs w:val="28"/>
                        <w:shd w:val="clear" w:color="auto" w:fill="FFFFFF"/>
                      </w:rPr>
                    </m:ctrlPr>
                  </m:sSupPr>
                  <m:e>
                    <m:r>
                      <w:rPr>
                        <w:rFonts w:ascii="Cambria Math" w:hAnsi="Cambria Math" w:cs="Times New Roman"/>
                        <w:color w:val="000000" w:themeColor="text1"/>
                        <w:sz w:val="28"/>
                        <w:szCs w:val="28"/>
                        <w:shd w:val="clear" w:color="auto" w:fill="FFFFFF"/>
                      </w:rPr>
                      <m:t>)</m:t>
                    </m:r>
                  </m:e>
                  <m:sup>
                    <m:r>
                      <w:rPr>
                        <w:rFonts w:ascii="Cambria Math" w:hAnsi="Cambria Math" w:cs="Times New Roman"/>
                        <w:color w:val="000000" w:themeColor="text1"/>
                        <w:sz w:val="28"/>
                        <w:szCs w:val="28"/>
                        <w:shd w:val="clear" w:color="auto" w:fill="FFFFFF"/>
                      </w:rPr>
                      <m:t>T</m:t>
                    </m:r>
                  </m:sup>
                </m:sSup>
              </m:oMath>
            </m:oMathPara>
          </w:p>
        </w:tc>
        <w:tc>
          <w:tcPr>
            <w:tcW w:w="2546" w:type="dxa"/>
          </w:tcPr>
          <w:p w:rsidR="000C0B67" w:rsidRPr="00AE7DCD" w:rsidRDefault="000C0B67"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(1.2)</w:t>
            </w:r>
          </w:p>
        </w:tc>
      </w:tr>
    </w:tbl>
    <w:p w:rsidR="0040613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lastRenderedPageBreak/>
        <w:t>Наприклад, в припущенні про те, що досліджувана сукупність показників під</w:t>
      </w:r>
      <w:r w:rsidR="007726C7" w:rsidRPr="00AE7DCD">
        <w:rPr>
          <w:rFonts w:ascii="Times New Roman" w:hAnsi="Times New Roman" w:cs="Times New Roman"/>
          <w:color w:val="000000" w:themeColor="text1"/>
          <w:sz w:val="28"/>
          <w:szCs w:val="28"/>
          <w:shd w:val="clear" w:color="auto" w:fill="FFFFFF"/>
        </w:rPr>
        <w:t>порядковується (</w:t>
      </w:r>
      <m:oMath>
        <m:r>
          <w:rPr>
            <w:rFonts w:ascii="Cambria Math" w:hAnsi="Cambria Math" w:cs="Times New Roman"/>
            <w:color w:val="000000" w:themeColor="text1"/>
            <w:sz w:val="28"/>
            <w:szCs w:val="28"/>
            <w:shd w:val="clear" w:color="auto" w:fill="FFFFFF"/>
          </w:rPr>
          <m:t>k+1)</m:t>
        </m:r>
      </m:oMath>
      <w:r w:rsidR="001356EE" w:rsidRPr="00AE7DCD">
        <w:rPr>
          <w:rFonts w:ascii="Times New Roman" w:hAnsi="Times New Roman" w:cs="Times New Roman"/>
          <w:color w:val="000000" w:themeColor="text1"/>
          <w:sz w:val="28"/>
          <w:szCs w:val="28"/>
          <w:shd w:val="clear" w:color="auto" w:fill="FFFFFF"/>
        </w:rPr>
        <w:t xml:space="preserve"> -мірному</w:t>
      </w:r>
      <w:r w:rsidRPr="00AE7DCD">
        <w:rPr>
          <w:rFonts w:ascii="Times New Roman" w:hAnsi="Times New Roman" w:cs="Times New Roman"/>
          <w:color w:val="000000" w:themeColor="text1"/>
          <w:sz w:val="28"/>
          <w:szCs w:val="28"/>
          <w:shd w:val="clear" w:color="auto" w:fill="FFFFFF"/>
        </w:rPr>
        <w:t xml:space="preserve"> нормальному закону розподілу з вектором математичних сподівань</w:t>
      </w:r>
      <w:r w:rsidR="000C0B67" w:rsidRPr="00AE7DCD">
        <w:rPr>
          <w:rFonts w:ascii="Times New Roman" w:hAnsi="Times New Roman" w:cs="Times New Roman"/>
          <w:color w:val="000000" w:themeColor="text1"/>
          <w:sz w:val="28"/>
          <w:szCs w:val="28"/>
          <w:shd w:val="clear" w:color="auto" w:fill="FFFFFF"/>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0"/>
        <w:gridCol w:w="3969"/>
      </w:tblGrid>
      <w:tr w:rsidR="00AE7DCD" w:rsidRPr="00AE7DCD" w:rsidTr="000C0B67">
        <w:tc>
          <w:tcPr>
            <w:tcW w:w="5670" w:type="dxa"/>
          </w:tcPr>
          <w:p w:rsidR="000C0B67" w:rsidRPr="00AE7DCD" w:rsidRDefault="000C0B67"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shd w:val="clear" w:color="auto" w:fill="FFFFFF"/>
                  </w:rPr>
                  <m:t>M=</m:t>
                </m:r>
                <m:d>
                  <m:dPr>
                    <m:ctrlPr>
                      <w:rPr>
                        <w:rFonts w:ascii="Cambria Math" w:hAnsi="Cambria Math" w:cs="Times New Roman"/>
                        <w:i/>
                        <w:color w:val="000000" w:themeColor="text1"/>
                        <w:sz w:val="28"/>
                        <w:szCs w:val="28"/>
                        <w:shd w:val="clear" w:color="auto" w:fill="FFFFFF"/>
                      </w:rPr>
                    </m:ctrlPr>
                  </m:dPr>
                  <m:e>
                    <m:f>
                      <m:fPr>
                        <m:ctrlPr>
                          <w:rPr>
                            <w:rFonts w:ascii="Cambria Math" w:hAnsi="Cambria Math" w:cs="Times New Roman"/>
                            <w:i/>
                            <w:color w:val="000000" w:themeColor="text1"/>
                            <w:sz w:val="28"/>
                            <w:szCs w:val="28"/>
                            <w:shd w:val="clear" w:color="auto" w:fill="FFFFFF"/>
                          </w:rPr>
                        </m:ctrlPr>
                      </m:fPr>
                      <m:num>
                        <m:r>
                          <w:rPr>
                            <w:rFonts w:ascii="Cambria Math" w:hAnsi="Cambria Math" w:cs="Times New Roman"/>
                            <w:color w:val="000000" w:themeColor="text1"/>
                            <w:sz w:val="28"/>
                            <w:szCs w:val="28"/>
                            <w:shd w:val="clear" w:color="auto" w:fill="FFFFFF"/>
                          </w:rPr>
                          <m:t>My</m:t>
                        </m:r>
                      </m:num>
                      <m:den>
                        <m:r>
                          <w:rPr>
                            <w:rFonts w:ascii="Cambria Math" w:hAnsi="Cambria Math" w:cs="Times New Roman"/>
                            <w:color w:val="000000" w:themeColor="text1"/>
                            <w:sz w:val="28"/>
                            <w:szCs w:val="28"/>
                            <w:shd w:val="clear" w:color="auto" w:fill="FFFFFF"/>
                          </w:rPr>
                          <m:t>MX</m:t>
                        </m:r>
                      </m:den>
                    </m:f>
                  </m:e>
                </m:d>
              </m:oMath>
            </m:oMathPara>
          </w:p>
        </w:tc>
        <w:tc>
          <w:tcPr>
            <w:tcW w:w="3969" w:type="dxa"/>
            <w:vAlign w:val="center"/>
          </w:tcPr>
          <w:p w:rsidR="000C0B67" w:rsidRPr="00AE7DCD" w:rsidRDefault="000C0B67"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(1.3)</w:t>
            </w:r>
          </w:p>
        </w:tc>
      </w:tr>
    </w:tbl>
    <w:p w:rsidR="007726C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 xml:space="preserve"> Де </w:t>
      </w:r>
      <m:oMath>
        <m:r>
          <w:rPr>
            <w:rFonts w:ascii="Cambria Math" w:hAnsi="Cambria Math" w:cs="Times New Roman"/>
            <w:color w:val="000000" w:themeColor="text1"/>
            <w:sz w:val="28"/>
            <w:szCs w:val="28"/>
            <w:shd w:val="clear" w:color="auto" w:fill="FFFFFF"/>
          </w:rPr>
          <m:t>MX=</m:t>
        </m:r>
        <m:d>
          <m:dPr>
            <m:ctrlPr>
              <w:rPr>
                <w:rFonts w:ascii="Cambria Math" w:hAnsi="Cambria Math" w:cs="Times New Roman"/>
                <w:i/>
                <w:color w:val="000000" w:themeColor="text1"/>
                <w:sz w:val="28"/>
                <w:szCs w:val="28"/>
                <w:shd w:val="clear" w:color="auto" w:fill="FFFFFF"/>
              </w:rPr>
            </m:ctrlPr>
          </m:dPr>
          <m:e>
            <m:m>
              <m:mPr>
                <m:mcs>
                  <m:mc>
                    <m:mcPr>
                      <m:count m:val="1"/>
                      <m:mcJc m:val="center"/>
                    </m:mcPr>
                  </m:mc>
                </m:mcs>
                <m:ctrlPr>
                  <w:rPr>
                    <w:rFonts w:ascii="Cambria Math" w:hAnsi="Cambria Math" w:cs="Times New Roman"/>
                    <w:i/>
                    <w:color w:val="000000" w:themeColor="text1"/>
                    <w:sz w:val="28"/>
                    <w:szCs w:val="28"/>
                    <w:shd w:val="clear" w:color="auto" w:fill="FFFFFF"/>
                  </w:rPr>
                </m:ctrlPr>
              </m:mPr>
              <m:m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Mx</m:t>
                      </m:r>
                    </m:e>
                    <m:sub>
                      <m:r>
                        <w:rPr>
                          <w:rFonts w:ascii="Cambria Math" w:hAnsi="Cambria Math" w:cs="Times New Roman"/>
                          <w:color w:val="000000" w:themeColor="text1"/>
                          <w:sz w:val="28"/>
                          <w:szCs w:val="28"/>
                          <w:shd w:val="clear" w:color="auto" w:fill="FFFFFF"/>
                        </w:rPr>
                        <m:t>1</m:t>
                      </m:r>
                    </m:sub>
                  </m:sSub>
                </m:e>
              </m:mr>
              <m:mr>
                <m:e>
                  <m:r>
                    <w:rPr>
                      <w:rFonts w:ascii="Cambria Math" w:hAnsi="Cambria Math" w:cs="Times New Roman"/>
                      <w:color w:val="000000" w:themeColor="text1"/>
                      <w:sz w:val="28"/>
                      <w:szCs w:val="28"/>
                      <w:shd w:val="clear" w:color="auto" w:fill="FFFFFF"/>
                    </w:rPr>
                    <m:t>…</m:t>
                  </m:r>
                </m:e>
              </m:mr>
              <m:m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Mx</m:t>
                      </m:r>
                    </m:e>
                    <m:sub>
                      <m:r>
                        <w:rPr>
                          <w:rFonts w:ascii="Cambria Math" w:hAnsi="Cambria Math" w:cs="Times New Roman"/>
                          <w:color w:val="000000" w:themeColor="text1"/>
                          <w:sz w:val="28"/>
                          <w:szCs w:val="28"/>
                          <w:shd w:val="clear" w:color="auto" w:fill="FFFFFF"/>
                        </w:rPr>
                        <m:t>n</m:t>
                      </m:r>
                    </m:sub>
                  </m:sSub>
                </m:e>
              </m:mr>
            </m:m>
          </m:e>
        </m:d>
      </m:oMath>
      <w:r w:rsidR="007726C7" w:rsidRPr="00AE7DCD">
        <w:rPr>
          <w:rFonts w:ascii="Times New Roman" w:hAnsi="Times New Roman" w:cs="Times New Roman"/>
          <w:noProof/>
          <w:color w:val="000000" w:themeColor="text1"/>
          <w:sz w:val="28"/>
          <w:szCs w:val="28"/>
          <w:shd w:val="clear" w:color="auto" w:fill="FFFFFF"/>
          <w:lang w:eastAsia="ru-RU"/>
        </w:rPr>
        <w:t xml:space="preserve"> , </w:t>
      </w:r>
      <m:oMath>
        <m:r>
          <w:rPr>
            <w:rFonts w:ascii="Cambria Math" w:hAnsi="Cambria Math" w:cs="Times New Roman"/>
            <w:noProof/>
            <w:color w:val="000000" w:themeColor="text1"/>
            <w:sz w:val="28"/>
            <w:szCs w:val="28"/>
            <w:shd w:val="clear" w:color="auto" w:fill="FFFFFF"/>
            <w:lang w:eastAsia="ru-RU"/>
          </w:rPr>
          <m:t>MY=My</m:t>
        </m:r>
      </m:oMath>
    </w:p>
    <w:p w:rsidR="000C0B67" w:rsidRPr="00AE7DCD" w:rsidRDefault="007726C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І</w:t>
      </w:r>
      <w:r w:rsidR="00406137"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shd w:val="clear" w:color="auto" w:fill="FFFFFF"/>
        </w:rPr>
        <w:t>коваріаційною</w:t>
      </w:r>
      <w:r w:rsidR="00406137" w:rsidRPr="00AE7DCD">
        <w:rPr>
          <w:rFonts w:ascii="Times New Roman" w:hAnsi="Times New Roman" w:cs="Times New Roman"/>
          <w:color w:val="000000" w:themeColor="text1"/>
          <w:sz w:val="28"/>
          <w:szCs w:val="28"/>
          <w:shd w:val="clear" w:color="auto" w:fill="FFFFFF"/>
        </w:rPr>
        <w:t xml:space="preserve"> матрицею</w:t>
      </w:r>
      <w:r w:rsidR="000C0B67" w:rsidRPr="00AE7DCD">
        <w:rPr>
          <w:rFonts w:ascii="Times New Roman" w:hAnsi="Times New Roman" w:cs="Times New Roman"/>
          <w:color w:val="000000" w:themeColor="text1"/>
          <w:sz w:val="28"/>
          <w:szCs w:val="28"/>
          <w:shd w:val="clear" w:color="auto" w:fill="FFFFFF"/>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0C0B67">
        <w:tc>
          <w:tcPr>
            <w:tcW w:w="6379" w:type="dxa"/>
          </w:tcPr>
          <w:p w:rsidR="000C0B67" w:rsidRPr="00AE7DCD" w:rsidRDefault="000C0B67"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shd w:val="clear" w:color="auto" w:fill="FFFFFF"/>
                  </w:rPr>
                  <m:t>S=</m:t>
                </m:r>
                <m:d>
                  <m:dPr>
                    <m:ctrlPr>
                      <w:rPr>
                        <w:rFonts w:ascii="Cambria Math" w:hAnsi="Cambria Math" w:cs="Times New Roman"/>
                        <w:i/>
                        <w:color w:val="000000" w:themeColor="text1"/>
                        <w:sz w:val="28"/>
                        <w:szCs w:val="28"/>
                        <w:shd w:val="clear" w:color="auto" w:fill="FFFFFF"/>
                      </w:rPr>
                    </m:ctrlPr>
                  </m:dPr>
                  <m:e>
                    <m:m>
                      <m:mPr>
                        <m:mcs>
                          <m:mc>
                            <m:mcPr>
                              <m:count m:val="2"/>
                              <m:mcJc m:val="center"/>
                            </m:mcPr>
                          </m:mc>
                        </m:mcs>
                        <m:ctrlPr>
                          <w:rPr>
                            <w:rFonts w:ascii="Cambria Math" w:hAnsi="Cambria Math" w:cs="Times New Roman"/>
                            <w:i/>
                            <w:color w:val="000000" w:themeColor="text1"/>
                            <w:sz w:val="28"/>
                            <w:szCs w:val="28"/>
                            <w:shd w:val="clear" w:color="auto" w:fill="FFFFFF"/>
                          </w:rPr>
                        </m:ctrlPr>
                      </m:mPr>
                      <m:m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σ</m:t>
                              </m:r>
                            </m:e>
                            <m:sub>
                              <m:r>
                                <w:rPr>
                                  <w:rFonts w:ascii="Cambria Math" w:hAnsi="Cambria Math" w:cs="Times New Roman"/>
                                  <w:color w:val="000000" w:themeColor="text1"/>
                                  <w:sz w:val="28"/>
                                  <w:szCs w:val="28"/>
                                  <w:shd w:val="clear" w:color="auto" w:fill="FFFFFF"/>
                                </w:rPr>
                                <m:t>yy</m:t>
                              </m:r>
                            </m:sub>
                          </m:sSub>
                        </m:e>
                        <m:e>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 xml:space="preserve"> </m:t>
                              </m:r>
                            </m:sub>
                            <m:sup>
                              <m:r>
                                <w:rPr>
                                  <w:rFonts w:ascii="Cambria Math" w:hAnsi="Cambria Math" w:cs="Times New Roman"/>
                                  <w:color w:val="000000" w:themeColor="text1"/>
                                  <w:sz w:val="28"/>
                                  <w:szCs w:val="28"/>
                                  <w:shd w:val="clear" w:color="auto" w:fill="FFFFFF"/>
                                </w:rPr>
                                <m:t>T</m:t>
                              </m:r>
                            </m:sup>
                            <m:e>
                              <m:r>
                                <w:rPr>
                                  <w:rFonts w:ascii="Cambria Math" w:hAnsi="Cambria Math" w:cs="Times New Roman"/>
                                  <w:color w:val="000000" w:themeColor="text1"/>
                                  <w:sz w:val="28"/>
                                  <w:szCs w:val="28"/>
                                  <w:shd w:val="clear" w:color="auto" w:fill="FFFFFF"/>
                                </w:rPr>
                                <m:t>yx</m:t>
                              </m:r>
                            </m:e>
                          </m:nary>
                        </m:e>
                      </m:mr>
                      <m:mr>
                        <m:e>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 xml:space="preserve"> </m:t>
                              </m:r>
                            </m:sub>
                            <m:sup>
                              <m:r>
                                <w:rPr>
                                  <w:rFonts w:ascii="Cambria Math" w:hAnsi="Cambria Math" w:cs="Times New Roman"/>
                                  <w:color w:val="000000" w:themeColor="text1"/>
                                  <w:sz w:val="28"/>
                                  <w:szCs w:val="28"/>
                                  <w:shd w:val="clear" w:color="auto" w:fill="FFFFFF"/>
                                </w:rPr>
                                <m:t xml:space="preserve"> </m:t>
                              </m:r>
                            </m:sup>
                            <m:e>
                              <m:r>
                                <w:rPr>
                                  <w:rFonts w:ascii="Cambria Math" w:hAnsi="Cambria Math" w:cs="Times New Roman"/>
                                  <w:color w:val="000000" w:themeColor="text1"/>
                                  <w:sz w:val="28"/>
                                  <w:szCs w:val="28"/>
                                  <w:shd w:val="clear" w:color="auto" w:fill="FFFFFF"/>
                                </w:rPr>
                                <m:t>yx</m:t>
                              </m:r>
                            </m:e>
                          </m:nary>
                        </m:e>
                        <m:e>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 xml:space="preserve"> </m:t>
                              </m:r>
                            </m:sub>
                            <m:sup>
                              <m:r>
                                <w:rPr>
                                  <w:rFonts w:ascii="Cambria Math" w:hAnsi="Cambria Math" w:cs="Times New Roman"/>
                                  <w:color w:val="000000" w:themeColor="text1"/>
                                  <w:sz w:val="28"/>
                                  <w:szCs w:val="28"/>
                                  <w:shd w:val="clear" w:color="auto" w:fill="FFFFFF"/>
                                </w:rPr>
                                <m:t xml:space="preserve"> </m:t>
                              </m:r>
                            </m:sup>
                            <m:e>
                              <m:r>
                                <w:rPr>
                                  <w:rFonts w:ascii="Cambria Math" w:hAnsi="Cambria Math" w:cs="Times New Roman"/>
                                  <w:color w:val="000000" w:themeColor="text1"/>
                                  <w:sz w:val="28"/>
                                  <w:szCs w:val="28"/>
                                  <w:shd w:val="clear" w:color="auto" w:fill="FFFFFF"/>
                                </w:rPr>
                                <m:t>xx</m:t>
                              </m:r>
                            </m:e>
                          </m:nary>
                        </m:e>
                      </m:mr>
                    </m:m>
                  </m:e>
                </m:d>
              </m:oMath>
            </m:oMathPara>
          </w:p>
        </w:tc>
        <w:tc>
          <w:tcPr>
            <w:tcW w:w="3260" w:type="dxa"/>
            <w:vAlign w:val="center"/>
          </w:tcPr>
          <w:p w:rsidR="000C0B67" w:rsidRPr="00AE7DCD" w:rsidRDefault="000C0B67"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(1.4)</w:t>
            </w:r>
          </w:p>
        </w:tc>
      </w:tr>
    </w:tbl>
    <w:p w:rsidR="00966F76" w:rsidRPr="00AE7DCD" w:rsidRDefault="00966F76" w:rsidP="0097394B">
      <w:pPr>
        <w:pStyle w:val="NoSpacing"/>
        <w:spacing w:line="360" w:lineRule="auto"/>
        <w:ind w:firstLine="709"/>
        <w:jc w:val="both"/>
        <w:rPr>
          <w:rFonts w:ascii="Times New Roman" w:hAnsi="Times New Roman" w:cs="Times New Roman"/>
          <w:i/>
          <w:iCs/>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Д</w:t>
      </w:r>
      <w:r w:rsidR="00406137" w:rsidRPr="00AE7DCD">
        <w:rPr>
          <w:rFonts w:ascii="Times New Roman" w:hAnsi="Times New Roman" w:cs="Times New Roman"/>
          <w:color w:val="000000" w:themeColor="text1"/>
          <w:sz w:val="28"/>
          <w:szCs w:val="28"/>
          <w:shd w:val="clear" w:color="auto" w:fill="FFFFFF"/>
        </w:rPr>
        <w:t>е</w:t>
      </w:r>
      <w:r w:rsidRPr="00AE7DCD">
        <w:rPr>
          <w:rFonts w:ascii="Times New Roman" w:hAnsi="Times New Roman" w:cs="Times New Roman"/>
          <w:color w:val="000000" w:themeColor="text1"/>
          <w:sz w:val="28"/>
          <w:szCs w:val="28"/>
          <w:shd w:val="clear" w:color="auto" w:fill="FFFFFF"/>
        </w:rPr>
        <w:t xml:space="preserve">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σ</m:t>
            </m:r>
          </m:e>
          <m:sub>
            <m:r>
              <w:rPr>
                <w:rFonts w:ascii="Cambria Math" w:hAnsi="Cambria Math" w:cs="Times New Roman"/>
                <w:color w:val="000000" w:themeColor="text1"/>
                <w:sz w:val="28"/>
                <w:szCs w:val="28"/>
                <w:shd w:val="clear" w:color="auto" w:fill="FFFFFF"/>
              </w:rPr>
              <m:t>yy</m:t>
            </m:r>
          </m:sub>
        </m:sSub>
        <m:r>
          <w:rPr>
            <w:rFonts w:ascii="Cambria Math" w:hAnsi="Cambria Math" w:cs="Times New Roman"/>
            <w:color w:val="000000" w:themeColor="text1"/>
            <w:sz w:val="28"/>
            <w:szCs w:val="28"/>
            <w:shd w:val="clear" w:color="auto" w:fill="FFFFFF"/>
          </w:rPr>
          <m:t>=</m:t>
        </m:r>
        <m:sSubSup>
          <m:sSubSupPr>
            <m:ctrlPr>
              <w:rPr>
                <w:rFonts w:ascii="Cambria Math" w:hAnsi="Cambria Math" w:cs="Times New Roman"/>
                <w:i/>
                <w:color w:val="000000" w:themeColor="text1"/>
                <w:sz w:val="28"/>
                <w:szCs w:val="28"/>
                <w:shd w:val="clear" w:color="auto" w:fill="FFFFFF"/>
              </w:rPr>
            </m:ctrlPr>
          </m:sSubSupPr>
          <m:e>
            <m:r>
              <w:rPr>
                <w:rFonts w:ascii="Cambria Math" w:hAnsi="Cambria Math" w:cs="Times New Roman"/>
                <w:color w:val="000000" w:themeColor="text1"/>
                <w:sz w:val="28"/>
                <w:szCs w:val="28"/>
                <w:shd w:val="clear" w:color="auto" w:fill="FFFFFF"/>
              </w:rPr>
              <m:t>σ</m:t>
            </m:r>
          </m:e>
          <m:sub>
            <m:r>
              <w:rPr>
                <w:rFonts w:ascii="Cambria Math" w:hAnsi="Cambria Math" w:cs="Times New Roman"/>
                <w:color w:val="000000" w:themeColor="text1"/>
                <w:sz w:val="28"/>
                <w:szCs w:val="28"/>
                <w:shd w:val="clear" w:color="auto" w:fill="FFFFFF"/>
              </w:rPr>
              <m:t>y</m:t>
            </m:r>
          </m:sub>
          <m:sup>
            <m:r>
              <w:rPr>
                <w:rFonts w:ascii="Cambria Math" w:hAnsi="Cambria Math" w:cs="Times New Roman"/>
                <w:color w:val="000000" w:themeColor="text1"/>
                <w:sz w:val="28"/>
                <w:szCs w:val="28"/>
                <w:shd w:val="clear" w:color="auto" w:fill="FFFFFF"/>
              </w:rPr>
              <m:t>2</m:t>
            </m:r>
          </m:sup>
        </m:sSubSup>
        <m:r>
          <w:rPr>
            <w:rFonts w:ascii="Cambria Math" w:hAnsi="Cambria Math" w:cs="Times New Roman"/>
            <w:color w:val="000000" w:themeColor="text1"/>
            <w:sz w:val="28"/>
            <w:szCs w:val="28"/>
            <w:shd w:val="clear" w:color="auto" w:fill="FFFFFF"/>
          </w:rPr>
          <m:t>=M(y-My</m:t>
        </m:r>
        <m:sSup>
          <m:sSupPr>
            <m:ctrlPr>
              <w:rPr>
                <w:rFonts w:ascii="Cambria Math" w:hAnsi="Cambria Math" w:cs="Times New Roman"/>
                <w:i/>
                <w:color w:val="000000" w:themeColor="text1"/>
                <w:sz w:val="28"/>
                <w:szCs w:val="28"/>
                <w:shd w:val="clear" w:color="auto" w:fill="FFFFFF"/>
              </w:rPr>
            </m:ctrlPr>
          </m:sSupPr>
          <m:e>
            <m:r>
              <w:rPr>
                <w:rFonts w:ascii="Cambria Math" w:hAnsi="Cambria Math" w:cs="Times New Roman"/>
                <w:color w:val="000000" w:themeColor="text1"/>
                <w:sz w:val="28"/>
                <w:szCs w:val="28"/>
                <w:shd w:val="clear" w:color="auto" w:fill="FFFFFF"/>
              </w:rPr>
              <m:t>)</m:t>
            </m:r>
          </m:e>
          <m:sup>
            <m:r>
              <w:rPr>
                <w:rFonts w:ascii="Cambria Math" w:hAnsi="Cambria Math" w:cs="Times New Roman"/>
                <w:color w:val="000000" w:themeColor="text1"/>
                <w:sz w:val="28"/>
                <w:szCs w:val="28"/>
                <w:shd w:val="clear" w:color="auto" w:fill="FFFFFF"/>
              </w:rPr>
              <m:t>2</m:t>
            </m:r>
          </m:sup>
        </m:sSup>
      </m:oMath>
      <w:r w:rsidRPr="00AE7DCD">
        <w:rPr>
          <w:rFonts w:ascii="Times New Roman" w:hAnsi="Times New Roman" w:cs="Times New Roman"/>
          <w:color w:val="000000" w:themeColor="text1"/>
          <w:sz w:val="28"/>
          <w:szCs w:val="28"/>
          <w:shd w:val="clear" w:color="auto" w:fill="FFFFFF"/>
        </w:rPr>
        <w:t xml:space="preserve"> – </w:t>
      </w:r>
      <w:r w:rsidR="00406137" w:rsidRPr="00AE7DCD">
        <w:rPr>
          <w:rFonts w:ascii="Times New Roman" w:hAnsi="Times New Roman" w:cs="Times New Roman"/>
          <w:color w:val="000000" w:themeColor="text1"/>
          <w:sz w:val="28"/>
          <w:szCs w:val="28"/>
          <w:shd w:val="clear" w:color="auto" w:fill="FFFFFF"/>
        </w:rPr>
        <w:t>дисперсія </w:t>
      </w:r>
      <w:r w:rsidR="00406137" w:rsidRPr="00AE7DCD">
        <w:rPr>
          <w:rFonts w:ascii="Times New Roman" w:hAnsi="Times New Roman" w:cs="Times New Roman"/>
          <w:i/>
          <w:iCs/>
          <w:color w:val="000000" w:themeColor="text1"/>
          <w:sz w:val="28"/>
          <w:szCs w:val="28"/>
          <w:shd w:val="clear" w:color="auto" w:fill="FFFFFF"/>
        </w:rPr>
        <w:t>у,</w:t>
      </w:r>
    </w:p>
    <w:p w:rsidR="00406137" w:rsidRPr="00AE7DCD" w:rsidRDefault="0088165D" w:rsidP="0097394B">
      <w:pPr>
        <w:pStyle w:val="NoSpacing"/>
        <w:spacing w:line="360" w:lineRule="auto"/>
        <w:ind w:left="709" w:firstLine="709"/>
        <w:jc w:val="both"/>
        <w:rPr>
          <w:rFonts w:ascii="Times New Roman" w:hAnsi="Times New Roman" w:cs="Times New Roman"/>
          <w:i/>
          <w:iCs/>
          <w:color w:val="000000" w:themeColor="text1"/>
          <w:sz w:val="28"/>
          <w:szCs w:val="28"/>
          <w:shd w:val="clear" w:color="auto" w:fill="FFFFFF"/>
        </w:rPr>
      </w:pPr>
      <m:oMathPara>
        <m:oMathParaPr>
          <m:jc m:val="left"/>
        </m:oMathParaPr>
        <m:oMath>
          <m:nary>
            <m:naryPr>
              <m:chr m:val="∑"/>
              <m:limLoc m:val="subSup"/>
              <m:ctrlPr>
                <w:rPr>
                  <w:rFonts w:ascii="Cambria Math" w:hAnsi="Cambria Math" w:cs="Times New Roman"/>
                  <w:i/>
                  <w:color w:val="000000" w:themeColor="text1"/>
                  <w:sz w:val="24"/>
                  <w:szCs w:val="28"/>
                  <w:shd w:val="clear" w:color="auto" w:fill="FFFFFF"/>
                </w:rPr>
              </m:ctrlPr>
            </m:naryPr>
            <m:sub>
              <m:r>
                <w:rPr>
                  <w:rFonts w:ascii="Cambria Math" w:hAnsi="Cambria Math" w:cs="Times New Roman"/>
                  <w:color w:val="000000" w:themeColor="text1"/>
                  <w:sz w:val="24"/>
                  <w:szCs w:val="28"/>
                  <w:shd w:val="clear" w:color="auto" w:fill="FFFFFF"/>
                </w:rPr>
                <m:t xml:space="preserve"> </m:t>
              </m:r>
            </m:sub>
            <m:sup>
              <m:r>
                <w:rPr>
                  <w:rFonts w:ascii="Cambria Math" w:hAnsi="Cambria Math" w:cs="Times New Roman"/>
                  <w:color w:val="000000" w:themeColor="text1"/>
                  <w:sz w:val="24"/>
                  <w:szCs w:val="28"/>
                  <w:shd w:val="clear" w:color="auto" w:fill="FFFFFF"/>
                </w:rPr>
                <m:t xml:space="preserve"> </m:t>
              </m:r>
            </m:sup>
            <m:e>
              <m:r>
                <w:rPr>
                  <w:rFonts w:ascii="Cambria Math" w:hAnsi="Cambria Math" w:cs="Times New Roman"/>
                  <w:color w:val="000000" w:themeColor="text1"/>
                  <w:sz w:val="24"/>
                  <w:szCs w:val="28"/>
                  <w:shd w:val="clear" w:color="auto" w:fill="FFFFFF"/>
                </w:rPr>
                <m:t>yx</m:t>
              </m:r>
            </m:e>
          </m:nary>
          <m:r>
            <w:rPr>
              <w:rFonts w:ascii="Cambria Math" w:hAnsi="Cambria Math" w:cs="Times New Roman"/>
              <w:color w:val="000000" w:themeColor="text1"/>
              <w:sz w:val="24"/>
              <w:szCs w:val="28"/>
              <w:shd w:val="clear" w:color="auto" w:fill="FFFFFF"/>
            </w:rPr>
            <m:t>=</m:t>
          </m:r>
          <m:d>
            <m:dPr>
              <m:ctrlPr>
                <w:rPr>
                  <w:rFonts w:ascii="Cambria Math" w:hAnsi="Cambria Math" w:cs="Times New Roman"/>
                  <w:i/>
                  <w:color w:val="000000" w:themeColor="text1"/>
                  <w:sz w:val="24"/>
                  <w:szCs w:val="28"/>
                  <w:shd w:val="clear" w:color="auto" w:fill="FFFFFF"/>
                </w:rPr>
              </m:ctrlPr>
            </m:dPr>
            <m:e>
              <m:m>
                <m:mPr>
                  <m:mcs>
                    <m:mc>
                      <m:mcPr>
                        <m:count m:val="1"/>
                        <m:mcJc m:val="center"/>
                      </m:mcPr>
                    </m:mc>
                  </m:mcs>
                  <m:ctrlPr>
                    <w:rPr>
                      <w:rFonts w:ascii="Cambria Math" w:hAnsi="Cambria Math" w:cs="Times New Roman"/>
                      <w:i/>
                      <w:color w:val="000000" w:themeColor="text1"/>
                      <w:sz w:val="24"/>
                      <w:szCs w:val="28"/>
                      <w:shd w:val="clear" w:color="auto" w:fill="FFFFFF"/>
                    </w:rPr>
                  </m:ctrlPr>
                </m:mPr>
                <m:mr>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y1</m:t>
                        </m:r>
                      </m:sub>
                    </m:sSub>
                  </m:e>
                </m:mr>
                <m:mr>
                  <m:e>
                    <m:r>
                      <w:rPr>
                        <w:rFonts w:ascii="Cambria Math" w:hAnsi="Cambria Math" w:cs="Times New Roman"/>
                        <w:color w:val="000000" w:themeColor="text1"/>
                        <w:sz w:val="24"/>
                        <w:szCs w:val="28"/>
                        <w:shd w:val="clear" w:color="auto" w:fill="FFFFFF"/>
                      </w:rPr>
                      <m:t>…</m:t>
                    </m:r>
                  </m:e>
                </m:mr>
                <m:mr>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yn</m:t>
                        </m:r>
                      </m:sub>
                    </m:sSub>
                  </m:e>
                </m:mr>
              </m:m>
            </m:e>
          </m:d>
          <m:r>
            <w:rPr>
              <w:rFonts w:ascii="Cambria Math" w:hAnsi="Cambria Math" w:cs="Times New Roman"/>
              <w:color w:val="000000" w:themeColor="text1"/>
              <w:sz w:val="24"/>
              <w:szCs w:val="28"/>
              <w:shd w:val="clear" w:color="auto" w:fill="FFFFFF"/>
            </w:rPr>
            <m:t>;</m:t>
          </m:r>
          <m:nary>
            <m:naryPr>
              <m:chr m:val="∑"/>
              <m:limLoc m:val="subSup"/>
              <m:ctrlPr>
                <w:rPr>
                  <w:rFonts w:ascii="Cambria Math" w:hAnsi="Cambria Math" w:cs="Times New Roman"/>
                  <w:i/>
                  <w:color w:val="000000" w:themeColor="text1"/>
                  <w:sz w:val="24"/>
                  <w:szCs w:val="28"/>
                  <w:shd w:val="clear" w:color="auto" w:fill="FFFFFF"/>
                </w:rPr>
              </m:ctrlPr>
            </m:naryPr>
            <m:sub>
              <m:r>
                <w:rPr>
                  <w:rFonts w:ascii="Cambria Math" w:hAnsi="Cambria Math" w:cs="Times New Roman"/>
                  <w:color w:val="000000" w:themeColor="text1"/>
                  <w:sz w:val="24"/>
                  <w:szCs w:val="28"/>
                  <w:shd w:val="clear" w:color="auto" w:fill="FFFFFF"/>
                </w:rPr>
                <m:t xml:space="preserve"> </m:t>
              </m:r>
            </m:sub>
            <m:sup>
              <m:r>
                <w:rPr>
                  <w:rFonts w:ascii="Cambria Math" w:hAnsi="Cambria Math" w:cs="Times New Roman"/>
                  <w:color w:val="000000" w:themeColor="text1"/>
                  <w:sz w:val="24"/>
                  <w:szCs w:val="28"/>
                  <w:shd w:val="clear" w:color="auto" w:fill="FFFFFF"/>
                </w:rPr>
                <m:t xml:space="preserve"> </m:t>
              </m:r>
            </m:sup>
            <m:e>
              <m:r>
                <w:rPr>
                  <w:rFonts w:ascii="Cambria Math" w:hAnsi="Cambria Math" w:cs="Times New Roman"/>
                  <w:color w:val="000000" w:themeColor="text1"/>
                  <w:sz w:val="24"/>
                  <w:szCs w:val="28"/>
                  <w:shd w:val="clear" w:color="auto" w:fill="FFFFFF"/>
                </w:rPr>
                <m:t>xx=</m:t>
              </m:r>
              <m:d>
                <m:dPr>
                  <m:ctrlPr>
                    <w:rPr>
                      <w:rFonts w:ascii="Cambria Math" w:hAnsi="Cambria Math" w:cs="Times New Roman"/>
                      <w:i/>
                      <w:color w:val="000000" w:themeColor="text1"/>
                      <w:sz w:val="24"/>
                      <w:szCs w:val="28"/>
                      <w:shd w:val="clear" w:color="auto" w:fill="FFFFFF"/>
                    </w:rPr>
                  </m:ctrlPr>
                </m:dPr>
                <m:e>
                  <m:m>
                    <m:mPr>
                      <m:mcs>
                        <m:mc>
                          <m:mcPr>
                            <m:count m:val="3"/>
                            <m:mcJc m:val="center"/>
                          </m:mcPr>
                        </m:mc>
                      </m:mcs>
                      <m:ctrlPr>
                        <w:rPr>
                          <w:rFonts w:ascii="Cambria Math" w:hAnsi="Cambria Math" w:cs="Times New Roman"/>
                          <w:i/>
                          <w:color w:val="000000" w:themeColor="text1"/>
                          <w:sz w:val="24"/>
                          <w:szCs w:val="28"/>
                          <w:shd w:val="clear" w:color="auto" w:fill="FFFFFF"/>
                        </w:rPr>
                      </m:ctrlPr>
                    </m:mPr>
                    <m:mr>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11</m:t>
                            </m:r>
                          </m:sub>
                        </m:sSub>
                      </m:e>
                      <m:e>
                        <m:r>
                          <w:rPr>
                            <w:rFonts w:ascii="Cambria Math" w:hAnsi="Cambria Math" w:cs="Times New Roman"/>
                            <w:color w:val="000000" w:themeColor="text1"/>
                            <w:sz w:val="24"/>
                            <w:szCs w:val="28"/>
                            <w:shd w:val="clear" w:color="auto" w:fill="FFFFFF"/>
                          </w:rPr>
                          <m:t>…</m:t>
                        </m:r>
                      </m:e>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1n</m:t>
                            </m:r>
                          </m:sub>
                        </m:sSub>
                      </m:e>
                    </m:mr>
                    <m:mr>
                      <m:e>
                        <m:r>
                          <w:rPr>
                            <w:rFonts w:ascii="Cambria Math" w:hAnsi="Cambria Math" w:cs="Times New Roman"/>
                            <w:color w:val="000000" w:themeColor="text1"/>
                            <w:sz w:val="24"/>
                            <w:szCs w:val="28"/>
                            <w:shd w:val="clear" w:color="auto" w:fill="FFFFFF"/>
                          </w:rPr>
                          <m:t>…</m:t>
                        </m:r>
                      </m:e>
                      <m:e>
                        <m:r>
                          <w:rPr>
                            <w:rFonts w:ascii="Cambria Math" w:hAnsi="Cambria Math" w:cs="Times New Roman"/>
                            <w:color w:val="000000" w:themeColor="text1"/>
                            <w:sz w:val="24"/>
                            <w:szCs w:val="28"/>
                            <w:shd w:val="clear" w:color="auto" w:fill="FFFFFF"/>
                          </w:rPr>
                          <m:t>…</m:t>
                        </m:r>
                      </m:e>
                      <m:e>
                        <m:r>
                          <w:rPr>
                            <w:rFonts w:ascii="Cambria Math" w:hAnsi="Cambria Math" w:cs="Times New Roman"/>
                            <w:color w:val="000000" w:themeColor="text1"/>
                            <w:sz w:val="24"/>
                            <w:szCs w:val="28"/>
                            <w:shd w:val="clear" w:color="auto" w:fill="FFFFFF"/>
                          </w:rPr>
                          <m:t>…</m:t>
                        </m:r>
                      </m:e>
                    </m:mr>
                    <m:mr>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n1</m:t>
                            </m:r>
                          </m:sub>
                        </m:sSub>
                      </m:e>
                      <m:e>
                        <m:r>
                          <w:rPr>
                            <w:rFonts w:ascii="Cambria Math" w:hAnsi="Cambria Math" w:cs="Times New Roman"/>
                            <w:color w:val="000000" w:themeColor="text1"/>
                            <w:sz w:val="24"/>
                            <w:szCs w:val="28"/>
                            <w:shd w:val="clear" w:color="auto" w:fill="FFFFFF"/>
                          </w:rPr>
                          <m:t>…</m:t>
                        </m:r>
                      </m:e>
                      <m:e>
                        <m:sSub>
                          <m:sSubPr>
                            <m:ctrlPr>
                              <w:rPr>
                                <w:rFonts w:ascii="Cambria Math" w:hAnsi="Cambria Math" w:cs="Times New Roman"/>
                                <w:i/>
                                <w:color w:val="000000" w:themeColor="text1"/>
                                <w:sz w:val="24"/>
                                <w:szCs w:val="28"/>
                                <w:shd w:val="clear" w:color="auto" w:fill="FFFFFF"/>
                              </w:rPr>
                            </m:ctrlPr>
                          </m:sSubPr>
                          <m:e>
                            <m:r>
                              <w:rPr>
                                <w:rFonts w:ascii="Cambria Math" w:hAnsi="Cambria Math" w:cs="Times New Roman"/>
                                <w:color w:val="000000" w:themeColor="text1"/>
                                <w:sz w:val="24"/>
                                <w:szCs w:val="28"/>
                                <w:shd w:val="clear" w:color="auto" w:fill="FFFFFF"/>
                              </w:rPr>
                              <m:t>σ</m:t>
                            </m:r>
                          </m:e>
                          <m:sub>
                            <m:r>
                              <w:rPr>
                                <w:rFonts w:ascii="Cambria Math" w:hAnsi="Cambria Math" w:cs="Times New Roman"/>
                                <w:color w:val="000000" w:themeColor="text1"/>
                                <w:sz w:val="24"/>
                                <w:szCs w:val="28"/>
                                <w:shd w:val="clear" w:color="auto" w:fill="FFFFFF"/>
                              </w:rPr>
                              <m:t>nn</m:t>
                            </m:r>
                          </m:sub>
                        </m:sSub>
                      </m:e>
                    </m:mr>
                  </m:m>
                </m:e>
              </m:d>
            </m:e>
          </m:nary>
        </m:oMath>
      </m:oMathPara>
    </w:p>
    <w:p w:rsidR="0040613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 xml:space="preserve">Рівняння регресії (умовне математичне очікування) </w:t>
      </w:r>
      <w:r w:rsidR="00A76C19" w:rsidRPr="00AE7DCD">
        <w:rPr>
          <w:rFonts w:ascii="Times New Roman" w:hAnsi="Times New Roman" w:cs="Times New Roman"/>
          <w:color w:val="000000" w:themeColor="text1"/>
          <w:sz w:val="28"/>
          <w:szCs w:val="28"/>
          <w:shd w:val="clear" w:color="auto" w:fill="FFFFFF"/>
        </w:rPr>
        <w:t>матиме</w:t>
      </w:r>
      <w:r w:rsidRPr="00AE7DCD">
        <w:rPr>
          <w:rFonts w:ascii="Times New Roman" w:hAnsi="Times New Roman" w:cs="Times New Roman"/>
          <w:color w:val="000000" w:themeColor="text1"/>
          <w:sz w:val="28"/>
          <w:szCs w:val="28"/>
          <w:shd w:val="clear" w:color="auto" w:fill="FFFFFF"/>
        </w:rPr>
        <w:t xml:space="preserve"> вигляд</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230"/>
        <w:gridCol w:w="2409"/>
      </w:tblGrid>
      <w:tr w:rsidR="00AE7DCD" w:rsidRPr="00AE7DCD" w:rsidTr="000C0B67">
        <w:tc>
          <w:tcPr>
            <w:tcW w:w="7230" w:type="dxa"/>
          </w:tcPr>
          <w:p w:rsidR="000C0B67" w:rsidRPr="00AE7DCD" w:rsidRDefault="000C0B67"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shd w:val="clear" w:color="auto" w:fill="FFFFFF"/>
                  </w:rPr>
                  <m:t>M(y/x)=μy+</m:t>
                </m:r>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yn</m:t>
                    </m:r>
                  </m:sub>
                  <m:sup>
                    <m:r>
                      <w:rPr>
                        <w:rFonts w:ascii="Cambria Math" w:hAnsi="Cambria Math" w:cs="Times New Roman"/>
                        <w:color w:val="000000" w:themeColor="text1"/>
                        <w:sz w:val="28"/>
                        <w:szCs w:val="28"/>
                        <w:shd w:val="clear" w:color="auto" w:fill="FFFFFF"/>
                      </w:rPr>
                      <m:t>T</m:t>
                    </m:r>
                  </m:sup>
                  <m:e>
                    <m:nary>
                      <m:naryPr>
                        <m:chr m:val="∑"/>
                        <m:limLoc m:val="subSup"/>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nx</m:t>
                        </m:r>
                      </m:sub>
                      <m:sup>
                        <m:r>
                          <w:rPr>
                            <w:rFonts w:ascii="Cambria Math" w:hAnsi="Cambria Math" w:cs="Times New Roman"/>
                            <w:color w:val="000000" w:themeColor="text1"/>
                            <w:sz w:val="28"/>
                            <w:szCs w:val="28"/>
                            <w:shd w:val="clear" w:color="auto" w:fill="FFFFFF"/>
                          </w:rPr>
                          <m:t>-1</m:t>
                        </m:r>
                      </m:sup>
                      <m:e>
                        <m:r>
                          <w:rPr>
                            <w:rFonts w:ascii="Cambria Math" w:hAnsi="Cambria Math" w:cs="Times New Roman"/>
                            <w:color w:val="000000" w:themeColor="text1"/>
                            <w:sz w:val="28"/>
                            <w:szCs w:val="28"/>
                            <w:shd w:val="clear" w:color="auto" w:fill="FFFFFF"/>
                          </w:rPr>
                          <m:t>(x-Mx)</m:t>
                        </m:r>
                      </m:e>
                    </m:nary>
                  </m:e>
                </m:nary>
              </m:oMath>
            </m:oMathPara>
          </w:p>
        </w:tc>
        <w:tc>
          <w:tcPr>
            <w:tcW w:w="2409" w:type="dxa"/>
            <w:vAlign w:val="center"/>
          </w:tcPr>
          <w:p w:rsidR="000C0B67" w:rsidRPr="00AE7DCD" w:rsidRDefault="000C0B67"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(1.5)</w:t>
            </w:r>
          </w:p>
        </w:tc>
      </w:tr>
    </w:tbl>
    <w:p w:rsidR="0040613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Однак у статистичній практиці зазвичай доводиться обмежуватися пошуком підходящих апроксимацій для невідомої істинної функції регресії </w:t>
      </w:r>
      <w:r w:rsidRPr="00AE7DCD">
        <w:rPr>
          <w:rFonts w:ascii="Times New Roman" w:hAnsi="Times New Roman" w:cs="Times New Roman"/>
          <w:i/>
          <w:iCs/>
          <w:color w:val="000000" w:themeColor="text1"/>
          <w:sz w:val="28"/>
          <w:szCs w:val="28"/>
          <w:shd w:val="clear" w:color="auto" w:fill="FFFFFF"/>
        </w:rPr>
        <w:t>f (x),</w:t>
      </w:r>
      <w:r w:rsidRPr="00AE7DCD">
        <w:rPr>
          <w:rFonts w:ascii="Times New Roman" w:hAnsi="Times New Roman" w:cs="Times New Roman"/>
          <w:color w:val="000000" w:themeColor="text1"/>
          <w:sz w:val="28"/>
          <w:szCs w:val="28"/>
          <w:shd w:val="clear" w:color="auto" w:fill="FFFFFF"/>
        </w:rPr>
        <w:t> так як дослідник не має точним знанням умовного закону розподілу ймовірностей аналізованого результативного показника </w:t>
      </w:r>
      <w:r w:rsidRPr="00AE7DCD">
        <w:rPr>
          <w:rFonts w:ascii="Times New Roman" w:hAnsi="Times New Roman" w:cs="Times New Roman"/>
          <w:i/>
          <w:iCs/>
          <w:color w:val="000000" w:themeColor="text1"/>
          <w:sz w:val="28"/>
          <w:szCs w:val="28"/>
          <w:shd w:val="clear" w:color="auto" w:fill="FFFFFF"/>
        </w:rPr>
        <w:t>у</w:t>
      </w:r>
      <w:r w:rsidRPr="00AE7DCD">
        <w:rPr>
          <w:rFonts w:ascii="Times New Roman" w:hAnsi="Times New Roman" w:cs="Times New Roman"/>
          <w:color w:val="000000" w:themeColor="text1"/>
          <w:sz w:val="28"/>
          <w:szCs w:val="28"/>
          <w:shd w:val="clear" w:color="auto" w:fill="FFFFFF"/>
        </w:rPr>
        <w:t> при заданих значеннях аргументів </w:t>
      </w:r>
      <w:r w:rsidRPr="00AE7DCD">
        <w:rPr>
          <w:rFonts w:ascii="Times New Roman" w:hAnsi="Times New Roman" w:cs="Times New Roman"/>
          <w:i/>
          <w:iCs/>
          <w:color w:val="000000" w:themeColor="text1"/>
          <w:sz w:val="28"/>
          <w:szCs w:val="28"/>
          <w:shd w:val="clear" w:color="auto" w:fill="FFFFFF"/>
        </w:rPr>
        <w:t>х.</w:t>
      </w:r>
    </w:p>
    <w:p w:rsidR="0040613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З метою найкращого відновлення по вихідним статистичними даними умовного значення результативного показника </w:t>
      </w:r>
      <m:oMath>
        <m:r>
          <m:rPr>
            <m:sty m:val="p"/>
          </m:rPr>
          <w:rPr>
            <w:rFonts w:ascii="Cambria Math" w:hAnsi="Cambria Math" w:cs="Times New Roman"/>
            <w:color w:val="000000" w:themeColor="text1"/>
            <w:sz w:val="28"/>
            <w:szCs w:val="28"/>
            <w:shd w:val="clear" w:color="auto" w:fill="FFFFFF"/>
          </w:rPr>
          <m:t>y(x)</m:t>
        </m:r>
      </m:oMath>
      <w:r w:rsidR="00A76C19"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shd w:val="clear" w:color="auto" w:fill="FFFFFF"/>
        </w:rPr>
        <w:t>і невідомої функції регресії</w:t>
      </w:r>
      <w:r w:rsidR="00A76C19" w:rsidRPr="00AE7DCD">
        <w:rPr>
          <w:rFonts w:ascii="Times New Roman" w:hAnsi="Times New Roman" w:cs="Times New Roman"/>
          <w:color w:val="000000" w:themeColor="text1"/>
          <w:sz w:val="28"/>
          <w:szCs w:val="28"/>
          <w:shd w:val="clear" w:color="auto" w:fill="FFFFFF"/>
        </w:rPr>
        <w:t xml:space="preserve"> </w:t>
      </w:r>
      <m:oMath>
        <m:r>
          <m:rPr>
            <m:sty m:val="p"/>
          </m:rPr>
          <w:rPr>
            <w:rFonts w:ascii="Cambria Math" w:hAnsi="Cambria Math" w:cs="Times New Roman"/>
            <w:color w:val="000000" w:themeColor="text1"/>
            <w:sz w:val="28"/>
            <w:szCs w:val="28"/>
            <w:shd w:val="clear" w:color="auto" w:fill="FFFFFF"/>
          </w:rPr>
          <m:t>f</m:t>
        </m:r>
        <m:d>
          <m:dPr>
            <m:ctrlPr>
              <w:rPr>
                <w:rFonts w:ascii="Cambria Math" w:hAnsi="Cambria Math" w:cs="Times New Roman"/>
                <w:color w:val="000000" w:themeColor="text1"/>
                <w:sz w:val="28"/>
                <w:szCs w:val="28"/>
                <w:shd w:val="clear" w:color="auto" w:fill="FFFFFF"/>
              </w:rPr>
            </m:ctrlPr>
          </m:dPr>
          <m:e>
            <m:r>
              <m:rPr>
                <m:sty m:val="p"/>
              </m:rPr>
              <w:rPr>
                <w:rFonts w:ascii="Cambria Math" w:hAnsi="Cambria Math" w:cs="Times New Roman"/>
                <w:color w:val="000000" w:themeColor="text1"/>
                <w:sz w:val="28"/>
                <w:szCs w:val="28"/>
                <w:shd w:val="clear" w:color="auto" w:fill="FFFFFF"/>
              </w:rPr>
              <m:t>x</m:t>
            </m:r>
          </m:e>
        </m:d>
        <m:r>
          <m:rPr>
            <m:sty m:val="p"/>
          </m:rPr>
          <w:rPr>
            <w:rFonts w:ascii="Cambria Math" w:hAnsi="Cambria Math" w:cs="Times New Roman"/>
            <w:color w:val="000000" w:themeColor="text1"/>
            <w:sz w:val="28"/>
            <w:szCs w:val="28"/>
            <w:shd w:val="clear" w:color="auto" w:fill="FFFFFF"/>
          </w:rPr>
          <m:t>=M(y/x)</m:t>
        </m:r>
      </m:oMath>
      <w:r w:rsidRPr="00AE7DCD">
        <w:rPr>
          <w:rFonts w:ascii="Times New Roman" w:hAnsi="Times New Roman" w:cs="Times New Roman"/>
          <w:color w:val="000000" w:themeColor="text1"/>
          <w:sz w:val="28"/>
          <w:szCs w:val="28"/>
          <w:shd w:val="clear" w:color="auto" w:fill="FFFFFF"/>
        </w:rPr>
        <w:t> найбільш часто використовують такі </w:t>
      </w:r>
      <w:r w:rsidRPr="00AE7DCD">
        <w:rPr>
          <w:rFonts w:ascii="Times New Roman" w:hAnsi="Times New Roman" w:cs="Times New Roman"/>
          <w:iCs/>
          <w:color w:val="000000" w:themeColor="text1"/>
          <w:sz w:val="28"/>
          <w:szCs w:val="28"/>
          <w:shd w:val="clear" w:color="auto" w:fill="FFFFFF"/>
        </w:rPr>
        <w:t>критерії адекватності</w:t>
      </w:r>
      <w:r w:rsidRPr="00AE7DCD">
        <w:rPr>
          <w:rFonts w:ascii="Times New Roman" w:hAnsi="Times New Roman" w:cs="Times New Roman"/>
          <w:color w:val="000000" w:themeColor="text1"/>
          <w:sz w:val="28"/>
          <w:szCs w:val="28"/>
          <w:shd w:val="clear" w:color="auto" w:fill="FFFFFF"/>
        </w:rPr>
        <w:t> функції втрат [29].</w:t>
      </w:r>
    </w:p>
    <w:p w:rsidR="00406137" w:rsidRPr="00AE7DCD" w:rsidRDefault="00406137" w:rsidP="0097394B">
      <w:pPr>
        <w:pStyle w:val="NoSpacing"/>
        <w:numPr>
          <w:ilvl w:val="0"/>
          <w:numId w:val="21"/>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iCs/>
          <w:color w:val="000000" w:themeColor="text1"/>
          <w:sz w:val="28"/>
          <w:szCs w:val="28"/>
          <w:shd w:val="clear" w:color="auto" w:fill="FFFFFF"/>
        </w:rPr>
        <w:t>Метод найменших квадратів,</w:t>
      </w:r>
      <w:r w:rsidRPr="00AE7DCD">
        <w:rPr>
          <w:rFonts w:ascii="Times New Roman" w:hAnsi="Times New Roman" w:cs="Times New Roman"/>
          <w:color w:val="000000" w:themeColor="text1"/>
          <w:sz w:val="28"/>
          <w:szCs w:val="28"/>
          <w:shd w:val="clear" w:color="auto" w:fill="FFFFFF"/>
        </w:rPr>
        <w:t> згідно з яким мінімізується квадрат відхилення спостережуваних значень результативного показника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 i=1,2,…n</m:t>
        </m:r>
      </m:oMath>
      <w:r w:rsidRPr="00AE7DCD">
        <w:rPr>
          <w:rFonts w:ascii="Times New Roman" w:hAnsi="Times New Roman" w:cs="Times New Roman"/>
          <w:color w:val="000000" w:themeColor="text1"/>
          <w:sz w:val="28"/>
          <w:szCs w:val="28"/>
          <w:shd w:val="clear" w:color="auto" w:fill="FFFFFF"/>
        </w:rPr>
        <w:t> , від модельних значень</w:t>
      </w:r>
      <w:r w:rsidR="00A76C19" w:rsidRPr="00AE7DCD">
        <w:rPr>
          <w:rFonts w:ascii="Times New Roman" w:hAnsi="Times New Roman" w:cs="Times New Roman"/>
          <w:color w:val="000000" w:themeColor="text1"/>
          <w:sz w:val="28"/>
          <w:szCs w:val="28"/>
          <w:shd w:val="clear" w:color="auto" w:fill="FFFFFF"/>
        </w:rPr>
        <w:t xml:space="preserve"> </w:t>
      </w:r>
      <m:oMath>
        <m:acc>
          <m:accPr>
            <m:ctrlPr>
              <w:rPr>
                <w:rFonts w:ascii="Cambria Math" w:hAnsi="Cambria Math" w:cs="Times New Roman"/>
                <w:i/>
                <w:color w:val="000000" w:themeColor="text1"/>
                <w:sz w:val="28"/>
                <w:szCs w:val="28"/>
                <w:shd w:val="clear" w:color="auto" w:fill="FFFFFF"/>
              </w:rPr>
            </m:ctrlPr>
          </m:acc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e>
        </m:acc>
        <m:r>
          <w:rPr>
            <w:rFonts w:ascii="Cambria Math" w:hAnsi="Cambria Math" w:cs="Times New Roman"/>
            <w:color w:val="000000" w:themeColor="text1"/>
            <w:sz w:val="28"/>
            <w:szCs w:val="28"/>
            <w:shd w:val="clear" w:color="auto" w:fill="FFFFFF"/>
          </w:rPr>
          <m:t>=f(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oMath>
      <w:r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shd w:val="clear" w:color="auto" w:fill="FFFFFF"/>
        </w:rPr>
        <w:lastRenderedPageBreak/>
        <w:t>де </w:t>
      </w:r>
      <m:oMath>
        <m:r>
          <w:rPr>
            <w:rFonts w:ascii="Cambria Math" w:hAnsi="Cambria Math" w:cs="Times New Roman"/>
            <w:color w:val="000000" w:themeColor="text1"/>
            <w:sz w:val="28"/>
            <w:szCs w:val="28"/>
            <w:shd w:val="clear" w:color="auto" w:fill="FFFFFF"/>
          </w:rPr>
          <m:t>β=(</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β</m:t>
            </m:r>
          </m:e>
          <m:sub>
            <m:r>
              <w:rPr>
                <w:rFonts w:ascii="Cambria Math" w:hAnsi="Cambria Math" w:cs="Times New Roman"/>
                <w:color w:val="000000" w:themeColor="text1"/>
                <w:sz w:val="28"/>
                <w:szCs w:val="28"/>
                <w:shd w:val="clear" w:color="auto" w:fill="FFFFFF"/>
              </w:rPr>
              <m:t>0</m:t>
            </m:r>
          </m:sub>
        </m:sSub>
        <m:r>
          <w:rPr>
            <w:rFonts w:ascii="Cambria Math" w:hAnsi="Cambria Math" w:cs="Times New Roman"/>
            <w:color w:val="000000" w:themeColor="text1"/>
            <w:sz w:val="28"/>
            <w:szCs w:val="28"/>
            <w:shd w:val="clear" w:color="auto" w:fill="FFFFFF"/>
          </w:rPr>
          <m:t xml:space="preserve">,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β</m:t>
            </m:r>
          </m:e>
          <m:sub>
            <m:r>
              <w:rPr>
                <w:rFonts w:ascii="Cambria Math" w:hAnsi="Cambria Math" w:cs="Times New Roman"/>
                <w:color w:val="000000" w:themeColor="text1"/>
                <w:sz w:val="28"/>
                <w:szCs w:val="28"/>
                <w:shd w:val="clear" w:color="auto" w:fill="FFFFFF"/>
              </w:rPr>
              <m:t>1</m:t>
            </m:r>
          </m:sub>
        </m:sSub>
        <m:r>
          <w:rPr>
            <w:rFonts w:ascii="Cambria Math" w:hAnsi="Cambria Math" w:cs="Times New Roman"/>
            <w:color w:val="000000" w:themeColor="text1"/>
            <w:sz w:val="28"/>
            <w:szCs w:val="28"/>
            <w:shd w:val="clear" w:color="auto" w:fill="FFFFFF"/>
          </w:rPr>
          <m:t xml:space="preserve">, …, </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β</m:t>
            </m:r>
          </m:e>
          <m:sub>
            <m:r>
              <w:rPr>
                <w:rFonts w:ascii="Cambria Math" w:hAnsi="Cambria Math" w:cs="Times New Roman"/>
                <w:color w:val="000000" w:themeColor="text1"/>
                <w:sz w:val="28"/>
                <w:szCs w:val="28"/>
                <w:shd w:val="clear" w:color="auto" w:fill="FFFFFF"/>
              </w:rPr>
              <m:t>n</m:t>
            </m:r>
          </m:sub>
        </m:sSub>
        <m:sSup>
          <m:sSupPr>
            <m:ctrlPr>
              <w:rPr>
                <w:rFonts w:ascii="Cambria Math" w:hAnsi="Cambria Math" w:cs="Times New Roman"/>
                <w:i/>
                <w:color w:val="000000" w:themeColor="text1"/>
                <w:sz w:val="28"/>
                <w:szCs w:val="28"/>
                <w:shd w:val="clear" w:color="auto" w:fill="FFFFFF"/>
              </w:rPr>
            </m:ctrlPr>
          </m:sSupPr>
          <m:e>
            <m:r>
              <w:rPr>
                <w:rFonts w:ascii="Cambria Math" w:hAnsi="Cambria Math" w:cs="Times New Roman"/>
                <w:color w:val="000000" w:themeColor="text1"/>
                <w:sz w:val="28"/>
                <w:szCs w:val="28"/>
                <w:shd w:val="clear" w:color="auto" w:fill="FFFFFF"/>
              </w:rPr>
              <m:t>)</m:t>
            </m:r>
          </m:e>
          <m:sup>
            <m:r>
              <w:rPr>
                <w:rFonts w:ascii="Cambria Math" w:hAnsi="Cambria Math" w:cs="Times New Roman"/>
                <w:color w:val="000000" w:themeColor="text1"/>
                <w:sz w:val="28"/>
                <w:szCs w:val="28"/>
                <w:shd w:val="clear" w:color="auto" w:fill="FFFFFF"/>
              </w:rPr>
              <m:t>T</m:t>
            </m:r>
          </m:sup>
        </m:sSup>
        <m:r>
          <w:rPr>
            <w:rFonts w:ascii="Cambria Math" w:hAnsi="Cambria Math" w:cs="Times New Roman"/>
            <w:color w:val="000000" w:themeColor="text1"/>
            <w:sz w:val="28"/>
            <w:szCs w:val="28"/>
            <w:shd w:val="clear" w:color="auto" w:fill="FFFFFF"/>
          </w:rPr>
          <m:t xml:space="preserve">- </m:t>
        </m:r>
      </m:oMath>
      <w:r w:rsidRPr="00AE7DCD">
        <w:rPr>
          <w:rFonts w:ascii="Times New Roman" w:hAnsi="Times New Roman" w:cs="Times New Roman"/>
          <w:color w:val="000000" w:themeColor="text1"/>
          <w:sz w:val="28"/>
          <w:szCs w:val="28"/>
          <w:shd w:val="clear" w:color="auto" w:fill="FFFFFF"/>
        </w:rPr>
        <w:t>коефіцієнти рівняння регресії; </w:t>
      </w:r>
      <m:oMath>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m:t>
        </m:r>
      </m:oMath>
      <w:r w:rsidRPr="00AE7DCD">
        <w:rPr>
          <w:rFonts w:ascii="Times New Roman" w:hAnsi="Times New Roman" w:cs="Times New Roman"/>
          <w:color w:val="000000" w:themeColor="text1"/>
          <w:sz w:val="28"/>
          <w:szCs w:val="28"/>
          <w:shd w:val="clear" w:color="auto" w:fill="FFFFFF"/>
        </w:rPr>
        <w:t xml:space="preserve"> значення вектора аргументів на "-М спостереженні:</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C027DF">
        <w:tc>
          <w:tcPr>
            <w:tcW w:w="6379" w:type="dxa"/>
          </w:tcPr>
          <w:p w:rsidR="00C027DF" w:rsidRPr="00AE7DCD" w:rsidRDefault="0088165D"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nary>
                  <m:naryPr>
                    <m:chr m:val="∑"/>
                    <m:limLoc m:val="undOvr"/>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y=1</m:t>
                    </m:r>
                  </m:sub>
                  <m:sup>
                    <m:r>
                      <w:rPr>
                        <w:rFonts w:ascii="Cambria Math" w:hAnsi="Cambria Math" w:cs="Times New Roman"/>
                        <w:color w:val="000000" w:themeColor="text1"/>
                        <w:sz w:val="28"/>
                        <w:szCs w:val="28"/>
                        <w:shd w:val="clear" w:color="auto" w:fill="FFFFFF"/>
                      </w:rPr>
                      <m:t>n</m:t>
                    </m:r>
                  </m:sup>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-f</m:t>
                    </m:r>
                    <m:d>
                      <m:dPr>
                        <m:ctrlPr>
                          <w:rPr>
                            <w:rFonts w:ascii="Cambria Math" w:hAnsi="Cambria Math" w:cs="Times New Roman"/>
                            <w:i/>
                            <w:color w:val="000000" w:themeColor="text1"/>
                            <w:sz w:val="28"/>
                            <w:szCs w:val="28"/>
                            <w:shd w:val="clear" w:color="auto" w:fill="FFFFFF"/>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e>
                    </m:d>
                  </m:e>
                </m:nary>
                <m:sSup>
                  <m:sSupPr>
                    <m:ctrlPr>
                      <w:rPr>
                        <w:rFonts w:ascii="Cambria Math" w:hAnsi="Cambria Math" w:cs="Times New Roman"/>
                        <w:i/>
                        <w:color w:val="000000" w:themeColor="text1"/>
                        <w:sz w:val="28"/>
                        <w:szCs w:val="28"/>
                        <w:shd w:val="clear" w:color="auto" w:fill="FFFFFF"/>
                      </w:rPr>
                    </m:ctrlPr>
                  </m:sSupPr>
                  <m:e>
                    <m:r>
                      <w:rPr>
                        <w:rFonts w:ascii="Cambria Math" w:hAnsi="Cambria Math" w:cs="Times New Roman"/>
                        <w:color w:val="000000" w:themeColor="text1"/>
                        <w:sz w:val="28"/>
                        <w:szCs w:val="28"/>
                        <w:shd w:val="clear" w:color="auto" w:fill="FFFFFF"/>
                      </w:rPr>
                      <m:t>)</m:t>
                    </m:r>
                  </m:e>
                  <m:sup>
                    <m:r>
                      <w:rPr>
                        <w:rFonts w:ascii="Cambria Math" w:hAnsi="Cambria Math" w:cs="Times New Roman"/>
                        <w:color w:val="000000" w:themeColor="text1"/>
                        <w:sz w:val="28"/>
                        <w:szCs w:val="28"/>
                        <w:shd w:val="clear" w:color="auto" w:fill="FFFFFF"/>
                      </w:rPr>
                      <m:t>2</m:t>
                    </m:r>
                  </m:sup>
                </m:sSup>
                <m:r>
                  <w:rPr>
                    <w:rFonts w:ascii="Cambria Math" w:hAnsi="Cambria Math" w:cs="Times New Roman"/>
                    <w:color w:val="000000" w:themeColor="text1"/>
                    <w:sz w:val="28"/>
                    <w:szCs w:val="28"/>
                    <w:shd w:val="clear" w:color="auto" w:fill="FFFFFF"/>
                  </w:rPr>
                  <m:t>→</m:t>
                </m:r>
                <m:func>
                  <m:funcPr>
                    <m:ctrlPr>
                      <w:rPr>
                        <w:rFonts w:ascii="Cambria Math" w:hAnsi="Cambria Math" w:cs="Times New Roman"/>
                        <w:i/>
                        <w:color w:val="000000" w:themeColor="text1"/>
                        <w:sz w:val="28"/>
                        <w:szCs w:val="28"/>
                        <w:shd w:val="clear" w:color="auto" w:fill="FFFFFF"/>
                      </w:rPr>
                    </m:ctrlPr>
                  </m:funcPr>
                  <m:fName>
                    <m:limLow>
                      <m:limLowPr>
                        <m:ctrlPr>
                          <w:rPr>
                            <w:rFonts w:ascii="Cambria Math" w:hAnsi="Cambria Math" w:cs="Times New Roman"/>
                            <w:i/>
                            <w:color w:val="000000" w:themeColor="text1"/>
                            <w:sz w:val="28"/>
                            <w:szCs w:val="28"/>
                            <w:shd w:val="clear" w:color="auto" w:fill="FFFFFF"/>
                          </w:rPr>
                        </m:ctrlPr>
                      </m:limLowPr>
                      <m:e>
                        <m:r>
                          <m:rPr>
                            <m:sty m:val="p"/>
                          </m:rPr>
                          <w:rPr>
                            <w:rFonts w:ascii="Cambria Math" w:hAnsi="Cambria Math" w:cs="Times New Roman"/>
                            <w:color w:val="000000" w:themeColor="text1"/>
                            <w:sz w:val="28"/>
                            <w:szCs w:val="28"/>
                            <w:shd w:val="clear" w:color="auto" w:fill="FFFFFF"/>
                          </w:rPr>
                          <m:t>min</m:t>
                        </m:r>
                      </m:e>
                      <m:lim>
                        <m:r>
                          <w:rPr>
                            <w:rFonts w:ascii="Cambria Math" w:hAnsi="Cambria Math" w:cs="Times New Roman"/>
                            <w:color w:val="000000" w:themeColor="text1"/>
                            <w:sz w:val="28"/>
                            <w:szCs w:val="28"/>
                            <w:shd w:val="clear" w:color="auto" w:fill="FFFFFF"/>
                          </w:rPr>
                          <m:t>β</m:t>
                        </m:r>
                      </m:lim>
                    </m:limLow>
                  </m:fName>
                  <m:e>
                    <m:r>
                      <w:rPr>
                        <w:rFonts w:ascii="Cambria Math" w:hAnsi="Cambria Math" w:cs="Times New Roman"/>
                        <w:color w:val="000000" w:themeColor="text1"/>
                        <w:sz w:val="28"/>
                        <w:szCs w:val="28"/>
                        <w:shd w:val="clear" w:color="auto" w:fill="FFFFFF"/>
                      </w:rPr>
                      <m:t xml:space="preserve"> </m:t>
                    </m:r>
                  </m:e>
                </m:func>
              </m:oMath>
            </m:oMathPara>
          </w:p>
        </w:tc>
        <w:tc>
          <w:tcPr>
            <w:tcW w:w="3260" w:type="dxa"/>
            <w:vAlign w:val="center"/>
          </w:tcPr>
          <w:p w:rsidR="00C027DF" w:rsidRPr="00AE7DCD" w:rsidRDefault="00C027DF"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(1.6)</w:t>
            </w:r>
          </w:p>
        </w:tc>
      </w:tr>
    </w:tbl>
    <w:p w:rsidR="0040613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Вирішується задача відшукання оцінки </w:t>
      </w:r>
      <m:oMath>
        <m:acc>
          <m:accPr>
            <m:ctrlPr>
              <w:rPr>
                <w:rFonts w:ascii="Cambria Math" w:hAnsi="Cambria Math" w:cs="Times New Roman"/>
                <w:i/>
                <w:color w:val="000000" w:themeColor="text1"/>
                <w:sz w:val="28"/>
                <w:szCs w:val="28"/>
                <w:shd w:val="clear" w:color="auto" w:fill="FFFFFF"/>
              </w:rPr>
            </m:ctrlPr>
          </m:accPr>
          <m:e>
            <m:r>
              <w:rPr>
                <w:rFonts w:ascii="Cambria Math" w:hAnsi="Cambria Math" w:cs="Times New Roman"/>
                <w:color w:val="000000" w:themeColor="text1"/>
                <w:sz w:val="28"/>
                <w:szCs w:val="28"/>
                <w:shd w:val="clear" w:color="auto" w:fill="FFFFFF"/>
              </w:rPr>
              <m:t>β</m:t>
            </m:r>
          </m:e>
        </m:acc>
      </m:oMath>
      <w:r w:rsidR="008F2011" w:rsidRPr="00AE7DCD">
        <w:rPr>
          <w:rFonts w:ascii="Times New Roman" w:hAnsi="Times New Roman" w:cs="Times New Roman"/>
          <w:color w:val="000000" w:themeColor="text1"/>
          <w:sz w:val="28"/>
          <w:szCs w:val="28"/>
          <w:shd w:val="clear" w:color="auto" w:fill="FFFFFF"/>
        </w:rPr>
        <w:t xml:space="preserve"> </w:t>
      </w:r>
      <w:r w:rsidRPr="00AE7DCD">
        <w:rPr>
          <w:rFonts w:ascii="Times New Roman" w:hAnsi="Times New Roman" w:cs="Times New Roman"/>
          <w:color w:val="000000" w:themeColor="text1"/>
          <w:sz w:val="28"/>
          <w:szCs w:val="28"/>
          <w:shd w:val="clear" w:color="auto" w:fill="FFFFFF"/>
        </w:rPr>
        <w:t>вектора </w:t>
      </w:r>
      <m:oMath>
        <m:r>
          <w:rPr>
            <w:rFonts w:ascii="Cambria Math" w:hAnsi="Cambria Math" w:cs="Times New Roman"/>
            <w:color w:val="000000" w:themeColor="text1"/>
            <w:sz w:val="28"/>
            <w:szCs w:val="28"/>
            <w:shd w:val="clear" w:color="auto" w:fill="FFFFFF"/>
          </w:rPr>
          <m:t>β</m:t>
        </m:r>
      </m:oMath>
      <w:r w:rsidRPr="00AE7DCD">
        <w:rPr>
          <w:rFonts w:ascii="Times New Roman" w:hAnsi="Times New Roman" w:cs="Times New Roman"/>
          <w:color w:val="000000" w:themeColor="text1"/>
          <w:sz w:val="28"/>
          <w:szCs w:val="28"/>
          <w:shd w:val="clear" w:color="auto" w:fill="FFFFFF"/>
        </w:rPr>
        <w:t>. Отримана регресія називається </w:t>
      </w:r>
      <w:r w:rsidR="009A43BE" w:rsidRPr="00AE7DCD">
        <w:rPr>
          <w:rFonts w:ascii="Times New Roman" w:hAnsi="Times New Roman" w:cs="Times New Roman"/>
          <w:iCs/>
          <w:color w:val="000000" w:themeColor="text1"/>
          <w:sz w:val="28"/>
          <w:szCs w:val="28"/>
          <w:shd w:val="clear" w:color="auto" w:fill="FFFFFF"/>
        </w:rPr>
        <w:t>середньоквадратичною</w:t>
      </w:r>
      <w:r w:rsidRPr="00AE7DCD">
        <w:rPr>
          <w:rFonts w:ascii="Times New Roman" w:hAnsi="Times New Roman" w:cs="Times New Roman"/>
          <w:iCs/>
          <w:color w:val="000000" w:themeColor="text1"/>
          <w:sz w:val="28"/>
          <w:szCs w:val="28"/>
          <w:shd w:val="clear" w:color="auto" w:fill="FFFFFF"/>
        </w:rPr>
        <w:t>.</w:t>
      </w:r>
    </w:p>
    <w:p w:rsidR="00406137" w:rsidRPr="00AE7DCD" w:rsidRDefault="00406137" w:rsidP="0097394B">
      <w:pPr>
        <w:pStyle w:val="NoSpacing"/>
        <w:numPr>
          <w:ilvl w:val="0"/>
          <w:numId w:val="21"/>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iCs/>
          <w:color w:val="000000" w:themeColor="text1"/>
          <w:sz w:val="28"/>
          <w:szCs w:val="28"/>
          <w:shd w:val="clear" w:color="auto" w:fill="FFFFFF"/>
        </w:rPr>
        <w:t>Метод найменших модулів</w:t>
      </w:r>
      <w:r w:rsidRPr="00AE7DCD">
        <w:rPr>
          <w:rFonts w:ascii="Times New Roman" w:hAnsi="Times New Roman" w:cs="Times New Roman"/>
          <w:color w:val="000000" w:themeColor="text1"/>
          <w:sz w:val="28"/>
          <w:szCs w:val="28"/>
          <w:shd w:val="clear" w:color="auto" w:fill="FFFFFF"/>
        </w:rPr>
        <w:t> , згідно з яким мінімізується сума абсолютних відхилень спостережуваних значень результативного показника від модульних значень </w:t>
      </w:r>
      <m:oMath>
        <m:acc>
          <m:accPr>
            <m:ctrlPr>
              <w:rPr>
                <w:rFonts w:ascii="Cambria Math" w:hAnsi="Cambria Math" w:cs="Times New Roman"/>
                <w:i/>
                <w:color w:val="000000" w:themeColor="text1"/>
                <w:sz w:val="28"/>
                <w:szCs w:val="28"/>
                <w:shd w:val="clear" w:color="auto" w:fill="FFFFFF"/>
              </w:rPr>
            </m:ctrlPr>
          </m:acc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e>
        </m:acc>
        <m:r>
          <w:rPr>
            <w:rFonts w:ascii="Cambria Math" w:hAnsi="Cambria Math" w:cs="Times New Roman"/>
            <w:color w:val="000000" w:themeColor="text1"/>
            <w:sz w:val="28"/>
            <w:szCs w:val="28"/>
            <w:shd w:val="clear" w:color="auto" w:fill="FFFFFF"/>
          </w:rPr>
          <m:t>=f(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oMath>
      <w:r w:rsidR="009A43BE" w:rsidRPr="00AE7DCD">
        <w:rPr>
          <w:rFonts w:ascii="Times New Roman" w:hAnsi="Times New Roman" w:cs="Times New Roman"/>
          <w:color w:val="000000" w:themeColor="text1"/>
          <w:sz w:val="28"/>
          <w:szCs w:val="28"/>
          <w:shd w:val="clear" w:color="auto" w:fill="FFFFFF"/>
        </w:rPr>
        <w:t>,</w:t>
      </w:r>
      <w:r w:rsidRPr="00AE7DCD">
        <w:rPr>
          <w:rFonts w:ascii="Times New Roman" w:hAnsi="Times New Roman" w:cs="Times New Roman"/>
          <w:color w:val="000000" w:themeColor="text1"/>
          <w:sz w:val="28"/>
          <w:szCs w:val="28"/>
          <w:shd w:val="clear" w:color="auto" w:fill="FFFFFF"/>
        </w:rPr>
        <w:t xml:space="preserve"> тобто</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72522D">
        <w:tc>
          <w:tcPr>
            <w:tcW w:w="6379" w:type="dxa"/>
          </w:tcPr>
          <w:p w:rsidR="00C027DF" w:rsidRPr="00AE7DCD" w:rsidRDefault="0088165D"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nary>
                  <m:naryPr>
                    <m:chr m:val="∑"/>
                    <m:limLoc m:val="undOvr"/>
                    <m:ctrlPr>
                      <w:rPr>
                        <w:rFonts w:ascii="Cambria Math" w:hAnsi="Cambria Math" w:cs="Times New Roman"/>
                        <w:i/>
                        <w:color w:val="000000" w:themeColor="text1"/>
                        <w:sz w:val="28"/>
                        <w:szCs w:val="28"/>
                        <w:shd w:val="clear" w:color="auto" w:fill="FFFFFF"/>
                      </w:rPr>
                    </m:ctrlPr>
                  </m:naryPr>
                  <m:sub>
                    <m:r>
                      <w:rPr>
                        <w:rFonts w:ascii="Cambria Math" w:hAnsi="Cambria Math" w:cs="Times New Roman"/>
                        <w:color w:val="000000" w:themeColor="text1"/>
                        <w:sz w:val="28"/>
                        <w:szCs w:val="28"/>
                        <w:shd w:val="clear" w:color="auto" w:fill="FFFFFF"/>
                      </w:rPr>
                      <m:t>y=1</m:t>
                    </m:r>
                  </m:sub>
                  <m:sup>
                    <m:r>
                      <w:rPr>
                        <w:rFonts w:ascii="Cambria Math" w:hAnsi="Cambria Math" w:cs="Times New Roman"/>
                        <w:color w:val="000000" w:themeColor="text1"/>
                        <w:sz w:val="28"/>
                        <w:szCs w:val="28"/>
                        <w:shd w:val="clear" w:color="auto" w:fill="FFFFFF"/>
                      </w:rPr>
                      <m:t>n</m:t>
                    </m:r>
                  </m:sup>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-f</m:t>
                    </m:r>
                    <m:d>
                      <m:dPr>
                        <m:ctrlPr>
                          <w:rPr>
                            <w:rFonts w:ascii="Cambria Math" w:hAnsi="Cambria Math" w:cs="Times New Roman"/>
                            <w:i/>
                            <w:color w:val="000000" w:themeColor="text1"/>
                            <w:sz w:val="28"/>
                            <w:szCs w:val="28"/>
                            <w:shd w:val="clear" w:color="auto" w:fill="FFFFFF"/>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e>
                    </m:d>
                  </m:e>
                </m:nary>
                <m:r>
                  <w:rPr>
                    <w:rFonts w:ascii="Cambria Math" w:hAnsi="Cambria Math" w:cs="Times New Roman"/>
                    <w:color w:val="000000" w:themeColor="text1"/>
                    <w:sz w:val="28"/>
                    <w:szCs w:val="28"/>
                    <w:shd w:val="clear" w:color="auto" w:fill="FFFFFF"/>
                  </w:rPr>
                  <m:t>|→</m:t>
                </m:r>
                <m:func>
                  <m:funcPr>
                    <m:ctrlPr>
                      <w:rPr>
                        <w:rFonts w:ascii="Cambria Math" w:hAnsi="Cambria Math" w:cs="Times New Roman"/>
                        <w:i/>
                        <w:color w:val="000000" w:themeColor="text1"/>
                        <w:sz w:val="28"/>
                        <w:szCs w:val="28"/>
                        <w:shd w:val="clear" w:color="auto" w:fill="FFFFFF"/>
                      </w:rPr>
                    </m:ctrlPr>
                  </m:funcPr>
                  <m:fName>
                    <m:limLow>
                      <m:limLowPr>
                        <m:ctrlPr>
                          <w:rPr>
                            <w:rFonts w:ascii="Cambria Math" w:hAnsi="Cambria Math" w:cs="Times New Roman"/>
                            <w:i/>
                            <w:color w:val="000000" w:themeColor="text1"/>
                            <w:sz w:val="28"/>
                            <w:szCs w:val="28"/>
                            <w:shd w:val="clear" w:color="auto" w:fill="FFFFFF"/>
                          </w:rPr>
                        </m:ctrlPr>
                      </m:limLowPr>
                      <m:e>
                        <m:r>
                          <m:rPr>
                            <m:sty m:val="p"/>
                          </m:rPr>
                          <w:rPr>
                            <w:rFonts w:ascii="Cambria Math" w:hAnsi="Cambria Math" w:cs="Times New Roman"/>
                            <w:color w:val="000000" w:themeColor="text1"/>
                            <w:sz w:val="28"/>
                            <w:szCs w:val="28"/>
                            <w:shd w:val="clear" w:color="auto" w:fill="FFFFFF"/>
                          </w:rPr>
                          <m:t>min</m:t>
                        </m:r>
                      </m:e>
                      <m:lim>
                        <m:r>
                          <w:rPr>
                            <w:rFonts w:ascii="Cambria Math" w:hAnsi="Cambria Math" w:cs="Times New Roman"/>
                            <w:color w:val="000000" w:themeColor="text1"/>
                            <w:sz w:val="28"/>
                            <w:szCs w:val="28"/>
                            <w:shd w:val="clear" w:color="auto" w:fill="FFFFFF"/>
                          </w:rPr>
                          <m:t>β</m:t>
                        </m:r>
                      </m:lim>
                    </m:limLow>
                  </m:fName>
                  <m:e>
                    <m:r>
                      <w:rPr>
                        <w:rFonts w:ascii="Cambria Math" w:hAnsi="Cambria Math" w:cs="Times New Roman"/>
                        <w:color w:val="000000" w:themeColor="text1"/>
                        <w:sz w:val="28"/>
                        <w:szCs w:val="28"/>
                        <w:shd w:val="clear" w:color="auto" w:fill="FFFFFF"/>
                      </w:rPr>
                      <m:t xml:space="preserve"> </m:t>
                    </m:r>
                  </m:e>
                </m:func>
              </m:oMath>
            </m:oMathPara>
          </w:p>
        </w:tc>
        <w:tc>
          <w:tcPr>
            <w:tcW w:w="3260" w:type="dxa"/>
            <w:vAlign w:val="center"/>
          </w:tcPr>
          <w:p w:rsidR="00C027DF" w:rsidRPr="00AE7DCD" w:rsidRDefault="00C027DF"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(1.7)</w:t>
            </w:r>
          </w:p>
        </w:tc>
      </w:tr>
    </w:tbl>
    <w:p w:rsidR="0040613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Отримана регресія називається</w:t>
      </w:r>
      <w:r w:rsidR="009A43BE" w:rsidRPr="00AE7DCD">
        <w:rPr>
          <w:rFonts w:ascii="Times New Roman" w:hAnsi="Times New Roman" w:cs="Times New Roman"/>
          <w:color w:val="000000" w:themeColor="text1"/>
          <w:sz w:val="28"/>
          <w:szCs w:val="28"/>
          <w:shd w:val="clear" w:color="auto" w:fill="FFFFFF"/>
        </w:rPr>
        <w:t xml:space="preserve"> середньоабсолютною</w:t>
      </w:r>
      <w:r w:rsidRPr="00AE7DCD">
        <w:rPr>
          <w:rFonts w:ascii="Times New Roman" w:hAnsi="Times New Roman" w:cs="Times New Roman"/>
          <w:color w:val="000000" w:themeColor="text1"/>
          <w:sz w:val="28"/>
          <w:szCs w:val="28"/>
          <w:shd w:val="clear" w:color="auto" w:fill="FFFFFF"/>
        </w:rPr>
        <w:t> (медіанно</w:t>
      </w:r>
      <w:r w:rsidR="009A43BE" w:rsidRPr="00AE7DCD">
        <w:rPr>
          <w:rFonts w:ascii="Times New Roman" w:hAnsi="Times New Roman" w:cs="Times New Roman"/>
          <w:color w:val="000000" w:themeColor="text1"/>
          <w:sz w:val="28"/>
          <w:szCs w:val="28"/>
          <w:shd w:val="clear" w:color="auto" w:fill="FFFFFF"/>
        </w:rPr>
        <w:t>ю</w:t>
      </w:r>
      <w:r w:rsidRPr="00AE7DCD">
        <w:rPr>
          <w:rFonts w:ascii="Times New Roman" w:hAnsi="Times New Roman" w:cs="Times New Roman"/>
          <w:color w:val="000000" w:themeColor="text1"/>
          <w:sz w:val="28"/>
          <w:szCs w:val="28"/>
          <w:shd w:val="clear" w:color="auto" w:fill="FFFFFF"/>
        </w:rPr>
        <w:t>).</w:t>
      </w:r>
    </w:p>
    <w:p w:rsidR="00406137" w:rsidRPr="00AE7DCD" w:rsidRDefault="00406137" w:rsidP="0097394B">
      <w:pPr>
        <w:pStyle w:val="NoSpacing"/>
        <w:numPr>
          <w:ilvl w:val="0"/>
          <w:numId w:val="21"/>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iCs/>
          <w:color w:val="000000" w:themeColor="text1"/>
          <w:sz w:val="28"/>
          <w:szCs w:val="28"/>
          <w:shd w:val="clear" w:color="auto" w:fill="FFFFFF"/>
        </w:rPr>
        <w:t>Метод м</w:t>
      </w:r>
      <w:r w:rsidR="009A43BE" w:rsidRPr="00AE7DCD">
        <w:rPr>
          <w:rFonts w:ascii="Times New Roman" w:hAnsi="Times New Roman" w:cs="Times New Roman"/>
          <w:iCs/>
          <w:color w:val="000000" w:themeColor="text1"/>
          <w:sz w:val="28"/>
          <w:szCs w:val="28"/>
          <w:shd w:val="clear" w:color="auto" w:fill="FFFFFF"/>
        </w:rPr>
        <w:t>і</w:t>
      </w:r>
      <w:r w:rsidRPr="00AE7DCD">
        <w:rPr>
          <w:rFonts w:ascii="Times New Roman" w:hAnsi="Times New Roman" w:cs="Times New Roman"/>
          <w:iCs/>
          <w:color w:val="000000" w:themeColor="text1"/>
          <w:sz w:val="28"/>
          <w:szCs w:val="28"/>
          <w:shd w:val="clear" w:color="auto" w:fill="FFFFFF"/>
        </w:rPr>
        <w:t>нмакса</w:t>
      </w:r>
      <w:r w:rsidRPr="00AE7DCD">
        <w:rPr>
          <w:rFonts w:ascii="Times New Roman" w:hAnsi="Times New Roman" w:cs="Times New Roman"/>
          <w:color w:val="000000" w:themeColor="text1"/>
          <w:sz w:val="28"/>
          <w:szCs w:val="28"/>
          <w:shd w:val="clear" w:color="auto" w:fill="FFFFFF"/>
        </w:rPr>
        <w:t> зводиться до мінімізації максимуму модуля відхилення спостережуваного значення результативного показника </w:t>
      </w:r>
      <w:r w:rsidRPr="00AE7DCD">
        <w:rPr>
          <w:rFonts w:ascii="Times New Roman" w:hAnsi="Times New Roman" w:cs="Times New Roman"/>
          <w:iCs/>
          <w:color w:val="000000" w:themeColor="text1"/>
          <w:sz w:val="28"/>
          <w:szCs w:val="28"/>
          <w:shd w:val="clear" w:color="auto" w:fill="FFFFFF"/>
        </w:rPr>
        <w:t>у,</w:t>
      </w:r>
      <w:r w:rsidRPr="00AE7DCD">
        <w:rPr>
          <w:rFonts w:ascii="Times New Roman" w:hAnsi="Times New Roman" w:cs="Times New Roman"/>
          <w:color w:val="000000" w:themeColor="text1"/>
          <w:sz w:val="28"/>
          <w:szCs w:val="28"/>
          <w:shd w:val="clear" w:color="auto" w:fill="FFFFFF"/>
        </w:rPr>
        <w:t> від модельного значення </w:t>
      </w:r>
      <m:oMath>
        <m:r>
          <w:rPr>
            <w:rFonts w:ascii="Cambria Math" w:hAnsi="Cambria Math" w:cs="Times New Roman"/>
            <w:color w:val="000000" w:themeColor="text1"/>
            <w:sz w:val="28"/>
            <w:szCs w:val="28"/>
            <w:shd w:val="clear" w:color="auto" w:fill="FFFFFF"/>
          </w:rPr>
          <m:t>f(</m:t>
        </m:r>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oMath>
      <w:r w:rsidR="009A43BE" w:rsidRPr="00AE7DCD">
        <w:rPr>
          <w:rFonts w:ascii="Times New Roman" w:hAnsi="Times New Roman" w:cs="Times New Roman"/>
          <w:color w:val="000000" w:themeColor="text1"/>
          <w:sz w:val="28"/>
          <w:szCs w:val="28"/>
          <w:shd w:val="clear" w:color="auto" w:fill="FFFFFF"/>
        </w:rPr>
        <w:t>,</w:t>
      </w:r>
      <w:r w:rsidRPr="00AE7DCD">
        <w:rPr>
          <w:rFonts w:ascii="Times New Roman" w:hAnsi="Times New Roman" w:cs="Times New Roman"/>
          <w:color w:val="000000" w:themeColor="text1"/>
          <w:sz w:val="28"/>
          <w:szCs w:val="28"/>
          <w:shd w:val="clear" w:color="auto" w:fill="FFFFFF"/>
        </w:rPr>
        <w:t xml:space="preserve"> тобто</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72522D">
        <w:tc>
          <w:tcPr>
            <w:tcW w:w="6379" w:type="dxa"/>
          </w:tcPr>
          <w:p w:rsidR="00C027DF" w:rsidRPr="00AE7DCD" w:rsidRDefault="0088165D"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func>
                  <m:funcPr>
                    <m:ctrlPr>
                      <w:rPr>
                        <w:rFonts w:ascii="Cambria Math" w:hAnsi="Cambria Math" w:cs="Times New Roman"/>
                        <w:i/>
                        <w:color w:val="000000" w:themeColor="text1"/>
                        <w:sz w:val="28"/>
                        <w:szCs w:val="28"/>
                        <w:shd w:val="clear" w:color="auto" w:fill="FFFFFF"/>
                      </w:rPr>
                    </m:ctrlPr>
                  </m:funcPr>
                  <m:fName>
                    <m:limLow>
                      <m:limLowPr>
                        <m:ctrlPr>
                          <w:rPr>
                            <w:rFonts w:ascii="Cambria Math" w:hAnsi="Cambria Math" w:cs="Times New Roman"/>
                            <w:i/>
                            <w:color w:val="000000" w:themeColor="text1"/>
                            <w:sz w:val="28"/>
                            <w:szCs w:val="28"/>
                            <w:shd w:val="clear" w:color="auto" w:fill="FFFFFF"/>
                          </w:rPr>
                        </m:ctrlPr>
                      </m:limLowPr>
                      <m:e>
                        <m:r>
                          <m:rPr>
                            <m:sty m:val="p"/>
                          </m:rPr>
                          <w:rPr>
                            <w:rFonts w:ascii="Cambria Math" w:hAnsi="Cambria Math" w:cs="Times New Roman"/>
                            <w:color w:val="000000" w:themeColor="text1"/>
                            <w:sz w:val="28"/>
                            <w:szCs w:val="28"/>
                            <w:shd w:val="clear" w:color="auto" w:fill="FFFFFF"/>
                          </w:rPr>
                          <m:t>max</m:t>
                        </m:r>
                      </m:e>
                      <m:lim>
                        <m:r>
                          <w:rPr>
                            <w:rFonts w:ascii="Cambria Math" w:hAnsi="Cambria Math" w:cs="Times New Roman"/>
                            <w:color w:val="000000" w:themeColor="text1"/>
                            <w:sz w:val="28"/>
                            <w:szCs w:val="28"/>
                            <w:shd w:val="clear" w:color="auto" w:fill="FFFFFF"/>
                          </w:rPr>
                          <m:t xml:space="preserve"> </m:t>
                        </m:r>
                      </m:lim>
                    </m:limLow>
                  </m:fName>
                  <m:e>
                    <m:d>
                      <m:dPr>
                        <m:begChr m:val="|"/>
                        <m:endChr m:val="|"/>
                        <m:ctrlPr>
                          <w:rPr>
                            <w:rFonts w:ascii="Cambria Math" w:hAnsi="Cambria Math" w:cs="Times New Roman"/>
                            <w:i/>
                            <w:color w:val="000000" w:themeColor="text1"/>
                            <w:sz w:val="28"/>
                            <w:szCs w:val="28"/>
                            <w:shd w:val="clear" w:color="auto" w:fill="FFFFFF"/>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y</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-f</m:t>
                        </m:r>
                        <m:d>
                          <m:dPr>
                            <m:ctrlPr>
                              <w:rPr>
                                <w:rFonts w:ascii="Cambria Math" w:hAnsi="Cambria Math" w:cs="Times New Roman"/>
                                <w:i/>
                                <w:color w:val="000000" w:themeColor="text1"/>
                                <w:sz w:val="28"/>
                                <w:szCs w:val="28"/>
                                <w:shd w:val="clear" w:color="auto" w:fill="FFFFFF"/>
                              </w:rPr>
                            </m:ctrlPr>
                          </m:dPr>
                          <m:e>
                            <m:sSub>
                              <m:sSubPr>
                                <m:ctrlPr>
                                  <w:rPr>
                                    <w:rFonts w:ascii="Cambria Math" w:hAnsi="Cambria Math" w:cs="Times New Roman"/>
                                    <w:i/>
                                    <w:color w:val="000000" w:themeColor="text1"/>
                                    <w:sz w:val="28"/>
                                    <w:szCs w:val="28"/>
                                    <w:shd w:val="clear" w:color="auto" w:fill="FFFFFF"/>
                                  </w:rPr>
                                </m:ctrlPr>
                              </m:sSubPr>
                              <m:e>
                                <m:r>
                                  <w:rPr>
                                    <w:rFonts w:ascii="Cambria Math" w:hAnsi="Cambria Math" w:cs="Times New Roman"/>
                                    <w:color w:val="000000" w:themeColor="text1"/>
                                    <w:sz w:val="28"/>
                                    <w:szCs w:val="28"/>
                                    <w:shd w:val="clear" w:color="auto" w:fill="FFFFFF"/>
                                  </w:rPr>
                                  <m:t>x</m:t>
                                </m:r>
                              </m:e>
                              <m:sub>
                                <m:r>
                                  <w:rPr>
                                    <w:rFonts w:ascii="Cambria Math" w:hAnsi="Cambria Math" w:cs="Times New Roman"/>
                                    <w:color w:val="000000" w:themeColor="text1"/>
                                    <w:sz w:val="28"/>
                                    <w:szCs w:val="28"/>
                                    <w:shd w:val="clear" w:color="auto" w:fill="FFFFFF"/>
                                  </w:rPr>
                                  <m:t>i</m:t>
                                </m:r>
                              </m:sub>
                            </m:sSub>
                            <m:r>
                              <w:rPr>
                                <w:rFonts w:ascii="Cambria Math" w:hAnsi="Cambria Math" w:cs="Times New Roman"/>
                                <w:color w:val="000000" w:themeColor="text1"/>
                                <w:sz w:val="28"/>
                                <w:szCs w:val="28"/>
                                <w:shd w:val="clear" w:color="auto" w:fill="FFFFFF"/>
                              </w:rPr>
                              <m:t>,β</m:t>
                            </m:r>
                          </m:e>
                        </m:d>
                      </m:e>
                    </m:d>
                    <m:r>
                      <w:rPr>
                        <w:rFonts w:ascii="Cambria Math" w:hAnsi="Cambria Math" w:cs="Times New Roman"/>
                        <w:color w:val="000000" w:themeColor="text1"/>
                        <w:sz w:val="28"/>
                        <w:szCs w:val="28"/>
                        <w:shd w:val="clear" w:color="auto" w:fill="FFFFFF"/>
                      </w:rPr>
                      <m:t>→</m:t>
                    </m:r>
                    <m:func>
                      <m:funcPr>
                        <m:ctrlPr>
                          <w:rPr>
                            <w:rFonts w:ascii="Cambria Math" w:hAnsi="Cambria Math" w:cs="Times New Roman"/>
                            <w:i/>
                            <w:color w:val="000000" w:themeColor="text1"/>
                            <w:sz w:val="28"/>
                            <w:szCs w:val="28"/>
                            <w:shd w:val="clear" w:color="auto" w:fill="FFFFFF"/>
                          </w:rPr>
                        </m:ctrlPr>
                      </m:funcPr>
                      <m:fName>
                        <m:limLow>
                          <m:limLowPr>
                            <m:ctrlPr>
                              <w:rPr>
                                <w:rFonts w:ascii="Cambria Math" w:hAnsi="Cambria Math" w:cs="Times New Roman"/>
                                <w:i/>
                                <w:color w:val="000000" w:themeColor="text1"/>
                                <w:sz w:val="28"/>
                                <w:szCs w:val="28"/>
                                <w:shd w:val="clear" w:color="auto" w:fill="FFFFFF"/>
                              </w:rPr>
                            </m:ctrlPr>
                          </m:limLowPr>
                          <m:e>
                            <m:r>
                              <m:rPr>
                                <m:sty m:val="p"/>
                              </m:rPr>
                              <w:rPr>
                                <w:rFonts w:ascii="Cambria Math" w:hAnsi="Cambria Math" w:cs="Times New Roman"/>
                                <w:color w:val="000000" w:themeColor="text1"/>
                                <w:sz w:val="28"/>
                                <w:szCs w:val="28"/>
                                <w:shd w:val="clear" w:color="auto" w:fill="FFFFFF"/>
                              </w:rPr>
                              <m:t>min</m:t>
                            </m:r>
                          </m:e>
                          <m:lim>
                            <m:r>
                              <w:rPr>
                                <w:rFonts w:ascii="Cambria Math" w:hAnsi="Cambria Math" w:cs="Times New Roman"/>
                                <w:color w:val="000000" w:themeColor="text1"/>
                                <w:sz w:val="28"/>
                                <w:szCs w:val="28"/>
                                <w:shd w:val="clear" w:color="auto" w:fill="FFFFFF"/>
                              </w:rPr>
                              <m:t>β</m:t>
                            </m:r>
                          </m:lim>
                        </m:limLow>
                      </m:fName>
                      <m:e>
                        <m:r>
                          <w:rPr>
                            <w:rFonts w:ascii="Cambria Math" w:hAnsi="Cambria Math" w:cs="Times New Roman"/>
                            <w:color w:val="000000" w:themeColor="text1"/>
                            <w:sz w:val="28"/>
                            <w:szCs w:val="28"/>
                            <w:shd w:val="clear" w:color="auto" w:fill="FFFFFF"/>
                          </w:rPr>
                          <m:t xml:space="preserve"> </m:t>
                        </m:r>
                      </m:e>
                    </m:func>
                  </m:e>
                </m:func>
              </m:oMath>
            </m:oMathPara>
          </w:p>
        </w:tc>
        <w:tc>
          <w:tcPr>
            <w:tcW w:w="3260" w:type="dxa"/>
            <w:vAlign w:val="center"/>
          </w:tcPr>
          <w:p w:rsidR="00C027DF" w:rsidRPr="00AE7DCD" w:rsidRDefault="00C027DF"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(1.8)</w:t>
            </w:r>
          </w:p>
        </w:tc>
      </w:tr>
    </w:tbl>
    <w:p w:rsidR="0040613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Отримана при цьому регресія називається </w:t>
      </w:r>
      <w:r w:rsidRPr="00AE7DCD">
        <w:rPr>
          <w:rFonts w:ascii="Times New Roman" w:hAnsi="Times New Roman" w:cs="Times New Roman"/>
          <w:iCs/>
          <w:color w:val="000000" w:themeColor="text1"/>
          <w:sz w:val="28"/>
          <w:szCs w:val="28"/>
          <w:shd w:val="clear" w:color="auto" w:fill="FFFFFF"/>
        </w:rPr>
        <w:t>мінмаксно</w:t>
      </w:r>
      <w:r w:rsidR="007623F1" w:rsidRPr="00AE7DCD">
        <w:rPr>
          <w:rFonts w:ascii="Times New Roman" w:hAnsi="Times New Roman" w:cs="Times New Roman"/>
          <w:iCs/>
          <w:color w:val="000000" w:themeColor="text1"/>
          <w:sz w:val="28"/>
          <w:szCs w:val="28"/>
          <w:shd w:val="clear" w:color="auto" w:fill="FFFFFF"/>
        </w:rPr>
        <w:t>ю</w:t>
      </w:r>
      <w:r w:rsidRPr="00AE7DCD">
        <w:rPr>
          <w:rFonts w:ascii="Times New Roman" w:hAnsi="Times New Roman" w:cs="Times New Roman"/>
          <w:iCs/>
          <w:color w:val="000000" w:themeColor="text1"/>
          <w:sz w:val="28"/>
          <w:szCs w:val="28"/>
          <w:shd w:val="clear" w:color="auto" w:fill="FFFFFF"/>
        </w:rPr>
        <w:t>.</w:t>
      </w:r>
    </w:p>
    <w:p w:rsidR="0040613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У регресійному методі вид рівняння регресії вибирають виходячи з аналізу фізичної суті досліджуваного явища і результатів спостереження.</w:t>
      </w:r>
    </w:p>
    <w:p w:rsidR="00406137" w:rsidRPr="00AE7DCD" w:rsidRDefault="00406137" w:rsidP="0097394B">
      <w:pPr>
        <w:pStyle w:val="NoSpacing"/>
        <w:spacing w:line="360" w:lineRule="auto"/>
        <w:ind w:firstLine="709"/>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Найбільш часто зустрічаються такі </w:t>
      </w:r>
      <w:r w:rsidRPr="00AE7DCD">
        <w:rPr>
          <w:rFonts w:ascii="Times New Roman" w:hAnsi="Times New Roman" w:cs="Times New Roman"/>
          <w:iCs/>
          <w:color w:val="000000" w:themeColor="text1"/>
          <w:sz w:val="28"/>
          <w:szCs w:val="28"/>
          <w:shd w:val="clear" w:color="auto" w:fill="FFFFFF"/>
        </w:rPr>
        <w:t>види рівнянь регресії:</w:t>
      </w:r>
    </w:p>
    <w:p w:rsidR="00406137" w:rsidRPr="00AE7DCD" w:rsidRDefault="007623F1" w:rsidP="0097394B">
      <w:pPr>
        <w:pStyle w:val="NoSpacing"/>
        <w:numPr>
          <w:ilvl w:val="0"/>
          <w:numId w:val="22"/>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лінійне множинне</w:t>
      </w:r>
      <w:r w:rsidR="00406137" w:rsidRPr="00AE7DCD">
        <w:rPr>
          <w:rFonts w:ascii="Times New Roman" w:hAnsi="Times New Roman" w:cs="Times New Roman"/>
          <w:color w:val="000000" w:themeColor="text1"/>
          <w:sz w:val="28"/>
          <w:szCs w:val="28"/>
          <w:shd w:val="clear" w:color="auto" w:fill="FFFFFF"/>
        </w:rPr>
        <w:t>;</w:t>
      </w:r>
    </w:p>
    <w:p w:rsidR="00406137" w:rsidRPr="00AE7DCD" w:rsidRDefault="00406137" w:rsidP="0097394B">
      <w:pPr>
        <w:pStyle w:val="NoSpacing"/>
        <w:numPr>
          <w:ilvl w:val="0"/>
          <w:numId w:val="22"/>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поліноміа</w:t>
      </w:r>
      <w:r w:rsidR="007623F1" w:rsidRPr="00AE7DCD">
        <w:rPr>
          <w:rFonts w:ascii="Times New Roman" w:hAnsi="Times New Roman" w:cs="Times New Roman"/>
          <w:color w:val="000000" w:themeColor="text1"/>
          <w:sz w:val="28"/>
          <w:szCs w:val="28"/>
          <w:shd w:val="clear" w:color="auto" w:fill="FFFFFF"/>
        </w:rPr>
        <w:t>льний</w:t>
      </w:r>
      <w:r w:rsidRPr="00AE7DCD">
        <w:rPr>
          <w:rFonts w:ascii="Times New Roman" w:hAnsi="Times New Roman" w:cs="Times New Roman"/>
          <w:color w:val="000000" w:themeColor="text1"/>
          <w:sz w:val="28"/>
          <w:szCs w:val="28"/>
          <w:shd w:val="clear" w:color="auto" w:fill="FFFFFF"/>
        </w:rPr>
        <w:t>;</w:t>
      </w:r>
    </w:p>
    <w:p w:rsidR="00406137" w:rsidRPr="00AE7DCD" w:rsidRDefault="007623F1" w:rsidP="0097394B">
      <w:pPr>
        <w:pStyle w:val="NoSpacing"/>
        <w:numPr>
          <w:ilvl w:val="0"/>
          <w:numId w:val="22"/>
        </w:numPr>
        <w:spacing w:line="360" w:lineRule="auto"/>
        <w:jc w:val="both"/>
        <w:rPr>
          <w:rFonts w:ascii="Times New Roman" w:hAnsi="Times New Roman" w:cs="Times New Roman"/>
          <w:color w:val="000000" w:themeColor="text1"/>
          <w:sz w:val="28"/>
          <w:szCs w:val="28"/>
          <w:shd w:val="clear" w:color="auto" w:fill="FFFFFF"/>
        </w:rPr>
      </w:pPr>
      <w:r w:rsidRPr="00AE7DCD">
        <w:rPr>
          <w:rFonts w:ascii="Times New Roman" w:hAnsi="Times New Roman" w:cs="Times New Roman"/>
          <w:color w:val="000000" w:themeColor="text1"/>
          <w:sz w:val="28"/>
          <w:szCs w:val="28"/>
          <w:shd w:val="clear" w:color="auto" w:fill="FFFFFF"/>
        </w:rPr>
        <w:t>гіперболічне.</w:t>
      </w:r>
    </w:p>
    <w:p w:rsidR="000E0350" w:rsidRPr="00AE7DCD" w:rsidRDefault="000E0350"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Побудова рівняння регресії здійснюється, як правило, методом найменших квадратів, суть якого полягає в мінімізації суми квадратів відхилень фактичних значень результатного ознаки від його розрахункових значень, тобто:</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72522D">
        <w:tc>
          <w:tcPr>
            <w:tcW w:w="6379" w:type="dxa"/>
          </w:tcPr>
          <w:p w:rsidR="00C027DF" w:rsidRPr="00AE7DCD" w:rsidRDefault="00C027DF"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S=</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y</m:t>
                        </m:r>
                      </m:e>
                    </m:acc>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 xml:space="preserve"> </m:t>
                        </m:r>
                      </m:e>
                      <m:sup>
                        <m:r>
                          <w:rPr>
                            <w:rFonts w:ascii="Cambria Math" w:hAnsi="Cambria Math" w:cs="Times New Roman"/>
                            <w:color w:val="000000" w:themeColor="text1"/>
                            <w:sz w:val="28"/>
                            <w:szCs w:val="28"/>
                          </w:rPr>
                          <m:t>j</m:t>
                        </m:r>
                      </m:sup>
                    </m:sSup>
                    <m:r>
                      <w:rPr>
                        <w:rFonts w:ascii="Cambria Math" w:hAnsi="Cambria Math" w:cs="Times New Roman"/>
                        <w:color w:val="000000" w:themeColor="text1"/>
                        <w:sz w:val="28"/>
                        <w:szCs w:val="28"/>
                      </w:rPr>
                      <m:t>)</m:t>
                    </m:r>
                  </m:e>
                </m:nary>
                <m:r>
                  <w:rPr>
                    <w:rFonts w:ascii="Cambria Math" w:hAnsi="Cambria Math" w:cs="Times New Roman"/>
                    <w:color w:val="000000" w:themeColor="text1"/>
                    <w:sz w:val="28"/>
                    <w:szCs w:val="28"/>
                  </w:rPr>
                  <m:t>→min</m:t>
                </m:r>
              </m:oMath>
            </m:oMathPara>
          </w:p>
        </w:tc>
        <w:tc>
          <w:tcPr>
            <w:tcW w:w="3260" w:type="dxa"/>
            <w:vAlign w:val="center"/>
          </w:tcPr>
          <w:p w:rsidR="00C027DF" w:rsidRPr="00AE7DCD" w:rsidRDefault="00C027DF"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(1.9)</w:t>
            </w:r>
          </w:p>
        </w:tc>
      </w:tr>
    </w:tbl>
    <w:p w:rsidR="000E0350" w:rsidRPr="00AE7DCD" w:rsidRDefault="000E0350"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де </w:t>
      </w:r>
      <w:r w:rsidR="007623F1" w:rsidRPr="00AE7DCD">
        <w:rPr>
          <w:rFonts w:ascii="Times New Roman" w:hAnsi="Times New Roman" w:cs="Times New Roman"/>
          <w:i/>
          <w:color w:val="000000" w:themeColor="text1"/>
          <w:sz w:val="28"/>
          <w:szCs w:val="28"/>
        </w:rPr>
        <w:t>y</w:t>
      </w:r>
      <w:r w:rsidRPr="00AE7DCD">
        <w:rPr>
          <w:rFonts w:ascii="Times New Roman" w:hAnsi="Times New Roman" w:cs="Times New Roman"/>
          <w:color w:val="000000" w:themeColor="text1"/>
          <w:sz w:val="28"/>
          <w:szCs w:val="28"/>
        </w:rPr>
        <w:t xml:space="preserve"> - число спостережень;</w:t>
      </w:r>
    </w:p>
    <w:p w:rsidR="000E0350" w:rsidRPr="00AE7DCD" w:rsidRDefault="007623F1" w:rsidP="0097394B">
      <w:pPr>
        <w:pStyle w:val="NoSpacing"/>
        <w:spacing w:line="360" w:lineRule="auto"/>
        <w:ind w:firstLine="709"/>
        <w:jc w:val="both"/>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w:lastRenderedPageBreak/>
          <m:t>j=a+</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1</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1j</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2</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2j</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n</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nj</m:t>
            </m:r>
          </m:sub>
        </m:sSub>
        <m:r>
          <w:rPr>
            <w:rFonts w:ascii="Cambria Math" w:hAnsi="Cambria Math" w:cs="Times New Roman"/>
            <w:color w:val="000000" w:themeColor="text1"/>
            <w:sz w:val="28"/>
            <w:szCs w:val="28"/>
          </w:rPr>
          <m:t xml:space="preserve">- </m:t>
        </m:r>
      </m:oMath>
      <w:r w:rsidR="000E0350" w:rsidRPr="00AE7DCD">
        <w:rPr>
          <w:rFonts w:ascii="Times New Roman" w:hAnsi="Times New Roman" w:cs="Times New Roman"/>
          <w:color w:val="000000" w:themeColor="text1"/>
          <w:sz w:val="28"/>
          <w:szCs w:val="28"/>
        </w:rPr>
        <w:t>розрахункове</w:t>
      </w:r>
      <w:r w:rsidR="002650D1">
        <w:rPr>
          <w:rFonts w:ascii="Times New Roman" w:hAnsi="Times New Roman" w:cs="Times New Roman"/>
          <w:color w:val="000000" w:themeColor="text1"/>
          <w:sz w:val="28"/>
          <w:szCs w:val="28"/>
          <w:lang w:val="ru-RU"/>
        </w:rPr>
        <w:t xml:space="preserve"> </w:t>
      </w:r>
      <w:r w:rsidR="000E0350" w:rsidRPr="00AE7DCD">
        <w:rPr>
          <w:rFonts w:ascii="Times New Roman" w:hAnsi="Times New Roman" w:cs="Times New Roman"/>
          <w:color w:val="000000" w:themeColor="text1"/>
          <w:sz w:val="28"/>
          <w:szCs w:val="28"/>
        </w:rPr>
        <w:t>значення результатного фактора.</w:t>
      </w:r>
    </w:p>
    <w:p w:rsidR="000E0350" w:rsidRPr="00AE7DCD" w:rsidRDefault="000E0350"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Коефіцієнти регресії рекомендується визначати за допомогою аналітичних пакетів для персонального комп'ютера або спеціального фінансового калькулятора. У найбільш простому випадку коефіцієнти регресії однофакторного лінійного рівняння регресії виду </w:t>
      </w:r>
      <m:oMath>
        <m:r>
          <w:rPr>
            <w:rFonts w:ascii="Cambria Math" w:hAnsi="Cambria Math" w:cs="Times New Roman"/>
            <w:color w:val="000000" w:themeColor="text1"/>
            <w:sz w:val="28"/>
            <w:szCs w:val="28"/>
          </w:rPr>
          <m:t xml:space="preserve">y=a+bx </m:t>
        </m:r>
      </m:oMath>
      <w:r w:rsidRPr="00AE7DCD">
        <w:rPr>
          <w:rFonts w:ascii="Times New Roman" w:hAnsi="Times New Roman" w:cs="Times New Roman"/>
          <w:color w:val="000000" w:themeColor="text1"/>
          <w:sz w:val="28"/>
          <w:szCs w:val="28"/>
        </w:rPr>
        <w:t>можна знайти за формулами:</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379"/>
        <w:gridCol w:w="3260"/>
      </w:tblGrid>
      <w:tr w:rsidR="00AE7DCD" w:rsidRPr="00AE7DCD" w:rsidTr="00AE7DCD">
        <w:tc>
          <w:tcPr>
            <w:tcW w:w="6379" w:type="dxa"/>
          </w:tcPr>
          <w:p w:rsidR="00C027DF" w:rsidRPr="00AE7DCD" w:rsidRDefault="00C027DF"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a=</m:t>
                </m:r>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nary>
                    <m:r>
                      <w:rPr>
                        <w:rFonts w:ascii="Cambria Math" w:hAnsi="Cambria Math" w:cs="Times New Roman"/>
                        <w:color w:val="000000" w:themeColor="text1"/>
                        <w:sz w:val="28"/>
                        <w:szCs w:val="28"/>
                      </w:rPr>
                      <m:t>-b</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e>
                    </m:nary>
                  </m:num>
                  <m:den>
                    <m:r>
                      <w:rPr>
                        <w:rFonts w:ascii="Cambria Math" w:hAnsi="Cambria Math" w:cs="Times New Roman"/>
                        <w:color w:val="000000" w:themeColor="text1"/>
                        <w:sz w:val="28"/>
                        <w:szCs w:val="28"/>
                      </w:rPr>
                      <m:t>m</m:t>
                    </m:r>
                  </m:den>
                </m:f>
              </m:oMath>
            </m:oMathPara>
          </w:p>
        </w:tc>
        <w:tc>
          <w:tcPr>
            <w:tcW w:w="3260" w:type="dxa"/>
            <w:vAlign w:val="center"/>
          </w:tcPr>
          <w:p w:rsidR="00C027DF" w:rsidRPr="00AE7DCD" w:rsidRDefault="00C027DF"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(1.9)</w:t>
            </w:r>
          </w:p>
        </w:tc>
      </w:tr>
    </w:tbl>
    <w:p w:rsidR="00C027DF" w:rsidRPr="00AE7DCD" w:rsidRDefault="00C027DF" w:rsidP="0097394B">
      <w:pPr>
        <w:pStyle w:val="NoSpacing"/>
        <w:spacing w:line="360" w:lineRule="auto"/>
        <w:ind w:firstLine="709"/>
        <w:jc w:val="both"/>
        <w:rPr>
          <w:rFonts w:ascii="Times New Roman" w:hAnsi="Times New Roman" w:cs="Times New Roman"/>
          <w:color w:val="000000" w:themeColor="text1"/>
          <w:sz w:val="28"/>
          <w:szCs w:val="28"/>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88"/>
        <w:gridCol w:w="2551"/>
      </w:tblGrid>
      <w:tr w:rsidR="00AE7DCD" w:rsidRPr="00AE7DCD" w:rsidTr="00AE7DCD">
        <w:tc>
          <w:tcPr>
            <w:tcW w:w="7088" w:type="dxa"/>
          </w:tcPr>
          <w:p w:rsidR="00C027DF" w:rsidRPr="00AE7DCD" w:rsidRDefault="00C027DF"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b=</m:t>
                </m:r>
                <m:f>
                  <m:fPr>
                    <m:ctrlPr>
                      <w:rPr>
                        <w:rFonts w:ascii="Cambria Math" w:hAnsi="Cambria Math" w:cs="Times New Roman"/>
                        <w:i/>
                        <w:color w:val="000000" w:themeColor="text1"/>
                        <w:sz w:val="28"/>
                        <w:szCs w:val="28"/>
                      </w:rPr>
                    </m:ctrlPr>
                  </m:fPr>
                  <m:num>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e>
                    </m:nary>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nary>
                    <m:r>
                      <w:rPr>
                        <w:rFonts w:ascii="Cambria Math" w:hAnsi="Cambria Math" w:cs="Times New Roman"/>
                        <w:color w:val="000000" w:themeColor="text1"/>
                        <w:sz w:val="28"/>
                        <w:szCs w:val="28"/>
                      </w:rPr>
                      <m:t>-n</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j</m:t>
                            </m:r>
                          </m:sub>
                        </m:sSub>
                      </m:e>
                    </m:nary>
                  </m:num>
                  <m:den>
                    <m:r>
                      <w:rPr>
                        <w:rFonts w:ascii="Cambria Math" w:hAnsi="Cambria Math" w:cs="Times New Roman"/>
                        <w:color w:val="000000" w:themeColor="text1"/>
                        <w:sz w:val="28"/>
                        <w:szCs w:val="28"/>
                      </w:rPr>
                      <m:t>n</m:t>
                    </m:r>
                    <m:sSup>
                      <m:sSupPr>
                        <m:ctrlPr>
                          <w:rPr>
                            <w:rFonts w:ascii="Cambria Math" w:hAnsi="Cambria Math" w:cs="Times New Roman"/>
                            <w:i/>
                            <w:color w:val="000000" w:themeColor="text1"/>
                            <w:sz w:val="28"/>
                            <w:szCs w:val="28"/>
                          </w:rPr>
                        </m:ctrlPr>
                      </m:sSupPr>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up>
                                <m:r>
                                  <w:rPr>
                                    <w:rFonts w:ascii="Cambria Math" w:hAnsi="Cambria Math" w:cs="Times New Roman"/>
                                    <w:color w:val="000000" w:themeColor="text1"/>
                                    <w:sz w:val="28"/>
                                    <w:szCs w:val="28"/>
                                  </w:rPr>
                                  <m:t>2</m:t>
                                </m:r>
                              </m:sup>
                            </m:sSubSup>
                            <m:r>
                              <w:rPr>
                                <w:rFonts w:ascii="Cambria Math" w:hAnsi="Cambria Math" w:cs="Times New Roman"/>
                                <w:color w:val="000000" w:themeColor="text1"/>
                                <w:sz w:val="28"/>
                                <w:szCs w:val="28"/>
                              </w:rPr>
                              <m:t>-</m:t>
                            </m:r>
                            <m:d>
                              <m:dPr>
                                <m:ctrlPr>
                                  <w:rPr>
                                    <w:rFonts w:ascii="Cambria Math" w:hAnsi="Cambria Math" w:cs="Times New Roman"/>
                                    <w:i/>
                                    <w:color w:val="000000" w:themeColor="text1"/>
                                    <w:sz w:val="28"/>
                                    <w:szCs w:val="28"/>
                                  </w:rPr>
                                </m:ctrlPr>
                              </m:dPr>
                              <m:e>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j=1</m:t>
                                    </m:r>
                                  </m:sub>
                                  <m:sup>
                                    <m:r>
                                      <w:rPr>
                                        <w:rFonts w:ascii="Cambria Math" w:hAnsi="Cambria Math" w:cs="Times New Roman"/>
                                        <w:color w:val="000000" w:themeColor="text1"/>
                                        <w:sz w:val="28"/>
                                        <w:szCs w:val="28"/>
                                      </w:rPr>
                                      <m:t>m</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j</m:t>
                                        </m:r>
                                      </m:sub>
                                    </m:sSub>
                                  </m:e>
                                </m:nary>
                              </m:e>
                            </m:d>
                          </m:e>
                        </m:nary>
                      </m:e>
                      <m:sup>
                        <m:r>
                          <w:rPr>
                            <w:rFonts w:ascii="Cambria Math" w:hAnsi="Cambria Math" w:cs="Times New Roman"/>
                            <w:color w:val="000000" w:themeColor="text1"/>
                            <w:sz w:val="28"/>
                            <w:szCs w:val="28"/>
                          </w:rPr>
                          <m:t>2</m:t>
                        </m:r>
                      </m:sup>
                    </m:sSup>
                  </m:den>
                </m:f>
              </m:oMath>
            </m:oMathPara>
          </w:p>
        </w:tc>
        <w:tc>
          <w:tcPr>
            <w:tcW w:w="2551" w:type="dxa"/>
            <w:vAlign w:val="center"/>
          </w:tcPr>
          <w:p w:rsidR="00C027DF" w:rsidRPr="00AE7DCD" w:rsidRDefault="00C027DF"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(1.10)</w:t>
            </w:r>
          </w:p>
        </w:tc>
      </w:tr>
    </w:tbl>
    <w:p w:rsidR="000D40AA" w:rsidRPr="0097394B" w:rsidRDefault="000D40AA" w:rsidP="0097394B">
      <w:pPr>
        <w:pStyle w:val="NoSpacing"/>
        <w:spacing w:line="360" w:lineRule="auto"/>
        <w:ind w:firstLine="709"/>
        <w:jc w:val="both"/>
        <w:rPr>
          <w:rFonts w:ascii="Times New Roman" w:hAnsi="Times New Roman" w:cs="Times New Roman"/>
          <w:b/>
          <w:color w:val="000000" w:themeColor="text1"/>
          <w:sz w:val="28"/>
          <w:szCs w:val="28"/>
        </w:rPr>
      </w:pPr>
      <w:r w:rsidRPr="0097394B">
        <w:rPr>
          <w:rStyle w:val="mw-headline"/>
          <w:rFonts w:ascii="Times New Roman" w:hAnsi="Times New Roman" w:cs="Times New Roman"/>
          <w:b/>
          <w:bCs/>
          <w:color w:val="000000" w:themeColor="text1"/>
          <w:sz w:val="28"/>
          <w:szCs w:val="28"/>
        </w:rPr>
        <w:t>Мета регресійного аналізу</w:t>
      </w:r>
      <w:r w:rsidR="0097394B" w:rsidRPr="0097394B">
        <w:rPr>
          <w:rStyle w:val="mw-headline"/>
          <w:rFonts w:ascii="Times New Roman" w:hAnsi="Times New Roman" w:cs="Times New Roman"/>
          <w:b/>
          <w:bCs/>
          <w:color w:val="000000" w:themeColor="text1"/>
          <w:sz w:val="28"/>
          <w:szCs w:val="28"/>
        </w:rPr>
        <w:t>:</w:t>
      </w:r>
    </w:p>
    <w:p w:rsidR="00104A6A" w:rsidRPr="00AE7DCD" w:rsidRDefault="0097394B" w:rsidP="0097394B">
      <w:pPr>
        <w:pStyle w:val="NoSpacing"/>
        <w:numPr>
          <w:ilvl w:val="0"/>
          <w:numId w:val="2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w:t>
      </w:r>
      <w:r w:rsidR="000D40AA" w:rsidRPr="00AE7DCD">
        <w:rPr>
          <w:rFonts w:ascii="Times New Roman" w:hAnsi="Times New Roman" w:cs="Times New Roman"/>
          <w:color w:val="000000" w:themeColor="text1"/>
          <w:sz w:val="28"/>
          <w:szCs w:val="28"/>
        </w:rPr>
        <w:t xml:space="preserve">изначення ступеня детермінованості варіації критеріальної (залежної) змінної предикторами (незалежними змінними). </w:t>
      </w:r>
    </w:p>
    <w:p w:rsidR="00104A6A" w:rsidRPr="00AE7DCD" w:rsidRDefault="0097394B" w:rsidP="0097394B">
      <w:pPr>
        <w:pStyle w:val="NoSpacing"/>
        <w:numPr>
          <w:ilvl w:val="0"/>
          <w:numId w:val="2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w:t>
      </w:r>
      <w:r w:rsidR="000D40AA" w:rsidRPr="00AE7DCD">
        <w:rPr>
          <w:rFonts w:ascii="Times New Roman" w:hAnsi="Times New Roman" w:cs="Times New Roman"/>
          <w:color w:val="000000" w:themeColor="text1"/>
          <w:sz w:val="28"/>
          <w:szCs w:val="28"/>
        </w:rPr>
        <w:t xml:space="preserve">ророкування значення залежної змінної за допомогою незалежної. </w:t>
      </w:r>
    </w:p>
    <w:p w:rsidR="000D40AA" w:rsidRPr="00AE7DCD" w:rsidRDefault="0097394B" w:rsidP="0097394B">
      <w:pPr>
        <w:pStyle w:val="NoSpacing"/>
        <w:numPr>
          <w:ilvl w:val="0"/>
          <w:numId w:val="23"/>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w:t>
      </w:r>
      <w:r w:rsidR="000D40AA" w:rsidRPr="00AE7DCD">
        <w:rPr>
          <w:rFonts w:ascii="Times New Roman" w:hAnsi="Times New Roman" w:cs="Times New Roman"/>
          <w:color w:val="000000" w:themeColor="text1"/>
          <w:sz w:val="28"/>
          <w:szCs w:val="28"/>
        </w:rPr>
        <w:t>изначення внеску окремих незалежних змінних у варіацію залежної. Регресійний аналіз не можна використовувати для визначення наявності зв'язку між змінними, оскільки наявність такого зв'язку і є передумова для застосування аналізу.</w:t>
      </w:r>
    </w:p>
    <w:p w:rsidR="00906C9B" w:rsidRPr="00AE7DCD" w:rsidRDefault="00906C9B" w:rsidP="0097394B">
      <w:pPr>
        <w:pStyle w:val="NoSpacing"/>
        <w:numPr>
          <w:ilvl w:val="0"/>
          <w:numId w:val="23"/>
        </w:numPr>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побудова рівняння регресії, тобто знаходження виду залежності між результатними показником і незалежними факторами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 xml:space="preserve">, …, </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00844DDD" w:rsidRPr="00AE7DCD">
        <w:rPr>
          <w:rFonts w:ascii="Times New Roman" w:hAnsi="Times New Roman" w:cs="Times New Roman"/>
          <w:color w:val="000000" w:themeColor="text1"/>
          <w:sz w:val="28"/>
          <w:szCs w:val="28"/>
        </w:rPr>
        <w:t>.</w:t>
      </w:r>
    </w:p>
    <w:p w:rsidR="00906C9B" w:rsidRPr="00AE7DCD" w:rsidRDefault="00906C9B" w:rsidP="0097394B">
      <w:pPr>
        <w:pStyle w:val="NoSpacing"/>
        <w:numPr>
          <w:ilvl w:val="0"/>
          <w:numId w:val="23"/>
        </w:numPr>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оцінка значимості отриманого рівняння, тобто визначення того, наскільки вибрані факторні ознаки пояснюють варіацію ознаки </w:t>
      </w:r>
      <w:r w:rsidRPr="00AE7DCD">
        <w:rPr>
          <w:rFonts w:ascii="Times New Roman" w:hAnsi="Times New Roman" w:cs="Times New Roman"/>
          <w:i/>
          <w:color w:val="000000" w:themeColor="text1"/>
          <w:sz w:val="28"/>
          <w:szCs w:val="28"/>
        </w:rPr>
        <w:t>у</w:t>
      </w:r>
      <w:r w:rsidRPr="00AE7DCD">
        <w:rPr>
          <w:rFonts w:ascii="Times New Roman" w:hAnsi="Times New Roman" w:cs="Times New Roman"/>
          <w:color w:val="000000" w:themeColor="text1"/>
          <w:sz w:val="28"/>
          <w:szCs w:val="28"/>
        </w:rPr>
        <w:t>.</w:t>
      </w:r>
    </w:p>
    <w:p w:rsidR="000D40AA" w:rsidRPr="00AE7DCD"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Style w:val="mw-headline"/>
          <w:rFonts w:ascii="Times New Roman" w:hAnsi="Times New Roman" w:cs="Times New Roman"/>
          <w:b/>
          <w:bCs/>
          <w:color w:val="000000" w:themeColor="text1"/>
          <w:sz w:val="28"/>
          <w:szCs w:val="28"/>
        </w:rPr>
        <w:t>Алгоритм регресійного аналізу</w:t>
      </w:r>
    </w:p>
    <w:p w:rsidR="000D40AA"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Нехай у точках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003A7119" w:rsidRPr="00AE7DCD">
        <w:rPr>
          <w:rFonts w:ascii="Times New Roman"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незалежної змінної </w:t>
      </w:r>
      <w:r w:rsidRPr="00AE7DCD">
        <w:rPr>
          <w:rFonts w:ascii="Times New Roman" w:hAnsi="Times New Roman" w:cs="Times New Roman"/>
          <w:bCs/>
          <w:i/>
          <w:color w:val="000000" w:themeColor="text1"/>
          <w:sz w:val="28"/>
          <w:szCs w:val="28"/>
        </w:rPr>
        <w:t>x</w:t>
      </w:r>
      <w:r w:rsidRPr="00AE7DCD">
        <w:rPr>
          <w:rFonts w:ascii="Times New Roman" w:hAnsi="Times New Roman" w:cs="Times New Roman"/>
          <w:color w:val="000000" w:themeColor="text1"/>
          <w:sz w:val="28"/>
          <w:szCs w:val="28"/>
        </w:rPr>
        <w:t> отримані виміри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n</m:t>
            </m:r>
          </m:sub>
        </m:sSub>
      </m:oMath>
      <w:r w:rsidRPr="00AE7DCD">
        <w:rPr>
          <w:rFonts w:ascii="Times New Roman" w:hAnsi="Times New Roman" w:cs="Times New Roman"/>
          <w:color w:val="000000" w:themeColor="text1"/>
          <w:sz w:val="28"/>
          <w:szCs w:val="28"/>
        </w:rPr>
        <w:t>. Потрібно знайти залежність середнього значення величини </w:t>
      </w:r>
      <m:oMath>
        <m:acc>
          <m:accPr>
            <m:chr m:val="̅"/>
            <m:ctrlPr>
              <w:rPr>
                <w:rStyle w:val="mo"/>
                <w:rFonts w:ascii="Cambria Math" w:eastAsiaTheme="majorEastAsia" w:hAnsi="Cambria Math" w:cs="Times New Roman"/>
                <w:i/>
                <w:color w:val="000000" w:themeColor="text1"/>
                <w:sz w:val="28"/>
                <w:szCs w:val="28"/>
                <w:bdr w:val="none" w:sz="0" w:space="0" w:color="auto" w:frame="1"/>
              </w:rPr>
            </m:ctrlPr>
          </m:accPr>
          <m:e>
            <m:r>
              <w:rPr>
                <w:rStyle w:val="mo"/>
                <w:rFonts w:ascii="Cambria Math" w:eastAsiaTheme="majorEastAsia" w:hAnsi="Cambria Math" w:cs="Times New Roman"/>
                <w:color w:val="000000" w:themeColor="text1"/>
                <w:sz w:val="28"/>
                <w:szCs w:val="28"/>
                <w:bdr w:val="none" w:sz="0" w:space="0" w:color="auto" w:frame="1"/>
              </w:rPr>
              <m:t>Y</m:t>
            </m:r>
          </m:e>
        </m:acc>
      </m:oMath>
      <w:r w:rsidR="003A7119" w:rsidRPr="00AE7DCD">
        <w:rPr>
          <w:rStyle w:val="mjxassistivemathml"/>
          <w:rFonts w:ascii="Times New Roman" w:hAnsi="Times New Roman" w:cs="Times New Roman"/>
          <w:color w:val="000000" w:themeColor="text1"/>
          <w:sz w:val="28"/>
          <w:szCs w:val="28"/>
          <w:bdr w:val="none" w:sz="0" w:space="0" w:color="auto" w:frame="1"/>
        </w:rPr>
        <w:t xml:space="preserve"> </w:t>
      </w:r>
      <w:r w:rsidRPr="00AE7DCD">
        <w:rPr>
          <w:rFonts w:ascii="Times New Roman" w:hAnsi="Times New Roman" w:cs="Times New Roman"/>
          <w:color w:val="000000" w:themeColor="text1"/>
          <w:sz w:val="28"/>
          <w:szCs w:val="28"/>
        </w:rPr>
        <w:t>від величини </w:t>
      </w:r>
      <w:r w:rsidRPr="00AE7DCD">
        <w:rPr>
          <w:rFonts w:ascii="Times New Roman" w:hAnsi="Times New Roman" w:cs="Times New Roman"/>
          <w:bCs/>
          <w:i/>
          <w:color w:val="000000" w:themeColor="text1"/>
          <w:sz w:val="28"/>
          <w:szCs w:val="28"/>
        </w:rPr>
        <w:t>х</w:t>
      </w:r>
      <w:r w:rsidRPr="00AE7DCD">
        <w:rPr>
          <w:rFonts w:ascii="Times New Roman" w:hAnsi="Times New Roman" w:cs="Times New Roman"/>
          <w:color w:val="000000" w:themeColor="text1"/>
          <w:sz w:val="28"/>
          <w:szCs w:val="28"/>
        </w:rPr>
        <w:t>, тобто </w:t>
      </w:r>
      <m:oMath>
        <m:acc>
          <m:accPr>
            <m:chr m:val="̅"/>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Y</m:t>
            </m:r>
          </m:e>
        </m:acc>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e>
            <m:r>
              <w:rPr>
                <w:rFonts w:ascii="Cambria Math" w:hAnsi="Cambria Math" w:cs="Times New Roman"/>
                <w:color w:val="000000" w:themeColor="text1"/>
                <w:sz w:val="28"/>
                <w:szCs w:val="28"/>
              </w:rPr>
              <m:t>a</m:t>
            </m:r>
          </m:e>
        </m:d>
        <m:r>
          <w:rPr>
            <w:rFonts w:ascii="Cambria Math" w:hAnsi="Cambria Math" w:cs="Times New Roman"/>
            <w:color w:val="000000" w:themeColor="text1"/>
            <w:sz w:val="28"/>
            <w:szCs w:val="28"/>
          </w:rPr>
          <m:t>,</m:t>
        </m:r>
      </m:oMath>
      <w:r w:rsidRPr="00AE7DCD">
        <w:rPr>
          <w:rFonts w:ascii="Times New Roman" w:hAnsi="Times New Roman" w:cs="Times New Roman"/>
          <w:color w:val="000000" w:themeColor="text1"/>
          <w:sz w:val="28"/>
          <w:szCs w:val="28"/>
        </w:rPr>
        <w:t xml:space="preserve"> де </w:t>
      </w:r>
      <w:r w:rsidRPr="00AE7DCD">
        <w:rPr>
          <w:rFonts w:ascii="Times New Roman" w:hAnsi="Times New Roman" w:cs="Times New Roman"/>
          <w:bCs/>
          <w:i/>
          <w:color w:val="000000" w:themeColor="text1"/>
          <w:sz w:val="28"/>
          <w:szCs w:val="28"/>
        </w:rPr>
        <w:t>a</w:t>
      </w:r>
      <w:r w:rsidRPr="00AE7DCD">
        <w:rPr>
          <w:rFonts w:ascii="Times New Roman" w:hAnsi="Times New Roman" w:cs="Times New Roman"/>
          <w:color w:val="000000" w:themeColor="text1"/>
          <w:sz w:val="28"/>
          <w:szCs w:val="28"/>
        </w:rPr>
        <w:t> — вектор невідомих параметрів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m:t>
        </m:r>
      </m:oMath>
      <w:r w:rsidRPr="00AE7DCD">
        <w:rPr>
          <w:rFonts w:ascii="Times New Roman" w:hAnsi="Times New Roman" w:cs="Times New Roman"/>
          <w:color w:val="000000" w:themeColor="text1"/>
          <w:sz w:val="28"/>
          <w:szCs w:val="28"/>
        </w:rPr>
        <w:t xml:space="preserve"> Функцію </w:t>
      </w:r>
      <m:oMath>
        <m:r>
          <w:rPr>
            <w:rFonts w:ascii="Cambria Math" w:hAnsi="Cambria Math" w:cs="Times New Roman"/>
            <w:color w:val="000000" w:themeColor="text1"/>
            <w:sz w:val="28"/>
            <w:szCs w:val="28"/>
          </w:rPr>
          <m:t>f(x|a)</m:t>
        </m:r>
      </m:oMath>
      <w:r w:rsidR="00BB53D8" w:rsidRPr="00AE7DCD">
        <w:rPr>
          <w:rStyle w:val="mjxassistivemathml"/>
          <w:rFonts w:ascii="Times New Roman" w:hAnsi="Times New Roman" w:cs="Times New Roman"/>
          <w:color w:val="000000" w:themeColor="text1"/>
          <w:sz w:val="28"/>
          <w:szCs w:val="28"/>
          <w:bdr w:val="none" w:sz="0" w:space="0" w:color="auto" w:frame="1"/>
        </w:rPr>
        <w:t xml:space="preserve"> </w:t>
      </w:r>
      <w:r w:rsidRPr="00AE7DCD">
        <w:rPr>
          <w:rFonts w:ascii="Times New Roman" w:hAnsi="Times New Roman" w:cs="Times New Roman"/>
          <w:color w:val="000000" w:themeColor="text1"/>
          <w:sz w:val="28"/>
          <w:szCs w:val="28"/>
        </w:rPr>
        <w:t>називають функцією регресії. Звичайно припускають, що </w:t>
      </w:r>
      <m:oMath>
        <m:r>
          <w:rPr>
            <w:rFonts w:ascii="Cambria Math" w:hAnsi="Cambria Math" w:cs="Times New Roman"/>
            <w:color w:val="000000" w:themeColor="text1"/>
            <w:sz w:val="28"/>
            <w:szCs w:val="28"/>
          </w:rPr>
          <m:t>f(x|a)</m:t>
        </m:r>
      </m:oMath>
      <w:r w:rsidRPr="00AE7DCD">
        <w:rPr>
          <w:rFonts w:ascii="Times New Roman" w:hAnsi="Times New Roman" w:cs="Times New Roman"/>
          <w:color w:val="000000" w:themeColor="text1"/>
          <w:sz w:val="28"/>
          <w:szCs w:val="28"/>
        </w:rPr>
        <w:t> є лінійною функцією параметрів </w:t>
      </w:r>
      <w:r w:rsidRPr="00AE7DCD">
        <w:rPr>
          <w:rFonts w:ascii="Times New Roman" w:hAnsi="Times New Roman" w:cs="Times New Roman"/>
          <w:bCs/>
          <w:i/>
          <w:color w:val="000000" w:themeColor="text1"/>
          <w:sz w:val="28"/>
          <w:szCs w:val="28"/>
        </w:rPr>
        <w:t>а</w:t>
      </w:r>
      <w:r w:rsidRPr="00AE7DCD">
        <w:rPr>
          <w:rFonts w:ascii="Times New Roman" w:hAnsi="Times New Roman" w:cs="Times New Roman"/>
          <w:color w:val="000000" w:themeColor="text1"/>
          <w:sz w:val="28"/>
          <w:szCs w:val="28"/>
        </w:rPr>
        <w:t>, тобто має вигляд:</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543"/>
      </w:tblGrid>
      <w:tr w:rsidR="00181753" w:rsidRPr="00AE7DCD" w:rsidTr="00181753">
        <w:tc>
          <w:tcPr>
            <w:tcW w:w="6096" w:type="dxa"/>
          </w:tcPr>
          <w:p w:rsidR="00181753" w:rsidRPr="00AE7DCD" w:rsidRDefault="00181753"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w:lastRenderedPageBreak/>
                  <m:t>f</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x|a</m:t>
                    </m:r>
                  </m:e>
                </m:d>
                <m:r>
                  <w:rPr>
                    <w:rFonts w:ascii="Cambria Math" w:hAnsi="Cambria Math" w:cs="Times New Roman"/>
                    <w:color w:val="000000" w:themeColor="text1"/>
                    <w:sz w:val="28"/>
                    <w:szCs w:val="28"/>
                  </w:rPr>
                  <m:t>=</m:t>
                </m:r>
                <m:nary>
                  <m:naryPr>
                    <m:chr m:val="∑"/>
                    <m:limLoc m:val="undOvr"/>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i=1</m:t>
                    </m:r>
                  </m:sub>
                  <m:sup>
                    <m:r>
                      <w:rPr>
                        <w:rFonts w:ascii="Cambria Math" w:hAnsi="Cambria Math" w:cs="Times New Roman"/>
                        <w:color w:val="000000" w:themeColor="text1"/>
                        <w:sz w:val="28"/>
                        <w:szCs w:val="28"/>
                      </w:rPr>
                      <m:t>I</m:t>
                    </m:r>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e>
                </m:nary>
              </m:oMath>
            </m:oMathPara>
          </w:p>
        </w:tc>
        <w:tc>
          <w:tcPr>
            <w:tcW w:w="3543" w:type="dxa"/>
            <w:vAlign w:val="center"/>
          </w:tcPr>
          <w:p w:rsidR="00181753" w:rsidRPr="00AE7DCD" w:rsidRDefault="00181753"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11</w:t>
            </w:r>
            <w:r w:rsidRPr="00AE7DCD">
              <w:rPr>
                <w:rFonts w:ascii="Times New Roman" w:hAnsi="Times New Roman" w:cs="Times New Roman"/>
                <w:color w:val="000000" w:themeColor="text1"/>
                <w:sz w:val="28"/>
                <w:szCs w:val="28"/>
              </w:rPr>
              <w:t>)</w:t>
            </w:r>
          </w:p>
        </w:tc>
      </w:tr>
    </w:tbl>
    <w:p w:rsidR="000D40AA" w:rsidRPr="00AE7DCD"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де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Pr="00AE7DCD">
        <w:rPr>
          <w:rFonts w:ascii="Times New Roman" w:hAnsi="Times New Roman" w:cs="Times New Roman"/>
          <w:color w:val="000000" w:themeColor="text1"/>
          <w:sz w:val="28"/>
          <w:szCs w:val="28"/>
        </w:rPr>
        <w:t>— задані функції.</w:t>
      </w:r>
    </w:p>
    <w:p w:rsidR="000D40AA" w:rsidRPr="00AE7DCD"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У цьому випадку матрицю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ni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e>
        </m:d>
      </m:oMath>
      <w:r w:rsidRPr="00AE7DCD">
        <w:rPr>
          <w:rFonts w:ascii="Times New Roman" w:hAnsi="Times New Roman" w:cs="Times New Roman"/>
          <w:color w:val="000000" w:themeColor="text1"/>
          <w:sz w:val="28"/>
          <w:szCs w:val="28"/>
        </w:rPr>
        <w:t> називається регресійною матрицею.</w:t>
      </w:r>
    </w:p>
    <w:p w:rsidR="000D40AA"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Для визначення параметрів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oMath>
      <w:r w:rsidRPr="00AE7DCD">
        <w:rPr>
          <w:rFonts w:ascii="Times New Roman" w:hAnsi="Times New Roman" w:cs="Times New Roman"/>
          <w:color w:val="000000" w:themeColor="text1"/>
          <w:sz w:val="28"/>
          <w:szCs w:val="28"/>
        </w:rPr>
        <w:t xml:space="preserve"> звичайно </w:t>
      </w:r>
      <w:r w:rsidRPr="00181753">
        <w:rPr>
          <w:rFonts w:ascii="Times New Roman" w:hAnsi="Times New Roman" w:cs="Times New Roman"/>
          <w:color w:val="000000" w:themeColor="text1"/>
          <w:sz w:val="28"/>
          <w:szCs w:val="28"/>
        </w:rPr>
        <w:t>використовують </w:t>
      </w:r>
      <w:hyperlink r:id="rId8" w:tooltip="Метод найменших квадратів (такої сторінки не існує)" w:history="1">
        <w:r w:rsidRPr="00181753">
          <w:rPr>
            <w:rStyle w:val="Hyperlink"/>
            <w:rFonts w:ascii="Times New Roman" w:hAnsi="Times New Roman" w:cs="Times New Roman"/>
            <w:color w:val="000000" w:themeColor="text1"/>
            <w:sz w:val="28"/>
            <w:szCs w:val="28"/>
            <w:u w:val="none"/>
          </w:rPr>
          <w:t>метод найменших квадратів</w:t>
        </w:r>
      </w:hyperlink>
      <w:r w:rsidRPr="00181753">
        <w:rPr>
          <w:rFonts w:ascii="Times New Roman" w:hAnsi="Times New Roman" w:cs="Times New Roman"/>
          <w:color w:val="000000" w:themeColor="text1"/>
          <w:sz w:val="28"/>
          <w:szCs w:val="28"/>
        </w:rPr>
        <w:t>, тобто оцінки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r>
          <w:rPr>
            <w:rFonts w:ascii="Cambria Math" w:hAnsi="Cambria Math" w:cs="Times New Roman"/>
            <w:color w:val="000000" w:themeColor="text1"/>
            <w:sz w:val="28"/>
            <w:szCs w:val="28"/>
          </w:rPr>
          <m:t xml:space="preserve"> </m:t>
        </m:r>
      </m:oMath>
      <w:r w:rsidRPr="00181753">
        <w:rPr>
          <w:rFonts w:ascii="Times New Roman" w:hAnsi="Times New Roman" w:cs="Times New Roman"/>
          <w:color w:val="000000" w:themeColor="text1"/>
          <w:sz w:val="28"/>
          <w:szCs w:val="28"/>
        </w:rPr>
        <w:t>визначають із умови мінімуму </w:t>
      </w:r>
      <w:hyperlink r:id="rId9" w:tooltip="Функціонал (такої сторінки не існує)" w:history="1">
        <w:r w:rsidRPr="00181753">
          <w:rPr>
            <w:rStyle w:val="Hyperlink"/>
            <w:rFonts w:ascii="Times New Roman" w:hAnsi="Times New Roman" w:cs="Times New Roman"/>
            <w:color w:val="000000" w:themeColor="text1"/>
            <w:sz w:val="28"/>
            <w:szCs w:val="28"/>
            <w:u w:val="none"/>
          </w:rPr>
          <w:t>функціонала</w:t>
        </w:r>
      </w:hyperlink>
      <w:r w:rsidRPr="00181753">
        <w:rPr>
          <w:rFonts w:ascii="Times New Roman" w:hAnsi="Times New Roman" w:cs="Times New Roman"/>
          <w:color w:val="000000" w:themeColor="text1"/>
          <w:sz w:val="28"/>
          <w:szCs w:val="28"/>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63"/>
        <w:gridCol w:w="2976"/>
      </w:tblGrid>
      <w:tr w:rsidR="00181753" w:rsidRPr="00AE7DCD" w:rsidTr="00181753">
        <w:tc>
          <w:tcPr>
            <w:tcW w:w="6663" w:type="dxa"/>
          </w:tcPr>
          <w:p w:rsidR="00181753" w:rsidRPr="00AE7DCD" w:rsidRDefault="00181753"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Ф=</m:t>
                </m:r>
                <m:nary>
                  <m:naryPr>
                    <m:chr m:val="∑"/>
                    <m:limLoc m:val="subSup"/>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n=1</m:t>
                    </m:r>
                  </m:sub>
                  <m:sup>
                    <m:r>
                      <w:rPr>
                        <w:rFonts w:ascii="Cambria Math" w:hAnsi="Cambria Math" w:cs="Times New Roman"/>
                        <w:color w:val="000000" w:themeColor="text1"/>
                        <w:sz w:val="28"/>
                        <w:szCs w:val="28"/>
                      </w:rPr>
                      <m:t>N</m:t>
                    </m:r>
                  </m:sup>
                  <m:e>
                    <m:f>
                      <m:fPr>
                        <m:ctrlPr>
                          <w:rPr>
                            <w:rFonts w:ascii="Cambria Math" w:hAnsi="Cambria Math" w:cs="Times New Roman"/>
                            <w:i/>
                            <w:color w:val="000000" w:themeColor="text1"/>
                            <w:sz w:val="28"/>
                            <w:szCs w:val="28"/>
                          </w:rPr>
                        </m:ctrlPr>
                      </m:fPr>
                      <m:num>
                        <m:sSup>
                          <m:sSupPr>
                            <m:ctrlPr>
                              <w:rPr>
                                <w:rFonts w:ascii="Cambria Math" w:hAnsi="Cambria Math" w:cs="Times New Roman"/>
                                <w:i/>
                                <w:color w:val="000000" w:themeColor="text1"/>
                                <w:sz w:val="28"/>
                                <w:szCs w:val="28"/>
                              </w:rPr>
                            </m:ctrlPr>
                          </m:sSupPr>
                          <m:e>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n</m:t>
                                    </m:r>
                                  </m:sub>
                                </m:sSub>
                                <m:r>
                                  <w:rPr>
                                    <w:rFonts w:ascii="Cambria Math" w:hAnsi="Cambria Math" w:cs="Times New Roman"/>
                                    <w:color w:val="000000" w:themeColor="text1"/>
                                    <w:sz w:val="28"/>
                                    <w:szCs w:val="28"/>
                                  </w:rPr>
                                  <m:t>-</m:t>
                                </m:r>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i</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ni</m:t>
                                        </m:r>
                                      </m:sub>
                                    </m:sSub>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e>
                                </m:nary>
                              </m:e>
                            </m:d>
                          </m:e>
                          <m:sup>
                            <m:r>
                              <w:rPr>
                                <w:rFonts w:ascii="Cambria Math" w:hAnsi="Cambria Math" w:cs="Times New Roman"/>
                                <w:color w:val="000000" w:themeColor="text1"/>
                                <w:sz w:val="28"/>
                                <w:szCs w:val="28"/>
                              </w:rPr>
                              <m:t>2</m:t>
                            </m:r>
                          </m:sup>
                        </m:sSup>
                      </m:num>
                      <m:den>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σ</m:t>
                            </m:r>
                          </m:e>
                          <m:sub>
                            <m:r>
                              <w:rPr>
                                <w:rFonts w:ascii="Cambria Math" w:hAnsi="Cambria Math" w:cs="Times New Roman"/>
                                <w:color w:val="000000" w:themeColor="text1"/>
                                <w:sz w:val="28"/>
                                <w:szCs w:val="28"/>
                              </w:rPr>
                              <m:t>n</m:t>
                            </m:r>
                          </m:sub>
                          <m:sup>
                            <m:r>
                              <w:rPr>
                                <w:rFonts w:ascii="Cambria Math" w:hAnsi="Cambria Math" w:cs="Times New Roman"/>
                                <w:color w:val="000000" w:themeColor="text1"/>
                                <w:sz w:val="28"/>
                                <w:szCs w:val="28"/>
                              </w:rPr>
                              <m:t>2</m:t>
                            </m:r>
                          </m:sup>
                        </m:sSubSup>
                      </m:den>
                    </m:f>
                  </m:e>
                </m:nary>
              </m:oMath>
            </m:oMathPara>
          </w:p>
        </w:tc>
        <w:tc>
          <w:tcPr>
            <w:tcW w:w="2976" w:type="dxa"/>
            <w:vAlign w:val="center"/>
          </w:tcPr>
          <w:p w:rsidR="00181753" w:rsidRPr="00AE7DCD" w:rsidRDefault="00181753"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12</w:t>
            </w:r>
            <w:r w:rsidRPr="00AE7DCD">
              <w:rPr>
                <w:rFonts w:ascii="Times New Roman" w:hAnsi="Times New Roman" w:cs="Times New Roman"/>
                <w:color w:val="000000" w:themeColor="text1"/>
                <w:sz w:val="28"/>
                <w:szCs w:val="28"/>
              </w:rPr>
              <w:t>)</w:t>
            </w:r>
          </w:p>
        </w:tc>
      </w:tr>
    </w:tbl>
    <w:p w:rsidR="000D40AA" w:rsidRPr="00AE7DCD"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і з мінімуму функціонала:</w:t>
      </w:r>
      <w:r w:rsidR="000C3134" w:rsidRPr="00AE7DCD">
        <w:rPr>
          <w:rStyle w:val="mi"/>
          <w:rFonts w:ascii="Times New Roman" w:hAnsi="Times New Roman" w:cs="Times New Roman"/>
          <w:color w:val="000000" w:themeColor="text1"/>
          <w:sz w:val="28"/>
          <w:szCs w:val="28"/>
          <w:bdr w:val="none" w:sz="0" w:space="0" w:color="auto" w:frame="1"/>
        </w:rPr>
        <w:t xml:space="preserve"> </w:t>
      </w:r>
      <m:oMath>
        <m:r>
          <w:rPr>
            <w:rStyle w:val="mi"/>
            <w:rFonts w:ascii="Cambria Math" w:hAnsi="Cambria Math" w:cs="Times New Roman"/>
            <w:color w:val="000000" w:themeColor="text1"/>
            <w:sz w:val="28"/>
            <w:szCs w:val="28"/>
            <w:bdr w:val="none" w:sz="0" w:space="0" w:color="auto" w:frame="1"/>
          </w:rPr>
          <m:t>Ф=</m:t>
        </m:r>
        <m:nary>
          <m:naryPr>
            <m:chr m:val="∑"/>
            <m:limLoc m:val="subSup"/>
            <m:supHide m:val="1"/>
            <m:ctrlPr>
              <w:rPr>
                <w:rStyle w:val="mi"/>
                <w:rFonts w:ascii="Cambria Math" w:hAnsi="Cambria Math" w:cs="Times New Roman"/>
                <w:i/>
                <w:color w:val="000000" w:themeColor="text1"/>
                <w:sz w:val="28"/>
                <w:szCs w:val="28"/>
                <w:bdr w:val="none" w:sz="0" w:space="0" w:color="auto" w:frame="1"/>
              </w:rPr>
            </m:ctrlPr>
          </m:naryPr>
          <m:sub>
            <m:r>
              <w:rPr>
                <w:rStyle w:val="mi"/>
                <w:rFonts w:ascii="Cambria Math" w:hAnsi="Cambria Math" w:cs="Times New Roman"/>
                <w:color w:val="000000" w:themeColor="text1"/>
                <w:sz w:val="28"/>
                <w:szCs w:val="28"/>
                <w:bdr w:val="none" w:sz="0" w:space="0" w:color="auto" w:frame="1"/>
              </w:rPr>
              <m:t>n,m</m:t>
            </m:r>
          </m:sub>
          <m:sup/>
          <m:e>
            <m:d>
              <m:dPr>
                <m:ctrlPr>
                  <w:rPr>
                    <w:rStyle w:val="mi"/>
                    <w:rFonts w:ascii="Cambria Math" w:hAnsi="Cambria Math" w:cs="Times New Roman"/>
                    <w:i/>
                    <w:color w:val="000000" w:themeColor="text1"/>
                    <w:sz w:val="28"/>
                    <w:szCs w:val="28"/>
                    <w:bdr w:val="none" w:sz="0" w:space="0" w:color="auto" w:frame="1"/>
                  </w:rPr>
                </m:ctrlPr>
              </m:dPr>
              <m:e>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Y</m:t>
                    </m:r>
                  </m:e>
                  <m:sub>
                    <m:r>
                      <w:rPr>
                        <w:rStyle w:val="mi"/>
                        <w:rFonts w:ascii="Cambria Math" w:hAnsi="Cambria Math" w:cs="Times New Roman"/>
                        <w:color w:val="000000" w:themeColor="text1"/>
                        <w:sz w:val="28"/>
                        <w:szCs w:val="28"/>
                        <w:bdr w:val="none" w:sz="0" w:space="0" w:color="auto" w:frame="1"/>
                      </w:rPr>
                      <m:t>n</m:t>
                    </m:r>
                  </m:sub>
                </m:sSub>
                <m:r>
                  <w:rPr>
                    <w:rStyle w:val="mi"/>
                    <w:rFonts w:ascii="Cambria Math" w:hAnsi="Cambria Math" w:cs="Times New Roman"/>
                    <w:color w:val="000000" w:themeColor="text1"/>
                    <w:sz w:val="28"/>
                    <w:szCs w:val="28"/>
                    <w:bdr w:val="none" w:sz="0" w:space="0" w:color="auto" w:frame="1"/>
                  </w:rPr>
                  <m:t>-</m:t>
                </m:r>
                <m:nary>
                  <m:naryPr>
                    <m:chr m:val="∑"/>
                    <m:limLoc m:val="subSup"/>
                    <m:ctrlPr>
                      <w:rPr>
                        <w:rStyle w:val="mi"/>
                        <w:rFonts w:ascii="Cambria Math" w:hAnsi="Cambria Math" w:cs="Times New Roman"/>
                        <w:i/>
                        <w:color w:val="000000" w:themeColor="text1"/>
                        <w:sz w:val="28"/>
                        <w:szCs w:val="28"/>
                        <w:bdr w:val="none" w:sz="0" w:space="0" w:color="auto" w:frame="1"/>
                      </w:rPr>
                    </m:ctrlPr>
                  </m:naryPr>
                  <m:sub>
                    <m:r>
                      <w:rPr>
                        <w:rStyle w:val="mi"/>
                        <w:rFonts w:ascii="Cambria Math" w:hAnsi="Cambria Math" w:cs="Times New Roman"/>
                        <w:color w:val="000000" w:themeColor="text1"/>
                        <w:sz w:val="28"/>
                        <w:szCs w:val="28"/>
                        <w:bdr w:val="none" w:sz="0" w:space="0" w:color="auto" w:frame="1"/>
                      </w:rPr>
                      <m:t>i</m:t>
                    </m:r>
                  </m:sub>
                  <m:sup>
                    <m:r>
                      <w:rPr>
                        <w:rStyle w:val="mi"/>
                        <w:rFonts w:ascii="Cambria Math" w:hAnsi="Cambria Math" w:cs="Times New Roman"/>
                        <w:color w:val="000000" w:themeColor="text1"/>
                        <w:sz w:val="28"/>
                        <w:szCs w:val="28"/>
                        <w:bdr w:val="none" w:sz="0" w:space="0" w:color="auto" w:frame="1"/>
                      </w:rPr>
                      <m:t xml:space="preserve"> </m:t>
                    </m:r>
                  </m:sup>
                  <m:e>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A</m:t>
                        </m:r>
                      </m:e>
                      <m:sub>
                        <m:r>
                          <w:rPr>
                            <w:rStyle w:val="mi"/>
                            <w:rFonts w:ascii="Cambria Math" w:hAnsi="Cambria Math" w:cs="Times New Roman"/>
                            <w:color w:val="000000" w:themeColor="text1"/>
                            <w:sz w:val="28"/>
                            <w:szCs w:val="28"/>
                            <w:bdr w:val="none" w:sz="0" w:space="0" w:color="auto" w:frame="1"/>
                          </w:rPr>
                          <m:t>ni</m:t>
                        </m:r>
                      </m:sub>
                    </m:sSub>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a</m:t>
                        </m:r>
                      </m:e>
                      <m:sub>
                        <m:r>
                          <w:rPr>
                            <w:rStyle w:val="mi"/>
                            <w:rFonts w:ascii="Cambria Math" w:hAnsi="Cambria Math" w:cs="Times New Roman"/>
                            <w:color w:val="000000" w:themeColor="text1"/>
                            <w:sz w:val="28"/>
                            <w:szCs w:val="28"/>
                            <w:bdr w:val="none" w:sz="0" w:space="0" w:color="auto" w:frame="1"/>
                          </w:rPr>
                          <m:t>i</m:t>
                        </m:r>
                      </m:sub>
                    </m:sSub>
                  </m:e>
                </m:nary>
              </m:e>
            </m:d>
          </m:e>
        </m:nary>
        <m:sSub>
          <m:sSubPr>
            <m:ctrlPr>
              <w:rPr>
                <w:rStyle w:val="mi"/>
                <w:rFonts w:ascii="Cambria Math" w:hAnsi="Cambria Math" w:cs="Times New Roman"/>
                <w:i/>
                <w:color w:val="000000" w:themeColor="text1"/>
                <w:sz w:val="28"/>
                <w:szCs w:val="28"/>
                <w:bdr w:val="none" w:sz="0" w:space="0" w:color="auto" w:frame="1"/>
              </w:rPr>
            </m:ctrlPr>
          </m:sSubPr>
          <m:e>
            <m:d>
              <m:dPr>
                <m:ctrlPr>
                  <w:rPr>
                    <w:rStyle w:val="mi"/>
                    <w:rFonts w:ascii="Cambria Math" w:hAnsi="Cambria Math" w:cs="Times New Roman"/>
                    <w:i/>
                    <w:color w:val="000000" w:themeColor="text1"/>
                    <w:sz w:val="28"/>
                    <w:szCs w:val="28"/>
                    <w:bdr w:val="none" w:sz="0" w:space="0" w:color="auto" w:frame="1"/>
                  </w:rPr>
                </m:ctrlPr>
              </m:dPr>
              <m:e>
                <m:sSup>
                  <m:sSupPr>
                    <m:ctrlPr>
                      <w:rPr>
                        <w:rStyle w:val="mi"/>
                        <w:rFonts w:ascii="Cambria Math" w:hAnsi="Cambria Math" w:cs="Times New Roman"/>
                        <w:i/>
                        <w:color w:val="000000" w:themeColor="text1"/>
                        <w:sz w:val="28"/>
                        <w:szCs w:val="28"/>
                        <w:bdr w:val="none" w:sz="0" w:space="0" w:color="auto" w:frame="1"/>
                      </w:rPr>
                    </m:ctrlPr>
                  </m:sSupPr>
                  <m:e>
                    <m:r>
                      <w:rPr>
                        <w:rStyle w:val="mi"/>
                        <w:rFonts w:ascii="Cambria Math" w:hAnsi="Cambria Math" w:cs="Times New Roman"/>
                        <w:color w:val="000000" w:themeColor="text1"/>
                        <w:sz w:val="28"/>
                        <w:szCs w:val="28"/>
                        <w:bdr w:val="none" w:sz="0" w:space="0" w:color="auto" w:frame="1"/>
                      </w:rPr>
                      <m:t>R</m:t>
                    </m:r>
                  </m:e>
                  <m:sup>
                    <m:r>
                      <w:rPr>
                        <w:rStyle w:val="mi"/>
                        <w:rFonts w:ascii="Cambria Math" w:hAnsi="Cambria Math" w:cs="Times New Roman"/>
                        <w:color w:val="000000" w:themeColor="text1"/>
                        <w:sz w:val="28"/>
                        <w:szCs w:val="28"/>
                        <w:bdr w:val="none" w:sz="0" w:space="0" w:color="auto" w:frame="1"/>
                      </w:rPr>
                      <m:t>-1</m:t>
                    </m:r>
                  </m:sup>
                </m:sSup>
              </m:e>
            </m:d>
          </m:e>
          <m:sub>
            <m:r>
              <w:rPr>
                <w:rStyle w:val="mi"/>
                <w:rFonts w:ascii="Cambria Math" w:hAnsi="Cambria Math" w:cs="Times New Roman"/>
                <w:color w:val="000000" w:themeColor="text1"/>
                <w:sz w:val="28"/>
                <w:szCs w:val="28"/>
                <w:bdr w:val="none" w:sz="0" w:space="0" w:color="auto" w:frame="1"/>
              </w:rPr>
              <m:t>nm</m:t>
            </m:r>
          </m:sub>
        </m:sSub>
        <m:d>
          <m:dPr>
            <m:ctrlPr>
              <w:rPr>
                <w:rStyle w:val="mi"/>
                <w:rFonts w:ascii="Cambria Math" w:hAnsi="Cambria Math" w:cs="Times New Roman"/>
                <w:i/>
                <w:color w:val="000000" w:themeColor="text1"/>
                <w:sz w:val="28"/>
                <w:szCs w:val="28"/>
                <w:bdr w:val="none" w:sz="0" w:space="0" w:color="auto" w:frame="1"/>
              </w:rPr>
            </m:ctrlPr>
          </m:dPr>
          <m:e>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Y</m:t>
                </m:r>
              </m:e>
              <m:sub>
                <m:r>
                  <w:rPr>
                    <w:rStyle w:val="mi"/>
                    <w:rFonts w:ascii="Cambria Math" w:hAnsi="Cambria Math" w:cs="Times New Roman"/>
                    <w:color w:val="000000" w:themeColor="text1"/>
                    <w:sz w:val="28"/>
                    <w:szCs w:val="28"/>
                    <w:bdr w:val="none" w:sz="0" w:space="0" w:color="auto" w:frame="1"/>
                  </w:rPr>
                  <m:t>m</m:t>
                </m:r>
              </m:sub>
            </m:sSub>
            <m:r>
              <w:rPr>
                <w:rStyle w:val="mi"/>
                <w:rFonts w:ascii="Cambria Math" w:hAnsi="Cambria Math" w:cs="Times New Roman"/>
                <w:color w:val="000000" w:themeColor="text1"/>
                <w:sz w:val="28"/>
                <w:szCs w:val="28"/>
                <w:bdr w:val="none" w:sz="0" w:space="0" w:color="auto" w:frame="1"/>
              </w:rPr>
              <m:t>-</m:t>
            </m:r>
            <m:nary>
              <m:naryPr>
                <m:chr m:val="∑"/>
                <m:limLoc m:val="subSup"/>
                <m:ctrlPr>
                  <w:rPr>
                    <w:rStyle w:val="mi"/>
                    <w:rFonts w:ascii="Cambria Math" w:hAnsi="Cambria Math" w:cs="Times New Roman"/>
                    <w:i/>
                    <w:color w:val="000000" w:themeColor="text1"/>
                    <w:sz w:val="28"/>
                    <w:szCs w:val="28"/>
                    <w:bdr w:val="none" w:sz="0" w:space="0" w:color="auto" w:frame="1"/>
                  </w:rPr>
                </m:ctrlPr>
              </m:naryPr>
              <m:sub>
                <m:r>
                  <w:rPr>
                    <w:rStyle w:val="mi"/>
                    <w:rFonts w:ascii="Cambria Math" w:hAnsi="Cambria Math" w:cs="Times New Roman"/>
                    <w:color w:val="000000" w:themeColor="text1"/>
                    <w:sz w:val="28"/>
                    <w:szCs w:val="28"/>
                    <w:bdr w:val="none" w:sz="0" w:space="0" w:color="auto" w:frame="1"/>
                  </w:rPr>
                  <m:t>i</m:t>
                </m:r>
              </m:sub>
              <m:sup>
                <m:r>
                  <w:rPr>
                    <w:rStyle w:val="mi"/>
                    <w:rFonts w:ascii="Cambria Math" w:hAnsi="Cambria Math" w:cs="Times New Roman"/>
                    <w:color w:val="000000" w:themeColor="text1"/>
                    <w:sz w:val="28"/>
                    <w:szCs w:val="28"/>
                    <w:bdr w:val="none" w:sz="0" w:space="0" w:color="auto" w:frame="1"/>
                  </w:rPr>
                  <m:t xml:space="preserve"> </m:t>
                </m:r>
              </m:sup>
              <m:e>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A</m:t>
                    </m:r>
                  </m:e>
                  <m:sub>
                    <m:r>
                      <w:rPr>
                        <w:rStyle w:val="mi"/>
                        <w:rFonts w:ascii="Cambria Math" w:hAnsi="Cambria Math" w:cs="Times New Roman"/>
                        <w:color w:val="000000" w:themeColor="text1"/>
                        <w:sz w:val="28"/>
                        <w:szCs w:val="28"/>
                        <w:bdr w:val="none" w:sz="0" w:space="0" w:color="auto" w:frame="1"/>
                      </w:rPr>
                      <m:t>mi</m:t>
                    </m:r>
                  </m:sub>
                </m:sSub>
                <m:sSub>
                  <m:sSubPr>
                    <m:ctrlPr>
                      <w:rPr>
                        <w:rStyle w:val="mi"/>
                        <w:rFonts w:ascii="Cambria Math" w:hAnsi="Cambria Math" w:cs="Times New Roman"/>
                        <w:i/>
                        <w:color w:val="000000" w:themeColor="text1"/>
                        <w:sz w:val="28"/>
                        <w:szCs w:val="28"/>
                        <w:bdr w:val="none" w:sz="0" w:space="0" w:color="auto" w:frame="1"/>
                      </w:rPr>
                    </m:ctrlPr>
                  </m:sSubPr>
                  <m:e>
                    <m:r>
                      <w:rPr>
                        <w:rStyle w:val="mi"/>
                        <w:rFonts w:ascii="Cambria Math" w:hAnsi="Cambria Math" w:cs="Times New Roman"/>
                        <w:color w:val="000000" w:themeColor="text1"/>
                        <w:sz w:val="28"/>
                        <w:szCs w:val="28"/>
                        <w:bdr w:val="none" w:sz="0" w:space="0" w:color="auto" w:frame="1"/>
                      </w:rPr>
                      <m:t>a</m:t>
                    </m:r>
                  </m:e>
                  <m:sub>
                    <m:r>
                      <w:rPr>
                        <w:rStyle w:val="mi"/>
                        <w:rFonts w:ascii="Cambria Math" w:hAnsi="Cambria Math" w:cs="Times New Roman"/>
                        <w:color w:val="000000" w:themeColor="text1"/>
                        <w:sz w:val="28"/>
                        <w:szCs w:val="28"/>
                        <w:bdr w:val="none" w:sz="0" w:space="0" w:color="auto" w:frame="1"/>
                      </w:rPr>
                      <m:t>i</m:t>
                    </m:r>
                  </m:sub>
                </m:sSub>
              </m:e>
            </m:nary>
          </m:e>
        </m:d>
      </m:oMath>
      <w:r w:rsidR="000C3134" w:rsidRPr="00AE7DCD">
        <w:rPr>
          <w:rFonts w:ascii="Times New Roman"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для корельованих вимірів з кореляційною матрицею </w:t>
      </w:r>
      <w:r w:rsidRPr="00AE7DCD">
        <w:rPr>
          <w:rFonts w:ascii="Times New Roman" w:hAnsi="Times New Roman" w:cs="Times New Roman"/>
          <w:i/>
          <w:iCs/>
          <w:color w:val="000000" w:themeColor="text1"/>
          <w:sz w:val="28"/>
          <w:szCs w:val="28"/>
        </w:rPr>
        <w:t>R</w:t>
      </w:r>
      <w:r w:rsidRPr="00AE7DCD">
        <w:rPr>
          <w:rFonts w:ascii="Times New Roman" w:hAnsi="Times New Roman" w:cs="Times New Roman"/>
          <w:color w:val="000000" w:themeColor="text1"/>
          <w:sz w:val="28"/>
          <w:szCs w:val="28"/>
        </w:rPr>
        <w:t>.</w:t>
      </w:r>
    </w:p>
    <w:p w:rsidR="000D40AA" w:rsidRPr="00181753"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181753">
        <w:rPr>
          <w:rFonts w:ascii="Times New Roman" w:hAnsi="Times New Roman" w:cs="Times New Roman"/>
          <w:color w:val="000000" w:themeColor="text1"/>
          <w:sz w:val="28"/>
          <w:szCs w:val="28"/>
        </w:rPr>
        <w:t>У якості функцій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00C31AC8" w:rsidRPr="00181753">
        <w:rPr>
          <w:rFonts w:ascii="Times New Roman" w:hAnsi="Times New Roman" w:cs="Times New Roman"/>
          <w:color w:val="000000" w:themeColor="text1"/>
          <w:sz w:val="28"/>
          <w:szCs w:val="28"/>
        </w:rPr>
        <w:t xml:space="preserve"> при невеликих </w:t>
      </w:r>
      <m:oMath>
        <m:r>
          <w:rPr>
            <w:rFonts w:ascii="Cambria Math" w:hAnsi="Cambria Math" w:cs="Times New Roman"/>
            <w:color w:val="000000" w:themeColor="text1"/>
            <w:sz w:val="28"/>
            <w:szCs w:val="28"/>
          </w:rPr>
          <m:t>I</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I≥5</m:t>
            </m:r>
          </m:e>
        </m:d>
      </m:oMath>
      <w:r w:rsidR="00C31AC8" w:rsidRPr="00181753">
        <w:rPr>
          <w:rFonts w:ascii="Times New Roman" w:hAnsi="Times New Roman" w:cs="Times New Roman"/>
          <w:color w:val="000000" w:themeColor="text1"/>
          <w:sz w:val="28"/>
          <w:szCs w:val="28"/>
        </w:rPr>
        <w:t xml:space="preserve"> </w:t>
      </w:r>
      <w:r w:rsidRPr="00181753">
        <w:rPr>
          <w:rFonts w:ascii="Times New Roman" w:hAnsi="Times New Roman" w:cs="Times New Roman"/>
          <w:color w:val="000000" w:themeColor="text1"/>
          <w:sz w:val="28"/>
          <w:szCs w:val="28"/>
        </w:rPr>
        <w:t>звичайно служать </w:t>
      </w:r>
      <w:hyperlink r:id="rId10" w:tooltip="Степенева функція (такої сторінки не існує)" w:history="1">
        <w:r w:rsidRPr="00181753">
          <w:rPr>
            <w:rStyle w:val="Hyperlink"/>
            <w:rFonts w:ascii="Times New Roman" w:hAnsi="Times New Roman" w:cs="Times New Roman"/>
            <w:color w:val="000000" w:themeColor="text1"/>
            <w:sz w:val="28"/>
            <w:szCs w:val="28"/>
            <w:u w:val="none"/>
          </w:rPr>
          <w:t>степеневі функції</w:t>
        </w:r>
      </w:hyperlink>
      <w:r w:rsidRPr="00181753">
        <w:rPr>
          <w:rFonts w:ascii="Times New Roman" w:hAnsi="Times New Roman" w:cs="Times New Roman"/>
          <w:color w:val="000000" w:themeColor="text1"/>
          <w:sz w:val="28"/>
          <w:szCs w:val="28"/>
        </w:rPr>
        <w:t>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m:t>
        </m:r>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i</m:t>
            </m:r>
          </m:sup>
        </m:sSup>
      </m:oMath>
      <w:r w:rsidRPr="00181753">
        <w:rPr>
          <w:rFonts w:ascii="Times New Roman" w:hAnsi="Times New Roman" w:cs="Times New Roman"/>
          <w:color w:val="000000" w:themeColor="text1"/>
          <w:sz w:val="28"/>
          <w:szCs w:val="28"/>
        </w:rPr>
        <w:t xml:space="preserve"> Часто використовують </w:t>
      </w:r>
      <w:hyperlink r:id="rId11" w:tooltip="Ортогональні многочлени (такої сторінки не існує)" w:history="1">
        <w:r w:rsidRPr="00181753">
          <w:rPr>
            <w:rStyle w:val="Hyperlink"/>
            <w:rFonts w:ascii="Times New Roman" w:hAnsi="Times New Roman" w:cs="Times New Roman"/>
            <w:color w:val="000000" w:themeColor="text1"/>
            <w:sz w:val="28"/>
            <w:szCs w:val="28"/>
            <w:u w:val="none"/>
          </w:rPr>
          <w:t>ортогональні</w:t>
        </w:r>
      </w:hyperlink>
      <w:r w:rsidRPr="00181753">
        <w:rPr>
          <w:rFonts w:ascii="Times New Roman" w:hAnsi="Times New Roman" w:cs="Times New Roman"/>
          <w:color w:val="000000" w:themeColor="text1"/>
          <w:sz w:val="28"/>
          <w:szCs w:val="28"/>
        </w:rPr>
        <w:t> й нормовані поліноми на множині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oMath>
      <w:r w:rsidRPr="00181753">
        <w:rPr>
          <w:rFonts w:ascii="Times New Roman" w:hAnsi="Times New Roman" w:cs="Times New Roman"/>
          <w:color w:val="000000" w:themeColor="text1"/>
          <w:sz w:val="28"/>
          <w:szCs w:val="28"/>
        </w:rPr>
        <w: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080"/>
        <w:gridCol w:w="1559"/>
      </w:tblGrid>
      <w:tr w:rsidR="00181753" w:rsidRPr="00AE7DCD" w:rsidTr="00181753">
        <w:tc>
          <w:tcPr>
            <w:tcW w:w="8080" w:type="dxa"/>
          </w:tcPr>
          <w:p w:rsidR="00181753" w:rsidRPr="00AE7DCD" w:rsidRDefault="0088165D"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r>
                  <w:rPr>
                    <w:rFonts w:ascii="Cambria Math" w:hAnsi="Cambria Math" w:cs="Times New Roman"/>
                    <w:color w:val="000000" w:themeColor="text1"/>
                    <w:sz w:val="28"/>
                    <w:szCs w:val="28"/>
                  </w:rPr>
                  <m:t>=</m:t>
                </m:r>
                <m:nary>
                  <m:naryPr>
                    <m:chr m:val="∑"/>
                    <m:limLoc m:val="subSup"/>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k=1</m:t>
                    </m:r>
                  </m:sub>
                  <m:sup>
                    <m:r>
                      <w:rPr>
                        <w:rFonts w:ascii="Cambria Math" w:hAnsi="Cambria Math" w:cs="Times New Roman"/>
                        <w:color w:val="000000" w:themeColor="text1"/>
                        <w:sz w:val="28"/>
                        <w:szCs w:val="28"/>
                      </w:rPr>
                      <m:t>i</m:t>
                    </m:r>
                  </m:sup>
                  <m:e>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k</m:t>
                        </m:r>
                      </m:sub>
                      <m:sup>
                        <m:r>
                          <w:rPr>
                            <w:rFonts w:ascii="Cambria Math" w:hAnsi="Cambria Math" w:cs="Times New Roman"/>
                            <w:color w:val="000000" w:themeColor="text1"/>
                            <w:sz w:val="28"/>
                            <w:szCs w:val="28"/>
                          </w:rPr>
                          <m:t>i</m:t>
                        </m:r>
                      </m:sup>
                    </m:sSubSup>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k</m:t>
                        </m:r>
                      </m:sup>
                    </m:sSup>
                    <m:r>
                      <w:rPr>
                        <w:rFonts w:ascii="Cambria Math" w:hAnsi="Cambria Math" w:cs="Times New Roman"/>
                        <w:color w:val="000000" w:themeColor="text1"/>
                        <w:sz w:val="28"/>
                        <w:szCs w:val="28"/>
                      </w:rPr>
                      <m:t xml:space="preserve">, </m:t>
                    </m:r>
                  </m:e>
                </m:nary>
                <m:r>
                  <w:rPr>
                    <w:rFonts w:ascii="Cambria Math" w:hAnsi="Cambria Math" w:cs="Times New Roman"/>
                    <w:color w:val="000000" w:themeColor="text1"/>
                    <w:sz w:val="28"/>
                    <w:szCs w:val="28"/>
                  </w:rPr>
                  <m:t xml:space="preserve"> </m:t>
                </m:r>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e>
                    </m:d>
                    <m:sSubSup>
                      <m:sSubSupPr>
                        <m:ctrlPr>
                          <w:rPr>
                            <w:rFonts w:ascii="Cambria Math" w:hAnsi="Cambria Math" w:cs="Times New Roman"/>
                            <w:i/>
                            <w:color w:val="000000" w:themeColor="text1"/>
                            <w:sz w:val="28"/>
                            <w:szCs w:val="28"/>
                          </w:rPr>
                        </m:ctrlPr>
                      </m:sSubSupPr>
                      <m:e>
                        <m:r>
                          <w:rPr>
                            <w:rFonts w:ascii="Cambria Math" w:hAnsi="Cambria Math" w:cs="Times New Roman"/>
                            <w:color w:val="000000" w:themeColor="text1"/>
                            <w:sz w:val="28"/>
                            <w:szCs w:val="28"/>
                          </w:rPr>
                          <m:t>σ</m:t>
                        </m:r>
                      </m:e>
                      <m:sub>
                        <m:r>
                          <w:rPr>
                            <w:rFonts w:ascii="Cambria Math" w:hAnsi="Cambria Math" w:cs="Times New Roman"/>
                            <w:color w:val="000000" w:themeColor="text1"/>
                            <w:sz w:val="28"/>
                            <w:szCs w:val="28"/>
                          </w:rPr>
                          <m:t>n</m:t>
                        </m:r>
                      </m:sub>
                      <m:sup>
                        <m:r>
                          <w:rPr>
                            <w:rFonts w:ascii="Cambria Math" w:hAnsi="Cambria Math" w:cs="Times New Roman"/>
                            <w:color w:val="000000" w:themeColor="text1"/>
                            <w:sz w:val="28"/>
                            <w:szCs w:val="28"/>
                          </w:rPr>
                          <m:t>-2</m:t>
                        </m:r>
                      </m:sup>
                    </m:sSubSup>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j</m:t>
                        </m:r>
                      </m:sub>
                    </m:sSub>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δ</m:t>
                        </m:r>
                      </m:e>
                      <m:sub>
                        <m:r>
                          <w:rPr>
                            <w:rFonts w:ascii="Cambria Math" w:hAnsi="Cambria Math" w:cs="Times New Roman"/>
                            <w:color w:val="000000" w:themeColor="text1"/>
                            <w:sz w:val="28"/>
                            <w:szCs w:val="28"/>
                          </w:rPr>
                          <m:t>ij</m:t>
                        </m:r>
                      </m:sub>
                    </m:sSub>
                  </m:e>
                </m:nary>
              </m:oMath>
            </m:oMathPara>
          </w:p>
        </w:tc>
        <w:tc>
          <w:tcPr>
            <w:tcW w:w="1559" w:type="dxa"/>
            <w:vAlign w:val="center"/>
          </w:tcPr>
          <w:p w:rsidR="00181753" w:rsidRPr="00AE7DCD" w:rsidRDefault="00181753" w:rsidP="002650D1">
            <w:pPr>
              <w:pStyle w:val="NoSpacing"/>
              <w:spacing w:line="360" w:lineRule="auto"/>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1</w:t>
            </w:r>
            <w:r w:rsidR="002650D1">
              <w:rPr>
                <w:rFonts w:ascii="Times New Roman" w:hAnsi="Times New Roman" w:cs="Times New Roman"/>
                <w:color w:val="000000" w:themeColor="text1"/>
                <w:sz w:val="28"/>
                <w:szCs w:val="28"/>
              </w:rPr>
              <w:t>3</w:t>
            </w:r>
            <w:r w:rsidRPr="00AE7DCD">
              <w:rPr>
                <w:rFonts w:ascii="Times New Roman" w:hAnsi="Times New Roman" w:cs="Times New Roman"/>
                <w:color w:val="000000" w:themeColor="text1"/>
                <w:sz w:val="28"/>
                <w:szCs w:val="28"/>
              </w:rPr>
              <w:t>)</w:t>
            </w:r>
          </w:p>
        </w:tc>
      </w:tr>
    </w:tbl>
    <w:p w:rsidR="000C7096" w:rsidRPr="00AE7DCD"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У цьому випадку легко знайти оцінку</w:t>
      </w:r>
      <w:r w:rsidR="000C7096" w:rsidRPr="00AE7DCD">
        <w:rPr>
          <w:rFonts w:ascii="Times New Roman"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oMath>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96"/>
        <w:gridCol w:w="3543"/>
      </w:tblGrid>
      <w:tr w:rsidR="00687FDD" w:rsidRPr="00AE7DCD" w:rsidTr="00687FDD">
        <w:tc>
          <w:tcPr>
            <w:tcW w:w="6096" w:type="dxa"/>
          </w:tcPr>
          <w:p w:rsidR="00687FDD" w:rsidRPr="00AE7DCD" w:rsidRDefault="0088165D" w:rsidP="0097394B">
            <w:pPr>
              <w:pStyle w:val="NoSpacing"/>
              <w:spacing w:line="360" w:lineRule="auto"/>
              <w:ind w:firstLine="709"/>
              <w:jc w:val="both"/>
              <w:rPr>
                <w:rFonts w:ascii="Times New Roman" w:hAnsi="Times New Roman" w:cs="Times New Roman"/>
                <w:color w:val="000000" w:themeColor="text1"/>
                <w:sz w:val="28"/>
                <w:szCs w:val="28"/>
              </w:rPr>
            </w:pPr>
            <m:oMathPara>
              <m:oMathParaPr>
                <m:jc m:val="right"/>
              </m:oMathParaPr>
              <m:oMath>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e>
                </m:acc>
                <m:r>
                  <w:rPr>
                    <w:rFonts w:ascii="Cambria Math" w:hAnsi="Cambria Math" w:cs="Times New Roman"/>
                    <w:color w:val="000000" w:themeColor="text1"/>
                    <w:sz w:val="28"/>
                    <w:szCs w:val="28"/>
                  </w:rPr>
                  <m:t>=</m:t>
                </m:r>
                <m:nary>
                  <m:naryPr>
                    <m:chr m:val="∑"/>
                    <m:limLoc m:val="subSup"/>
                    <m:supHide m:val="1"/>
                    <m:ctrlPr>
                      <w:rPr>
                        <w:rFonts w:ascii="Cambria Math" w:hAnsi="Cambria Math" w:cs="Times New Roman"/>
                        <w:i/>
                        <w:color w:val="000000" w:themeColor="text1"/>
                        <w:sz w:val="28"/>
                        <w:szCs w:val="28"/>
                      </w:rPr>
                    </m:ctrlPr>
                  </m:naryPr>
                  <m:sub>
                    <m:r>
                      <w:rPr>
                        <w:rFonts w:ascii="Cambria Math" w:hAnsi="Cambria Math" w:cs="Times New Roman"/>
                        <w:color w:val="000000" w:themeColor="text1"/>
                        <w:sz w:val="28"/>
                        <w:szCs w:val="28"/>
                      </w:rPr>
                      <m:t>n</m:t>
                    </m:r>
                  </m:sub>
                  <m:sup/>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φ</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n</m:t>
                            </m:r>
                          </m:sub>
                        </m:sSub>
                      </m:e>
                    </m:d>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n</m:t>
                        </m:r>
                      </m:sub>
                    </m:sSub>
                  </m:e>
                </m:nary>
              </m:oMath>
            </m:oMathPara>
          </w:p>
        </w:tc>
        <w:tc>
          <w:tcPr>
            <w:tcW w:w="3543" w:type="dxa"/>
            <w:vAlign w:val="center"/>
          </w:tcPr>
          <w:p w:rsidR="00687FDD" w:rsidRPr="00AE7DCD" w:rsidRDefault="00687FDD" w:rsidP="0097394B">
            <w:pPr>
              <w:pStyle w:val="NoSpacing"/>
              <w:spacing w:line="360" w:lineRule="auto"/>
              <w:ind w:firstLine="709"/>
              <w:jc w:val="right"/>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14</w:t>
            </w:r>
            <w:r w:rsidRPr="00AE7DCD">
              <w:rPr>
                <w:rFonts w:ascii="Times New Roman" w:hAnsi="Times New Roman" w:cs="Times New Roman"/>
                <w:color w:val="000000" w:themeColor="text1"/>
                <w:sz w:val="28"/>
                <w:szCs w:val="28"/>
              </w:rPr>
              <w:t>)</w:t>
            </w:r>
          </w:p>
        </w:tc>
      </w:tr>
    </w:tbl>
    <w:p w:rsidR="000D40AA" w:rsidRPr="00AE7DCD" w:rsidRDefault="000D40AA" w:rsidP="0097394B">
      <w:pPr>
        <w:pStyle w:val="NoSpacing"/>
        <w:spacing w:line="360" w:lineRule="auto"/>
        <w:ind w:firstLine="709"/>
        <w:jc w:val="both"/>
        <w:rPr>
          <w:rFonts w:ascii="Times New Roman" w:hAnsi="Times New Roman" w:cs="Times New Roman"/>
          <w:i/>
          <w:color w:val="000000" w:themeColor="text1"/>
          <w:sz w:val="28"/>
          <w:szCs w:val="28"/>
        </w:rPr>
      </w:pPr>
      <w:r w:rsidRPr="00AE7DCD">
        <w:rPr>
          <w:rFonts w:ascii="Times New Roman" w:hAnsi="Times New Roman" w:cs="Times New Roman"/>
          <w:color w:val="000000" w:themeColor="text1"/>
          <w:sz w:val="28"/>
          <w:szCs w:val="28"/>
        </w:rPr>
        <w:t>Звідси випливає, що обчислення </w:t>
      </w:r>
      <m:oMath>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i</m:t>
                </m:r>
              </m:sub>
            </m:sSub>
          </m:e>
        </m:acc>
      </m:oMath>
      <w:r w:rsidR="001D6193" w:rsidRPr="00AE7DCD">
        <w:rPr>
          <w:rFonts w:ascii="Times New Roman"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не залежить від обчислення інших </w:t>
      </w:r>
      <m:oMath>
        <m:acc>
          <m:accPr>
            <m:chr m:val="̃"/>
            <m:ctrlPr>
              <w:rPr>
                <w:rFonts w:ascii="Cambria Math" w:hAnsi="Cambria Math" w:cs="Times New Roman"/>
                <w:i/>
                <w:color w:val="000000" w:themeColor="text1"/>
                <w:sz w:val="28"/>
                <w:szCs w:val="28"/>
              </w:rPr>
            </m:ctrlPr>
          </m:acc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a</m:t>
                </m:r>
              </m:e>
              <m:sub>
                <m:r>
                  <w:rPr>
                    <w:rFonts w:ascii="Cambria Math" w:hAnsi="Cambria Math" w:cs="Times New Roman"/>
                    <w:color w:val="000000" w:themeColor="text1"/>
                    <w:sz w:val="28"/>
                    <w:szCs w:val="28"/>
                  </w:rPr>
                  <m:t>j</m:t>
                </m:r>
              </m:sub>
            </m:sSub>
          </m:e>
        </m:acc>
      </m:oMath>
    </w:p>
    <w:p w:rsidR="000D40AA" w:rsidRPr="00AE7DCD" w:rsidRDefault="000D40AA"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Популярне використання в якості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f</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001D6193" w:rsidRPr="00AE7DCD">
        <w:rPr>
          <w:rFonts w:ascii="Times New Roman" w:hAnsi="Times New Roman" w:cs="Times New Roman"/>
          <w:color w:val="000000" w:themeColor="text1"/>
          <w:sz w:val="28"/>
          <w:szCs w:val="28"/>
        </w:rPr>
        <w:t xml:space="preserve"> </w:t>
      </w:r>
      <w:hyperlink r:id="rId12" w:tooltip="Сплайн (такої сторінки не існує)" w:history="1">
        <w:r w:rsidRPr="00AE7DCD">
          <w:rPr>
            <w:rStyle w:val="Hyperlink"/>
            <w:rFonts w:ascii="Times New Roman" w:hAnsi="Times New Roman" w:cs="Times New Roman"/>
            <w:color w:val="000000" w:themeColor="text1"/>
            <w:sz w:val="28"/>
            <w:szCs w:val="28"/>
          </w:rPr>
          <w:t>сплайнів</w:t>
        </w:r>
      </w:hyperlink>
      <w:r w:rsidRPr="00AE7DCD">
        <w:rPr>
          <w:rFonts w:ascii="Times New Roman" w:hAnsi="Times New Roman" w:cs="Times New Roman"/>
          <w:color w:val="000000" w:themeColor="text1"/>
          <w:sz w:val="28"/>
          <w:szCs w:val="28"/>
        </w:rPr>
        <w:t>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Pr="00AE7DCD">
        <w:rPr>
          <w:rFonts w:ascii="Times New Roman" w:hAnsi="Times New Roman" w:cs="Times New Roman"/>
          <w:color w:val="000000" w:themeColor="text1"/>
          <w:sz w:val="28"/>
          <w:szCs w:val="28"/>
        </w:rPr>
        <w:t>, які мають дві основні властивості:</w:t>
      </w:r>
    </w:p>
    <w:p w:rsidR="000D40AA" w:rsidRPr="00AE7DCD" w:rsidRDefault="0088165D" w:rsidP="0097394B">
      <w:pPr>
        <w:pStyle w:val="NoSpacing"/>
        <w:spacing w:line="360" w:lineRule="auto"/>
        <w:ind w:firstLine="709"/>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000D40AA" w:rsidRPr="00AE7DCD">
        <w:rPr>
          <w:rFonts w:ascii="Times New Roman" w:hAnsi="Times New Roman" w:cs="Times New Roman"/>
          <w:color w:val="000000" w:themeColor="text1"/>
          <w:sz w:val="28"/>
          <w:szCs w:val="28"/>
        </w:rPr>
        <w:t>— поліном заданого степеня;</w:t>
      </w:r>
    </w:p>
    <w:p w:rsidR="000D40AA" w:rsidRDefault="0088165D" w:rsidP="0097394B">
      <w:pPr>
        <w:pStyle w:val="NoSpacing"/>
        <w:spacing w:line="360" w:lineRule="auto"/>
        <w:ind w:firstLine="709"/>
        <w:jc w:val="both"/>
        <w:rPr>
          <w:rFonts w:ascii="Times New Roman" w:hAnsi="Times New Roman" w:cs="Times New Roman"/>
          <w:color w:val="000000" w:themeColor="text1"/>
          <w:sz w:val="28"/>
          <w:szCs w:val="28"/>
        </w:rPr>
      </w:pP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B</m:t>
            </m:r>
          </m:e>
          <m:sub>
            <m:r>
              <w:rPr>
                <w:rFonts w:ascii="Cambria Math" w:hAnsi="Cambria Math" w:cs="Times New Roman"/>
                <w:color w:val="000000" w:themeColor="text1"/>
                <w:sz w:val="28"/>
                <w:szCs w:val="28"/>
              </w:rPr>
              <m:t>i</m:t>
            </m:r>
          </m:sub>
        </m:sSub>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x</m:t>
            </m:r>
          </m:e>
        </m:d>
      </m:oMath>
      <w:r w:rsidR="001D6193" w:rsidRPr="00AE7DCD">
        <w:rPr>
          <w:rFonts w:ascii="Times New Roman" w:hAnsi="Times New Roman" w:cs="Times New Roman"/>
          <w:color w:val="000000" w:themeColor="text1"/>
          <w:sz w:val="28"/>
          <w:szCs w:val="28"/>
        </w:rPr>
        <w:t>—</w:t>
      </w:r>
      <w:r w:rsidR="000D40AA" w:rsidRPr="00AE7DCD">
        <w:rPr>
          <w:rFonts w:ascii="Times New Roman" w:hAnsi="Times New Roman" w:cs="Times New Roman"/>
          <w:color w:val="000000" w:themeColor="text1"/>
          <w:sz w:val="28"/>
          <w:szCs w:val="28"/>
        </w:rPr>
        <w:t> відмінний від нуля в околиці точки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i</m:t>
            </m:r>
          </m:sub>
        </m:sSub>
      </m:oMath>
      <w:r w:rsidR="000D40AA" w:rsidRPr="00AE7DCD">
        <w:rPr>
          <w:rFonts w:ascii="Times New Roman" w:hAnsi="Times New Roman" w:cs="Times New Roman"/>
          <w:color w:val="000000" w:themeColor="text1"/>
          <w:sz w:val="28"/>
          <w:szCs w:val="28"/>
        </w:rPr>
        <w:t>.</w:t>
      </w:r>
    </w:p>
    <w:p w:rsidR="009164F1" w:rsidRPr="00AE7DCD" w:rsidRDefault="009164F1" w:rsidP="0097394B">
      <w:pPr>
        <w:pStyle w:val="NoSpacing"/>
        <w:spacing w:line="360" w:lineRule="auto"/>
        <w:ind w:firstLine="709"/>
        <w:jc w:val="both"/>
        <w:rPr>
          <w:rFonts w:ascii="Times New Roman" w:hAnsi="Times New Roman" w:cs="Times New Roman"/>
          <w:color w:val="000000" w:themeColor="text1"/>
          <w:sz w:val="28"/>
          <w:szCs w:val="28"/>
        </w:rPr>
      </w:pPr>
    </w:p>
    <w:p w:rsidR="00C07301" w:rsidRDefault="00605218" w:rsidP="00605218">
      <w:pPr>
        <w:pStyle w:val="Heading1"/>
        <w:ind w:firstLine="0"/>
        <w:rPr>
          <w:sz w:val="32"/>
        </w:rPr>
      </w:pPr>
      <w:bookmarkStart w:id="14" w:name="_Toc481710130"/>
      <w:bookmarkStart w:id="15" w:name="_Toc481710209"/>
      <w:r w:rsidRPr="00605218">
        <w:rPr>
          <w:sz w:val="32"/>
          <w:lang w:val="uk-UA"/>
        </w:rPr>
        <w:t xml:space="preserve">1.2. </w:t>
      </w:r>
      <w:r w:rsidRPr="00605218">
        <w:rPr>
          <w:sz w:val="32"/>
        </w:rPr>
        <w:t xml:space="preserve">МЕТОД </w:t>
      </w:r>
      <w:bookmarkEnd w:id="14"/>
      <w:bookmarkEnd w:id="15"/>
      <w:r w:rsidRPr="00605218">
        <w:rPr>
          <w:sz w:val="32"/>
        </w:rPr>
        <w:t>ДИСКРИМІНАНТНОГО АНАЛІЗУ</w:t>
      </w:r>
    </w:p>
    <w:p w:rsidR="009164F1" w:rsidRPr="009164F1" w:rsidRDefault="009164F1" w:rsidP="009164F1">
      <w:pPr>
        <w:rPr>
          <w:lang w:val="x-none" w:eastAsia="ru-RU"/>
        </w:rPr>
      </w:pP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Дискримінаційний чи дискримінантний аналіз використовується в тому випадку, якщо є дані, класифіковані на кілька груп, і необхідно знайти одну або </w:t>
      </w:r>
      <w:r w:rsidRPr="00AE7DCD">
        <w:rPr>
          <w:rFonts w:ascii="Times New Roman" w:eastAsia="Times New Roman" w:hAnsi="Times New Roman" w:cs="Times New Roman"/>
          <w:color w:val="000000" w:themeColor="text1"/>
          <w:sz w:val="28"/>
          <w:szCs w:val="28"/>
          <w:lang w:eastAsia="ar-SA"/>
        </w:rPr>
        <w:lastRenderedPageBreak/>
        <w:t>більше функцій кількісних вимірів, які допоможуть віднести спостереження до однієї з цих груп. В дискримінантному аналізі розрізняють дві мети:</w:t>
      </w:r>
    </w:p>
    <w:p w:rsidR="00A861E9" w:rsidRPr="00AE7DCD" w:rsidRDefault="00A861E9" w:rsidP="0097394B">
      <w:pPr>
        <w:pStyle w:val="NoSpacing"/>
        <w:numPr>
          <w:ilvl w:val="0"/>
          <w:numId w:val="24"/>
        </w:numPr>
        <w:spacing w:line="360" w:lineRule="auto"/>
        <w:jc w:val="both"/>
        <w:rPr>
          <w:rFonts w:ascii="Times New Roman" w:eastAsia="Calibri" w:hAnsi="Times New Roman" w:cs="Times New Roman"/>
          <w:color w:val="000000" w:themeColor="text1"/>
          <w:sz w:val="28"/>
          <w:szCs w:val="28"/>
          <w:lang w:eastAsia="ar-SA"/>
        </w:rPr>
      </w:pPr>
      <w:r w:rsidRPr="00AE7DCD">
        <w:rPr>
          <w:rFonts w:ascii="Times New Roman" w:eastAsia="Calibri" w:hAnsi="Times New Roman" w:cs="Times New Roman"/>
          <w:color w:val="000000" w:themeColor="text1"/>
          <w:sz w:val="28"/>
          <w:szCs w:val="28"/>
          <w:lang w:eastAsia="ar-SA"/>
        </w:rPr>
        <w:t>інтерпретація;</w:t>
      </w:r>
    </w:p>
    <w:p w:rsidR="00A861E9" w:rsidRPr="00AE7DCD" w:rsidRDefault="00A861E9" w:rsidP="0097394B">
      <w:pPr>
        <w:pStyle w:val="NoSpacing"/>
        <w:numPr>
          <w:ilvl w:val="0"/>
          <w:numId w:val="24"/>
        </w:numPr>
        <w:spacing w:line="360" w:lineRule="auto"/>
        <w:jc w:val="both"/>
        <w:rPr>
          <w:rFonts w:ascii="Times New Roman" w:eastAsia="Calibri" w:hAnsi="Times New Roman" w:cs="Times New Roman"/>
          <w:color w:val="000000" w:themeColor="text1"/>
          <w:sz w:val="28"/>
          <w:szCs w:val="28"/>
          <w:lang w:eastAsia="ar-SA"/>
        </w:rPr>
      </w:pPr>
      <w:r w:rsidRPr="00AE7DCD">
        <w:rPr>
          <w:rFonts w:ascii="Times New Roman" w:eastAsia="Calibri" w:hAnsi="Times New Roman" w:cs="Times New Roman"/>
          <w:color w:val="000000" w:themeColor="text1"/>
          <w:sz w:val="28"/>
          <w:szCs w:val="28"/>
          <w:lang w:eastAsia="ar-SA"/>
        </w:rPr>
        <w:t>класифікація.</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Метою інтерпретації є визначення кількості, значущості дискримінантних функцій і їх значень для пояснення відмінностей між класами. Метою класифікації є визначення класу, до якого належить новий об'єкт – це і є мета даної роботи.</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В дискримінаційному аналізі, на відміну від кластерного, є навчальна вибірка, в якій відомо до яких класів відносяться об'єкти. За навчальною вибіркою необхідно отримати правила, які в подальшому дозволять визначити, до якого класу відносяться нові об'єкти.</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Найбільш загальне застосування дискримінантного аналізу є включення у дослідження багатьох змінних з метою визначення тих з них, які найкращим чином поділяють сукупності між собою. Наприклад, дослідник в галузі освіти, який цікавиться прогнозом вибору, який зроблять випускники середньої школи щодо своєї подальшої освіти, зробить з метою одержання найбільш точних прогнозів реєстрацію більшої кількості параметрів учнів.</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Дискримінантний аналіз використовують, якщо дослідник хоче побудувати модель, яка дозволить краще всього передбачити, до якої сукупності належатиме той чи інший показник. У наступному міркуванні термін модель буде використовуватися для того, щоб позначати змінні, використовувані в пророкуванні приналежності до сукупності, а про невикористовуванні змінні говорять, що вони знаходяться поза межами моделі.</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У ролі дискримінантного аналізу найчастіше береться лінійна функція записана у вигляді формули (</w:t>
      </w:r>
      <w:r w:rsidR="00687FDD">
        <w:rPr>
          <w:rFonts w:ascii="Times New Roman" w:eastAsia="Times New Roman" w:hAnsi="Times New Roman" w:cs="Times New Roman"/>
          <w:color w:val="000000" w:themeColor="text1"/>
          <w:sz w:val="28"/>
          <w:szCs w:val="28"/>
          <w:lang w:val="ru-RU" w:eastAsia="ar-SA"/>
        </w:rPr>
        <w:t>1.15</w:t>
      </w:r>
      <w:r w:rsidRPr="00AE7DCD">
        <w:rPr>
          <w:rFonts w:ascii="Times New Roman" w:eastAsia="Times New Roman" w:hAnsi="Times New Roman" w:cs="Times New Roman"/>
          <w:color w:val="000000" w:themeColor="text1"/>
          <w:sz w:val="28"/>
          <w:szCs w:val="28"/>
          <w:lang w:eastAsia="ar-S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2688"/>
      </w:tblGrid>
      <w:tr w:rsidR="00AE7DCD" w:rsidRPr="00AE7DCD" w:rsidTr="00687FDD">
        <w:tc>
          <w:tcPr>
            <w:tcW w:w="6941" w:type="dxa"/>
            <w:tcMar>
              <w:left w:w="0" w:type="dxa"/>
              <w:right w:w="0" w:type="dxa"/>
            </w:tcMar>
            <w:vAlign w:val="center"/>
          </w:tcPr>
          <w:p w:rsidR="00A861E9" w:rsidRPr="00AE7DCD" w:rsidRDefault="00A861E9" w:rsidP="0097394B">
            <w:pPr>
              <w:pStyle w:val="NoSpacing"/>
              <w:spacing w:line="360" w:lineRule="auto"/>
              <w:ind w:firstLine="709"/>
              <w:jc w:val="right"/>
              <w:rPr>
                <w:rFonts w:ascii="Times New Roman" w:eastAsia="Times New Roman" w:hAnsi="Times New Roman" w:cs="Times New Roman"/>
                <w:color w:val="000000" w:themeColor="text1"/>
                <w:sz w:val="28"/>
                <w:szCs w:val="28"/>
                <w:lang w:val="uk-UA" w:eastAsia="uk-UA"/>
              </w:rPr>
            </w:pPr>
            <m:oMath>
              <m:r>
                <w:rPr>
                  <w:rFonts w:ascii="Cambria Math" w:eastAsia="Times New Roman" w:hAnsi="Cambria Math" w:cs="Times New Roman"/>
                  <w:color w:val="000000" w:themeColor="text1"/>
                  <w:sz w:val="28"/>
                  <w:szCs w:val="28"/>
                  <w:lang w:val="uk-UA" w:eastAsia="uk-UA"/>
                </w:rPr>
                <m:t xml:space="preserve">Z = </m:t>
              </m:r>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C</m:t>
                  </m:r>
                </m:e>
                <m:sub>
                  <m:r>
                    <w:rPr>
                      <w:rFonts w:ascii="Cambria Math" w:eastAsia="Times New Roman" w:hAnsi="Cambria Math" w:cs="Times New Roman"/>
                      <w:color w:val="000000" w:themeColor="text1"/>
                      <w:sz w:val="28"/>
                      <w:szCs w:val="28"/>
                      <w:lang w:val="uk-UA" w:eastAsia="uk-UA"/>
                    </w:rPr>
                    <m:t>1</m:t>
                  </m:r>
                </m:sub>
              </m:sSub>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X</m:t>
                  </m:r>
                </m:e>
                <m:sub>
                  <m:r>
                    <w:rPr>
                      <w:rFonts w:ascii="Cambria Math" w:eastAsia="Times New Roman" w:hAnsi="Cambria Math" w:cs="Times New Roman"/>
                      <w:color w:val="000000" w:themeColor="text1"/>
                      <w:sz w:val="28"/>
                      <w:szCs w:val="28"/>
                      <w:lang w:val="uk-UA" w:eastAsia="uk-UA"/>
                    </w:rPr>
                    <m:t>1</m:t>
                  </m:r>
                </m:sub>
              </m:sSub>
              <m:r>
                <w:rPr>
                  <w:rFonts w:ascii="Cambria Math" w:eastAsia="Times New Roman" w:hAnsi="Cambria Math" w:cs="Times New Roman"/>
                  <w:color w:val="000000" w:themeColor="text1"/>
                  <w:sz w:val="28"/>
                  <w:szCs w:val="28"/>
                  <w:lang w:val="uk-UA" w:eastAsia="uk-UA"/>
                </w:rPr>
                <m:t xml:space="preserve"> + </m:t>
              </m:r>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C</m:t>
                  </m:r>
                </m:e>
                <m:sub>
                  <m:r>
                    <w:rPr>
                      <w:rFonts w:ascii="Cambria Math" w:eastAsia="Times New Roman" w:hAnsi="Cambria Math" w:cs="Times New Roman"/>
                      <w:color w:val="000000" w:themeColor="text1"/>
                      <w:sz w:val="28"/>
                      <w:szCs w:val="28"/>
                      <w:lang w:val="uk-UA" w:eastAsia="uk-UA"/>
                    </w:rPr>
                    <m:t>2</m:t>
                  </m:r>
                </m:sub>
              </m:sSub>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X</m:t>
                  </m:r>
                </m:e>
                <m:sub>
                  <m:r>
                    <w:rPr>
                      <w:rFonts w:ascii="Cambria Math" w:eastAsia="Times New Roman" w:hAnsi="Cambria Math" w:cs="Times New Roman"/>
                      <w:color w:val="000000" w:themeColor="text1"/>
                      <w:sz w:val="28"/>
                      <w:szCs w:val="28"/>
                      <w:lang w:val="uk-UA" w:eastAsia="uk-UA"/>
                    </w:rPr>
                    <m:t>2</m:t>
                  </m:r>
                </m:sub>
              </m:sSub>
              <m:r>
                <w:rPr>
                  <w:rFonts w:ascii="Cambria Math" w:eastAsia="Times New Roman" w:hAnsi="Cambria Math" w:cs="Times New Roman"/>
                  <w:color w:val="000000" w:themeColor="text1"/>
                  <w:sz w:val="28"/>
                  <w:szCs w:val="28"/>
                  <w:lang w:val="uk-UA" w:eastAsia="uk-UA"/>
                </w:rPr>
                <m:t xml:space="preserve"> + … + </m:t>
              </m:r>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C</m:t>
                  </m:r>
                </m:e>
                <m:sub>
                  <m:r>
                    <w:rPr>
                      <w:rFonts w:ascii="Cambria Math" w:eastAsia="Times New Roman" w:hAnsi="Cambria Math" w:cs="Times New Roman"/>
                      <w:color w:val="000000" w:themeColor="text1"/>
                      <w:sz w:val="28"/>
                      <w:szCs w:val="28"/>
                      <w:lang w:val="uk-UA" w:eastAsia="uk-UA"/>
                    </w:rPr>
                    <m:t>m</m:t>
                  </m:r>
                </m:sub>
              </m:sSub>
              <m:sSub>
                <m:sSubPr>
                  <m:ctrlPr>
                    <w:rPr>
                      <w:rFonts w:ascii="Cambria Math" w:eastAsia="Times New Roman" w:hAnsi="Cambria Math" w:cs="Times New Roman"/>
                      <w:i/>
                      <w:color w:val="000000" w:themeColor="text1"/>
                      <w:sz w:val="28"/>
                      <w:szCs w:val="28"/>
                      <w:lang w:val="uk-UA" w:eastAsia="uk-UA"/>
                    </w:rPr>
                  </m:ctrlPr>
                </m:sSubPr>
                <m:e>
                  <m:r>
                    <w:rPr>
                      <w:rFonts w:ascii="Cambria Math" w:eastAsia="Times New Roman" w:hAnsi="Cambria Math" w:cs="Times New Roman"/>
                      <w:color w:val="000000" w:themeColor="text1"/>
                      <w:sz w:val="28"/>
                      <w:szCs w:val="28"/>
                      <w:lang w:val="uk-UA" w:eastAsia="uk-UA"/>
                    </w:rPr>
                    <m:t>X</m:t>
                  </m:r>
                </m:e>
                <m:sub>
                  <m:r>
                    <w:rPr>
                      <w:rFonts w:ascii="Cambria Math" w:eastAsia="Times New Roman" w:hAnsi="Cambria Math" w:cs="Times New Roman"/>
                      <w:color w:val="000000" w:themeColor="text1"/>
                      <w:sz w:val="28"/>
                      <w:szCs w:val="28"/>
                      <w:lang w:val="uk-UA" w:eastAsia="uk-UA"/>
                    </w:rPr>
                    <m:t>m</m:t>
                  </m:r>
                </m:sub>
              </m:sSub>
            </m:oMath>
            <w:r w:rsidRPr="00AE7DCD">
              <w:rPr>
                <w:rFonts w:ascii="Times New Roman" w:eastAsia="Times New Roman" w:hAnsi="Times New Roman" w:cs="Times New Roman"/>
                <w:color w:val="000000" w:themeColor="text1"/>
                <w:sz w:val="28"/>
                <w:szCs w:val="28"/>
                <w:lang w:val="uk-UA" w:eastAsia="uk-UA"/>
              </w:rPr>
              <w:t>,</w:t>
            </w:r>
          </w:p>
        </w:tc>
        <w:tc>
          <w:tcPr>
            <w:tcW w:w="2688" w:type="dxa"/>
            <w:tcMar>
              <w:left w:w="0" w:type="dxa"/>
              <w:right w:w="0" w:type="dxa"/>
            </w:tcMar>
            <w:vAlign w:val="center"/>
          </w:tcPr>
          <w:p w:rsidR="00A861E9" w:rsidRPr="00AE7DCD" w:rsidRDefault="00A861E9" w:rsidP="0097394B">
            <w:pPr>
              <w:pStyle w:val="NoSpacing"/>
              <w:spacing w:line="360" w:lineRule="auto"/>
              <w:ind w:firstLine="709"/>
              <w:jc w:val="right"/>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00687FDD">
              <w:rPr>
                <w:rFonts w:ascii="Times New Roman" w:eastAsia="Times New Roman" w:hAnsi="Times New Roman" w:cs="Times New Roman"/>
                <w:color w:val="000000" w:themeColor="text1"/>
                <w:sz w:val="28"/>
                <w:szCs w:val="28"/>
                <w:lang w:eastAsia="uk-UA"/>
              </w:rPr>
              <w:t>1.15</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color w:val="000000" w:themeColor="text1"/>
          <w:sz w:val="28"/>
          <w:szCs w:val="28"/>
          <w:lang w:eastAsia="ar-SA"/>
        </w:rPr>
        <w:t xml:space="preserve">де </w:t>
      </w:r>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1</w:t>
      </w:r>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2</w:t>
      </w:r>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m</w:t>
      </w:r>
      <w:r w:rsidRPr="00AE7DCD">
        <w:rPr>
          <w:rFonts w:ascii="Times New Roman" w:eastAsia="Times New Roman" w:hAnsi="Times New Roman" w:cs="Times New Roman"/>
          <w:color w:val="000000" w:themeColor="text1"/>
          <w:sz w:val="28"/>
          <w:szCs w:val="28"/>
          <w:vertAlign w:val="subscript"/>
          <w:lang w:eastAsia="de-DE"/>
        </w:rPr>
        <w:t xml:space="preserve"> </w:t>
      </w:r>
      <w:r w:rsidRPr="00AE7DCD">
        <w:rPr>
          <w:rFonts w:ascii="Times New Roman" w:eastAsia="Times New Roman" w:hAnsi="Times New Roman" w:cs="Times New Roman"/>
          <w:color w:val="000000" w:themeColor="text1"/>
          <w:sz w:val="28"/>
          <w:szCs w:val="28"/>
          <w:lang w:eastAsia="de-DE"/>
        </w:rPr>
        <w:t>– значення ознак у даного об'єкта;</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i/>
          <w:color w:val="000000" w:themeColor="text1"/>
          <w:sz w:val="28"/>
          <w:szCs w:val="28"/>
          <w:lang w:eastAsia="de-DE"/>
        </w:rPr>
        <w:t>С</w:t>
      </w:r>
      <w:r w:rsidRPr="00AE7DCD">
        <w:rPr>
          <w:rFonts w:ascii="Times New Roman" w:eastAsia="Times New Roman" w:hAnsi="Times New Roman" w:cs="Times New Roman"/>
          <w:i/>
          <w:color w:val="000000" w:themeColor="text1"/>
          <w:sz w:val="28"/>
          <w:szCs w:val="28"/>
          <w:vertAlign w:val="subscript"/>
          <w:lang w:eastAsia="de-DE"/>
        </w:rPr>
        <w:t>1</w:t>
      </w:r>
      <w:r w:rsidRPr="00AE7DCD">
        <w:rPr>
          <w:rFonts w:ascii="Times New Roman" w:eastAsia="Times New Roman" w:hAnsi="Times New Roman" w:cs="Times New Roman"/>
          <w:i/>
          <w:color w:val="000000" w:themeColor="text1"/>
          <w:sz w:val="28"/>
          <w:szCs w:val="28"/>
          <w:lang w:eastAsia="de-DE"/>
        </w:rPr>
        <w:t>,С</w:t>
      </w:r>
      <w:r w:rsidRPr="00AE7DCD">
        <w:rPr>
          <w:rFonts w:ascii="Times New Roman" w:eastAsia="Times New Roman" w:hAnsi="Times New Roman" w:cs="Times New Roman"/>
          <w:i/>
          <w:color w:val="000000" w:themeColor="text1"/>
          <w:sz w:val="28"/>
          <w:szCs w:val="28"/>
          <w:vertAlign w:val="subscript"/>
          <w:lang w:eastAsia="de-DE"/>
        </w:rPr>
        <w:t>2</w:t>
      </w:r>
      <w:r w:rsidRPr="00AE7DCD">
        <w:rPr>
          <w:rFonts w:ascii="Times New Roman" w:eastAsia="Times New Roman" w:hAnsi="Times New Roman" w:cs="Times New Roman"/>
          <w:i/>
          <w:color w:val="000000" w:themeColor="text1"/>
          <w:sz w:val="28"/>
          <w:szCs w:val="28"/>
          <w:lang w:eastAsia="de-DE"/>
        </w:rPr>
        <w:t>,…,С</w:t>
      </w:r>
      <w:r w:rsidRPr="00AE7DCD">
        <w:rPr>
          <w:rFonts w:ascii="Times New Roman" w:eastAsia="Times New Roman" w:hAnsi="Times New Roman" w:cs="Times New Roman"/>
          <w:i/>
          <w:color w:val="000000" w:themeColor="text1"/>
          <w:sz w:val="28"/>
          <w:szCs w:val="28"/>
          <w:vertAlign w:val="subscript"/>
          <w:lang w:eastAsia="de-DE"/>
        </w:rPr>
        <w:t>m</w:t>
      </w:r>
      <w:r w:rsidRPr="00AE7DCD">
        <w:rPr>
          <w:rFonts w:ascii="Times New Roman" w:eastAsia="Times New Roman" w:hAnsi="Times New Roman" w:cs="Times New Roman"/>
          <w:color w:val="000000" w:themeColor="text1"/>
          <w:sz w:val="28"/>
          <w:szCs w:val="28"/>
          <w:lang w:eastAsia="de-DE"/>
        </w:rPr>
        <w:t xml:space="preserve"> – дискримінанті множники.</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lastRenderedPageBreak/>
        <w:t>За допомогою дискримінантних множників виконуємо перехід від m-мірного простору первинних показників до одновимірного простору.</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Лінійну функцію можна розглядати як проекцію даного об'єкта на деяку (одновимірну) дискримінантну вісь.</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У процедурі дискримінантного аналізу дискримінантні множники визначаються таким чином, щоб забезпечити найбільшу відмінність між проекціями першої та другої вибірок на дискримінантну вісь.</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Дискримінантний аналіз потрібно проводити з використанням мінімальної кількості функцій. Їхня кількість залежить від конфігурації класів в багатовимірному просторі дискримінантних змінних. Щоб визначити, скільки функцій необхідно, використовують перевірку функцій на значимість. Для оцінки значущості використовують або А-статистику Уілкса або ксі – квадрат [5].</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Критерій значення </w:t>
      </w:r>
      <w:r w:rsidR="00687FDD">
        <w:rPr>
          <w:rFonts w:ascii="Times New Roman" w:eastAsia="Times New Roman" w:hAnsi="Times New Roman" w:cs="Times New Roman"/>
          <w:color w:val="000000" w:themeColor="text1"/>
          <w:sz w:val="28"/>
          <w:szCs w:val="28"/>
          <w:lang w:eastAsia="ar-SA"/>
        </w:rPr>
        <w:t>Уілкса обчислюють за формулою (1</w:t>
      </w:r>
      <w:r w:rsidR="00687FDD">
        <w:rPr>
          <w:rFonts w:ascii="Times New Roman" w:eastAsia="Times New Roman" w:hAnsi="Times New Roman" w:cs="Times New Roman"/>
          <w:color w:val="000000" w:themeColor="text1"/>
          <w:sz w:val="28"/>
          <w:szCs w:val="28"/>
          <w:lang w:val="en-US" w:eastAsia="ar-SA"/>
        </w:rPr>
        <w:t>.16</w:t>
      </w:r>
      <w:r w:rsidRPr="00AE7DCD">
        <w:rPr>
          <w:rFonts w:ascii="Times New Roman" w:eastAsia="Times New Roman" w:hAnsi="Times New Roman" w:cs="Times New Roman"/>
          <w:color w:val="000000" w:themeColor="text1"/>
          <w:sz w:val="28"/>
          <w:szCs w:val="28"/>
          <w:lang w:eastAsia="ar-SA"/>
        </w:rPr>
        <w:t>):</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AE7DCD" w:rsidRPr="00AE7DCD" w:rsidTr="00277DBD">
        <w:tc>
          <w:tcPr>
            <w:tcW w:w="9039" w:type="dxa"/>
            <w:tcMar>
              <w:left w:w="0" w:type="dxa"/>
              <w:right w:w="0" w:type="dxa"/>
            </w:tcMar>
            <w:vAlign w:val="center"/>
          </w:tcPr>
          <w:p w:rsidR="00A861E9" w:rsidRPr="00AE7DCD" w:rsidRDefault="00A861E9" w:rsidP="0097394B">
            <w:pPr>
              <w:pStyle w:val="NoSpacing"/>
              <w:spacing w:line="360" w:lineRule="auto"/>
              <w:ind w:firstLine="709"/>
              <w:jc w:val="center"/>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position w:val="-30"/>
                <w:sz w:val="28"/>
                <w:szCs w:val="28"/>
                <w:lang w:val="uk-UA" w:eastAsia="uk-UA"/>
              </w:rPr>
              <w:object w:dxaOrig="154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36pt" o:ole="" fillcolor="window">
                  <v:imagedata r:id="rId13" o:title=""/>
                </v:shape>
                <o:OLEObject Type="Embed" ProgID="Equation.3" ShapeID="_x0000_i1025" DrawAspect="Content" ObjectID="_1601887711" r:id="rId14"/>
              </w:object>
            </w:r>
            <w:r w:rsidRPr="00AE7DCD">
              <w:rPr>
                <w:rFonts w:ascii="Times New Roman" w:eastAsia="Times New Roman" w:hAnsi="Times New Roman" w:cs="Times New Roman"/>
                <w:color w:val="000000" w:themeColor="text1"/>
                <w:sz w:val="28"/>
                <w:szCs w:val="28"/>
                <w:lang w:val="uk-UA" w:eastAsia="uk-UA"/>
              </w:rPr>
              <w:t>,</w:t>
            </w:r>
          </w:p>
        </w:tc>
        <w:tc>
          <w:tcPr>
            <w:tcW w:w="475" w:type="dxa"/>
            <w:tcMar>
              <w:left w:w="0" w:type="dxa"/>
              <w:right w:w="0" w:type="dxa"/>
            </w:tcMar>
            <w:vAlign w:val="center"/>
          </w:tcPr>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00687FDD">
              <w:rPr>
                <w:rFonts w:ascii="Times New Roman" w:eastAsia="Times New Roman" w:hAnsi="Times New Roman" w:cs="Times New Roman"/>
                <w:color w:val="000000" w:themeColor="text1"/>
                <w:sz w:val="28"/>
                <w:szCs w:val="28"/>
                <w:lang w:val="en-US" w:eastAsia="uk-UA"/>
              </w:rPr>
              <w:t>1.16</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color w:val="000000" w:themeColor="text1"/>
          <w:sz w:val="28"/>
          <w:szCs w:val="28"/>
          <w:lang w:eastAsia="ar-SA"/>
        </w:rPr>
        <w:t xml:space="preserve">де </w:t>
      </w:r>
      <w:r w:rsidRPr="00AE7DCD">
        <w:rPr>
          <w:rFonts w:ascii="Times New Roman" w:eastAsia="Times New Roman" w:hAnsi="Times New Roman" w:cs="Times New Roman"/>
          <w:i/>
          <w:color w:val="000000" w:themeColor="text1"/>
          <w:sz w:val="28"/>
          <w:szCs w:val="28"/>
          <w:lang w:eastAsia="de-DE"/>
        </w:rPr>
        <w:t xml:space="preserve">К – </w:t>
      </w:r>
      <w:r w:rsidRPr="00AE7DCD">
        <w:rPr>
          <w:rFonts w:ascii="Times New Roman" w:eastAsia="Times New Roman" w:hAnsi="Times New Roman" w:cs="Times New Roman"/>
          <w:color w:val="000000" w:themeColor="text1"/>
          <w:sz w:val="28"/>
          <w:szCs w:val="28"/>
          <w:lang w:eastAsia="de-DE"/>
        </w:rPr>
        <w:t>кількість значень;</w:t>
      </w:r>
    </w:p>
    <w:p w:rsidR="00A861E9" w:rsidRPr="00AE7DCD" w:rsidRDefault="00A861E9" w:rsidP="0097394B">
      <w:pPr>
        <w:pStyle w:val="NoSpacing"/>
        <w:spacing w:line="360" w:lineRule="auto"/>
        <w:ind w:firstLine="709"/>
        <w:jc w:val="both"/>
        <w:rPr>
          <w:rFonts w:ascii="Times New Roman" w:eastAsia="Times New Roman" w:hAnsi="Times New Roman" w:cs="Times New Roman"/>
          <w:i/>
          <w:color w:val="000000" w:themeColor="text1"/>
          <w:sz w:val="28"/>
          <w:szCs w:val="28"/>
          <w:lang w:eastAsia="de-DE"/>
        </w:rPr>
      </w:pPr>
      <w:r w:rsidRPr="00AE7DCD">
        <w:rPr>
          <w:rFonts w:ascii="Times New Roman" w:eastAsia="Times New Roman" w:hAnsi="Times New Roman" w:cs="Times New Roman"/>
          <w:i/>
          <w:color w:val="000000" w:themeColor="text1"/>
          <w:sz w:val="28"/>
          <w:szCs w:val="28"/>
          <w:lang w:eastAsia="de-DE"/>
        </w:rPr>
        <w:t xml:space="preserve">k – </w:t>
      </w:r>
      <w:r w:rsidRPr="00AE7DCD">
        <w:rPr>
          <w:rFonts w:ascii="Times New Roman" w:eastAsia="Times New Roman" w:hAnsi="Times New Roman" w:cs="Times New Roman"/>
          <w:color w:val="000000" w:themeColor="text1"/>
          <w:sz w:val="28"/>
          <w:szCs w:val="28"/>
          <w:lang w:eastAsia="de-DE"/>
        </w:rPr>
        <w:t>число вже обчислених дискримінаційних функцій.</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color w:val="000000" w:themeColor="text1"/>
          <w:sz w:val="28"/>
          <w:szCs w:val="28"/>
          <w:lang w:eastAsia="de-DE"/>
        </w:rPr>
        <w:t xml:space="preserve">Чим ближче значення критерію </w:t>
      </w:r>
      <w:r w:rsidRPr="00AE7DCD">
        <w:rPr>
          <w:rFonts w:ascii="Times New Roman" w:eastAsia="Times New Roman" w:hAnsi="Times New Roman" w:cs="Times New Roman"/>
          <w:i/>
          <w:color w:val="000000" w:themeColor="text1"/>
          <w:sz w:val="28"/>
          <w:szCs w:val="28"/>
          <w:lang w:eastAsia="de-DE"/>
        </w:rPr>
        <w:t>К</w:t>
      </w:r>
      <w:r w:rsidRPr="00AE7DCD">
        <w:rPr>
          <w:rFonts w:ascii="Times New Roman" w:eastAsia="Times New Roman" w:hAnsi="Times New Roman" w:cs="Times New Roman"/>
          <w:color w:val="000000" w:themeColor="text1"/>
          <w:sz w:val="28"/>
          <w:szCs w:val="28"/>
          <w:lang w:eastAsia="de-DE"/>
        </w:rPr>
        <w:t>, тим краща відмінності класів, а чим ближче до 1, тим відмінність гірша.</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Значення ксі-квадрат розраховують за формулою (</w:t>
      </w:r>
      <w:r w:rsidR="00687FDD">
        <w:rPr>
          <w:rFonts w:ascii="Times New Roman" w:eastAsia="Times New Roman" w:hAnsi="Times New Roman" w:cs="Times New Roman"/>
          <w:color w:val="000000" w:themeColor="text1"/>
          <w:sz w:val="28"/>
          <w:szCs w:val="28"/>
          <w:lang w:val="en-US" w:eastAsia="ar-SA"/>
        </w:rPr>
        <w:t>1.17</w:t>
      </w:r>
      <w:r w:rsidRPr="00AE7DCD">
        <w:rPr>
          <w:rFonts w:ascii="Times New Roman" w:eastAsia="Times New Roman" w:hAnsi="Times New Roman" w:cs="Times New Roman"/>
          <w:color w:val="000000" w:themeColor="text1"/>
          <w:sz w:val="28"/>
          <w:szCs w:val="28"/>
          <w:lang w:eastAsia="ar-S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687FDD" w:rsidRPr="00AE7DCD" w:rsidTr="00687FDD">
        <w:tc>
          <w:tcPr>
            <w:tcW w:w="8931" w:type="dxa"/>
            <w:tcMar>
              <w:left w:w="0" w:type="dxa"/>
              <w:right w:w="0" w:type="dxa"/>
            </w:tcMar>
            <w:vAlign w:val="center"/>
          </w:tcPr>
          <w:p w:rsidR="00A861E9" w:rsidRPr="00AE7DCD" w:rsidRDefault="00A861E9" w:rsidP="0097394B">
            <w:pPr>
              <w:pStyle w:val="NoSpacing"/>
              <w:spacing w:line="360" w:lineRule="auto"/>
              <w:ind w:firstLine="709"/>
              <w:jc w:val="center"/>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position w:val="-28"/>
                <w:sz w:val="28"/>
                <w:szCs w:val="28"/>
                <w:lang w:val="uk-UA" w:eastAsia="uk-UA"/>
              </w:rPr>
              <w:object w:dxaOrig="2460" w:dyaOrig="680">
                <v:shape id="_x0000_i1026" type="#_x0000_t75" style="width:122.25pt;height:36pt" o:ole="" fillcolor="window">
                  <v:imagedata r:id="rId15" o:title=""/>
                </v:shape>
                <o:OLEObject Type="Embed" ProgID="Equation.3" ShapeID="_x0000_i1026" DrawAspect="Content" ObjectID="_1601887712" r:id="rId16"/>
              </w:object>
            </w:r>
            <w:r w:rsidRPr="00AE7DCD">
              <w:rPr>
                <w:rFonts w:ascii="Times New Roman" w:eastAsia="Times New Roman" w:hAnsi="Times New Roman" w:cs="Times New Roman"/>
                <w:color w:val="000000" w:themeColor="text1"/>
                <w:sz w:val="28"/>
                <w:szCs w:val="28"/>
                <w:lang w:val="uk-UA" w:eastAsia="uk-UA"/>
              </w:rPr>
              <w:t>,</w:t>
            </w:r>
          </w:p>
        </w:tc>
        <w:tc>
          <w:tcPr>
            <w:tcW w:w="424" w:type="dxa"/>
            <w:tcMar>
              <w:left w:w="0" w:type="dxa"/>
              <w:right w:w="0" w:type="dxa"/>
            </w:tcMar>
            <w:vAlign w:val="center"/>
          </w:tcPr>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00687FDD">
              <w:rPr>
                <w:rFonts w:ascii="Times New Roman" w:eastAsia="Times New Roman" w:hAnsi="Times New Roman" w:cs="Times New Roman"/>
                <w:color w:val="000000" w:themeColor="text1"/>
                <w:sz w:val="28"/>
                <w:szCs w:val="28"/>
                <w:lang w:val="en-US" w:eastAsia="uk-UA"/>
              </w:rPr>
              <w:t>1.17</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де </w:t>
      </w:r>
      <w:r w:rsidRPr="00AE7DCD">
        <w:rPr>
          <w:rFonts w:ascii="Times New Roman" w:eastAsia="Times New Roman" w:hAnsi="Times New Roman" w:cs="Times New Roman"/>
          <w:i/>
          <w:color w:val="000000" w:themeColor="text1"/>
          <w:sz w:val="28"/>
          <w:szCs w:val="28"/>
          <w:lang w:eastAsia="ar-SA"/>
        </w:rPr>
        <w:t xml:space="preserve">р </w:t>
      </w:r>
      <w:r w:rsidRPr="00AE7DCD">
        <w:rPr>
          <w:rFonts w:ascii="Times New Roman" w:eastAsia="Times New Roman" w:hAnsi="Times New Roman" w:cs="Times New Roman"/>
          <w:i/>
          <w:color w:val="000000" w:themeColor="text1"/>
          <w:sz w:val="28"/>
          <w:szCs w:val="28"/>
          <w:lang w:eastAsia="de-DE"/>
        </w:rPr>
        <w:t xml:space="preserve">– </w:t>
      </w:r>
      <w:r w:rsidRPr="00AE7DCD">
        <w:rPr>
          <w:rFonts w:ascii="Times New Roman" w:eastAsia="Times New Roman" w:hAnsi="Times New Roman" w:cs="Times New Roman"/>
          <w:color w:val="000000" w:themeColor="text1"/>
          <w:sz w:val="28"/>
          <w:szCs w:val="28"/>
          <w:lang w:eastAsia="ar-SA"/>
        </w:rPr>
        <w:t>кількість членів у дискримінатної функції, виключаючи вільний член функції.</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Якщо це значення більше критичного із заданим рівнем значущості і числом ступенів свободи </w:t>
      </w:r>
      <w:r w:rsidRPr="00AE7DCD">
        <w:rPr>
          <w:rFonts w:ascii="Times New Roman" w:eastAsia="Times New Roman" w:hAnsi="Times New Roman" w:cs="Times New Roman"/>
          <w:i/>
          <w:color w:val="000000" w:themeColor="text1"/>
          <w:sz w:val="28"/>
          <w:szCs w:val="28"/>
          <w:lang w:eastAsia="ar-SA"/>
        </w:rPr>
        <w:t>(р-к) (К-k-1)</w:t>
      </w:r>
      <w:r w:rsidRPr="00AE7DCD">
        <w:rPr>
          <w:rFonts w:ascii="Times New Roman" w:eastAsia="Times New Roman" w:hAnsi="Times New Roman" w:cs="Times New Roman"/>
          <w:color w:val="000000" w:themeColor="text1"/>
          <w:sz w:val="28"/>
          <w:szCs w:val="28"/>
          <w:lang w:eastAsia="ar-SA"/>
        </w:rPr>
        <w:t>, то значимість підтверджується.</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Канонічна дискримінантна функція для загального випадку k класів записана у формулі (</w:t>
      </w:r>
      <w:r w:rsidR="005F7BEA" w:rsidRPr="005F7BEA">
        <w:rPr>
          <w:rFonts w:ascii="Times New Roman" w:eastAsia="Times New Roman" w:hAnsi="Times New Roman" w:cs="Times New Roman"/>
          <w:color w:val="000000" w:themeColor="text1"/>
          <w:sz w:val="28"/>
          <w:szCs w:val="28"/>
          <w:lang w:val="ru-RU" w:eastAsia="ar-SA"/>
        </w:rPr>
        <w:t>1.18</w:t>
      </w:r>
      <w:r w:rsidRPr="00AE7DCD">
        <w:rPr>
          <w:rFonts w:ascii="Times New Roman" w:eastAsia="Times New Roman" w:hAnsi="Times New Roman" w:cs="Times New Roman"/>
          <w:color w:val="000000" w:themeColor="text1"/>
          <w:sz w:val="28"/>
          <w:szCs w:val="28"/>
          <w:lang w:eastAsia="ar-S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AE7DCD" w:rsidRPr="00AE7DCD" w:rsidTr="000C3E66">
        <w:tc>
          <w:tcPr>
            <w:tcW w:w="8962" w:type="dxa"/>
            <w:tcMar>
              <w:left w:w="0" w:type="dxa"/>
              <w:right w:w="0" w:type="dxa"/>
            </w:tcMar>
            <w:vAlign w:val="center"/>
          </w:tcPr>
          <w:p w:rsidR="00A861E9" w:rsidRPr="00AE7DCD" w:rsidRDefault="0088165D" w:rsidP="0097394B">
            <w:pPr>
              <w:pStyle w:val="NoSpacing"/>
              <w:spacing w:line="360" w:lineRule="auto"/>
              <w:ind w:firstLine="709"/>
              <w:jc w:val="center"/>
              <w:rPr>
                <w:rFonts w:ascii="Times New Roman" w:eastAsia="Times New Roman" w:hAnsi="Times New Roman" w:cs="Times New Roman"/>
                <w:color w:val="000000" w:themeColor="text1"/>
                <w:sz w:val="28"/>
                <w:szCs w:val="28"/>
                <w:lang w:val="uk-UA" w:eastAsia="uk-UA"/>
              </w:rPr>
            </w:pPr>
            <m:oMath>
              <m:sSub>
                <m:sSubPr>
                  <m:ctrlPr>
                    <w:rPr>
                      <w:rFonts w:ascii="Cambria Math" w:eastAsia="Times New Roman" w:hAnsi="Cambria Math" w:cs="Times New Roman"/>
                      <w:i/>
                      <w:color w:val="000000" w:themeColor="text1"/>
                      <w:sz w:val="28"/>
                      <w:szCs w:val="28"/>
                      <w:lang w:val="uk-UA" w:eastAsia="ar-SA"/>
                    </w:rPr>
                  </m:ctrlPr>
                </m:sSubPr>
                <m:e>
                  <m:r>
                    <w:rPr>
                      <w:rFonts w:ascii="Cambria Math" w:eastAsia="Times New Roman" w:hAnsi="Cambria Math" w:cs="Times New Roman"/>
                      <w:color w:val="000000" w:themeColor="text1"/>
                      <w:sz w:val="28"/>
                      <w:szCs w:val="28"/>
                      <w:lang w:val="uk-UA" w:eastAsia="ar-SA"/>
                    </w:rPr>
                    <m:t>f</m:t>
                  </m:r>
                </m:e>
                <m:sub>
                  <m:r>
                    <w:rPr>
                      <w:rFonts w:ascii="Cambria Math" w:eastAsia="Times New Roman" w:hAnsi="Cambria Math" w:cs="Times New Roman"/>
                      <w:color w:val="000000" w:themeColor="text1"/>
                      <w:sz w:val="28"/>
                      <w:szCs w:val="28"/>
                      <w:lang w:val="uk-UA" w:eastAsia="ar-SA"/>
                    </w:rPr>
                    <m:t>ki</m:t>
                  </m:r>
                </m:sub>
              </m:sSub>
              <m:r>
                <w:rPr>
                  <w:rFonts w:ascii="Cambria Math" w:eastAsia="Times New Roman" w:hAnsi="Cambria Math" w:cs="Times New Roman"/>
                  <w:color w:val="000000" w:themeColor="text1"/>
                  <w:sz w:val="28"/>
                  <w:szCs w:val="28"/>
                  <w:lang w:val="uk-UA" w:eastAsia="ar-SA"/>
                </w:rPr>
                <m:t xml:space="preserve">= </m:t>
              </m:r>
              <m:sSub>
                <m:sSubPr>
                  <m:ctrlPr>
                    <w:rPr>
                      <w:rFonts w:ascii="Cambria Math" w:eastAsia="Times New Roman" w:hAnsi="Cambria Math" w:cs="Times New Roman"/>
                      <w:i/>
                      <w:color w:val="000000" w:themeColor="text1"/>
                      <w:sz w:val="28"/>
                      <w:szCs w:val="28"/>
                      <w:lang w:val="uk-UA" w:eastAsia="ar-SA"/>
                    </w:rPr>
                  </m:ctrlPr>
                </m:sSubPr>
                <m:e>
                  <m:r>
                    <w:rPr>
                      <w:rFonts w:ascii="Cambria Math" w:eastAsia="Times New Roman" w:hAnsi="Cambria Math" w:cs="Times New Roman"/>
                      <w:color w:val="000000" w:themeColor="text1"/>
                      <w:sz w:val="28"/>
                      <w:szCs w:val="28"/>
                      <w:lang w:val="uk-UA" w:eastAsia="ar-SA"/>
                    </w:rPr>
                    <m:t>u</m:t>
                  </m:r>
                </m:e>
                <m:sub>
                  <m:r>
                    <w:rPr>
                      <w:rFonts w:ascii="Cambria Math" w:eastAsia="Times New Roman" w:hAnsi="Cambria Math" w:cs="Times New Roman"/>
                      <w:color w:val="000000" w:themeColor="text1"/>
                      <w:sz w:val="28"/>
                      <w:szCs w:val="28"/>
                      <w:lang w:val="uk-UA" w:eastAsia="ar-SA"/>
                    </w:rPr>
                    <m:t>0</m:t>
                  </m:r>
                </m:sub>
              </m:sSub>
              <m:r>
                <w:rPr>
                  <w:rFonts w:ascii="Cambria Math" w:eastAsia="Times New Roman" w:hAnsi="Cambria Math" w:cs="Times New Roman"/>
                  <w:color w:val="000000" w:themeColor="text1"/>
                  <w:sz w:val="28"/>
                  <w:szCs w:val="28"/>
                  <w:lang w:val="uk-UA" w:eastAsia="ar-SA"/>
                </w:rPr>
                <m:t>+</m:t>
              </m:r>
              <m:nary>
                <m:naryPr>
                  <m:chr m:val="∑"/>
                  <m:limLoc m:val="undOvr"/>
                  <m:ctrlPr>
                    <w:rPr>
                      <w:rFonts w:ascii="Cambria Math" w:eastAsia="Times New Roman" w:hAnsi="Cambria Math" w:cs="Times New Roman"/>
                      <w:i/>
                      <w:color w:val="000000" w:themeColor="text1"/>
                      <w:sz w:val="28"/>
                      <w:szCs w:val="28"/>
                      <w:lang w:val="uk-UA" w:eastAsia="ar-SA"/>
                    </w:rPr>
                  </m:ctrlPr>
                </m:naryPr>
                <m:sub>
                  <m:r>
                    <w:rPr>
                      <w:rFonts w:ascii="Cambria Math" w:eastAsia="Times New Roman" w:hAnsi="Cambria Math" w:cs="Times New Roman"/>
                      <w:color w:val="000000" w:themeColor="text1"/>
                      <w:sz w:val="28"/>
                      <w:szCs w:val="28"/>
                      <w:lang w:val="uk-UA" w:eastAsia="ar-SA"/>
                    </w:rPr>
                    <m:t>j=1</m:t>
                  </m:r>
                </m:sub>
                <m:sup>
                  <m:r>
                    <w:rPr>
                      <w:rFonts w:ascii="Cambria Math" w:eastAsia="Times New Roman" w:hAnsi="Cambria Math" w:cs="Times New Roman"/>
                      <w:color w:val="000000" w:themeColor="text1"/>
                      <w:sz w:val="28"/>
                      <w:szCs w:val="28"/>
                      <w:lang w:val="uk-UA" w:eastAsia="ar-SA"/>
                    </w:rPr>
                    <m:t>p</m:t>
                  </m:r>
                </m:sup>
                <m:e>
                  <m:sSub>
                    <m:sSubPr>
                      <m:ctrlPr>
                        <w:rPr>
                          <w:rFonts w:ascii="Cambria Math" w:eastAsia="Times New Roman" w:hAnsi="Cambria Math" w:cs="Times New Roman"/>
                          <w:i/>
                          <w:color w:val="000000" w:themeColor="text1"/>
                          <w:sz w:val="28"/>
                          <w:szCs w:val="28"/>
                          <w:lang w:val="uk-UA" w:eastAsia="ar-SA"/>
                        </w:rPr>
                      </m:ctrlPr>
                    </m:sSubPr>
                    <m:e>
                      <m:r>
                        <w:rPr>
                          <w:rFonts w:ascii="Cambria Math" w:eastAsia="Times New Roman" w:hAnsi="Cambria Math" w:cs="Times New Roman"/>
                          <w:color w:val="000000" w:themeColor="text1"/>
                          <w:sz w:val="28"/>
                          <w:szCs w:val="28"/>
                          <w:lang w:val="uk-UA" w:eastAsia="ar-SA"/>
                        </w:rPr>
                        <m:t>u</m:t>
                      </m:r>
                    </m:e>
                    <m:sub>
                      <m:r>
                        <w:rPr>
                          <w:rFonts w:ascii="Cambria Math" w:eastAsia="Times New Roman" w:hAnsi="Cambria Math" w:cs="Times New Roman"/>
                          <w:color w:val="000000" w:themeColor="text1"/>
                          <w:sz w:val="28"/>
                          <w:szCs w:val="28"/>
                          <w:lang w:val="uk-UA" w:eastAsia="ar-SA"/>
                        </w:rPr>
                        <m:t>j</m:t>
                      </m:r>
                    </m:sub>
                  </m:sSub>
                  <m:sSub>
                    <m:sSubPr>
                      <m:ctrlPr>
                        <w:rPr>
                          <w:rFonts w:ascii="Cambria Math" w:eastAsia="Times New Roman" w:hAnsi="Cambria Math" w:cs="Times New Roman"/>
                          <w:i/>
                          <w:color w:val="000000" w:themeColor="text1"/>
                          <w:sz w:val="28"/>
                          <w:szCs w:val="28"/>
                          <w:lang w:val="uk-UA" w:eastAsia="ar-SA"/>
                        </w:rPr>
                      </m:ctrlPr>
                    </m:sSubPr>
                    <m:e>
                      <m:r>
                        <w:rPr>
                          <w:rFonts w:ascii="Cambria Math" w:eastAsia="Times New Roman" w:hAnsi="Cambria Math" w:cs="Times New Roman"/>
                          <w:color w:val="000000" w:themeColor="text1"/>
                          <w:sz w:val="28"/>
                          <w:szCs w:val="28"/>
                          <w:lang w:val="uk-UA" w:eastAsia="ar-SA"/>
                        </w:rPr>
                        <m:t>X</m:t>
                      </m:r>
                    </m:e>
                    <m:sub>
                      <m:r>
                        <w:rPr>
                          <w:rFonts w:ascii="Cambria Math" w:eastAsia="Times New Roman" w:hAnsi="Cambria Math" w:cs="Times New Roman"/>
                          <w:color w:val="000000" w:themeColor="text1"/>
                          <w:sz w:val="28"/>
                          <w:szCs w:val="28"/>
                          <w:lang w:val="uk-UA" w:eastAsia="ar-SA"/>
                        </w:rPr>
                        <m:t>jki</m:t>
                      </m:r>
                    </m:sub>
                  </m:sSub>
                </m:e>
              </m:nary>
            </m:oMath>
            <w:r w:rsidR="00A861E9" w:rsidRPr="00AE7DCD">
              <w:rPr>
                <w:rFonts w:ascii="Times New Roman" w:eastAsia="Times New Roman" w:hAnsi="Times New Roman" w:cs="Times New Roman"/>
                <w:color w:val="000000" w:themeColor="text1"/>
                <w:sz w:val="28"/>
                <w:szCs w:val="28"/>
                <w:lang w:val="uk-UA" w:eastAsia="ar-SA"/>
              </w:rPr>
              <w:t>,</w:t>
            </w:r>
          </w:p>
        </w:tc>
        <w:tc>
          <w:tcPr>
            <w:tcW w:w="677" w:type="dxa"/>
            <w:tcMar>
              <w:left w:w="0" w:type="dxa"/>
              <w:right w:w="0" w:type="dxa"/>
            </w:tcMar>
            <w:vAlign w:val="center"/>
          </w:tcPr>
          <w:p w:rsidR="00A861E9" w:rsidRPr="00AE7DCD" w:rsidRDefault="000C3E66"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Pr>
                <w:rFonts w:ascii="Times New Roman" w:eastAsia="Times New Roman" w:hAnsi="Times New Roman" w:cs="Times New Roman"/>
                <w:color w:val="000000" w:themeColor="text1"/>
                <w:sz w:val="28"/>
                <w:szCs w:val="28"/>
                <w:lang w:val="uk-UA" w:eastAsia="uk-UA"/>
              </w:rPr>
              <w:t>(1</w:t>
            </w:r>
            <w:r>
              <w:rPr>
                <w:rFonts w:ascii="Times New Roman" w:eastAsia="Times New Roman" w:hAnsi="Times New Roman" w:cs="Times New Roman"/>
                <w:color w:val="000000" w:themeColor="text1"/>
                <w:sz w:val="28"/>
                <w:szCs w:val="28"/>
                <w:lang w:eastAsia="uk-UA"/>
              </w:rPr>
              <w:t>.18</w:t>
            </w:r>
            <w:r w:rsidR="00A861E9"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color w:val="000000" w:themeColor="text1"/>
          <w:sz w:val="28"/>
          <w:szCs w:val="28"/>
          <w:lang w:eastAsia="ar-SA"/>
        </w:rPr>
        <w:t xml:space="preserve">де </w:t>
      </w:r>
      <w:r w:rsidRPr="00AE7DCD">
        <w:rPr>
          <w:rFonts w:ascii="Times New Roman" w:eastAsia="Times New Roman" w:hAnsi="Times New Roman" w:cs="Times New Roman"/>
          <w:i/>
          <w:color w:val="000000" w:themeColor="text1"/>
          <w:sz w:val="28"/>
          <w:szCs w:val="28"/>
          <w:lang w:eastAsia="de-DE"/>
        </w:rPr>
        <w:t>f</w:t>
      </w:r>
      <w:r w:rsidRPr="00AE7DCD">
        <w:rPr>
          <w:rFonts w:ascii="Times New Roman" w:eastAsia="Times New Roman" w:hAnsi="Times New Roman" w:cs="Times New Roman"/>
          <w:i/>
          <w:color w:val="000000" w:themeColor="text1"/>
          <w:sz w:val="28"/>
          <w:szCs w:val="28"/>
          <w:vertAlign w:val="subscript"/>
          <w:lang w:eastAsia="de-DE"/>
        </w:rPr>
        <w:t xml:space="preserve">ki </w:t>
      </w:r>
      <w:r w:rsidRPr="00AE7DCD">
        <w:rPr>
          <w:rFonts w:ascii="Times New Roman" w:eastAsia="Times New Roman" w:hAnsi="Times New Roman" w:cs="Times New Roman"/>
          <w:color w:val="000000" w:themeColor="text1"/>
          <w:sz w:val="28"/>
          <w:szCs w:val="28"/>
          <w:lang w:eastAsia="de-DE"/>
        </w:rPr>
        <w:t xml:space="preserve">— значення канонічної дискримінантної функції для 1-го об'єкта в </w:t>
      </w:r>
      <w:r w:rsidRPr="00AE7DCD">
        <w:rPr>
          <w:rFonts w:ascii="Times New Roman" w:eastAsia="Times New Roman" w:hAnsi="Times New Roman" w:cs="Times New Roman"/>
          <w:i/>
          <w:color w:val="000000" w:themeColor="text1"/>
          <w:sz w:val="28"/>
          <w:szCs w:val="28"/>
          <w:lang w:eastAsia="de-DE"/>
        </w:rPr>
        <w:t>k</w:t>
      </w:r>
      <w:r w:rsidRPr="00AE7DCD">
        <w:rPr>
          <w:rFonts w:ascii="Times New Roman" w:eastAsia="Times New Roman" w:hAnsi="Times New Roman" w:cs="Times New Roman"/>
          <w:color w:val="000000" w:themeColor="text1"/>
          <w:sz w:val="28"/>
          <w:szCs w:val="28"/>
          <w:lang w:eastAsia="de-DE"/>
        </w:rPr>
        <w:t>-му класі;</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color w:val="000000" w:themeColor="text1"/>
          <w:sz w:val="28"/>
          <w:szCs w:val="28"/>
          <w:lang w:eastAsia="de-DE"/>
        </w:rPr>
        <w:t>u</w:t>
      </w:r>
      <w:r w:rsidRPr="00AE7DCD">
        <w:rPr>
          <w:rFonts w:ascii="Times New Roman" w:eastAsia="Times New Roman" w:hAnsi="Times New Roman" w:cs="Times New Roman"/>
          <w:color w:val="000000" w:themeColor="text1"/>
          <w:sz w:val="28"/>
          <w:szCs w:val="28"/>
          <w:vertAlign w:val="subscript"/>
          <w:lang w:eastAsia="de-DE"/>
        </w:rPr>
        <w:t xml:space="preserve">j </w:t>
      </w:r>
      <w:r w:rsidRPr="00AE7DCD">
        <w:rPr>
          <w:rFonts w:ascii="Times New Roman" w:eastAsia="Times New Roman" w:hAnsi="Times New Roman" w:cs="Times New Roman"/>
          <w:color w:val="000000" w:themeColor="text1"/>
          <w:sz w:val="28"/>
          <w:szCs w:val="28"/>
          <w:lang w:eastAsia="de-DE"/>
        </w:rPr>
        <w:t>— шукані коефіцієнти дискримінантної функції;</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de-DE"/>
        </w:rPr>
      </w:pPr>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 xml:space="preserve">jki </w:t>
      </w:r>
      <w:r w:rsidRPr="00AE7DCD">
        <w:rPr>
          <w:rFonts w:ascii="Times New Roman" w:eastAsia="Times New Roman" w:hAnsi="Times New Roman" w:cs="Times New Roman"/>
          <w:color w:val="000000" w:themeColor="text1"/>
          <w:sz w:val="28"/>
          <w:szCs w:val="28"/>
          <w:lang w:eastAsia="de-DE"/>
        </w:rPr>
        <w:t xml:space="preserve">— значення дискримінантної змінної </w:t>
      </w:r>
      <w:r w:rsidRPr="00AE7DCD">
        <w:rPr>
          <w:rFonts w:ascii="Times New Roman" w:eastAsia="Times New Roman" w:hAnsi="Times New Roman" w:cs="Times New Roman"/>
          <w:i/>
          <w:color w:val="000000" w:themeColor="text1"/>
          <w:sz w:val="28"/>
          <w:szCs w:val="28"/>
          <w:lang w:eastAsia="de-DE"/>
        </w:rPr>
        <w:t>Х</w:t>
      </w:r>
      <w:r w:rsidRPr="00AE7DCD">
        <w:rPr>
          <w:rFonts w:ascii="Times New Roman" w:eastAsia="Times New Roman" w:hAnsi="Times New Roman" w:cs="Times New Roman"/>
          <w:i/>
          <w:color w:val="000000" w:themeColor="text1"/>
          <w:sz w:val="28"/>
          <w:szCs w:val="28"/>
          <w:vertAlign w:val="subscript"/>
          <w:lang w:eastAsia="de-DE"/>
        </w:rPr>
        <w:t>j</w:t>
      </w:r>
      <w:r w:rsidRPr="00AE7DCD">
        <w:rPr>
          <w:rFonts w:ascii="Times New Roman" w:eastAsia="Times New Roman" w:hAnsi="Times New Roman" w:cs="Times New Roman"/>
          <w:color w:val="000000" w:themeColor="text1"/>
          <w:sz w:val="28"/>
          <w:szCs w:val="28"/>
          <w:lang w:eastAsia="de-DE"/>
        </w:rPr>
        <w:t xml:space="preserve"> для i-го об'єкта в класі </w:t>
      </w:r>
      <w:r w:rsidRPr="00AE7DCD">
        <w:rPr>
          <w:rFonts w:ascii="Times New Roman" w:eastAsia="Times New Roman" w:hAnsi="Times New Roman" w:cs="Times New Roman"/>
          <w:i/>
          <w:color w:val="000000" w:themeColor="text1"/>
          <w:sz w:val="28"/>
          <w:szCs w:val="28"/>
          <w:lang w:eastAsia="de-DE"/>
        </w:rPr>
        <w:t>k</w:t>
      </w:r>
      <w:r w:rsidRPr="00AE7DCD">
        <w:rPr>
          <w:rFonts w:ascii="Times New Roman" w:eastAsia="Times New Roman" w:hAnsi="Times New Roman" w:cs="Times New Roman"/>
          <w:color w:val="000000" w:themeColor="text1"/>
          <w:sz w:val="28"/>
          <w:szCs w:val="28"/>
          <w:lang w:eastAsia="de-DE"/>
        </w:rPr>
        <w:t>.</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Функцію будують таким чином, щоб її середні значення для різних класів якомога більше розрізнялися. При цьому сукупність функцій повинна утворювати ортогональний простір, тобто функції - незалежні один від одного. З цього випливає, що кількість функцій нe може бути більше кількості класів мінус 1 або числа дискримінантних змінних (в залежності від того, яка з цих величин менше).</w:t>
      </w:r>
    </w:p>
    <w:p w:rsidR="00A861E9"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Розраховані значення канонічної дискримінантної функції f</w:t>
      </w:r>
      <w:r w:rsidRPr="00AE7DCD">
        <w:rPr>
          <w:rFonts w:ascii="Times New Roman" w:eastAsia="Times New Roman" w:hAnsi="Times New Roman" w:cs="Times New Roman"/>
          <w:color w:val="000000" w:themeColor="text1"/>
          <w:sz w:val="28"/>
          <w:szCs w:val="28"/>
          <w:vertAlign w:val="subscript"/>
          <w:lang w:eastAsia="ar-SA"/>
        </w:rPr>
        <w:t>ki</w:t>
      </w:r>
      <w:r w:rsidRPr="00AE7DCD">
        <w:rPr>
          <w:rFonts w:ascii="Times New Roman" w:eastAsia="Times New Roman" w:hAnsi="Times New Roman" w:cs="Times New Roman"/>
          <w:color w:val="000000" w:themeColor="text1"/>
          <w:sz w:val="28"/>
          <w:szCs w:val="28"/>
          <w:lang w:eastAsia="ar-SA"/>
        </w:rPr>
        <w:t>, розглядають як точки в деякому просторі. Для кожної групи можна розрахувати центр групування. Тому в цій новій системі координат для нового об'єкта розраховують відстань від нього до кожної точки групування. Зазвичай для цього використовують квадрат відстані Махаланобіса.</w:t>
      </w:r>
    </w:p>
    <w:p w:rsidR="009164F1" w:rsidRPr="00AE7DCD" w:rsidRDefault="009164F1"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p>
    <w:p w:rsidR="00C07301" w:rsidRDefault="00605218" w:rsidP="00605218">
      <w:pPr>
        <w:pStyle w:val="Heading1"/>
        <w:ind w:firstLine="0"/>
        <w:rPr>
          <w:sz w:val="32"/>
        </w:rPr>
      </w:pPr>
      <w:r w:rsidRPr="00605218">
        <w:rPr>
          <w:sz w:val="32"/>
          <w:lang w:val="uk-UA"/>
        </w:rPr>
        <w:t xml:space="preserve">1.3. </w:t>
      </w:r>
      <w:r w:rsidRPr="00605218">
        <w:rPr>
          <w:sz w:val="32"/>
        </w:rPr>
        <w:t>БІНАРНА ЛОГІСТИЧНА РЕГРЕСІЯ</w:t>
      </w:r>
    </w:p>
    <w:p w:rsidR="009164F1" w:rsidRPr="009164F1" w:rsidRDefault="009164F1" w:rsidP="009164F1">
      <w:pPr>
        <w:rPr>
          <w:lang w:val="x-none" w:eastAsia="ru-RU"/>
        </w:rPr>
      </w:pP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Регресійний аналіз один із розділів математичної статистики та являє собою метод моделювання вимірюваних даних і дослідження їх властивостей. Дані складаються з пар значень залежної змінної (змінної відгуку) і незалежної змінної (пояснюватиме змінної). Регресійна модель являє собою функцію незалежної змінної і параметрів із додаванням випадкової змінної. Параметри моделі налаштовуються таким чином, щоб модель найкращим чином наближала дані. Критерієм якості наближення (цільовою функцією) зазвичай є середньоквадратична помилка: сума квадратів різниці значень моделі і залежною змінною для всіх значень незалежної змінної в якості аргументу. Залежна змінна є сумою значень деякої моделі і випадкової величини. Щодо характеру розподілу цієї величини робляться припущення, які називаються гіпотезами породження </w:t>
      </w:r>
      <w:r w:rsidRPr="00AE7DCD">
        <w:rPr>
          <w:rFonts w:ascii="Times New Roman" w:eastAsia="Times New Roman" w:hAnsi="Times New Roman" w:cs="Times New Roman"/>
          <w:color w:val="000000" w:themeColor="text1"/>
          <w:sz w:val="28"/>
          <w:szCs w:val="28"/>
          <w:lang w:eastAsia="ar-SA"/>
        </w:rPr>
        <w:lastRenderedPageBreak/>
        <w:t>даних. Для підтвердження або спростування цієї гіпотези виконуються статистичні тести, так званий аналіз залишків. При цьому передбачається, що незалежна змінна не містить помилок. Регресійний аналіз використовується для прогнозу, аналізу часових рядів, тестування гіпотез і виявлення прихованих взаємозв'язків між даними. Бінарна логістична регресія є однією з різновидів регресійного аналізу.</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За допомогою методу бінарної логістичної регресії можна дослідити залежність дихотомічних змінних від незалежних змінних, які мають будь-який вид шкали.</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Як правило, у випадку з дихотомічними змінними йдеться про деяку подію, яка може відбутися або не відбутися; бінарна логістична регресія в такому випадку розраховує ймовірність настання події в залежності від значень незалежних змінних.</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Ймовірність настання події для деякого випадку розраховується за формулою (</w:t>
      </w:r>
      <w:r w:rsidR="000C3E66" w:rsidRPr="000C3E66">
        <w:rPr>
          <w:rFonts w:ascii="Times New Roman" w:eastAsia="Times New Roman" w:hAnsi="Times New Roman" w:cs="Times New Roman"/>
          <w:color w:val="000000" w:themeColor="text1"/>
          <w:sz w:val="28"/>
          <w:szCs w:val="28"/>
          <w:lang w:eastAsia="ar-SA"/>
        </w:rPr>
        <w:t>1.</w:t>
      </w:r>
      <w:r w:rsidR="000C3E66">
        <w:rPr>
          <w:rFonts w:ascii="Times New Roman" w:eastAsia="Times New Roman" w:hAnsi="Times New Roman" w:cs="Times New Roman"/>
          <w:color w:val="000000" w:themeColor="text1"/>
          <w:sz w:val="28"/>
          <w:szCs w:val="28"/>
          <w:lang w:val="ru-RU" w:eastAsia="ar-SA"/>
        </w:rPr>
        <w:t>19</w:t>
      </w:r>
      <w:r w:rsidRPr="00AE7DCD">
        <w:rPr>
          <w:rFonts w:ascii="Times New Roman" w:eastAsia="Times New Roman" w:hAnsi="Times New Roman" w:cs="Times New Roman"/>
          <w:color w:val="000000" w:themeColor="text1"/>
          <w:sz w:val="28"/>
          <w:szCs w:val="28"/>
          <w:lang w:eastAsia="ar-SA"/>
        </w:rPr>
        <w:t>) та формулою (</w:t>
      </w:r>
      <w:r w:rsidR="000C3E66">
        <w:rPr>
          <w:rFonts w:ascii="Times New Roman" w:eastAsia="Times New Roman" w:hAnsi="Times New Roman" w:cs="Times New Roman"/>
          <w:color w:val="000000" w:themeColor="text1"/>
          <w:sz w:val="28"/>
          <w:szCs w:val="28"/>
          <w:lang w:val="ru-RU" w:eastAsia="ar-SA"/>
        </w:rPr>
        <w:t>1.20</w:t>
      </w:r>
      <w:r w:rsidRPr="00AE7DCD">
        <w:rPr>
          <w:rFonts w:ascii="Times New Roman" w:eastAsia="Times New Roman" w:hAnsi="Times New Roman" w:cs="Times New Roman"/>
          <w:color w:val="000000" w:themeColor="text1"/>
          <w:sz w:val="28"/>
          <w:szCs w:val="28"/>
          <w:lang w:eastAsia="ar-SA"/>
        </w:rPr>
        <w:t>):</w:t>
      </w:r>
    </w:p>
    <w:tbl>
      <w:tblPr>
        <w:tblStyle w:val="1"/>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850"/>
      </w:tblGrid>
      <w:tr w:rsidR="000C3E66" w:rsidRPr="00AE7DCD" w:rsidTr="000C3E66">
        <w:tc>
          <w:tcPr>
            <w:tcW w:w="8926" w:type="dxa"/>
            <w:tcMar>
              <w:left w:w="0" w:type="dxa"/>
              <w:right w:w="0" w:type="dxa"/>
            </w:tcMar>
            <w:vAlign w:val="center"/>
          </w:tcPr>
          <w:p w:rsidR="00A861E9" w:rsidRPr="00AE7DCD" w:rsidRDefault="00A861E9" w:rsidP="0097394B">
            <w:pPr>
              <w:pStyle w:val="NoSpacing"/>
              <w:spacing w:line="360" w:lineRule="auto"/>
              <w:ind w:firstLine="709"/>
              <w:jc w:val="center"/>
              <w:rPr>
                <w:rFonts w:ascii="Times New Roman" w:eastAsia="Times New Roman" w:hAnsi="Times New Roman" w:cs="Times New Roman"/>
                <w:color w:val="000000" w:themeColor="text1"/>
                <w:sz w:val="28"/>
                <w:szCs w:val="28"/>
                <w:lang w:val="uk-UA" w:eastAsia="uk-UA"/>
              </w:rPr>
            </w:pPr>
            <m:oMath>
              <m:r>
                <w:rPr>
                  <w:rFonts w:ascii="Cambria Math" w:eastAsia="Times New Roman" w:hAnsi="Cambria Math" w:cs="Times New Roman"/>
                  <w:color w:val="000000" w:themeColor="text1"/>
                  <w:sz w:val="28"/>
                  <w:szCs w:val="28"/>
                  <w:lang w:val="uk-UA" w:eastAsia="ar-SA"/>
                </w:rPr>
                <m:t>p=</m:t>
              </m:r>
              <m:f>
                <m:fPr>
                  <m:ctrlPr>
                    <w:rPr>
                      <w:rFonts w:ascii="Cambria Math" w:eastAsia="Times New Roman" w:hAnsi="Cambria Math" w:cs="Times New Roman"/>
                      <w:i/>
                      <w:color w:val="000000" w:themeColor="text1"/>
                      <w:sz w:val="28"/>
                      <w:szCs w:val="28"/>
                      <w:lang w:val="uk-UA" w:eastAsia="ar-SA"/>
                    </w:rPr>
                  </m:ctrlPr>
                </m:fPr>
                <m:num>
                  <m:r>
                    <w:rPr>
                      <w:rFonts w:ascii="Cambria Math" w:eastAsia="Times New Roman" w:hAnsi="Cambria Math" w:cs="Times New Roman"/>
                      <w:color w:val="000000" w:themeColor="text1"/>
                      <w:sz w:val="28"/>
                      <w:szCs w:val="28"/>
                      <w:lang w:val="uk-UA" w:eastAsia="ar-SA"/>
                    </w:rPr>
                    <m:t>1</m:t>
                  </m:r>
                </m:num>
                <m:den>
                  <m:r>
                    <w:rPr>
                      <w:rFonts w:ascii="Cambria Math" w:eastAsia="Times New Roman" w:hAnsi="Cambria Math" w:cs="Times New Roman"/>
                      <w:color w:val="000000" w:themeColor="text1"/>
                      <w:sz w:val="28"/>
                      <w:szCs w:val="28"/>
                      <w:lang w:val="uk-UA" w:eastAsia="ar-SA"/>
                    </w:rPr>
                    <m:t>1+</m:t>
                  </m:r>
                  <m:sSup>
                    <m:sSupPr>
                      <m:ctrlPr>
                        <w:rPr>
                          <w:rFonts w:ascii="Cambria Math" w:eastAsia="Times New Roman" w:hAnsi="Cambria Math" w:cs="Times New Roman"/>
                          <w:i/>
                          <w:color w:val="000000" w:themeColor="text1"/>
                          <w:sz w:val="28"/>
                          <w:szCs w:val="28"/>
                          <w:lang w:val="uk-UA" w:eastAsia="ar-SA"/>
                        </w:rPr>
                      </m:ctrlPr>
                    </m:sSupPr>
                    <m:e>
                      <m:r>
                        <w:rPr>
                          <w:rFonts w:ascii="Cambria Math" w:eastAsia="Times New Roman" w:hAnsi="Cambria Math" w:cs="Times New Roman"/>
                          <w:color w:val="000000" w:themeColor="text1"/>
                          <w:sz w:val="28"/>
                          <w:szCs w:val="28"/>
                          <w:lang w:val="uk-UA" w:eastAsia="ar-SA"/>
                        </w:rPr>
                        <m:t>e</m:t>
                      </m:r>
                    </m:e>
                    <m:sup>
                      <m:r>
                        <w:rPr>
                          <w:rFonts w:ascii="Cambria Math" w:eastAsia="Times New Roman" w:hAnsi="Cambria Math" w:cs="Times New Roman"/>
                          <w:color w:val="000000" w:themeColor="text1"/>
                          <w:sz w:val="28"/>
                          <w:szCs w:val="28"/>
                          <w:lang w:val="uk-UA" w:eastAsia="ar-SA"/>
                        </w:rPr>
                        <m:t>-z</m:t>
                      </m:r>
                    </m:sup>
                  </m:sSup>
                </m:den>
              </m:f>
            </m:oMath>
            <w:r w:rsidRPr="00AE7DCD">
              <w:rPr>
                <w:rFonts w:ascii="Times New Roman" w:eastAsia="Times New Roman" w:hAnsi="Times New Roman" w:cs="Times New Roman"/>
                <w:color w:val="000000" w:themeColor="text1"/>
                <w:sz w:val="28"/>
                <w:szCs w:val="28"/>
                <w:lang w:val="uk-UA" w:eastAsia="ar-SA"/>
              </w:rPr>
              <w:t>,</w:t>
            </w:r>
          </w:p>
        </w:tc>
        <w:tc>
          <w:tcPr>
            <w:tcW w:w="850" w:type="dxa"/>
            <w:tcMar>
              <w:left w:w="0" w:type="dxa"/>
              <w:right w:w="0" w:type="dxa"/>
            </w:tcMar>
            <w:vAlign w:val="center"/>
          </w:tcPr>
          <w:p w:rsidR="00A861E9" w:rsidRPr="00AE7DCD" w:rsidRDefault="00A861E9" w:rsidP="0097394B">
            <w:pPr>
              <w:pStyle w:val="NoSpacing"/>
              <w:spacing w:line="360" w:lineRule="auto"/>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(1</w:t>
            </w:r>
            <w:r w:rsidR="000C3E66">
              <w:rPr>
                <w:rFonts w:ascii="Times New Roman" w:eastAsia="Times New Roman" w:hAnsi="Times New Roman" w:cs="Times New Roman"/>
                <w:color w:val="000000" w:themeColor="text1"/>
                <w:sz w:val="28"/>
                <w:szCs w:val="28"/>
                <w:lang w:eastAsia="uk-UA"/>
              </w:rPr>
              <w:t>.19</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де </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AE7DCD" w:rsidRPr="00AE7DCD" w:rsidTr="00277DBD">
        <w:tc>
          <w:tcPr>
            <w:tcW w:w="9039" w:type="dxa"/>
            <w:tcMar>
              <w:left w:w="0" w:type="dxa"/>
              <w:right w:w="0" w:type="dxa"/>
            </w:tcMar>
            <w:vAlign w:val="center"/>
          </w:tcPr>
          <w:p w:rsidR="00A861E9" w:rsidRPr="00AE7DCD" w:rsidRDefault="00A861E9" w:rsidP="0097394B">
            <w:pPr>
              <w:pStyle w:val="NoSpacing"/>
              <w:spacing w:line="360" w:lineRule="auto"/>
              <w:ind w:firstLine="709"/>
              <w:jc w:val="center"/>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i/>
                <w:color w:val="000000" w:themeColor="text1"/>
                <w:sz w:val="28"/>
                <w:szCs w:val="28"/>
                <w:lang w:val="uk-UA" w:eastAsia="ar-SA"/>
              </w:rPr>
              <w:t>z=b</w:t>
            </w:r>
            <w:r w:rsidRPr="00AE7DCD">
              <w:rPr>
                <w:rFonts w:ascii="Times New Roman" w:eastAsia="Times New Roman" w:hAnsi="Times New Roman" w:cs="Times New Roman"/>
                <w:i/>
                <w:color w:val="000000" w:themeColor="text1"/>
                <w:sz w:val="28"/>
                <w:szCs w:val="28"/>
                <w:vertAlign w:val="subscript"/>
                <w:lang w:val="uk-UA" w:eastAsia="ar-SA"/>
              </w:rPr>
              <w:t>1</w:t>
            </w:r>
            <w:r w:rsidRPr="00AE7DCD">
              <w:rPr>
                <w:rFonts w:ascii="Times New Roman" w:eastAsia="Times New Roman" w:hAnsi="Times New Roman" w:cs="Times New Roman"/>
                <w:i/>
                <w:color w:val="000000" w:themeColor="text1"/>
                <w:sz w:val="28"/>
                <w:szCs w:val="28"/>
                <w:lang w:val="uk-UA" w:eastAsia="ar-SA"/>
              </w:rPr>
              <w:t>*X</w:t>
            </w:r>
            <w:r w:rsidRPr="00AE7DCD">
              <w:rPr>
                <w:rFonts w:ascii="Times New Roman" w:eastAsia="Times New Roman" w:hAnsi="Times New Roman" w:cs="Times New Roman"/>
                <w:i/>
                <w:color w:val="000000" w:themeColor="text1"/>
                <w:sz w:val="28"/>
                <w:szCs w:val="28"/>
                <w:vertAlign w:val="subscript"/>
                <w:lang w:val="uk-UA" w:eastAsia="ar-SA"/>
              </w:rPr>
              <w:t>1</w:t>
            </w:r>
            <w:r w:rsidRPr="00AE7DCD">
              <w:rPr>
                <w:rFonts w:ascii="Times New Roman" w:eastAsia="Times New Roman" w:hAnsi="Times New Roman" w:cs="Times New Roman"/>
                <w:i/>
                <w:color w:val="000000" w:themeColor="text1"/>
                <w:sz w:val="28"/>
                <w:szCs w:val="28"/>
                <w:lang w:val="uk-UA" w:eastAsia="ar-SA"/>
              </w:rPr>
              <w:t xml:space="preserve"> + b</w:t>
            </w:r>
            <w:r w:rsidRPr="00AE7DCD">
              <w:rPr>
                <w:rFonts w:ascii="Times New Roman" w:eastAsia="Times New Roman" w:hAnsi="Times New Roman" w:cs="Times New Roman"/>
                <w:i/>
                <w:color w:val="000000" w:themeColor="text1"/>
                <w:sz w:val="28"/>
                <w:szCs w:val="28"/>
                <w:vertAlign w:val="subscript"/>
                <w:lang w:val="uk-UA" w:eastAsia="ar-SA"/>
              </w:rPr>
              <w:t>2</w:t>
            </w:r>
            <w:r w:rsidRPr="00AE7DCD">
              <w:rPr>
                <w:rFonts w:ascii="Times New Roman" w:eastAsia="Times New Roman" w:hAnsi="Times New Roman" w:cs="Times New Roman"/>
                <w:i/>
                <w:color w:val="000000" w:themeColor="text1"/>
                <w:sz w:val="28"/>
                <w:szCs w:val="28"/>
                <w:lang w:val="uk-UA" w:eastAsia="ar-SA"/>
              </w:rPr>
              <w:t>*Х</w:t>
            </w:r>
            <w:r w:rsidRPr="00AE7DCD">
              <w:rPr>
                <w:rFonts w:ascii="Times New Roman" w:eastAsia="Times New Roman" w:hAnsi="Times New Roman" w:cs="Times New Roman"/>
                <w:i/>
                <w:color w:val="000000" w:themeColor="text1"/>
                <w:sz w:val="28"/>
                <w:szCs w:val="28"/>
                <w:vertAlign w:val="subscript"/>
                <w:lang w:val="uk-UA" w:eastAsia="ar-SA"/>
              </w:rPr>
              <w:t>2</w:t>
            </w:r>
            <w:r w:rsidRPr="00AE7DCD">
              <w:rPr>
                <w:rFonts w:ascii="Times New Roman" w:eastAsia="Times New Roman" w:hAnsi="Times New Roman" w:cs="Times New Roman"/>
                <w:i/>
                <w:color w:val="000000" w:themeColor="text1"/>
                <w:sz w:val="28"/>
                <w:szCs w:val="28"/>
                <w:lang w:val="uk-UA" w:eastAsia="ar-SA"/>
              </w:rPr>
              <w:t xml:space="preserve"> + ...+ b</w:t>
            </w:r>
            <w:r w:rsidRPr="00AE7DCD">
              <w:rPr>
                <w:rFonts w:ascii="Times New Roman" w:eastAsia="Times New Roman" w:hAnsi="Times New Roman" w:cs="Times New Roman"/>
                <w:i/>
                <w:color w:val="000000" w:themeColor="text1"/>
                <w:sz w:val="28"/>
                <w:szCs w:val="28"/>
                <w:vertAlign w:val="subscript"/>
                <w:lang w:val="uk-UA" w:eastAsia="ar-SA"/>
              </w:rPr>
              <w:t>n</w:t>
            </w:r>
            <w:r w:rsidRPr="00AE7DCD">
              <w:rPr>
                <w:rFonts w:ascii="Times New Roman" w:eastAsia="Times New Roman" w:hAnsi="Times New Roman" w:cs="Times New Roman"/>
                <w:i/>
                <w:color w:val="000000" w:themeColor="text1"/>
                <w:sz w:val="28"/>
                <w:szCs w:val="28"/>
                <w:lang w:val="uk-UA" w:eastAsia="ar-SA"/>
              </w:rPr>
              <w:t>*X</w:t>
            </w:r>
            <w:r w:rsidRPr="00AE7DCD">
              <w:rPr>
                <w:rFonts w:ascii="Times New Roman" w:eastAsia="Times New Roman" w:hAnsi="Times New Roman" w:cs="Times New Roman"/>
                <w:i/>
                <w:color w:val="000000" w:themeColor="text1"/>
                <w:sz w:val="28"/>
                <w:szCs w:val="28"/>
                <w:vertAlign w:val="subscript"/>
                <w:lang w:val="uk-UA" w:eastAsia="ar-SA"/>
              </w:rPr>
              <w:t>n</w:t>
            </w:r>
            <w:r w:rsidRPr="00AE7DCD">
              <w:rPr>
                <w:rFonts w:ascii="Times New Roman" w:eastAsia="Times New Roman" w:hAnsi="Times New Roman" w:cs="Times New Roman"/>
                <w:i/>
                <w:color w:val="000000" w:themeColor="text1"/>
                <w:sz w:val="28"/>
                <w:szCs w:val="28"/>
                <w:lang w:val="uk-UA" w:eastAsia="ar-SA"/>
              </w:rPr>
              <w:t xml:space="preserve"> + a</w:t>
            </w:r>
            <w:r w:rsidRPr="00AE7DCD">
              <w:rPr>
                <w:rFonts w:ascii="Times New Roman" w:eastAsia="Times New Roman" w:hAnsi="Times New Roman" w:cs="Times New Roman"/>
                <w:color w:val="000000" w:themeColor="text1"/>
                <w:sz w:val="28"/>
                <w:szCs w:val="28"/>
                <w:lang w:val="uk-UA" w:eastAsia="ar-SA"/>
              </w:rPr>
              <w:t>,</w:t>
            </w:r>
          </w:p>
        </w:tc>
        <w:tc>
          <w:tcPr>
            <w:tcW w:w="475" w:type="dxa"/>
            <w:tcMar>
              <w:left w:w="0" w:type="dxa"/>
              <w:right w:w="0" w:type="dxa"/>
            </w:tcMar>
            <w:vAlign w:val="center"/>
          </w:tcPr>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000C3E66">
              <w:rPr>
                <w:rFonts w:ascii="Times New Roman" w:eastAsia="Times New Roman" w:hAnsi="Times New Roman" w:cs="Times New Roman"/>
                <w:color w:val="000000" w:themeColor="text1"/>
                <w:sz w:val="28"/>
                <w:szCs w:val="28"/>
                <w:lang w:eastAsia="uk-UA"/>
              </w:rPr>
              <w:t>1.20</w:t>
            </w:r>
            <w:r w:rsidRPr="00AE7DCD">
              <w:rPr>
                <w:rFonts w:ascii="Times New Roman" w:eastAsia="Times New Roman" w:hAnsi="Times New Roman" w:cs="Times New Roman"/>
                <w:color w:val="000000" w:themeColor="text1"/>
                <w:sz w:val="28"/>
                <w:szCs w:val="28"/>
                <w:lang w:val="uk-UA" w:eastAsia="uk-UA"/>
              </w:rPr>
              <w:t>)</w:t>
            </w:r>
          </w:p>
        </w:tc>
      </w:tr>
    </w:tbl>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де </w:t>
      </w:r>
      <w:r w:rsidRPr="00AE7DCD">
        <w:rPr>
          <w:rFonts w:ascii="Times New Roman" w:eastAsia="Times New Roman" w:hAnsi="Times New Roman" w:cs="Times New Roman"/>
          <w:i/>
          <w:color w:val="000000" w:themeColor="text1"/>
          <w:sz w:val="28"/>
          <w:szCs w:val="28"/>
          <w:lang w:eastAsia="ar-SA"/>
        </w:rPr>
        <w:t>X</w:t>
      </w:r>
      <w:r w:rsidRPr="00AE7DCD">
        <w:rPr>
          <w:rFonts w:ascii="Times New Roman" w:eastAsia="Times New Roman" w:hAnsi="Times New Roman" w:cs="Times New Roman"/>
          <w:i/>
          <w:color w:val="000000" w:themeColor="text1"/>
          <w:sz w:val="28"/>
          <w:szCs w:val="28"/>
          <w:vertAlign w:val="subscript"/>
          <w:lang w:eastAsia="ar-SA"/>
        </w:rPr>
        <w:t>1</w:t>
      </w:r>
      <w:r w:rsidRPr="00AE7DCD">
        <w:rPr>
          <w:rFonts w:ascii="Times New Roman" w:eastAsia="Times New Roman" w:hAnsi="Times New Roman" w:cs="Times New Roman"/>
          <w:color w:val="000000" w:themeColor="text1"/>
          <w:sz w:val="28"/>
          <w:szCs w:val="28"/>
          <w:lang w:eastAsia="ar-SA"/>
        </w:rPr>
        <w:t xml:space="preserve"> - значення незалежних змінних;</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i/>
          <w:color w:val="000000" w:themeColor="text1"/>
          <w:sz w:val="28"/>
          <w:szCs w:val="28"/>
          <w:lang w:eastAsia="ar-SA"/>
        </w:rPr>
        <w:t>b</w:t>
      </w:r>
      <w:r w:rsidRPr="00AE7DCD">
        <w:rPr>
          <w:rFonts w:ascii="Times New Roman" w:eastAsia="Times New Roman" w:hAnsi="Times New Roman" w:cs="Times New Roman"/>
          <w:i/>
          <w:color w:val="000000" w:themeColor="text1"/>
          <w:sz w:val="28"/>
          <w:szCs w:val="28"/>
          <w:vertAlign w:val="subscript"/>
          <w:lang w:eastAsia="ar-SA"/>
        </w:rPr>
        <w:t>1</w:t>
      </w:r>
      <w:r w:rsidRPr="00AE7DCD">
        <w:rPr>
          <w:rFonts w:ascii="Times New Roman" w:eastAsia="Times New Roman" w:hAnsi="Times New Roman" w:cs="Times New Roman"/>
          <w:color w:val="000000" w:themeColor="text1"/>
          <w:sz w:val="28"/>
          <w:szCs w:val="28"/>
          <w:lang w:eastAsia="ar-SA"/>
        </w:rPr>
        <w:t xml:space="preserve"> - коефіцієнти, розрахунок яких є завданням бінарної логістичної регресії;</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i/>
          <w:color w:val="000000" w:themeColor="text1"/>
          <w:sz w:val="28"/>
          <w:szCs w:val="28"/>
          <w:lang w:eastAsia="ar-SA"/>
        </w:rPr>
        <w:t>а</w:t>
      </w:r>
      <w:r w:rsidRPr="00AE7DCD">
        <w:rPr>
          <w:rFonts w:ascii="Times New Roman" w:eastAsia="Times New Roman" w:hAnsi="Times New Roman" w:cs="Times New Roman"/>
          <w:color w:val="000000" w:themeColor="text1"/>
          <w:sz w:val="28"/>
          <w:szCs w:val="28"/>
          <w:lang w:eastAsia="ar-SA"/>
        </w:rPr>
        <w:t xml:space="preserve"> - деяка константа.</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 xml:space="preserve">Якщо для </w:t>
      </w:r>
      <w:r w:rsidRPr="00AE7DCD">
        <w:rPr>
          <w:rFonts w:ascii="Times New Roman" w:eastAsia="Times New Roman" w:hAnsi="Times New Roman" w:cs="Times New Roman"/>
          <w:i/>
          <w:color w:val="000000" w:themeColor="text1"/>
          <w:sz w:val="28"/>
          <w:szCs w:val="28"/>
          <w:lang w:eastAsia="ar-SA"/>
        </w:rPr>
        <w:t>р</w:t>
      </w:r>
      <w:r w:rsidRPr="00AE7DCD">
        <w:rPr>
          <w:rFonts w:ascii="Times New Roman" w:eastAsia="Times New Roman" w:hAnsi="Times New Roman" w:cs="Times New Roman"/>
          <w:color w:val="000000" w:themeColor="text1"/>
          <w:sz w:val="28"/>
          <w:szCs w:val="28"/>
          <w:lang w:eastAsia="ar-SA"/>
        </w:rPr>
        <w:t xml:space="preserve"> вийде значення менше 0,5, то можна припустити, що подія не настане; в іншому випадку передбачається настання події. Розрахована ймовірність </w:t>
      </w:r>
      <w:r w:rsidRPr="00AE7DCD">
        <w:rPr>
          <w:rFonts w:ascii="Times New Roman" w:eastAsia="Times New Roman" w:hAnsi="Times New Roman" w:cs="Times New Roman"/>
          <w:i/>
          <w:color w:val="000000" w:themeColor="text1"/>
          <w:sz w:val="28"/>
          <w:szCs w:val="28"/>
          <w:lang w:eastAsia="ar-SA"/>
        </w:rPr>
        <w:t>р</w:t>
      </w:r>
      <w:r w:rsidRPr="00AE7DCD">
        <w:rPr>
          <w:rFonts w:ascii="Times New Roman" w:eastAsia="Times New Roman" w:hAnsi="Times New Roman" w:cs="Times New Roman"/>
          <w:color w:val="000000" w:themeColor="text1"/>
          <w:sz w:val="28"/>
          <w:szCs w:val="28"/>
          <w:lang w:eastAsia="ar-SA"/>
        </w:rPr>
        <w:t xml:space="preserve"> завжди вказує на виконання пророкування, яке відповідає більшій з двох кодувань залежних змінних.</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Через залучення до аналізу великої кількості змінних комп'ютер повинен вирішити, які з них в кінцевому випадку будуть відібрані для використання в рівнянні ймовірності. Тому потрібно вибирати не метод вкладення, який включає в розрахунок всі змінні, а один з покрокових методів.</w:t>
      </w:r>
    </w:p>
    <w:p w:rsidR="00A861E9" w:rsidRPr="00AE7DCD"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lastRenderedPageBreak/>
        <w:t>Метод прямої селекції починається з використання одних лише констант на стартовому етапі, а потім послідовно підключаються змінні, які демонструють сильну кореляцію з залежними змінними. Далі знову слідує перевірка того, які змінні повинні бути виключені, причому як критерій перевірки вибирається або статистика Вальдовского (Wald), або функція правдоподібності, або один з варіантів, які називаються умовною статистикою. Метод зворотної селекції спочатку бере до уваги всі змінні, а потім у зворотному порядку відбувається виключення малозначущих змінних.</w:t>
      </w:r>
    </w:p>
    <w:p w:rsidR="00A861E9" w:rsidRDefault="00A861E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r w:rsidRPr="00AE7DCD">
        <w:rPr>
          <w:rFonts w:ascii="Times New Roman" w:eastAsia="Times New Roman" w:hAnsi="Times New Roman" w:cs="Times New Roman"/>
          <w:color w:val="000000" w:themeColor="text1"/>
          <w:sz w:val="28"/>
          <w:szCs w:val="28"/>
          <w:lang w:eastAsia="ar-SA"/>
        </w:rPr>
        <w:t>Кількість утворюваних "фіктивних" дихотомічних змінних має бути завжди на 1 менше, ніж число кількість заданих категорій. Категорія, яка виявилася зайвою, називається еталонної категорією і, відповідно до попередніх установками, є останньою категорією. За допомогою поля контрастів (Contrast) можна управляти особливостями залучення в аналіз освічених фіктивних змінних; при контрасті рівному Deviation (Відхилення) всі категорії, крім еталонної, будуть перевіряються щодо сумарного ефекту [4].</w:t>
      </w:r>
    </w:p>
    <w:p w:rsidR="009164F1" w:rsidRPr="00AE7DCD" w:rsidRDefault="009164F1"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ar-SA"/>
        </w:rPr>
      </w:pPr>
    </w:p>
    <w:p w:rsidR="009164F1" w:rsidRDefault="009164F1">
      <w:pPr>
        <w:rPr>
          <w:rFonts w:ascii="Times New Roman" w:eastAsia="Times New Roman" w:hAnsi="Times New Roman" w:cs="Times New Roman"/>
          <w:b/>
          <w:sz w:val="32"/>
          <w:szCs w:val="20"/>
          <w:lang w:val="x-none" w:eastAsia="ru-RU"/>
        </w:rPr>
      </w:pPr>
      <w:bookmarkStart w:id="16" w:name="_Toc481710132"/>
      <w:bookmarkStart w:id="17" w:name="_Toc481710211"/>
      <w:r>
        <w:rPr>
          <w:sz w:val="32"/>
        </w:rPr>
        <w:br w:type="page"/>
      </w:r>
    </w:p>
    <w:p w:rsidR="00685F99" w:rsidRDefault="00605218" w:rsidP="009164F1">
      <w:pPr>
        <w:pStyle w:val="Heading1"/>
        <w:spacing w:line="360" w:lineRule="auto"/>
        <w:ind w:firstLine="0"/>
        <w:rPr>
          <w:sz w:val="32"/>
        </w:rPr>
      </w:pPr>
      <w:r w:rsidRPr="00605218">
        <w:rPr>
          <w:sz w:val="32"/>
        </w:rPr>
        <w:lastRenderedPageBreak/>
        <w:t>РОЗДІЛ 2. ОСНОВНА ЧАСТИНА ПЕРЕДДИПЛОМНОЇ ПРАКТИКИ</w:t>
      </w:r>
      <w:bookmarkEnd w:id="16"/>
      <w:bookmarkEnd w:id="17"/>
    </w:p>
    <w:p w:rsidR="009164F1" w:rsidRPr="009164F1" w:rsidRDefault="009164F1" w:rsidP="009164F1">
      <w:pPr>
        <w:rPr>
          <w:lang w:val="x-none" w:eastAsia="ru-RU"/>
        </w:rPr>
      </w:pPr>
    </w:p>
    <w:p w:rsidR="00685F99" w:rsidRPr="00605218" w:rsidRDefault="00605218" w:rsidP="009164F1">
      <w:pPr>
        <w:pStyle w:val="Heading1"/>
        <w:spacing w:line="360" w:lineRule="auto"/>
        <w:ind w:firstLine="0"/>
        <w:rPr>
          <w:sz w:val="32"/>
        </w:rPr>
      </w:pPr>
      <w:bookmarkStart w:id="18" w:name="_Toc481710133"/>
      <w:bookmarkStart w:id="19" w:name="_Toc481710212"/>
      <w:r w:rsidRPr="00605218">
        <w:rPr>
          <w:sz w:val="32"/>
        </w:rPr>
        <w:t>2.1. ТЕОРЕТИЧНА ЧАСТИНА</w:t>
      </w:r>
      <w:bookmarkEnd w:id="18"/>
      <w:bookmarkEnd w:id="19"/>
    </w:p>
    <w:p w:rsidR="007638AC" w:rsidRPr="000C3E66" w:rsidRDefault="0097394B" w:rsidP="0097394B">
      <w:pPr>
        <w:pStyle w:val="NoSpacing"/>
        <w:spacing w:line="360" w:lineRule="auto"/>
        <w:ind w:firstLine="709"/>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Лінії тренду</w:t>
      </w:r>
    </w:p>
    <w:p w:rsidR="00524803" w:rsidRPr="00AE7DCD" w:rsidRDefault="00524803"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Під</w:t>
      </w:r>
      <w:r w:rsidRPr="00AE7DCD">
        <w:rPr>
          <w:rFonts w:ascii="Times New Roman" w:eastAsia="Times New Roman" w:hAnsi="Times New Roman" w:cs="Times New Roman"/>
          <w:i/>
          <w:iCs/>
          <w:color w:val="000000" w:themeColor="text1"/>
          <w:sz w:val="28"/>
          <w:szCs w:val="28"/>
          <w:lang w:eastAsia="ru-RU"/>
        </w:rPr>
        <w:t> </w:t>
      </w:r>
      <w:r w:rsidRPr="00AE7DCD">
        <w:rPr>
          <w:rFonts w:ascii="Times New Roman" w:eastAsia="Times New Roman" w:hAnsi="Times New Roman" w:cs="Times New Roman"/>
          <w:color w:val="000000" w:themeColor="text1"/>
          <w:sz w:val="28"/>
          <w:szCs w:val="28"/>
          <w:lang w:eastAsia="ru-RU"/>
        </w:rPr>
        <w:t>прогнозуванням</w:t>
      </w:r>
      <w:r w:rsidRPr="00AE7DCD">
        <w:rPr>
          <w:rFonts w:ascii="Times New Roman" w:eastAsia="Times New Roman" w:hAnsi="Times New Roman" w:cs="Times New Roman"/>
          <w:i/>
          <w:iCs/>
          <w:color w:val="000000" w:themeColor="text1"/>
          <w:sz w:val="28"/>
          <w:szCs w:val="28"/>
          <w:lang w:eastAsia="ru-RU"/>
        </w:rPr>
        <w:t> </w:t>
      </w:r>
      <w:r w:rsidRPr="00AE7DCD">
        <w:rPr>
          <w:rFonts w:ascii="Times New Roman" w:eastAsia="Times New Roman" w:hAnsi="Times New Roman" w:cs="Times New Roman"/>
          <w:color w:val="000000" w:themeColor="text1"/>
          <w:sz w:val="28"/>
          <w:szCs w:val="28"/>
          <w:lang w:eastAsia="ru-RU"/>
        </w:rPr>
        <w:t>мається на увазі науково обгрунтоване передбачення ймовірнісних шляхів розвитку явищ і процесів для більш-менш віддаленого майбутнього.  Задачі прогнозування в економіці й управлінні дуже популярні, оскільки можуть бути використані, наприклад, для завбачення майбутніх прибутків або тенденцій продажу. </w:t>
      </w:r>
    </w:p>
    <w:p w:rsidR="00524803" w:rsidRPr="00AE7DCD" w:rsidRDefault="00524803"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Прогнозування засноване на зберіганні загальної тенденції розвитку явищ у часі, тому на практиці процес прогнозування зводиться до добору на підставі даних минулих періодів аналітичних залежностей досліджуваного параметра від чинників, що впливають, і екстраполяції цих залежностей на майбутнє.  Прогноз показника одержують підстановкою необхідного значення чинника в отримане регресійне рівняння.  Таким чином, прогнозне значення є точковою оцінкою середнього значення показника при даних рівнях чинників [1].</w:t>
      </w:r>
    </w:p>
    <w:p w:rsidR="00524803" w:rsidRPr="00AE7DCD" w:rsidRDefault="00524803"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Одним з найбільш поширених засобів прогнозування є побудова ліній тренда засобами MS Excel на основі точкової діаграми за фактичними даними минулих періодів. Ті чи інші якісні властивості розвитку виражають різні рівняння трендів. MS Excel пропонує різноманітні типи апроксимуючої залежності: лінійна, логарифмічна, поліноміальна, степенева, експонентна, лінійна фільтрація. Однак, спроба реалізувати запропоновані моделі призводить до значно різних чисельних результатів, які до того ж, часто мають різний напрямок розвитку. Це призводить нас до завдання оцінки можливості використання тієї чи іншої моделі прогнозування.</w:t>
      </w:r>
    </w:p>
    <w:p w:rsidR="00386EE1" w:rsidRPr="00AE7DCD" w:rsidRDefault="00386EE1"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 xml:space="preserve">Після побудови ліній тренду на базі теоретично придатних залежностей, кожний результат пропонується оцінити шляхом ранжування за кількома </w:t>
      </w:r>
      <w:r w:rsidRPr="00AE7DCD">
        <w:rPr>
          <w:rFonts w:ascii="Times New Roman" w:eastAsia="Times New Roman" w:hAnsi="Times New Roman" w:cs="Times New Roman"/>
          <w:color w:val="000000" w:themeColor="text1"/>
          <w:sz w:val="28"/>
          <w:szCs w:val="28"/>
          <w:lang w:eastAsia="ru-RU"/>
        </w:rPr>
        <w:lastRenderedPageBreak/>
        <w:t>критеріями, які характеризують достовірність, відповідність, надійність та інші параметри прогнозу.</w:t>
      </w:r>
    </w:p>
    <w:p w:rsidR="00386EE1" w:rsidRPr="00AE7DCD" w:rsidRDefault="00386EE1"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Для визначення достовірності прогнозу можна використати значення похибки апроксимації (</w:t>
      </w:r>
      <w:r w:rsidRPr="00AE7DCD">
        <w:rPr>
          <w:rFonts w:ascii="Times New Roman" w:eastAsia="Times New Roman" w:hAnsi="Times New Roman" w:cs="Times New Roman"/>
          <w:i/>
          <w:iCs/>
          <w:color w:val="000000" w:themeColor="text1"/>
          <w:sz w:val="28"/>
          <w:szCs w:val="28"/>
          <w:lang w:eastAsia="ru-RU"/>
        </w:rPr>
        <w:t>R</w:t>
      </w:r>
      <w:r w:rsidRPr="00AE7DCD">
        <w:rPr>
          <w:rFonts w:ascii="Times New Roman" w:eastAsia="Times New Roman" w:hAnsi="Times New Roman" w:cs="Times New Roman"/>
          <w:i/>
          <w:iCs/>
          <w:color w:val="000000" w:themeColor="text1"/>
          <w:sz w:val="28"/>
          <w:szCs w:val="28"/>
          <w:vertAlign w:val="superscript"/>
          <w:lang w:eastAsia="ru-RU"/>
        </w:rPr>
        <w:t>2</w:t>
      </w:r>
      <w:r w:rsidRPr="00AE7DCD">
        <w:rPr>
          <w:rFonts w:ascii="Times New Roman" w:eastAsia="Times New Roman" w:hAnsi="Times New Roman" w:cs="Times New Roman"/>
          <w:color w:val="000000" w:themeColor="text1"/>
          <w:sz w:val="28"/>
          <w:szCs w:val="28"/>
          <w:lang w:eastAsia="ru-RU"/>
        </w:rPr>
        <w:t>). Чим ближе значення (</w:t>
      </w:r>
      <w:r w:rsidRPr="00AE7DCD">
        <w:rPr>
          <w:rFonts w:ascii="Times New Roman" w:eastAsia="Times New Roman" w:hAnsi="Times New Roman" w:cs="Times New Roman"/>
          <w:i/>
          <w:iCs/>
          <w:color w:val="000000" w:themeColor="text1"/>
          <w:sz w:val="28"/>
          <w:szCs w:val="28"/>
          <w:lang w:eastAsia="ru-RU"/>
        </w:rPr>
        <w:t>R</w:t>
      </w:r>
      <w:r w:rsidRPr="00AE7DCD">
        <w:rPr>
          <w:rFonts w:ascii="Times New Roman" w:eastAsia="Times New Roman" w:hAnsi="Times New Roman" w:cs="Times New Roman"/>
          <w:i/>
          <w:iCs/>
          <w:color w:val="000000" w:themeColor="text1"/>
          <w:sz w:val="28"/>
          <w:szCs w:val="28"/>
          <w:vertAlign w:val="superscript"/>
          <w:lang w:eastAsia="ru-RU"/>
        </w:rPr>
        <w:t>2</w:t>
      </w:r>
      <w:r w:rsidRPr="00AE7DCD">
        <w:rPr>
          <w:rFonts w:ascii="Times New Roman" w:eastAsia="Times New Roman" w:hAnsi="Times New Roman" w:cs="Times New Roman"/>
          <w:color w:val="000000" w:themeColor="text1"/>
          <w:sz w:val="28"/>
          <w:szCs w:val="28"/>
          <w:lang w:eastAsia="ru-RU"/>
        </w:rPr>
        <w:t>) до одиниці, тим точніше обрана модель відбивае тенденцію розвитку, тобто, тим більше можна довіряти результатам прогнозування. При ранжуванні за цим критеріем моделі з максимальним значенням похибки апроксимації присвоюється мінімальний ранг і т.д.</w:t>
      </w:r>
    </w:p>
    <w:p w:rsidR="00F55193" w:rsidRPr="00AE7DCD" w:rsidRDefault="007638AC" w:rsidP="0097394B">
      <w:pPr>
        <w:pStyle w:val="NoSpacing"/>
        <w:spacing w:line="360" w:lineRule="auto"/>
        <w:ind w:firstLine="709"/>
        <w:jc w:val="both"/>
        <w:rPr>
          <w:rFonts w:ascii="Times New Roman" w:hAnsi="Times New Roman" w:cs="Times New Roman"/>
          <w:b/>
          <w:color w:val="000000" w:themeColor="text1"/>
          <w:sz w:val="28"/>
          <w:szCs w:val="28"/>
        </w:rPr>
      </w:pPr>
      <w:r w:rsidRPr="00AE7DCD">
        <w:rPr>
          <w:rFonts w:ascii="Times New Roman" w:hAnsi="Times New Roman" w:cs="Times New Roman"/>
          <w:b/>
          <w:color w:val="000000" w:themeColor="text1"/>
          <w:sz w:val="28"/>
          <w:szCs w:val="28"/>
        </w:rPr>
        <w:t>Метод найменших квадратів</w:t>
      </w:r>
    </w:p>
    <w:p w:rsidR="00077F49" w:rsidRPr="00AE7DCD" w:rsidRDefault="00077F49"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Метод найменших квадратів (МНК), завдяки широкій сфері застосування, посідає виняткове місце серед методів математичної статистики. Задачею МНК є оцінка закономірностей, які спостерігаються на тлі випадкових коливань, та її використання для подальших розрахунків, зокрема, для прогнозів. Особливу роль відіграють МНК у геофізиці, визначаючи концепцію й методологію розв‘язання оберненої задачі геофізики. Задача МНК розв’язується шляхом параметричної оцінки функції регресії, що описує залежність однієї величини </w:t>
      </w:r>
      <w:r w:rsidRPr="00AE7DCD">
        <w:rPr>
          <w:rFonts w:ascii="Times New Roman" w:hAnsi="Times New Roman" w:cs="Times New Roman"/>
          <w:i/>
          <w:color w:val="000000" w:themeColor="text1"/>
          <w:sz w:val="28"/>
          <w:szCs w:val="28"/>
        </w:rPr>
        <w:t>Y</w:t>
      </w:r>
      <w:r w:rsidRPr="00AE7DCD">
        <w:rPr>
          <w:rFonts w:ascii="Times New Roman" w:hAnsi="Times New Roman" w:cs="Times New Roman"/>
          <w:color w:val="000000" w:themeColor="text1"/>
          <w:sz w:val="28"/>
          <w:szCs w:val="28"/>
        </w:rPr>
        <w:t>, значення якої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i</m:t>
            </m:r>
          </m:sub>
        </m:sSub>
      </m:oMath>
      <w:r w:rsidRPr="00AE7DCD">
        <w:rPr>
          <w:rFonts w:ascii="Times New Roman" w:hAnsi="Times New Roman" w:cs="Times New Roman"/>
          <w:color w:val="000000" w:themeColor="text1"/>
          <w:sz w:val="28"/>
          <w:szCs w:val="28"/>
        </w:rPr>
        <w:t>) спостерігають з випадковими похибками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θ</m:t>
            </m:r>
          </m:e>
          <m:sub>
            <m:r>
              <w:rPr>
                <w:rFonts w:ascii="Cambria Math" w:hAnsi="Cambria Math" w:cs="Times New Roman"/>
                <w:color w:val="000000" w:themeColor="text1"/>
                <w:sz w:val="28"/>
                <w:szCs w:val="28"/>
              </w:rPr>
              <m:t>i</m:t>
            </m:r>
          </m:sub>
        </m:sSub>
      </m:oMath>
      <w:r w:rsidRPr="00AE7DCD">
        <w:rPr>
          <w:rFonts w:ascii="Times New Roman" w:hAnsi="Times New Roman" w:cs="Times New Roman"/>
          <w:color w:val="000000" w:themeColor="text1"/>
          <w:sz w:val="28"/>
          <w:szCs w:val="28"/>
        </w:rPr>
        <w:t xml:space="preserve">), </w:t>
      </w:r>
      <w:r w:rsidR="00EB570A" w:rsidRPr="00AE7DCD">
        <w:rPr>
          <w:rFonts w:ascii="Times New Roman" w:hAnsi="Times New Roman" w:cs="Times New Roman"/>
          <w:color w:val="000000" w:themeColor="text1"/>
          <w:sz w:val="28"/>
          <w:szCs w:val="28"/>
        </w:rPr>
        <w:t xml:space="preserve">від групи невипадкових величин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X</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m:t>
        </m:r>
        <m:r>
          <w:rPr>
            <w:rFonts w:ascii="Cambria Math" w:eastAsiaTheme="minorEastAsia" w:hAnsi="Cambria Math" w:cs="Times New Roman"/>
            <w:color w:val="000000" w:themeColor="text1"/>
            <w:sz w:val="28"/>
            <w:szCs w:val="28"/>
          </w:rPr>
          <m:t xml:space="preserve">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2</m:t>
            </m:r>
          </m:sub>
        </m:sSub>
        <m:r>
          <w:rPr>
            <w:rFonts w:ascii="Cambria Math" w:eastAsiaTheme="minorEastAsia" w:hAnsi="Cambria Math" w:cs="Times New Roman"/>
            <w:color w:val="000000" w:themeColor="text1"/>
            <w:sz w:val="28"/>
            <w:szCs w:val="28"/>
          </w:rPr>
          <m:t xml:space="preserve">, …, </m:t>
        </m:r>
        <m:sSub>
          <m:sSubPr>
            <m:ctrlPr>
              <w:rPr>
                <w:rFonts w:ascii="Cambria Math" w:eastAsiaTheme="minorEastAsia" w:hAnsi="Cambria Math" w:cs="Times New Roman"/>
                <w:i/>
                <w:color w:val="000000" w:themeColor="text1"/>
                <w:sz w:val="28"/>
                <w:szCs w:val="28"/>
              </w:rPr>
            </m:ctrlPr>
          </m:sSubPr>
          <m:e>
            <m:r>
              <w:rPr>
                <w:rFonts w:ascii="Cambria Math" w:eastAsiaTheme="minorEastAsia" w:hAnsi="Cambria Math" w:cs="Times New Roman"/>
                <w:color w:val="000000" w:themeColor="text1"/>
                <w:sz w:val="28"/>
                <w:szCs w:val="28"/>
              </w:rPr>
              <m:t>X</m:t>
            </m:r>
          </m:e>
          <m:sub>
            <m:r>
              <w:rPr>
                <w:rFonts w:ascii="Cambria Math" w:eastAsiaTheme="minorEastAsia" w:hAnsi="Cambria Math" w:cs="Times New Roman"/>
                <w:color w:val="000000" w:themeColor="text1"/>
                <w:sz w:val="28"/>
                <w:szCs w:val="28"/>
              </w:rPr>
              <m:t>k</m:t>
            </m:r>
          </m:sub>
        </m:sSub>
      </m:oMath>
    </w:p>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Нехай відомо, що вихідний параметр процесу, який вивчається, позначимо його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lang w:eastAsia="ru-RU"/>
        </w:rPr>
        <w:t>, лінійно залежить від вхідного параметра </w:t>
      </w:r>
      <w:r w:rsidRPr="00AE7DCD">
        <w:rPr>
          <w:rFonts w:ascii="Times New Roman" w:eastAsia="Times New Roman" w:hAnsi="Times New Roman" w:cs="Times New Roman"/>
          <w:i/>
          <w:iCs/>
          <w:color w:val="000000" w:themeColor="text1"/>
          <w:sz w:val="28"/>
          <w:szCs w:val="28"/>
          <w:lang w:eastAsia="ru-RU"/>
        </w:rPr>
        <w:t>x</w:t>
      </w:r>
      <w:r w:rsidR="00AB2248">
        <w:rPr>
          <w:rFonts w:ascii="Times New Roman" w:eastAsia="Times New Roman" w:hAnsi="Times New Roman" w:cs="Times New Roman"/>
          <w:color w:val="000000" w:themeColor="text1"/>
          <w:sz w:val="28"/>
          <w:szCs w:val="28"/>
          <w:lang w:eastAsia="ru-RU"/>
        </w:rPr>
        <w:t> (суцільна пряма лінія на рисунку 2</w:t>
      </w:r>
      <w:r w:rsidRPr="00AE7DCD">
        <w:rPr>
          <w:rFonts w:ascii="Times New Roman" w:eastAsia="Times New Roman" w:hAnsi="Times New Roman" w:cs="Times New Roman"/>
          <w:color w:val="000000" w:themeColor="text1"/>
          <w:sz w:val="28"/>
          <w:szCs w:val="28"/>
          <w:lang w:eastAsia="ru-RU"/>
        </w:rPr>
        <w:t>.1).</w:t>
      </w:r>
    </w:p>
    <w:p w:rsidR="00077F49" w:rsidRPr="00AE7DCD" w:rsidRDefault="00077F49" w:rsidP="0097394B">
      <w:pPr>
        <w:pStyle w:val="NoSpacing"/>
        <w:spacing w:line="360" w:lineRule="auto"/>
        <w:jc w:val="center"/>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noProof/>
          <w:color w:val="000000" w:themeColor="text1"/>
          <w:sz w:val="28"/>
          <w:szCs w:val="28"/>
          <w:lang w:val="ru-RU" w:eastAsia="ru-RU"/>
        </w:rPr>
        <w:drawing>
          <wp:inline distT="0" distB="0" distL="0" distR="0">
            <wp:extent cx="2633345" cy="1648547"/>
            <wp:effectExtent l="0" t="0" r="0" b="8890"/>
            <wp:docPr id="99" name="Рисунок 99" descr="https://posibnyky.vntu.edu.ua/mk/img/2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osibnyky.vntu.edu.ua/mk/img/278.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6951" cy="1669585"/>
                    </a:xfrm>
                    <a:prstGeom prst="rect">
                      <a:avLst/>
                    </a:prstGeom>
                    <a:noFill/>
                    <a:ln>
                      <a:noFill/>
                    </a:ln>
                  </pic:spPr>
                </pic:pic>
              </a:graphicData>
            </a:graphic>
          </wp:inline>
        </w:drawing>
      </w:r>
      <w:r w:rsidR="00AB2248">
        <w:rPr>
          <w:rFonts w:ascii="Times New Roman" w:eastAsia="Times New Roman" w:hAnsi="Times New Roman" w:cs="Times New Roman"/>
          <w:color w:val="000000" w:themeColor="text1"/>
          <w:sz w:val="28"/>
          <w:szCs w:val="28"/>
          <w:lang w:eastAsia="ru-RU"/>
        </w:rPr>
        <w:br/>
        <w:t>Рисунок 2</w:t>
      </w:r>
      <w:r w:rsidRPr="00AE7DCD">
        <w:rPr>
          <w:rFonts w:ascii="Times New Roman" w:eastAsia="Times New Roman" w:hAnsi="Times New Roman" w:cs="Times New Roman"/>
          <w:color w:val="000000" w:themeColor="text1"/>
          <w:sz w:val="28"/>
          <w:szCs w:val="28"/>
          <w:lang w:eastAsia="ru-RU"/>
        </w:rPr>
        <w:t>.1 — Графічна інтерпретація причин, які обумовлюють необхідність використання МНК</w:t>
      </w:r>
    </w:p>
    <w:p w:rsidR="00077F49"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Тобто припустимо, що статична характеристика цього процесу може бути подана у вигляді</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4925EE" w:rsidRPr="00AE7DCD" w:rsidTr="0072522D">
        <w:tc>
          <w:tcPr>
            <w:tcW w:w="9039" w:type="dxa"/>
            <w:tcMar>
              <w:left w:w="0" w:type="dxa"/>
              <w:right w:w="0" w:type="dxa"/>
            </w:tcMar>
            <w:vAlign w:val="center"/>
          </w:tcPr>
          <w:p w:rsidR="004925EE" w:rsidRPr="004925EE" w:rsidRDefault="004925EE" w:rsidP="0097394B">
            <w:pPr>
              <w:pStyle w:val="NoSpacing"/>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r>
                  <w:rPr>
                    <w:rFonts w:ascii="Cambria Math" w:eastAsia="Times New Roman" w:hAnsi="Cambria Math" w:cs="Times New Roman"/>
                    <w:color w:val="000000" w:themeColor="text1"/>
                    <w:sz w:val="28"/>
                    <w:szCs w:val="28"/>
                    <w:lang w:eastAsia="ru-RU"/>
                  </w:rPr>
                  <w:lastRenderedPageBreak/>
                  <m:t>y=ax+b</m:t>
                </m:r>
              </m:oMath>
            </m:oMathPara>
          </w:p>
        </w:tc>
        <w:tc>
          <w:tcPr>
            <w:tcW w:w="475" w:type="dxa"/>
            <w:tcMar>
              <w:left w:w="0" w:type="dxa"/>
              <w:right w:w="0" w:type="dxa"/>
            </w:tcMar>
            <w:vAlign w:val="center"/>
          </w:tcPr>
          <w:p w:rsidR="004925EE" w:rsidRPr="00AE7DCD" w:rsidRDefault="004925EE"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Pr>
                <w:rFonts w:ascii="Times New Roman" w:eastAsia="Times New Roman" w:hAnsi="Times New Roman" w:cs="Times New Roman"/>
                <w:color w:val="000000" w:themeColor="text1"/>
                <w:sz w:val="28"/>
                <w:szCs w:val="28"/>
                <w:lang w:eastAsia="uk-UA"/>
              </w:rPr>
              <w:t>2.1</w:t>
            </w:r>
            <w:r w:rsidRPr="00AE7DCD">
              <w:rPr>
                <w:rFonts w:ascii="Times New Roman" w:eastAsia="Times New Roman" w:hAnsi="Times New Roman" w:cs="Times New Roman"/>
                <w:color w:val="000000" w:themeColor="text1"/>
                <w:sz w:val="28"/>
                <w:szCs w:val="28"/>
                <w:lang w:val="uk-UA" w:eastAsia="uk-UA"/>
              </w:rPr>
              <w:t>)</w:t>
            </w:r>
          </w:p>
        </w:tc>
      </w:tr>
    </w:tbl>
    <w:p w:rsidR="00077F49" w:rsidRDefault="00077F49" w:rsidP="0097394B">
      <w:pPr>
        <w:pStyle w:val="NoSpacing"/>
        <w:spacing w:line="360" w:lineRule="auto"/>
        <w:ind w:firstLine="709"/>
        <w:jc w:val="both"/>
        <w:rPr>
          <w:rFonts w:ascii="Times New Roman" w:eastAsia="Times New Roman" w:hAnsi="Times New Roman" w:cs="Times New Roman"/>
          <w:i/>
          <w:iCs/>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де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і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 коефіцієнти, для визначення числових значень яких необхідно, як мінімум, задати два значення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vertAlign w:val="subscript"/>
          <w:lang w:eastAsia="ru-RU"/>
        </w:rPr>
        <w:t>1</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vertAlign w:val="subscript"/>
          <w:lang w:eastAsia="ru-RU"/>
        </w:rPr>
        <w:t>2</w:t>
      </w:r>
      <w:r w:rsidRPr="00AE7DCD">
        <w:rPr>
          <w:rFonts w:ascii="Times New Roman" w:eastAsia="Times New Roman" w:hAnsi="Times New Roman" w:cs="Times New Roman"/>
          <w:color w:val="000000" w:themeColor="text1"/>
          <w:sz w:val="28"/>
          <w:szCs w:val="28"/>
          <w:lang w:eastAsia="ru-RU"/>
        </w:rPr>
        <w:t> вхідній величині x і заміряти відповідні їм значення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vertAlign w:val="subscript"/>
          <w:lang w:eastAsia="ru-RU"/>
        </w:rPr>
        <w:t>1</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vertAlign w:val="subscript"/>
          <w:lang w:eastAsia="ru-RU"/>
        </w:rPr>
        <w:t>2</w:t>
      </w:r>
      <w:r w:rsidRPr="00AE7DCD">
        <w:rPr>
          <w:rFonts w:ascii="Times New Roman" w:eastAsia="Times New Roman" w:hAnsi="Times New Roman" w:cs="Times New Roman"/>
          <w:color w:val="000000" w:themeColor="text1"/>
          <w:sz w:val="28"/>
          <w:szCs w:val="28"/>
          <w:lang w:eastAsia="ru-RU"/>
        </w:rPr>
        <w:t> вихідної величини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lang w:eastAsia="ru-RU"/>
        </w:rPr>
        <w:t>, оскільки лише під час вик</w:t>
      </w:r>
      <w:r w:rsidR="004925EE">
        <w:rPr>
          <w:rFonts w:ascii="Times New Roman" w:eastAsia="Times New Roman" w:hAnsi="Times New Roman" w:cs="Times New Roman"/>
          <w:color w:val="000000" w:themeColor="text1"/>
          <w:sz w:val="28"/>
          <w:szCs w:val="28"/>
          <w:lang w:eastAsia="ru-RU"/>
        </w:rPr>
        <w:t>онання цих умов для моделі (2.</w:t>
      </w:r>
      <w:r w:rsidR="004925EE" w:rsidRPr="004925EE">
        <w:rPr>
          <w:rFonts w:ascii="Times New Roman" w:eastAsia="Times New Roman" w:hAnsi="Times New Roman" w:cs="Times New Roman"/>
          <w:color w:val="000000" w:themeColor="text1"/>
          <w:sz w:val="28"/>
          <w:szCs w:val="28"/>
          <w:lang w:eastAsia="ru-RU"/>
        </w:rPr>
        <w:t>1</w:t>
      </w:r>
      <w:r w:rsidRPr="00AE7DCD">
        <w:rPr>
          <w:rFonts w:ascii="Times New Roman" w:eastAsia="Times New Roman" w:hAnsi="Times New Roman" w:cs="Times New Roman"/>
          <w:color w:val="000000" w:themeColor="text1"/>
          <w:sz w:val="28"/>
          <w:szCs w:val="28"/>
          <w:lang w:eastAsia="ru-RU"/>
        </w:rPr>
        <w:t>) можна скласти систему двох алгебраїчних рівнянь із двома невідомими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і </w:t>
      </w:r>
      <w:r w:rsidRPr="00AE7DCD">
        <w:rPr>
          <w:rFonts w:ascii="Times New Roman" w:eastAsia="Times New Roman" w:hAnsi="Times New Roman" w:cs="Times New Roman"/>
          <w:i/>
          <w:iCs/>
          <w:color w:val="000000" w:themeColor="text1"/>
          <w:sz w:val="28"/>
          <w:szCs w:val="28"/>
          <w:lang w:eastAsia="ru-RU"/>
        </w:rPr>
        <w:t>b</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4925EE" w:rsidRPr="00AE7DCD" w:rsidTr="0072522D">
        <w:tc>
          <w:tcPr>
            <w:tcW w:w="9039" w:type="dxa"/>
            <w:tcMar>
              <w:left w:w="0" w:type="dxa"/>
              <w:right w:w="0" w:type="dxa"/>
            </w:tcMar>
            <w:vAlign w:val="center"/>
          </w:tcPr>
          <w:p w:rsidR="004925EE" w:rsidRPr="004925EE" w:rsidRDefault="0088165D" w:rsidP="0097394B">
            <w:pPr>
              <w:pStyle w:val="NoSpacing"/>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1</m:t>
                            </m:r>
                          </m:sub>
                        </m:sSub>
                        <m:r>
                          <w:rPr>
                            <w:rFonts w:ascii="Cambria Math" w:eastAsia="Times New Roman" w:hAnsi="Cambria Math" w:cs="Times New Roman"/>
                            <w:color w:val="000000" w:themeColor="text1"/>
                            <w:sz w:val="28"/>
                            <w:szCs w:val="28"/>
                            <w:lang w:eastAsia="ru-RU"/>
                          </w:rPr>
                          <m:t>=a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1</m:t>
                            </m:r>
                          </m:sub>
                        </m:sSub>
                        <m:r>
                          <w:rPr>
                            <w:rFonts w:ascii="Cambria Math" w:eastAsia="Times New Roman" w:hAnsi="Cambria Math" w:cs="Times New Roman"/>
                            <w:color w:val="000000" w:themeColor="text1"/>
                            <w:sz w:val="28"/>
                            <w:szCs w:val="28"/>
                            <w:lang w:eastAsia="ru-RU"/>
                          </w:rPr>
                          <m:t xml:space="preserve">+b, </m:t>
                        </m:r>
                      </m:e>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2</m:t>
                            </m:r>
                          </m:sub>
                        </m:sSub>
                        <m:r>
                          <w:rPr>
                            <w:rFonts w:ascii="Cambria Math" w:eastAsia="Times New Roman" w:hAnsi="Cambria Math" w:cs="Times New Roman"/>
                            <w:color w:val="000000" w:themeColor="text1"/>
                            <w:sz w:val="28"/>
                            <w:szCs w:val="28"/>
                            <w:lang w:eastAsia="ru-RU"/>
                          </w:rPr>
                          <m:t>=a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2</m:t>
                            </m:r>
                          </m:sub>
                        </m:sSub>
                        <m:r>
                          <w:rPr>
                            <w:rFonts w:ascii="Cambria Math" w:eastAsia="Times New Roman" w:hAnsi="Cambria Math" w:cs="Times New Roman"/>
                            <w:color w:val="000000" w:themeColor="text1"/>
                            <w:sz w:val="28"/>
                            <w:szCs w:val="28"/>
                            <w:lang w:eastAsia="ru-RU"/>
                          </w:rPr>
                          <m:t>+b.</m:t>
                        </m:r>
                      </m:e>
                    </m:eqArr>
                  </m:e>
                </m:d>
              </m:oMath>
            </m:oMathPara>
          </w:p>
        </w:tc>
        <w:tc>
          <w:tcPr>
            <w:tcW w:w="475" w:type="dxa"/>
            <w:tcMar>
              <w:left w:w="0" w:type="dxa"/>
              <w:right w:w="0" w:type="dxa"/>
            </w:tcMar>
            <w:vAlign w:val="center"/>
          </w:tcPr>
          <w:p w:rsidR="004925EE" w:rsidRPr="00AE7DCD" w:rsidRDefault="004925EE"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sidR="0048093C">
              <w:rPr>
                <w:rFonts w:ascii="Times New Roman" w:eastAsia="Times New Roman" w:hAnsi="Times New Roman" w:cs="Times New Roman"/>
                <w:color w:val="000000" w:themeColor="text1"/>
                <w:sz w:val="28"/>
                <w:szCs w:val="28"/>
                <w:lang w:eastAsia="uk-UA"/>
              </w:rPr>
              <w:t>2</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Але результати будь-яких експериментальних вимірювань несуть у собі похибки, обумовлені класом точності вимірювальних засобів, дією різноманітних завад, неточністю зчитування показів приладів, округленням під час приведення даних до однакових умов обробки інформації — список умов виникнення похибок можна продовжити, але для обґрунтування МНК цього досить.</w:t>
      </w:r>
    </w:p>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Тож через наявність цих похибок в експериментальних значеннях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vertAlign w:val="subscript"/>
          <w:lang w:eastAsia="ru-RU"/>
        </w:rPr>
        <w:t>1</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vertAlign w:val="subscript"/>
          <w:lang w:eastAsia="ru-RU"/>
        </w:rPr>
        <w:t>2</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vertAlign w:val="subscript"/>
          <w:lang w:eastAsia="ru-RU"/>
        </w:rPr>
        <w:t>1</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vertAlign w:val="subscript"/>
          <w:lang w:eastAsia="ru-RU"/>
        </w:rPr>
        <w:t>2</w:t>
      </w:r>
      <w:r w:rsidRPr="00AE7DCD">
        <w:rPr>
          <w:rFonts w:ascii="Times New Roman" w:eastAsia="Times New Roman" w:hAnsi="Times New Roman" w:cs="Times New Roman"/>
          <w:color w:val="000000" w:themeColor="text1"/>
          <w:sz w:val="28"/>
          <w:szCs w:val="28"/>
          <w:lang w:eastAsia="ru-RU"/>
        </w:rPr>
        <w:t> безпосередній</w:t>
      </w:r>
      <w:r w:rsidR="00EB570A" w:rsidRPr="00AE7DCD">
        <w:rPr>
          <w:rFonts w:ascii="Times New Roman" w:eastAsia="Times New Roman" w:hAnsi="Times New Roman" w:cs="Times New Roman"/>
          <w:color w:val="000000" w:themeColor="text1"/>
          <w:sz w:val="28"/>
          <w:szCs w:val="28"/>
          <w:lang w:eastAsia="ru-RU"/>
        </w:rPr>
        <w:t xml:space="preserve"> розв’язок системи рівнянь (2</w:t>
      </w:r>
      <w:r w:rsidR="0048093C" w:rsidRPr="0048093C">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 відносно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та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може нести в собі похибку в 10, 100, 1000 і більше відсотків.</w:t>
      </w:r>
    </w:p>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Наприклад, якщо використати лише значення </w:t>
      </w:r>
      <m:oMath>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1</m:t>
            </m:r>
          </m:sub>
          <m:sup>
            <m:r>
              <w:rPr>
                <w:rFonts w:ascii="Cambria Math" w:eastAsia="Times New Roman" w:hAnsi="Cambria Math" w:cs="Times New Roman"/>
                <w:color w:val="000000" w:themeColor="text1"/>
                <w:sz w:val="28"/>
                <w:szCs w:val="28"/>
                <w:lang w:eastAsia="ru-RU"/>
              </w:rPr>
              <m:t>*</m:t>
            </m:r>
          </m:sup>
        </m:sSubSup>
        <m:r>
          <w:rPr>
            <w:rFonts w:ascii="Cambria Math" w:eastAsia="Times New Roman" w:hAnsi="Cambria Math" w:cs="Times New Roman"/>
            <w:color w:val="000000" w:themeColor="text1"/>
            <w:sz w:val="28"/>
            <w:szCs w:val="28"/>
            <w:lang w:eastAsia="ru-RU"/>
          </w:rPr>
          <m:t>,</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1</m:t>
            </m:r>
          </m:sub>
          <m:sup>
            <m:r>
              <w:rPr>
                <w:rFonts w:ascii="Cambria Math" w:eastAsia="Times New Roman" w:hAnsi="Cambria Math" w:cs="Times New Roman"/>
                <w:color w:val="000000" w:themeColor="text1"/>
                <w:sz w:val="28"/>
                <w:szCs w:val="28"/>
                <w:lang w:eastAsia="ru-RU"/>
              </w:rPr>
              <m:t>*</m:t>
            </m:r>
          </m:sup>
        </m:sSubSup>
        <m:r>
          <w:rPr>
            <w:rFonts w:ascii="Cambria Math" w:eastAsia="Times New Roman" w:hAnsi="Cambria Math" w:cs="Times New Roman"/>
            <w:color w:val="000000" w:themeColor="text1"/>
            <w:sz w:val="28"/>
            <w:szCs w:val="28"/>
            <w:lang w:eastAsia="ru-RU"/>
          </w:rPr>
          <m:t>;</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2</m:t>
            </m:r>
          </m:sub>
          <m:sup>
            <m:r>
              <w:rPr>
                <w:rFonts w:ascii="Cambria Math" w:eastAsia="Times New Roman" w:hAnsi="Cambria Math" w:cs="Times New Roman"/>
                <w:color w:val="000000" w:themeColor="text1"/>
                <w:sz w:val="28"/>
                <w:szCs w:val="28"/>
                <w:lang w:eastAsia="ru-RU"/>
              </w:rPr>
              <m:t>*</m:t>
            </m:r>
          </m:sup>
        </m:sSubSup>
        <m:r>
          <w:rPr>
            <w:rFonts w:ascii="Cambria Math" w:eastAsia="Times New Roman" w:hAnsi="Cambria Math" w:cs="Times New Roman"/>
            <w:color w:val="000000" w:themeColor="text1"/>
            <w:sz w:val="28"/>
            <w:szCs w:val="28"/>
            <w:lang w:eastAsia="ru-RU"/>
          </w:rPr>
          <m:t>,</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2</m:t>
            </m:r>
          </m:sub>
          <m:sup>
            <m:r>
              <w:rPr>
                <w:rFonts w:ascii="Cambria Math" w:eastAsia="Times New Roman" w:hAnsi="Cambria Math" w:cs="Times New Roman"/>
                <w:color w:val="000000" w:themeColor="text1"/>
                <w:sz w:val="28"/>
                <w:szCs w:val="28"/>
                <w:lang w:eastAsia="ru-RU"/>
              </w:rPr>
              <m:t>*</m:t>
            </m:r>
          </m:sup>
        </m:sSubSup>
      </m:oMath>
      <w:r w:rsidR="0048093C">
        <w:rPr>
          <w:rFonts w:ascii="Times New Roman" w:eastAsia="Times New Roman" w:hAnsi="Times New Roman" w:cs="Times New Roman"/>
          <w:color w:val="000000" w:themeColor="text1"/>
          <w:sz w:val="28"/>
          <w:szCs w:val="28"/>
          <w:lang w:eastAsia="ru-RU"/>
        </w:rPr>
        <w:t> (рис. 2</w:t>
      </w:r>
      <w:r w:rsidRPr="00AE7DCD">
        <w:rPr>
          <w:rFonts w:ascii="Times New Roman" w:eastAsia="Times New Roman" w:hAnsi="Times New Roman" w:cs="Times New Roman"/>
          <w:color w:val="000000" w:themeColor="text1"/>
          <w:sz w:val="28"/>
          <w:szCs w:val="28"/>
          <w:lang w:eastAsia="ru-RU"/>
        </w:rPr>
        <w:t>.1) для р</w:t>
      </w:r>
      <w:r w:rsidR="00EB570A" w:rsidRPr="00AE7DCD">
        <w:rPr>
          <w:rFonts w:ascii="Times New Roman" w:eastAsia="Times New Roman" w:hAnsi="Times New Roman" w:cs="Times New Roman"/>
          <w:color w:val="000000" w:themeColor="text1"/>
          <w:sz w:val="28"/>
          <w:szCs w:val="28"/>
          <w:lang w:eastAsia="ru-RU"/>
        </w:rPr>
        <w:t>озв’язання системи рівнянь (2</w:t>
      </w:r>
      <w:r w:rsidR="0048093C">
        <w:rPr>
          <w:rFonts w:ascii="Times New Roman" w:eastAsia="Times New Roman" w:hAnsi="Times New Roman" w:cs="Times New Roman"/>
          <w:color w:val="000000" w:themeColor="text1"/>
          <w:sz w:val="28"/>
          <w:szCs w:val="28"/>
          <w:lang w:val="ru-RU" w:eastAsia="ru-RU"/>
        </w:rPr>
        <w:t>.2</w:t>
      </w:r>
      <w:r w:rsidRPr="00AE7DCD">
        <w:rPr>
          <w:rFonts w:ascii="Times New Roman" w:eastAsia="Times New Roman" w:hAnsi="Times New Roman" w:cs="Times New Roman"/>
          <w:color w:val="000000" w:themeColor="text1"/>
          <w:sz w:val="28"/>
          <w:szCs w:val="28"/>
          <w:lang w:eastAsia="ru-RU"/>
        </w:rPr>
        <w:t xml:space="preserve">), то похибка буде вже не у відсотках, а у характері функціональної залежності (пунктирна лінія на рис. </w:t>
      </w:r>
      <w:r w:rsidR="0048093C">
        <w:rPr>
          <w:rFonts w:ascii="Times New Roman" w:eastAsia="Times New Roman" w:hAnsi="Times New Roman" w:cs="Times New Roman"/>
          <w:color w:val="000000" w:themeColor="text1"/>
          <w:sz w:val="28"/>
          <w:szCs w:val="28"/>
          <w:lang w:val="ru-RU" w:eastAsia="ru-RU"/>
        </w:rPr>
        <w:t>2</w:t>
      </w:r>
      <w:r w:rsidRPr="00AE7DCD">
        <w:rPr>
          <w:rFonts w:ascii="Times New Roman" w:eastAsia="Times New Roman" w:hAnsi="Times New Roman" w:cs="Times New Roman"/>
          <w:color w:val="000000" w:themeColor="text1"/>
          <w:sz w:val="28"/>
          <w:szCs w:val="28"/>
          <w:lang w:eastAsia="ru-RU"/>
        </w:rPr>
        <w:t>.1).</w:t>
      </w:r>
    </w:p>
    <w:p w:rsidR="00077F49"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У свій час Гаусс запропонував інший спосіб визначення коефіцієнтів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b</w:t>
      </w:r>
      <w:r w:rsidR="00EB570A" w:rsidRPr="00AE7DCD">
        <w:rPr>
          <w:rFonts w:ascii="Times New Roman" w:eastAsia="Times New Roman" w:hAnsi="Times New Roman" w:cs="Times New Roman"/>
          <w:color w:val="000000" w:themeColor="text1"/>
          <w:sz w:val="28"/>
          <w:szCs w:val="28"/>
          <w:lang w:eastAsia="ru-RU"/>
        </w:rPr>
        <w:t> моделі (</w:t>
      </w:r>
      <w:r w:rsidR="0048093C">
        <w:rPr>
          <w:rFonts w:ascii="Times New Roman" w:eastAsia="Times New Roman" w:hAnsi="Times New Roman" w:cs="Times New Roman"/>
          <w:color w:val="000000" w:themeColor="text1"/>
          <w:sz w:val="28"/>
          <w:szCs w:val="28"/>
          <w:lang w:val="ru-RU" w:eastAsia="ru-RU"/>
        </w:rPr>
        <w:t>2.</w:t>
      </w:r>
      <w:r w:rsidR="00EB570A" w:rsidRPr="00AE7DCD">
        <w:rPr>
          <w:rFonts w:ascii="Times New Roman" w:eastAsia="Times New Roman" w:hAnsi="Times New Roman" w:cs="Times New Roman"/>
          <w:color w:val="000000" w:themeColor="text1"/>
          <w:sz w:val="28"/>
          <w:szCs w:val="28"/>
          <w:lang w:eastAsia="ru-RU"/>
        </w:rPr>
        <w:t>1</w:t>
      </w:r>
      <w:r w:rsidRPr="00AE7DCD">
        <w:rPr>
          <w:rFonts w:ascii="Times New Roman" w:eastAsia="Times New Roman" w:hAnsi="Times New Roman" w:cs="Times New Roman"/>
          <w:color w:val="000000" w:themeColor="text1"/>
          <w:sz w:val="28"/>
          <w:szCs w:val="28"/>
          <w:lang w:eastAsia="ru-RU"/>
        </w:rPr>
        <w:t>). Він запропонував сфо</w:t>
      </w:r>
      <w:r w:rsidR="00EB570A" w:rsidRPr="00AE7DCD">
        <w:rPr>
          <w:rFonts w:ascii="Times New Roman" w:eastAsia="Times New Roman" w:hAnsi="Times New Roman" w:cs="Times New Roman"/>
          <w:color w:val="000000" w:themeColor="text1"/>
          <w:sz w:val="28"/>
          <w:szCs w:val="28"/>
          <w:lang w:eastAsia="ru-RU"/>
        </w:rPr>
        <w:t xml:space="preserve">рмувати суму квадратів різниць  </w:t>
      </w:r>
      <m:oMath>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oMath>
      <w:r w:rsidRPr="00AE7DCD">
        <w:rPr>
          <w:rFonts w:ascii="Times New Roman" w:eastAsia="Times New Roman" w:hAnsi="Times New Roman" w:cs="Times New Roman"/>
          <w:color w:val="000000" w:themeColor="text1"/>
          <w:sz w:val="28"/>
          <w:szCs w:val="28"/>
          <w:lang w:eastAsia="ru-RU"/>
        </w:rPr>
        <w:t> між теоретично зада</w:t>
      </w:r>
      <w:r w:rsidR="00EB570A" w:rsidRPr="00AE7DCD">
        <w:rPr>
          <w:rFonts w:ascii="Times New Roman" w:eastAsia="Times New Roman" w:hAnsi="Times New Roman" w:cs="Times New Roman"/>
          <w:color w:val="000000" w:themeColor="text1"/>
          <w:sz w:val="28"/>
          <w:szCs w:val="28"/>
          <w:lang w:eastAsia="ru-RU"/>
        </w:rPr>
        <w:t>ними за допомогою рівняння (</w:t>
      </w:r>
      <w:r w:rsidR="006F7B64">
        <w:rPr>
          <w:rFonts w:ascii="Times New Roman" w:eastAsia="Times New Roman" w:hAnsi="Times New Roman" w:cs="Times New Roman"/>
          <w:color w:val="000000" w:themeColor="text1"/>
          <w:sz w:val="28"/>
          <w:szCs w:val="28"/>
          <w:lang w:val="ru-RU" w:eastAsia="ru-RU"/>
        </w:rPr>
        <w:t>2.</w:t>
      </w:r>
      <w:r w:rsidR="00EB570A" w:rsidRPr="00AE7DCD">
        <w:rPr>
          <w:rFonts w:ascii="Times New Roman" w:eastAsia="Times New Roman" w:hAnsi="Times New Roman" w:cs="Times New Roman"/>
          <w:color w:val="000000" w:themeColor="text1"/>
          <w:sz w:val="28"/>
          <w:szCs w:val="28"/>
          <w:lang w:eastAsia="ru-RU"/>
        </w:rPr>
        <w:t>1</w:t>
      </w:r>
      <w:r w:rsidRPr="00AE7DCD">
        <w:rPr>
          <w:rFonts w:ascii="Times New Roman" w:eastAsia="Times New Roman" w:hAnsi="Times New Roman" w:cs="Times New Roman"/>
          <w:color w:val="000000" w:themeColor="text1"/>
          <w:sz w:val="28"/>
          <w:szCs w:val="28"/>
          <w:lang w:eastAsia="ru-RU"/>
        </w:rPr>
        <w:t xml:space="preserve">) значеннями вихідної координати </w:t>
      </w:r>
      <w:r w:rsidRPr="006F7B64">
        <w:rPr>
          <w:rFonts w:ascii="Times New Roman" w:eastAsia="Times New Roman" w:hAnsi="Times New Roman" w:cs="Times New Roman"/>
          <w:i/>
          <w:color w:val="000000" w:themeColor="text1"/>
          <w:sz w:val="28"/>
          <w:szCs w:val="28"/>
          <w:lang w:eastAsia="ru-RU"/>
        </w:rPr>
        <w:t>y</w:t>
      </w:r>
      <w:r w:rsidRPr="00AE7DCD">
        <w:rPr>
          <w:rFonts w:ascii="Times New Roman" w:eastAsia="Times New Roman" w:hAnsi="Times New Roman" w:cs="Times New Roman"/>
          <w:color w:val="000000" w:themeColor="text1"/>
          <w:sz w:val="28"/>
          <w:szCs w:val="28"/>
          <w:lang w:eastAsia="ru-RU"/>
        </w:rPr>
        <w:t xml:space="preserve"> при значеннях аргументу </w:t>
      </w:r>
      <m:oMath>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 i=</m:t>
        </m:r>
        <m:acc>
          <m:accPr>
            <m:chr m:val="̅"/>
            <m:ctrlPr>
              <w:rPr>
                <w:rFonts w:ascii="Cambria Math" w:eastAsia="Times New Roman" w:hAnsi="Cambria Math" w:cs="Times New Roman"/>
                <w:i/>
                <w:color w:val="000000" w:themeColor="text1"/>
                <w:sz w:val="28"/>
                <w:szCs w:val="28"/>
                <w:lang w:eastAsia="ru-RU"/>
              </w:rPr>
            </m:ctrlPr>
          </m:accPr>
          <m:e>
            <m:r>
              <w:rPr>
                <w:rFonts w:ascii="Cambria Math" w:eastAsia="Times New Roman" w:hAnsi="Cambria Math" w:cs="Times New Roman"/>
                <w:color w:val="000000" w:themeColor="text1"/>
                <w:sz w:val="28"/>
                <w:szCs w:val="28"/>
                <w:lang w:eastAsia="ru-RU"/>
              </w:rPr>
              <m:t>1,N</m:t>
            </m:r>
          </m:e>
        </m:acc>
      </m:oMath>
      <w:r w:rsidRPr="00AE7DCD">
        <w:rPr>
          <w:rFonts w:ascii="Times New Roman" w:eastAsia="Times New Roman" w:hAnsi="Times New Roman" w:cs="Times New Roman"/>
          <w:color w:val="000000" w:themeColor="text1"/>
          <w:sz w:val="28"/>
          <w:szCs w:val="28"/>
          <w:lang w:eastAsia="ru-RU"/>
        </w:rPr>
        <w:t>  та її експериментальними значеннями </w:t>
      </w:r>
      <m:oMath>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oMath>
      <w:r w:rsidRPr="00AE7DCD">
        <w:rPr>
          <w:rFonts w:ascii="Times New Roman" w:eastAsia="Times New Roman" w:hAnsi="Times New Roman" w:cs="Times New Roman"/>
          <w:color w:val="000000" w:themeColor="text1"/>
          <w:sz w:val="28"/>
          <w:szCs w:val="28"/>
          <w:lang w:eastAsia="ru-RU"/>
        </w:rPr>
        <w:t>:</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6F7B64" w:rsidRPr="00AE7DCD" w:rsidTr="0072522D">
        <w:tc>
          <w:tcPr>
            <w:tcW w:w="9039" w:type="dxa"/>
            <w:tcMar>
              <w:left w:w="0" w:type="dxa"/>
              <w:right w:w="0" w:type="dxa"/>
            </w:tcMar>
            <w:vAlign w:val="center"/>
          </w:tcPr>
          <w:p w:rsidR="006F7B64" w:rsidRPr="004925EE" w:rsidRDefault="0088165D" w:rsidP="0097394B">
            <w:pPr>
              <w:pStyle w:val="NoSpacing"/>
              <w:spacing w:line="360" w:lineRule="auto"/>
              <w:jc w:val="center"/>
              <w:rPr>
                <w:rFonts w:ascii="Times New Roman" w:eastAsia="Times New Roman" w:hAnsi="Times New Roman" w:cs="Times New Roman"/>
                <w:i/>
                <w:color w:val="000000" w:themeColor="text1"/>
                <w:sz w:val="28"/>
                <w:szCs w:val="28"/>
                <w:lang w:val="uk-UA" w:eastAsia="uk-UA"/>
              </w:rPr>
            </w:pPr>
            <m:oMathPara>
              <m:oMath>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p>
                      <m:sSupPr>
                        <m:ctrlPr>
                          <w:rPr>
                            <w:rFonts w:ascii="Cambria Math" w:eastAsia="Times New Roman" w:hAnsi="Cambria Math" w:cs="Times New Roman"/>
                            <w:i/>
                            <w:color w:val="000000" w:themeColor="text1"/>
                            <w:sz w:val="28"/>
                            <w:szCs w:val="28"/>
                            <w:lang w:eastAsia="ru-RU"/>
                          </w:rPr>
                        </m:ctrlPr>
                      </m:sSupPr>
                      <m:e>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y</m:t>
                            </m:r>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e>
                        </m:d>
                      </m:e>
                      <m:sup>
                        <m:r>
                          <w:rPr>
                            <w:rFonts w:ascii="Cambria Math" w:eastAsia="Times New Roman" w:hAnsi="Cambria Math" w:cs="Times New Roman"/>
                            <w:color w:val="000000" w:themeColor="text1"/>
                            <w:sz w:val="28"/>
                            <w:szCs w:val="28"/>
                            <w:lang w:eastAsia="ru-RU"/>
                          </w:rPr>
                          <m:t>2</m:t>
                        </m:r>
                      </m:sup>
                    </m:sSup>
                  </m:e>
                </m:nary>
              </m:oMath>
            </m:oMathPara>
          </w:p>
        </w:tc>
        <w:tc>
          <w:tcPr>
            <w:tcW w:w="475" w:type="dxa"/>
            <w:tcMar>
              <w:left w:w="0" w:type="dxa"/>
              <w:right w:w="0" w:type="dxa"/>
            </w:tcMar>
            <w:vAlign w:val="center"/>
          </w:tcPr>
          <w:p w:rsidR="006F7B64" w:rsidRPr="00AE7DCD" w:rsidRDefault="006F7B64"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3</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а потім знайти такі значення коефіцієнтів a , b</w:t>
      </w:r>
      <w:r w:rsidR="00DB30F6" w:rsidRPr="00AE7DCD">
        <w:rPr>
          <w:rFonts w:ascii="Times New Roman" w:eastAsia="Times New Roman" w:hAnsi="Times New Roman" w:cs="Times New Roman"/>
          <w:color w:val="000000" w:themeColor="text1"/>
          <w:sz w:val="28"/>
          <w:szCs w:val="28"/>
          <w:lang w:eastAsia="ru-RU"/>
        </w:rPr>
        <w:t xml:space="preserve"> рівняння (</w:t>
      </w:r>
      <w:r w:rsidR="006F7B64" w:rsidRPr="006F7B64">
        <w:rPr>
          <w:rFonts w:ascii="Times New Roman" w:eastAsia="Times New Roman" w:hAnsi="Times New Roman" w:cs="Times New Roman"/>
          <w:color w:val="000000" w:themeColor="text1"/>
          <w:sz w:val="28"/>
          <w:szCs w:val="28"/>
          <w:lang w:eastAsia="ru-RU"/>
        </w:rPr>
        <w:t>2.</w:t>
      </w:r>
      <w:r w:rsidR="00DB30F6" w:rsidRPr="00AE7DCD">
        <w:rPr>
          <w:rFonts w:ascii="Times New Roman" w:eastAsia="Times New Roman" w:hAnsi="Times New Roman" w:cs="Times New Roman"/>
          <w:color w:val="000000" w:themeColor="text1"/>
          <w:sz w:val="28"/>
          <w:szCs w:val="28"/>
          <w:lang w:eastAsia="ru-RU"/>
        </w:rPr>
        <w:t>1</w:t>
      </w:r>
      <w:r w:rsidRPr="00AE7DCD">
        <w:rPr>
          <w:rFonts w:ascii="Times New Roman" w:eastAsia="Times New Roman" w:hAnsi="Times New Roman" w:cs="Times New Roman"/>
          <w:color w:val="000000" w:themeColor="text1"/>
          <w:sz w:val="28"/>
          <w:szCs w:val="28"/>
          <w:lang w:eastAsia="ru-RU"/>
        </w:rPr>
        <w:t>), котрі мінімізують вираз (</w:t>
      </w:r>
      <w:r w:rsidR="006F7B64" w:rsidRPr="006F7B64">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.3).</w:t>
      </w:r>
    </w:p>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Від цієї процедури і назва методу — метод найменших квадратів.</w:t>
      </w:r>
    </w:p>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lastRenderedPageBreak/>
        <w:t>З курсу математичного аналізу відомо, що для знаходження мінімуму якоїсь функції необхідно взяти від неї похідну, прирівняти цю похідну до нуля і розв’язати отримане рівняння — його корінь задає значення аргументу, за якого функція досягає мінімуму, а само значення функції у цій точці, якщо вона опукла донизу, задає її мінімальне значення.</w:t>
      </w:r>
    </w:p>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Згідно з ц</w:t>
      </w:r>
      <w:r w:rsidR="006F7B64">
        <w:rPr>
          <w:rFonts w:ascii="Times New Roman" w:eastAsia="Times New Roman" w:hAnsi="Times New Roman" w:cs="Times New Roman"/>
          <w:color w:val="000000" w:themeColor="text1"/>
          <w:sz w:val="28"/>
          <w:szCs w:val="28"/>
          <w:lang w:eastAsia="ru-RU"/>
        </w:rPr>
        <w:t>ією ідеєю, підставимо у вираз (2</w:t>
      </w:r>
      <w:r w:rsidRPr="00AE7DCD">
        <w:rPr>
          <w:rFonts w:ascii="Times New Roman" w:eastAsia="Times New Roman" w:hAnsi="Times New Roman" w:cs="Times New Roman"/>
          <w:color w:val="000000" w:themeColor="text1"/>
          <w:sz w:val="28"/>
          <w:szCs w:val="28"/>
          <w:lang w:eastAsia="ru-RU"/>
        </w:rPr>
        <w:t>.3) замість </w:t>
      </w:r>
      <m:oMath>
        <m:r>
          <w:rPr>
            <w:rFonts w:ascii="Cambria Math" w:eastAsia="Times New Roman" w:hAnsi="Cambria Math" w:cs="Times New Roman"/>
            <w:color w:val="000000" w:themeColor="text1"/>
            <w:sz w:val="28"/>
            <w:szCs w:val="28"/>
            <w:lang w:eastAsia="ru-RU"/>
          </w:rPr>
          <m:t>y</m:t>
        </m:r>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d>
      </m:oMath>
      <w:r w:rsidR="006F7B64">
        <w:rPr>
          <w:rFonts w:ascii="Times New Roman" w:eastAsia="Times New Roman" w:hAnsi="Times New Roman" w:cs="Times New Roman"/>
          <w:color w:val="000000" w:themeColor="text1"/>
          <w:sz w:val="28"/>
          <w:szCs w:val="28"/>
          <w:lang w:eastAsia="ru-RU"/>
        </w:rPr>
        <w:t xml:space="preserve"> його значення з (2.1</w:t>
      </w:r>
      <w:r w:rsidRPr="00AE7DCD">
        <w:rPr>
          <w:rFonts w:ascii="Times New Roman" w:eastAsia="Times New Roman" w:hAnsi="Times New Roman" w:cs="Times New Roman"/>
          <w:color w:val="000000" w:themeColor="text1"/>
          <w:sz w:val="28"/>
          <w:szCs w:val="28"/>
          <w:lang w:eastAsia="ru-RU"/>
        </w:rPr>
        <w:t>) і візьмемо від отриманого виразу частинні похідні за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та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які прирівняємо до нуля, тобто</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7"/>
        <w:gridCol w:w="1462"/>
      </w:tblGrid>
      <w:tr w:rsidR="006F7B64" w:rsidRPr="00AE7DCD" w:rsidTr="006F7B64">
        <w:tc>
          <w:tcPr>
            <w:tcW w:w="9039" w:type="dxa"/>
            <w:tcMar>
              <w:left w:w="0" w:type="dxa"/>
              <w:right w:w="0" w:type="dxa"/>
            </w:tcMar>
            <w:vAlign w:val="center"/>
          </w:tcPr>
          <w:p w:rsidR="006F7B64" w:rsidRPr="004925EE" w:rsidRDefault="0088165D" w:rsidP="0097394B">
            <w:pPr>
              <w:pStyle w:val="NoSpacing"/>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m:t>
                        </m:r>
                      </m:e>
                      <m:sup>
                        <m:r>
                          <w:rPr>
                            <w:rFonts w:ascii="Cambria Math" w:eastAsia="Times New Roman" w:hAnsi="Cambria Math" w:cs="Times New Roman"/>
                            <w:color w:val="000000" w:themeColor="text1"/>
                            <w:sz w:val="28"/>
                            <w:szCs w:val="28"/>
                            <w:lang w:eastAsia="ru-RU"/>
                          </w:rPr>
                          <m:t>2</m:t>
                        </m:r>
                      </m:sup>
                    </m:sSup>
                  </m:e>
                </m:nary>
                <m:r>
                  <w:rPr>
                    <w:rFonts w:ascii="Cambria Math" w:eastAsia="Times New Roman" w:hAnsi="Cambria Math" w:cs="Times New Roman"/>
                    <w:color w:val="000000" w:themeColor="text1"/>
                    <w:sz w:val="28"/>
                    <w:szCs w:val="28"/>
                    <w:lang w:eastAsia="ru-RU"/>
                  </w:rPr>
                  <m:t>,</m:t>
                </m:r>
              </m:oMath>
            </m:oMathPara>
          </w:p>
        </w:tc>
        <w:tc>
          <w:tcPr>
            <w:tcW w:w="537" w:type="dxa"/>
            <w:tcMar>
              <w:left w:w="0" w:type="dxa"/>
              <w:right w:w="0" w:type="dxa"/>
            </w:tcMar>
            <w:vAlign w:val="center"/>
          </w:tcPr>
          <w:p w:rsidR="006F7B64" w:rsidRPr="00AE7DCD" w:rsidRDefault="006F7B64"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Pr>
                <w:rFonts w:ascii="Times New Roman" w:eastAsia="Times New Roman" w:hAnsi="Times New Roman" w:cs="Times New Roman"/>
                <w:color w:val="000000" w:themeColor="text1"/>
                <w:sz w:val="28"/>
                <w:szCs w:val="28"/>
                <w:lang w:eastAsia="uk-UA"/>
              </w:rPr>
              <w:t xml:space="preserve"> </w:t>
            </w: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4</w:t>
            </w:r>
            <w:r w:rsidRPr="00AE7DCD">
              <w:rPr>
                <w:rFonts w:ascii="Times New Roman" w:eastAsia="Times New Roman" w:hAnsi="Times New Roman" w:cs="Times New Roman"/>
                <w:color w:val="000000" w:themeColor="text1"/>
                <w:sz w:val="28"/>
                <w:szCs w:val="28"/>
                <w:lang w:val="uk-UA" w:eastAsia="uk-UA"/>
              </w:rPr>
              <w:t>)</w:t>
            </w:r>
          </w:p>
        </w:tc>
      </w:tr>
      <w:tr w:rsidR="006F7B64" w:rsidRPr="00AE7DCD" w:rsidTr="006F7B64">
        <w:tc>
          <w:tcPr>
            <w:tcW w:w="9039" w:type="dxa"/>
          </w:tcPr>
          <w:p w:rsidR="006F7B64" w:rsidRPr="004925EE" w:rsidRDefault="0088165D" w:rsidP="0097394B">
            <w:pPr>
              <w:pStyle w:val="NoSpacing"/>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∂b</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m:t>
                                </m:r>
                              </m:e>
                              <m:sup>
                                <m:r>
                                  <w:rPr>
                                    <w:rFonts w:ascii="Cambria Math" w:eastAsia="Times New Roman" w:hAnsi="Cambria Math" w:cs="Times New Roman"/>
                                    <w:color w:val="000000" w:themeColor="text1"/>
                                    <w:sz w:val="28"/>
                                    <w:szCs w:val="28"/>
                                    <w:lang w:eastAsia="ru-RU"/>
                                  </w:rPr>
                                  <m:t xml:space="preserve"> </m:t>
                                </m:r>
                              </m:sup>
                            </m:sSup>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1</m:t>
                                </m:r>
                              </m:e>
                            </m:d>
                            <m:r>
                              <w:rPr>
                                <w:rFonts w:ascii="Cambria Math" w:eastAsia="Times New Roman" w:hAnsi="Cambria Math" w:cs="Times New Roman"/>
                                <w:color w:val="000000" w:themeColor="text1"/>
                                <w:sz w:val="28"/>
                                <w:szCs w:val="28"/>
                                <w:lang w:eastAsia="ru-RU"/>
                              </w:rPr>
                              <m:t>=0</m:t>
                            </m:r>
                          </m:e>
                        </m:nary>
                      </m:e>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∂a</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m:t>
                                </m:r>
                              </m:e>
                              <m:sup>
                                <m:r>
                                  <w:rPr>
                                    <w:rFonts w:ascii="Cambria Math" w:eastAsia="Times New Roman" w:hAnsi="Cambria Math" w:cs="Times New Roman"/>
                                    <w:color w:val="000000" w:themeColor="text1"/>
                                    <w:sz w:val="28"/>
                                    <w:szCs w:val="28"/>
                                    <w:lang w:eastAsia="ru-RU"/>
                                  </w:rPr>
                                  <m:t xml:space="preserve"> </m:t>
                                </m:r>
                              </m:sup>
                            </m:sSup>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d>
                            <m:r>
                              <w:rPr>
                                <w:rFonts w:ascii="Cambria Math" w:eastAsia="Times New Roman" w:hAnsi="Cambria Math" w:cs="Times New Roman"/>
                                <w:color w:val="000000" w:themeColor="text1"/>
                                <w:sz w:val="28"/>
                                <w:szCs w:val="28"/>
                                <w:lang w:eastAsia="ru-RU"/>
                              </w:rPr>
                              <m:t>=0</m:t>
                            </m:r>
                          </m:e>
                        </m:nary>
                      </m:e>
                    </m:eqArr>
                  </m:e>
                </m:d>
              </m:oMath>
            </m:oMathPara>
          </w:p>
        </w:tc>
        <w:tc>
          <w:tcPr>
            <w:tcW w:w="537" w:type="dxa"/>
            <w:vAlign w:val="center"/>
          </w:tcPr>
          <w:p w:rsidR="006F7B64" w:rsidRPr="00AE7DCD" w:rsidRDefault="006F7B64" w:rsidP="0097394B">
            <w:pPr>
              <w:pStyle w:val="NoSpacing"/>
              <w:spacing w:line="360" w:lineRule="auto"/>
              <w:ind w:firstLine="709"/>
              <w:jc w:val="center"/>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5</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NoSpacing"/>
        <w:spacing w:line="360" w:lineRule="auto"/>
        <w:ind w:firstLine="709"/>
        <w:jc w:val="both"/>
        <w:rPr>
          <w:rFonts w:ascii="Times New Roman" w:eastAsia="Times New Roman" w:hAnsi="Times New Roman" w:cs="Times New Roman"/>
          <w:vanish/>
          <w:color w:val="000000" w:themeColor="text1"/>
          <w:sz w:val="28"/>
          <w:szCs w:val="28"/>
          <w:lang w:eastAsia="ru-RU"/>
        </w:rPr>
      </w:pPr>
    </w:p>
    <w:p w:rsidR="00077F49" w:rsidRDefault="006F7B64"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Із (2.</w:t>
      </w:r>
      <w:r>
        <w:rPr>
          <w:rFonts w:ascii="Times New Roman" w:eastAsia="Times New Roman" w:hAnsi="Times New Roman" w:cs="Times New Roman"/>
          <w:color w:val="000000" w:themeColor="text1"/>
          <w:sz w:val="28"/>
          <w:szCs w:val="28"/>
          <w:lang w:val="ru-RU" w:eastAsia="ru-RU"/>
        </w:rPr>
        <w:t>5</w:t>
      </w:r>
      <w:r w:rsidR="00077F49" w:rsidRPr="00AE7DCD">
        <w:rPr>
          <w:rFonts w:ascii="Times New Roman" w:eastAsia="Times New Roman" w:hAnsi="Times New Roman" w:cs="Times New Roman"/>
          <w:color w:val="000000" w:themeColor="text1"/>
          <w:sz w:val="28"/>
          <w:szCs w:val="28"/>
          <w:lang w:eastAsia="ru-RU"/>
        </w:rPr>
        <w:t>) після низки нескладних перетворень отримаємо:</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6F7B64" w:rsidRPr="00AE7DCD" w:rsidTr="0072522D">
        <w:tc>
          <w:tcPr>
            <w:tcW w:w="9039" w:type="dxa"/>
            <w:tcMar>
              <w:left w:w="0" w:type="dxa"/>
              <w:right w:w="0" w:type="dxa"/>
            </w:tcMar>
            <w:vAlign w:val="center"/>
          </w:tcPr>
          <w:p w:rsidR="006F7B64" w:rsidRPr="004925EE" w:rsidRDefault="0088165D" w:rsidP="0097394B">
            <w:pPr>
              <w:pStyle w:val="NoSpacing"/>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r>
                          <w:rPr>
                            <w:rFonts w:ascii="Cambria Math" w:eastAsia="Times New Roman" w:hAnsi="Cambria Math" w:cs="Times New Roman"/>
                            <w:color w:val="000000" w:themeColor="text1"/>
                            <w:sz w:val="28"/>
                            <w:szCs w:val="28"/>
                            <w:lang w:eastAsia="ru-RU"/>
                          </w:rPr>
                          <m:t>b∙N+a</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nary>
                      </m:e>
                      <m:e>
                        <m:r>
                          <w:rPr>
                            <w:rFonts w:ascii="Cambria Math" w:eastAsia="Times New Roman" w:hAnsi="Cambria Math" w:cs="Times New Roman"/>
                            <w:color w:val="000000" w:themeColor="text1"/>
                            <w:sz w:val="28"/>
                            <w:szCs w:val="28"/>
                            <w:lang w:eastAsia="ru-RU"/>
                          </w:rPr>
                          <m:t>b</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+a</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nary>
                              </m:e>
                            </m:nary>
                          </m:e>
                        </m:nary>
                      </m:e>
                    </m:eqArr>
                  </m:e>
                </m:d>
              </m:oMath>
            </m:oMathPara>
          </w:p>
        </w:tc>
        <w:tc>
          <w:tcPr>
            <w:tcW w:w="475" w:type="dxa"/>
            <w:tcMar>
              <w:left w:w="0" w:type="dxa"/>
              <w:right w:w="0" w:type="dxa"/>
            </w:tcMar>
            <w:vAlign w:val="center"/>
          </w:tcPr>
          <w:p w:rsidR="006F7B64" w:rsidRPr="00AE7DCD" w:rsidRDefault="006F7B64"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6</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6F7B64"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Розв’язавши систему рівнянь (2</w:t>
      </w:r>
      <w:r w:rsidR="00077F49" w:rsidRPr="00AE7DCD">
        <w:rPr>
          <w:rFonts w:ascii="Times New Roman" w:eastAsia="Times New Roman" w:hAnsi="Times New Roman" w:cs="Times New Roman"/>
          <w:color w:val="000000" w:themeColor="text1"/>
          <w:sz w:val="28"/>
          <w:szCs w:val="28"/>
          <w:lang w:eastAsia="ru-RU"/>
        </w:rPr>
        <w:t>.</w:t>
      </w:r>
      <w:r w:rsidRPr="00605218">
        <w:rPr>
          <w:rFonts w:ascii="Times New Roman" w:eastAsia="Times New Roman" w:hAnsi="Times New Roman" w:cs="Times New Roman"/>
          <w:color w:val="000000" w:themeColor="text1"/>
          <w:sz w:val="28"/>
          <w:szCs w:val="28"/>
          <w:lang w:eastAsia="ru-RU"/>
        </w:rPr>
        <w:t>6</w:t>
      </w:r>
      <w:r w:rsidR="00077F49" w:rsidRPr="00AE7DCD">
        <w:rPr>
          <w:rFonts w:ascii="Times New Roman" w:eastAsia="Times New Roman" w:hAnsi="Times New Roman" w:cs="Times New Roman"/>
          <w:color w:val="000000" w:themeColor="text1"/>
          <w:sz w:val="28"/>
          <w:szCs w:val="28"/>
          <w:lang w:eastAsia="ru-RU"/>
        </w:rPr>
        <w:t xml:space="preserve">) відносно </w:t>
      </w:r>
      <w:r w:rsidR="00077F49" w:rsidRPr="00AE7DCD">
        <w:rPr>
          <w:rFonts w:ascii="Times New Roman" w:eastAsia="Times New Roman" w:hAnsi="Times New Roman" w:cs="Times New Roman"/>
          <w:i/>
          <w:color w:val="000000" w:themeColor="text1"/>
          <w:sz w:val="28"/>
          <w:szCs w:val="28"/>
          <w:lang w:eastAsia="ru-RU"/>
        </w:rPr>
        <w:t>b</w:t>
      </w:r>
      <w:r w:rsidR="00077F49" w:rsidRPr="00AE7DCD">
        <w:rPr>
          <w:rFonts w:ascii="Times New Roman" w:eastAsia="Times New Roman" w:hAnsi="Times New Roman" w:cs="Times New Roman"/>
          <w:color w:val="000000" w:themeColor="text1"/>
          <w:sz w:val="28"/>
          <w:szCs w:val="28"/>
          <w:lang w:eastAsia="ru-RU"/>
        </w:rPr>
        <w:t xml:space="preserve"> і </w:t>
      </w:r>
      <w:r w:rsidR="00077F49" w:rsidRPr="00AE7DCD">
        <w:rPr>
          <w:rFonts w:ascii="Times New Roman" w:eastAsia="Times New Roman" w:hAnsi="Times New Roman" w:cs="Times New Roman"/>
          <w:i/>
          <w:color w:val="000000" w:themeColor="text1"/>
          <w:sz w:val="28"/>
          <w:szCs w:val="28"/>
          <w:lang w:eastAsia="ru-RU"/>
        </w:rPr>
        <w:t>a</w:t>
      </w:r>
      <w:r w:rsidR="00077F49" w:rsidRPr="00AE7DCD">
        <w:rPr>
          <w:rFonts w:ascii="Times New Roman" w:eastAsia="Times New Roman" w:hAnsi="Times New Roman" w:cs="Times New Roman"/>
          <w:color w:val="000000" w:themeColor="text1"/>
          <w:sz w:val="28"/>
          <w:szCs w:val="28"/>
          <w:lang w:eastAsia="ru-RU"/>
        </w:rPr>
        <w:t xml:space="preserve"> , отримаємо такі їх значення, які мінімізують суму квадратів відхилень експериментально виміряних значень величин</w:t>
      </w:r>
      <w:r w:rsidR="00421E9E" w:rsidRPr="00AE7DCD">
        <w:rPr>
          <w:rFonts w:ascii="Times New Roman" w:eastAsia="Times New Roman" w:hAnsi="Times New Roman" w:cs="Times New Roman"/>
          <w:color w:val="000000" w:themeColor="text1"/>
          <w:sz w:val="28"/>
          <w:szCs w:val="28"/>
          <w:lang w:eastAsia="ru-RU"/>
        </w:rPr>
        <w:t xml:space="preserve"> </w:t>
      </w:r>
      <m:oMath>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oMath>
      <w:r w:rsidR="00421E9E" w:rsidRPr="00AE7DCD">
        <w:rPr>
          <w:rFonts w:ascii="Times New Roman" w:eastAsia="Times New Roman" w:hAnsi="Times New Roman" w:cs="Times New Roman"/>
          <w:color w:val="000000" w:themeColor="text1"/>
          <w:sz w:val="28"/>
          <w:szCs w:val="28"/>
          <w:lang w:eastAsia="ru-RU"/>
        </w:rPr>
        <w:t xml:space="preserve"> </w:t>
      </w:r>
      <w:r w:rsidR="00077F49" w:rsidRPr="00AE7DCD">
        <w:rPr>
          <w:rFonts w:ascii="Times New Roman" w:eastAsia="Times New Roman" w:hAnsi="Times New Roman" w:cs="Times New Roman"/>
          <w:color w:val="000000" w:themeColor="text1"/>
          <w:sz w:val="28"/>
          <w:szCs w:val="28"/>
          <w:lang w:eastAsia="ru-RU"/>
        </w:rPr>
        <w:t>від теоретично заданих згідно з вибраною функціональною залежністю.</w:t>
      </w:r>
    </w:p>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Рів</w:t>
      </w:r>
      <w:r w:rsidR="006F7B64">
        <w:rPr>
          <w:rFonts w:ascii="Times New Roman" w:eastAsia="Times New Roman" w:hAnsi="Times New Roman" w:cs="Times New Roman"/>
          <w:color w:val="000000" w:themeColor="text1"/>
          <w:sz w:val="28"/>
          <w:szCs w:val="28"/>
          <w:lang w:eastAsia="ru-RU"/>
        </w:rPr>
        <w:t>няння</w:t>
      </w:r>
      <w:r w:rsidR="006F7B64" w:rsidRPr="006F7B64">
        <w:rPr>
          <w:rFonts w:ascii="Times New Roman" w:eastAsia="Times New Roman" w:hAnsi="Times New Roman" w:cs="Times New Roman"/>
          <w:color w:val="000000" w:themeColor="text1"/>
          <w:sz w:val="28"/>
          <w:szCs w:val="28"/>
          <w:lang w:eastAsia="ru-RU"/>
        </w:rPr>
        <w:t>, що входять у систему (2.</w:t>
      </w:r>
      <w:r w:rsidR="006F7B64" w:rsidRPr="006F7B64">
        <w:rPr>
          <w:rFonts w:ascii="Times New Roman" w:eastAsia="Times New Roman" w:hAnsi="Times New Roman" w:cs="Times New Roman"/>
          <w:color w:val="000000" w:themeColor="text1"/>
          <w:sz w:val="28"/>
          <w:szCs w:val="28"/>
          <w:lang w:val="ru-RU" w:eastAsia="ru-RU"/>
        </w:rPr>
        <w:t>6</w:t>
      </w:r>
      <w:r w:rsidRPr="006F7B64">
        <w:rPr>
          <w:rFonts w:ascii="Times New Roman" w:eastAsia="Times New Roman" w:hAnsi="Times New Roman" w:cs="Times New Roman"/>
          <w:color w:val="000000" w:themeColor="text1"/>
          <w:sz w:val="28"/>
          <w:szCs w:val="28"/>
          <w:lang w:eastAsia="ru-RU"/>
        </w:rPr>
        <w:t>), називають </w:t>
      </w:r>
      <w:r w:rsidRPr="006F7B64">
        <w:rPr>
          <w:rFonts w:ascii="Times New Roman" w:eastAsia="Times New Roman" w:hAnsi="Times New Roman" w:cs="Times New Roman"/>
          <w:iCs/>
          <w:color w:val="000000" w:themeColor="text1"/>
          <w:sz w:val="28"/>
          <w:szCs w:val="28"/>
          <w:lang w:eastAsia="ru-RU"/>
        </w:rPr>
        <w:t>нормальними рівняннями Гаусса</w:t>
      </w:r>
      <w:r w:rsidRPr="006F7B64">
        <w:rPr>
          <w:rFonts w:ascii="Times New Roman" w:eastAsia="Times New Roman" w:hAnsi="Times New Roman" w:cs="Times New Roman"/>
          <w:color w:val="000000" w:themeColor="text1"/>
          <w:sz w:val="28"/>
          <w:szCs w:val="28"/>
          <w:lang w:eastAsia="ru-RU"/>
        </w:rPr>
        <w:t>. Коефіцієнтами у них є суми, які «згладжують» дію похибок вимірювань величин </w:t>
      </w:r>
      <w:r w:rsidRPr="0014460F">
        <w:rPr>
          <w:rFonts w:ascii="Times New Roman" w:eastAsia="Times New Roman" w:hAnsi="Times New Roman" w:cs="Times New Roman"/>
          <w:i/>
          <w:iCs/>
          <w:color w:val="000000" w:themeColor="text1"/>
          <w:sz w:val="28"/>
          <w:szCs w:val="28"/>
          <w:lang w:eastAsia="ru-RU"/>
        </w:rPr>
        <w:t>x</w:t>
      </w:r>
      <w:r w:rsidRPr="0014460F">
        <w:rPr>
          <w:rFonts w:ascii="Times New Roman" w:eastAsia="Times New Roman" w:hAnsi="Times New Roman" w:cs="Times New Roman"/>
          <w:i/>
          <w:color w:val="000000" w:themeColor="text1"/>
          <w:sz w:val="28"/>
          <w:szCs w:val="28"/>
          <w:lang w:eastAsia="ru-RU"/>
        </w:rPr>
        <w:t>, </w:t>
      </w:r>
      <w:r w:rsidRPr="0014460F">
        <w:rPr>
          <w:rFonts w:ascii="Times New Roman" w:eastAsia="Times New Roman" w:hAnsi="Times New Roman" w:cs="Times New Roman"/>
          <w:i/>
          <w:iCs/>
          <w:color w:val="000000" w:themeColor="text1"/>
          <w:sz w:val="28"/>
          <w:szCs w:val="28"/>
          <w:lang w:eastAsia="ru-RU"/>
        </w:rPr>
        <w:t>y</w:t>
      </w:r>
      <w:r w:rsidRPr="006F7B64">
        <w:rPr>
          <w:rFonts w:ascii="Times New Roman" w:eastAsia="Times New Roman" w:hAnsi="Times New Roman" w:cs="Times New Roman"/>
          <w:color w:val="000000" w:themeColor="text1"/>
          <w:sz w:val="28"/>
          <w:szCs w:val="28"/>
          <w:lang w:eastAsia="ru-RU"/>
        </w:rPr>
        <w:t> і зменшують їх вплив на оцінки параметрів </w:t>
      </w:r>
      <w:r w:rsidRPr="0014460F">
        <w:rPr>
          <w:rFonts w:ascii="Times New Roman" w:eastAsia="Times New Roman" w:hAnsi="Times New Roman" w:cs="Times New Roman"/>
          <w:i/>
          <w:iCs/>
          <w:color w:val="000000" w:themeColor="text1"/>
          <w:sz w:val="28"/>
          <w:szCs w:val="28"/>
          <w:lang w:eastAsia="ru-RU"/>
        </w:rPr>
        <w:t>b</w:t>
      </w:r>
      <w:r w:rsidRPr="0014460F">
        <w:rPr>
          <w:rFonts w:ascii="Times New Roman" w:eastAsia="Times New Roman" w:hAnsi="Times New Roman" w:cs="Times New Roman"/>
          <w:i/>
          <w:color w:val="000000" w:themeColor="text1"/>
          <w:sz w:val="28"/>
          <w:szCs w:val="28"/>
          <w:lang w:eastAsia="ru-RU"/>
        </w:rPr>
        <w:t>, </w:t>
      </w:r>
      <w:r w:rsidRPr="0014460F">
        <w:rPr>
          <w:rFonts w:ascii="Times New Roman" w:eastAsia="Times New Roman" w:hAnsi="Times New Roman" w:cs="Times New Roman"/>
          <w:i/>
          <w:iCs/>
          <w:color w:val="000000" w:themeColor="text1"/>
          <w:sz w:val="28"/>
          <w:szCs w:val="28"/>
          <w:lang w:eastAsia="ru-RU"/>
        </w:rPr>
        <w:t>a</w:t>
      </w:r>
      <w:r w:rsidRPr="0014460F">
        <w:rPr>
          <w:rFonts w:ascii="Times New Roman" w:eastAsia="Times New Roman" w:hAnsi="Times New Roman" w:cs="Times New Roman"/>
          <w:i/>
          <w:color w:val="000000" w:themeColor="text1"/>
          <w:sz w:val="28"/>
          <w:szCs w:val="28"/>
          <w:lang w:eastAsia="ru-RU"/>
        </w:rPr>
        <w:t>.</w:t>
      </w:r>
      <w:r w:rsidRPr="006F7B64">
        <w:rPr>
          <w:rFonts w:ascii="Times New Roman" w:eastAsia="Times New Roman" w:hAnsi="Times New Roman" w:cs="Times New Roman"/>
          <w:color w:val="000000" w:themeColor="text1"/>
          <w:sz w:val="28"/>
          <w:szCs w:val="28"/>
          <w:lang w:eastAsia="ru-RU"/>
        </w:rPr>
        <w:t xml:space="preserve"> Завдяки цьому підвищується точність їх визначення.</w:t>
      </w:r>
    </w:p>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 xml:space="preserve">А тепер припустимо, що поле точок </w:t>
      </w:r>
      <m:oMath>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oMath>
      <w:r w:rsidRPr="00AE7DCD">
        <w:rPr>
          <w:rFonts w:ascii="Times New Roman" w:eastAsia="Times New Roman" w:hAnsi="Times New Roman" w:cs="Times New Roman"/>
          <w:color w:val="000000" w:themeColor="text1"/>
          <w:sz w:val="28"/>
          <w:szCs w:val="28"/>
          <w:lang w:eastAsia="ru-RU"/>
        </w:rPr>
        <w:t xml:space="preserve"> експериментально визначених величин x , y має такий </w:t>
      </w:r>
      <w:r w:rsidR="006F7B64">
        <w:rPr>
          <w:rFonts w:ascii="Times New Roman" w:eastAsia="Times New Roman" w:hAnsi="Times New Roman" w:cs="Times New Roman"/>
          <w:color w:val="000000" w:themeColor="text1"/>
          <w:sz w:val="28"/>
          <w:szCs w:val="28"/>
          <w:lang w:eastAsia="ru-RU"/>
        </w:rPr>
        <w:t>вигляд, як це показано на рис. 2</w:t>
      </w:r>
      <w:r w:rsidRPr="00AE7DCD">
        <w:rPr>
          <w:rFonts w:ascii="Times New Roman" w:eastAsia="Times New Roman" w:hAnsi="Times New Roman" w:cs="Times New Roman"/>
          <w:color w:val="000000" w:themeColor="text1"/>
          <w:sz w:val="28"/>
          <w:szCs w:val="28"/>
          <w:lang w:eastAsia="ru-RU"/>
        </w:rPr>
        <w:t>.2.</w:t>
      </w:r>
    </w:p>
    <w:p w:rsidR="00077F49"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lastRenderedPageBreak/>
        <w:t>Із цього рисунка видно, що середньою лінією цього поля, яка віддзеркалює «в середньому» функціональну залежність y від x , є парабола</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14460F" w:rsidRPr="00AE7DCD" w:rsidTr="0072522D">
        <w:tc>
          <w:tcPr>
            <w:tcW w:w="9039" w:type="dxa"/>
            <w:tcMar>
              <w:left w:w="0" w:type="dxa"/>
              <w:right w:w="0" w:type="dxa"/>
            </w:tcMar>
            <w:vAlign w:val="center"/>
          </w:tcPr>
          <w:p w:rsidR="0014460F" w:rsidRPr="0014460F" w:rsidRDefault="0014460F" w:rsidP="0097394B">
            <w:pPr>
              <w:pStyle w:val="NoSpacing"/>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r>
                  <w:rPr>
                    <w:rFonts w:ascii="Cambria Math" w:eastAsia="Times New Roman" w:hAnsi="Cambria Math" w:cs="Times New Roman"/>
                    <w:color w:val="000000" w:themeColor="text1"/>
                    <w:sz w:val="28"/>
                    <w:szCs w:val="28"/>
                    <w:lang w:eastAsia="ru-RU"/>
                  </w:rPr>
                  <m:t>y=a</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x</m:t>
                    </m:r>
                  </m:e>
                  <m:sup>
                    <m:r>
                      <w:rPr>
                        <w:rFonts w:ascii="Cambria Math" w:eastAsia="Times New Roman" w:hAnsi="Cambria Math" w:cs="Times New Roman"/>
                        <w:color w:val="000000" w:themeColor="text1"/>
                        <w:sz w:val="28"/>
                        <w:szCs w:val="28"/>
                        <w:lang w:eastAsia="ru-RU"/>
                      </w:rPr>
                      <m:t>2</m:t>
                    </m:r>
                  </m:sup>
                </m:sSup>
                <m:r>
                  <w:rPr>
                    <w:rFonts w:ascii="Cambria Math" w:eastAsia="Times New Roman" w:hAnsi="Cambria Math" w:cs="Times New Roman"/>
                    <w:color w:val="000000" w:themeColor="text1"/>
                    <w:sz w:val="28"/>
                    <w:szCs w:val="28"/>
                    <w:lang w:eastAsia="ru-RU"/>
                  </w:rPr>
                  <m:t>+bx+c</m:t>
                </m:r>
              </m:oMath>
            </m:oMathPara>
          </w:p>
        </w:tc>
        <w:tc>
          <w:tcPr>
            <w:tcW w:w="475" w:type="dxa"/>
            <w:tcMar>
              <w:left w:w="0" w:type="dxa"/>
              <w:right w:w="0" w:type="dxa"/>
            </w:tcMar>
            <w:vAlign w:val="center"/>
          </w:tcPr>
          <w:p w:rsidR="0014460F" w:rsidRPr="00AE7DCD" w:rsidRDefault="0014460F"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7</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параметри якої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c</w:t>
      </w:r>
      <w:r w:rsidRPr="00AE7DCD">
        <w:rPr>
          <w:rFonts w:ascii="Times New Roman" w:eastAsia="Times New Roman" w:hAnsi="Times New Roman" w:cs="Times New Roman"/>
          <w:color w:val="000000" w:themeColor="text1"/>
          <w:sz w:val="28"/>
          <w:szCs w:val="28"/>
          <w:lang w:eastAsia="ru-RU"/>
        </w:rPr>
        <w:t> також доцільно визначати за допомогою МНК.</w:t>
      </w:r>
    </w:p>
    <w:p w:rsidR="00077F49" w:rsidRPr="00AE7DCD" w:rsidRDefault="00077F49" w:rsidP="0097394B">
      <w:pPr>
        <w:pStyle w:val="NoSpacing"/>
        <w:spacing w:line="360" w:lineRule="auto"/>
        <w:jc w:val="center"/>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noProof/>
          <w:color w:val="000000" w:themeColor="text1"/>
          <w:sz w:val="28"/>
          <w:szCs w:val="28"/>
          <w:lang w:val="ru-RU" w:eastAsia="ru-RU"/>
        </w:rPr>
        <w:drawing>
          <wp:inline distT="0" distB="0" distL="0" distR="0">
            <wp:extent cx="2861945" cy="1693349"/>
            <wp:effectExtent l="0" t="0" r="0" b="2540"/>
            <wp:docPr id="90" name="Рисунок 90" descr="https://posibnyky.vntu.edu.ua/mk/img/2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osibnyky.vntu.edu.ua/mk/img/287.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1101" cy="1698766"/>
                    </a:xfrm>
                    <a:prstGeom prst="rect">
                      <a:avLst/>
                    </a:prstGeom>
                    <a:noFill/>
                    <a:ln>
                      <a:noFill/>
                    </a:ln>
                  </pic:spPr>
                </pic:pic>
              </a:graphicData>
            </a:graphic>
          </wp:inline>
        </w:drawing>
      </w:r>
      <w:r w:rsidR="006F7B64">
        <w:rPr>
          <w:rFonts w:ascii="Times New Roman" w:eastAsia="Times New Roman" w:hAnsi="Times New Roman" w:cs="Times New Roman"/>
          <w:color w:val="000000" w:themeColor="text1"/>
          <w:sz w:val="28"/>
          <w:szCs w:val="28"/>
          <w:lang w:eastAsia="ru-RU"/>
        </w:rPr>
        <w:br/>
        <w:t>Рисунок 2</w:t>
      </w:r>
      <w:r w:rsidRPr="00AE7DCD">
        <w:rPr>
          <w:rFonts w:ascii="Times New Roman" w:eastAsia="Times New Roman" w:hAnsi="Times New Roman" w:cs="Times New Roman"/>
          <w:color w:val="000000" w:themeColor="text1"/>
          <w:sz w:val="28"/>
          <w:szCs w:val="28"/>
          <w:lang w:eastAsia="ru-RU"/>
        </w:rPr>
        <w:t xml:space="preserve">.2 — Поле точок </w:t>
      </w:r>
      <m:oMath>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oMath>
      <w:r w:rsidRPr="00AE7DCD">
        <w:rPr>
          <w:rFonts w:ascii="Times New Roman" w:eastAsia="Times New Roman" w:hAnsi="Times New Roman" w:cs="Times New Roman"/>
          <w:color w:val="000000" w:themeColor="text1"/>
          <w:sz w:val="28"/>
          <w:szCs w:val="28"/>
          <w:lang w:eastAsia="ru-RU"/>
        </w:rPr>
        <w:t xml:space="preserve"> експериментально визначених величин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y</w:t>
      </w:r>
    </w:p>
    <w:p w:rsidR="00077F49"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 xml:space="preserve">Для отримання нормальних рівнянь Гаусса </w:t>
      </w:r>
      <w:r w:rsidR="0014460F">
        <w:rPr>
          <w:rFonts w:ascii="Times New Roman" w:eastAsia="Times New Roman" w:hAnsi="Times New Roman" w:cs="Times New Roman"/>
          <w:color w:val="000000" w:themeColor="text1"/>
          <w:sz w:val="28"/>
          <w:szCs w:val="28"/>
          <w:lang w:eastAsia="ru-RU"/>
        </w:rPr>
        <w:t>у цьому випадку підставимо (2.</w:t>
      </w:r>
      <w:r w:rsidR="0014460F">
        <w:rPr>
          <w:rFonts w:ascii="Times New Roman" w:eastAsia="Times New Roman" w:hAnsi="Times New Roman" w:cs="Times New Roman"/>
          <w:color w:val="000000" w:themeColor="text1"/>
          <w:sz w:val="28"/>
          <w:szCs w:val="28"/>
          <w:lang w:val="ru-RU" w:eastAsia="ru-RU"/>
        </w:rPr>
        <w:t>7</w:t>
      </w:r>
      <w:r w:rsidR="0014460F">
        <w:rPr>
          <w:rFonts w:ascii="Times New Roman" w:eastAsia="Times New Roman" w:hAnsi="Times New Roman" w:cs="Times New Roman"/>
          <w:color w:val="000000" w:themeColor="text1"/>
          <w:sz w:val="28"/>
          <w:szCs w:val="28"/>
          <w:lang w:eastAsia="ru-RU"/>
        </w:rPr>
        <w:t>) у (2.</w:t>
      </w:r>
      <w:r w:rsidR="00360042">
        <w:rPr>
          <w:rFonts w:ascii="Times New Roman" w:eastAsia="Times New Roman" w:hAnsi="Times New Roman" w:cs="Times New Roman"/>
          <w:color w:val="000000" w:themeColor="text1"/>
          <w:sz w:val="28"/>
          <w:szCs w:val="28"/>
          <w:lang w:val="ru-RU" w:eastAsia="ru-RU"/>
        </w:rPr>
        <w:t>3</w:t>
      </w:r>
      <w:r w:rsidRPr="00AE7DCD">
        <w:rPr>
          <w:rFonts w:ascii="Times New Roman" w:eastAsia="Times New Roman" w:hAnsi="Times New Roman" w:cs="Times New Roman"/>
          <w:color w:val="000000" w:themeColor="text1"/>
          <w:sz w:val="28"/>
          <w:szCs w:val="28"/>
          <w:lang w:eastAsia="ru-RU"/>
        </w:rPr>
        <w:t>), що дасть вираз</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14460F" w:rsidRPr="00AE7DCD" w:rsidTr="0072522D">
        <w:tc>
          <w:tcPr>
            <w:tcW w:w="9039" w:type="dxa"/>
            <w:tcMar>
              <w:left w:w="0" w:type="dxa"/>
              <w:right w:w="0" w:type="dxa"/>
            </w:tcMar>
            <w:vAlign w:val="center"/>
          </w:tcPr>
          <w:p w:rsidR="0014460F" w:rsidRPr="0014460F" w:rsidRDefault="0088165D" w:rsidP="0097394B">
            <w:pPr>
              <w:pStyle w:val="NoSpacing"/>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p>
                          <m:sSupPr>
                            <m:ctrlPr>
                              <w:rPr>
                                <w:rFonts w:ascii="Cambria Math" w:eastAsia="Times New Roman" w:hAnsi="Cambria Math" w:cs="Times New Roman"/>
                                <w:i/>
                                <w:color w:val="000000" w:themeColor="text1"/>
                                <w:sz w:val="28"/>
                                <w:szCs w:val="28"/>
                                <w:lang w:eastAsia="ru-RU"/>
                              </w:rPr>
                            </m:ctrlPr>
                          </m:sSupPr>
                          <m:e>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a</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+c-</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e>
                          <m:sup>
                            <m:r>
                              <w:rPr>
                                <w:rFonts w:ascii="Cambria Math" w:eastAsia="Times New Roman" w:hAnsi="Cambria Math" w:cs="Times New Roman"/>
                                <w:color w:val="000000" w:themeColor="text1"/>
                                <w:sz w:val="28"/>
                                <w:szCs w:val="28"/>
                                <w:lang w:eastAsia="ru-RU"/>
                              </w:rPr>
                              <m:t>2</m:t>
                            </m:r>
                          </m:sup>
                        </m:sSup>
                      </m:e>
                    </m:nary>
                  </m:e>
                </m:nary>
              </m:oMath>
            </m:oMathPara>
          </w:p>
        </w:tc>
        <w:tc>
          <w:tcPr>
            <w:tcW w:w="475" w:type="dxa"/>
            <w:tcMar>
              <w:left w:w="0" w:type="dxa"/>
              <w:right w:w="0" w:type="dxa"/>
            </w:tcMar>
            <w:vAlign w:val="center"/>
          </w:tcPr>
          <w:p w:rsidR="0014460F" w:rsidRPr="00AE7DCD" w:rsidRDefault="0014460F"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8</w:t>
            </w:r>
            <w:r w:rsidRPr="00AE7DCD">
              <w:rPr>
                <w:rFonts w:ascii="Times New Roman" w:eastAsia="Times New Roman" w:hAnsi="Times New Roman" w:cs="Times New Roman"/>
                <w:color w:val="000000" w:themeColor="text1"/>
                <w:sz w:val="28"/>
                <w:szCs w:val="28"/>
                <w:lang w:val="uk-UA" w:eastAsia="uk-UA"/>
              </w:rPr>
              <w:t>)</w:t>
            </w:r>
          </w:p>
        </w:tc>
      </w:tr>
    </w:tbl>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Далі від цього виразу візьмемо частинні похідні за </w:t>
      </w:r>
      <w:r w:rsidRPr="00AE7DCD">
        <w:rPr>
          <w:rFonts w:ascii="Times New Roman" w:eastAsia="Times New Roman" w:hAnsi="Times New Roman" w:cs="Times New Roman"/>
          <w:i/>
          <w:iCs/>
          <w:color w:val="000000" w:themeColor="text1"/>
          <w:sz w:val="28"/>
          <w:szCs w:val="28"/>
          <w:lang w:eastAsia="ru-RU"/>
        </w:rPr>
        <w:t>c , b, a</w:t>
      </w:r>
      <w:r w:rsidRPr="00AE7DCD">
        <w:rPr>
          <w:rFonts w:ascii="Times New Roman" w:eastAsia="Times New Roman" w:hAnsi="Times New Roman" w:cs="Times New Roman"/>
          <w:color w:val="000000" w:themeColor="text1"/>
          <w:sz w:val="28"/>
          <w:szCs w:val="28"/>
          <w:lang w:eastAsia="ru-RU"/>
        </w:rPr>
        <w:t> та прирівняємо їх нулю, що дасть систему рівнянь:</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3"/>
        <w:gridCol w:w="1246"/>
      </w:tblGrid>
      <w:tr w:rsidR="0014460F" w:rsidRPr="00AE7DCD" w:rsidTr="0072522D">
        <w:tc>
          <w:tcPr>
            <w:tcW w:w="9039" w:type="dxa"/>
            <w:tcMar>
              <w:left w:w="0" w:type="dxa"/>
              <w:right w:w="0" w:type="dxa"/>
            </w:tcMar>
            <w:vAlign w:val="center"/>
          </w:tcPr>
          <w:p w:rsidR="0014460F" w:rsidRPr="0014460F" w:rsidRDefault="0088165D" w:rsidP="0097394B">
            <w:pPr>
              <w:pStyle w:val="NoSpacing"/>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∂c</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+c-</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 ∙</m:t>
                                </m:r>
                              </m:e>
                              <m:sup>
                                <m:r>
                                  <w:rPr>
                                    <w:rFonts w:ascii="Cambria Math" w:eastAsia="Times New Roman" w:hAnsi="Cambria Math" w:cs="Times New Roman"/>
                                    <w:color w:val="000000" w:themeColor="text1"/>
                                    <w:sz w:val="28"/>
                                    <w:szCs w:val="28"/>
                                    <w:lang w:eastAsia="ru-RU"/>
                                  </w:rPr>
                                  <m:t xml:space="preserve"> </m:t>
                                </m:r>
                              </m:sup>
                            </m:sSup>
                            <m:r>
                              <w:rPr>
                                <w:rFonts w:ascii="Cambria Math" w:eastAsia="Times New Roman" w:hAnsi="Cambria Math" w:cs="Times New Roman"/>
                                <w:color w:val="000000" w:themeColor="text1"/>
                                <w:sz w:val="28"/>
                                <w:szCs w:val="28"/>
                                <w:lang w:eastAsia="ru-RU"/>
                              </w:rPr>
                              <m:t>(1)=0</m:t>
                            </m:r>
                          </m:e>
                        </m:nary>
                      </m:e>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∂b</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+c-</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 ∙</m:t>
                                </m:r>
                              </m:e>
                              <m:sup>
                                <m:r>
                                  <w:rPr>
                                    <w:rFonts w:ascii="Cambria Math" w:eastAsia="Times New Roman" w:hAnsi="Cambria Math" w:cs="Times New Roman"/>
                                    <w:color w:val="000000" w:themeColor="text1"/>
                                    <w:sz w:val="28"/>
                                    <w:szCs w:val="28"/>
                                    <w:lang w:eastAsia="ru-RU"/>
                                  </w:rPr>
                                  <m:t xml:space="preserve"> </m:t>
                                </m:r>
                              </m:sup>
                            </m:sSup>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)=0</m:t>
                            </m:r>
                          </m:e>
                        </m:nary>
                        <m:ctrlPr>
                          <w:rPr>
                            <w:rFonts w:ascii="Cambria Math" w:eastAsia="Cambria Math" w:hAnsi="Cambria Math" w:cs="Times New Roman"/>
                            <w:i/>
                            <w:color w:val="000000" w:themeColor="text1"/>
                            <w:sz w:val="28"/>
                            <w:szCs w:val="28"/>
                            <w:lang w:eastAsia="ru-RU"/>
                          </w:rPr>
                        </m:ctrlPr>
                      </m:e>
                      <m:e>
                        <m:f>
                          <m:fPr>
                            <m:ctrlPr>
                              <w:rPr>
                                <w:rFonts w:ascii="Cambria Math" w:eastAsia="Times New Roman" w:hAnsi="Cambria Math" w:cs="Times New Roman"/>
                                <w:i/>
                                <w:color w:val="000000" w:themeColor="text1"/>
                                <w:sz w:val="28"/>
                                <w:szCs w:val="28"/>
                                <w:lang w:eastAsia="ru-RU"/>
                              </w:rPr>
                            </m:ctrlPr>
                          </m:fPr>
                          <m:num>
                            <m:r>
                              <w:rPr>
                                <w:rFonts w:ascii="Cambria Math" w:eastAsia="Times New Roman" w:hAnsi="Cambria Math" w:cs="Times New Roman"/>
                                <w:color w:val="000000" w:themeColor="text1"/>
                                <w:sz w:val="28"/>
                                <w:szCs w:val="28"/>
                                <w:lang w:eastAsia="ru-RU"/>
                              </w:rPr>
                              <m:t>∂</m:t>
                            </m:r>
                            <m:nary>
                              <m:naryPr>
                                <m:chr m:val="∑"/>
                                <m:limLoc m:val="subSup"/>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 xml:space="preserve"> </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 xml:space="preserve"> </m:t>
                                </m:r>
                              </m:e>
                            </m:nary>
                          </m:num>
                          <m:den>
                            <m:r>
                              <w:rPr>
                                <w:rFonts w:ascii="Cambria Math" w:eastAsia="Times New Roman" w:hAnsi="Cambria Math" w:cs="Times New Roman"/>
                                <w:color w:val="000000" w:themeColor="text1"/>
                                <w:sz w:val="28"/>
                                <w:szCs w:val="28"/>
                                <w:lang w:eastAsia="ru-RU"/>
                              </w:rPr>
                              <m:t>∂b</m:t>
                            </m:r>
                          </m:den>
                        </m:f>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r>
                              <w:rPr>
                                <w:rFonts w:ascii="Cambria Math" w:eastAsia="Times New Roman" w:hAnsi="Cambria Math" w:cs="Times New Roman"/>
                                <w:color w:val="000000" w:themeColor="text1"/>
                                <w:sz w:val="28"/>
                                <w:szCs w:val="28"/>
                                <w:lang w:eastAsia="ru-RU"/>
                              </w:rPr>
                              <m:t>2(a</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+c-</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 ∙</m:t>
                                </m:r>
                              </m:e>
                              <m:sup>
                                <m:r>
                                  <w:rPr>
                                    <w:rFonts w:ascii="Cambria Math" w:eastAsia="Times New Roman" w:hAnsi="Cambria Math" w:cs="Times New Roman"/>
                                    <w:color w:val="000000" w:themeColor="text1"/>
                                    <w:sz w:val="28"/>
                                    <w:szCs w:val="28"/>
                                    <w:lang w:eastAsia="ru-RU"/>
                                  </w:rPr>
                                  <m:t xml:space="preserve"> </m:t>
                                </m:r>
                              </m:sup>
                            </m:sSup>
                            <m:r>
                              <w:rPr>
                                <w:rFonts w:ascii="Cambria Math" w:eastAsia="Times New Roman" w:hAnsi="Cambria Math" w:cs="Times New Roman"/>
                                <w:color w:val="000000" w:themeColor="text1"/>
                                <w:sz w:val="28"/>
                                <w:szCs w:val="28"/>
                                <w:lang w:eastAsia="ru-RU"/>
                              </w:rPr>
                              <m:t>(</m:t>
                            </m:r>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)=0</m:t>
                            </m:r>
                          </m:e>
                        </m:nary>
                      </m:e>
                    </m:eqArr>
                  </m:e>
                </m:d>
              </m:oMath>
            </m:oMathPara>
          </w:p>
        </w:tc>
        <w:tc>
          <w:tcPr>
            <w:tcW w:w="475" w:type="dxa"/>
            <w:tcMar>
              <w:left w:w="0" w:type="dxa"/>
              <w:right w:w="0" w:type="dxa"/>
            </w:tcMar>
            <w:vAlign w:val="center"/>
          </w:tcPr>
          <w:p w:rsidR="0014460F" w:rsidRPr="00AE7DCD" w:rsidRDefault="0014460F"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9</w:t>
            </w:r>
            <w:r w:rsidRPr="00AE7DCD">
              <w:rPr>
                <w:rFonts w:ascii="Times New Roman" w:eastAsia="Times New Roman" w:hAnsi="Times New Roman" w:cs="Times New Roman"/>
                <w:color w:val="000000" w:themeColor="text1"/>
                <w:sz w:val="28"/>
                <w:szCs w:val="28"/>
                <w:lang w:val="uk-UA" w:eastAsia="uk-UA"/>
              </w:rPr>
              <w:t>)</w:t>
            </w:r>
          </w:p>
        </w:tc>
      </w:tr>
    </w:tbl>
    <w:p w:rsidR="00FB71D9" w:rsidRPr="00AE7DCD" w:rsidRDefault="00FB71D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p>
    <w:p w:rsidR="00077F49" w:rsidRPr="00AE7DCD" w:rsidRDefault="00077F49" w:rsidP="0097394B">
      <w:pPr>
        <w:pStyle w:val="NoSpacing"/>
        <w:spacing w:line="360" w:lineRule="auto"/>
        <w:ind w:firstLine="709"/>
        <w:jc w:val="both"/>
        <w:rPr>
          <w:rFonts w:ascii="Times New Roman" w:eastAsia="Times New Roman" w:hAnsi="Times New Roman" w:cs="Times New Roman"/>
          <w:color w:val="000000" w:themeColor="text1"/>
          <w:sz w:val="28"/>
          <w:szCs w:val="28"/>
          <w:lang w:eastAsia="ru-RU"/>
        </w:rPr>
      </w:pPr>
      <w:r w:rsidRPr="00AE7DCD">
        <w:rPr>
          <w:rFonts w:ascii="Times New Roman" w:eastAsia="Times New Roman" w:hAnsi="Times New Roman" w:cs="Times New Roman"/>
          <w:color w:val="000000" w:themeColor="text1"/>
          <w:sz w:val="28"/>
          <w:szCs w:val="28"/>
          <w:lang w:eastAsia="ru-RU"/>
        </w:rPr>
        <w:t>Після спрощень в системі (</w:t>
      </w:r>
      <w:r w:rsidR="00360042" w:rsidRPr="00605218">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w:t>
      </w:r>
      <w:r w:rsidR="00360042" w:rsidRPr="00605218">
        <w:rPr>
          <w:rFonts w:ascii="Times New Roman" w:eastAsia="Times New Roman" w:hAnsi="Times New Roman" w:cs="Times New Roman"/>
          <w:color w:val="000000" w:themeColor="text1"/>
          <w:sz w:val="28"/>
          <w:szCs w:val="28"/>
          <w:lang w:eastAsia="ru-RU"/>
        </w:rPr>
        <w:t>9</w:t>
      </w:r>
      <w:r w:rsidRPr="00AE7DCD">
        <w:rPr>
          <w:rFonts w:ascii="Times New Roman" w:eastAsia="Times New Roman" w:hAnsi="Times New Roman" w:cs="Times New Roman"/>
          <w:color w:val="000000" w:themeColor="text1"/>
          <w:sz w:val="28"/>
          <w:szCs w:val="28"/>
          <w:lang w:eastAsia="ru-RU"/>
        </w:rPr>
        <w:t>) матимемо систему нормальних рівнянь Гаусса (</w:t>
      </w:r>
      <w:r w:rsidR="00360042" w:rsidRPr="00605218">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w:t>
      </w:r>
      <w:r w:rsidR="00360042" w:rsidRPr="00605218">
        <w:rPr>
          <w:rFonts w:ascii="Times New Roman" w:eastAsia="Times New Roman" w:hAnsi="Times New Roman" w:cs="Times New Roman"/>
          <w:color w:val="000000" w:themeColor="text1"/>
          <w:sz w:val="28"/>
          <w:szCs w:val="28"/>
          <w:lang w:eastAsia="ru-RU"/>
        </w:rPr>
        <w:t>10</w:t>
      </w:r>
      <w:r w:rsidRPr="00AE7DCD">
        <w:rPr>
          <w:rFonts w:ascii="Times New Roman" w:eastAsia="Times New Roman" w:hAnsi="Times New Roman" w:cs="Times New Roman"/>
          <w:color w:val="000000" w:themeColor="text1"/>
          <w:sz w:val="28"/>
          <w:szCs w:val="28"/>
          <w:lang w:eastAsia="ru-RU"/>
        </w:rPr>
        <w:t>), розв’язавши яку отримаємо оптимальні за критерієм мінімуму відхилень експерименту від теорії значення параметрів </w:t>
      </w:r>
      <w:r w:rsidRPr="00AE7DCD">
        <w:rPr>
          <w:rFonts w:ascii="Times New Roman" w:eastAsia="Times New Roman" w:hAnsi="Times New Roman" w:cs="Times New Roman"/>
          <w:i/>
          <w:iCs/>
          <w:color w:val="000000" w:themeColor="text1"/>
          <w:sz w:val="28"/>
          <w:szCs w:val="28"/>
          <w:lang w:eastAsia="ru-RU"/>
        </w:rPr>
        <w:t>c</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b</w:t>
      </w:r>
      <w:r w:rsidRPr="00AE7DCD">
        <w:rPr>
          <w:rFonts w:ascii="Times New Roman" w:eastAsia="Times New Roman" w:hAnsi="Times New Roman" w:cs="Times New Roman"/>
          <w:color w:val="000000" w:themeColor="text1"/>
          <w:sz w:val="28"/>
          <w:szCs w:val="28"/>
          <w:lang w:eastAsia="ru-RU"/>
        </w:rPr>
        <w:t>, </w:t>
      </w:r>
      <w:r w:rsidRPr="00AE7DCD">
        <w:rPr>
          <w:rFonts w:ascii="Times New Roman" w:eastAsia="Times New Roman" w:hAnsi="Times New Roman" w:cs="Times New Roman"/>
          <w:i/>
          <w:iCs/>
          <w:color w:val="000000" w:themeColor="text1"/>
          <w:sz w:val="28"/>
          <w:szCs w:val="28"/>
          <w:lang w:eastAsia="ru-RU"/>
        </w:rPr>
        <w:t>a</w:t>
      </w:r>
      <w:r w:rsidRPr="00AE7DCD">
        <w:rPr>
          <w:rFonts w:ascii="Times New Roman" w:eastAsia="Times New Roman" w:hAnsi="Times New Roman" w:cs="Times New Roman"/>
          <w:color w:val="000000" w:themeColor="text1"/>
          <w:sz w:val="28"/>
          <w:szCs w:val="28"/>
          <w:lang w:eastAsia="ru-RU"/>
        </w:rPr>
        <w:t> математичної моделі (</w:t>
      </w:r>
      <w:r w:rsidR="00360042" w:rsidRPr="00605218">
        <w:rPr>
          <w:rFonts w:ascii="Times New Roman" w:eastAsia="Times New Roman" w:hAnsi="Times New Roman" w:cs="Times New Roman"/>
          <w:color w:val="000000" w:themeColor="text1"/>
          <w:sz w:val="28"/>
          <w:szCs w:val="28"/>
          <w:lang w:eastAsia="ru-RU"/>
        </w:rPr>
        <w:t>2</w:t>
      </w:r>
      <w:r w:rsidRPr="00AE7DCD">
        <w:rPr>
          <w:rFonts w:ascii="Times New Roman" w:eastAsia="Times New Roman" w:hAnsi="Times New Roman" w:cs="Times New Roman"/>
          <w:color w:val="000000" w:themeColor="text1"/>
          <w:sz w:val="28"/>
          <w:szCs w:val="28"/>
          <w:lang w:eastAsia="ru-RU"/>
        </w:rPr>
        <w:t>.</w:t>
      </w:r>
      <w:r w:rsidR="00360042" w:rsidRPr="00605218">
        <w:rPr>
          <w:rFonts w:ascii="Times New Roman" w:eastAsia="Times New Roman" w:hAnsi="Times New Roman" w:cs="Times New Roman"/>
          <w:color w:val="000000" w:themeColor="text1"/>
          <w:sz w:val="28"/>
          <w:szCs w:val="28"/>
          <w:lang w:eastAsia="ru-RU"/>
        </w:rPr>
        <w:t>7</w:t>
      </w:r>
      <w:r w:rsidRPr="00AE7DCD">
        <w:rPr>
          <w:rFonts w:ascii="Times New Roman" w:eastAsia="Times New Roman" w:hAnsi="Times New Roman" w:cs="Times New Roman"/>
          <w:color w:val="000000" w:themeColor="text1"/>
          <w:sz w:val="28"/>
          <w:szCs w:val="28"/>
          <w:lang w:eastAsia="ru-RU"/>
        </w:rPr>
        <w:t>) функціональної залежності величини </w:t>
      </w:r>
      <w:r w:rsidRPr="00AE7DCD">
        <w:rPr>
          <w:rFonts w:ascii="Times New Roman" w:eastAsia="Times New Roman" w:hAnsi="Times New Roman" w:cs="Times New Roman"/>
          <w:i/>
          <w:iCs/>
          <w:color w:val="000000" w:themeColor="text1"/>
          <w:sz w:val="28"/>
          <w:szCs w:val="28"/>
          <w:lang w:eastAsia="ru-RU"/>
        </w:rPr>
        <w:t>y</w:t>
      </w:r>
      <w:r w:rsidRPr="00AE7DCD">
        <w:rPr>
          <w:rFonts w:ascii="Times New Roman" w:eastAsia="Times New Roman" w:hAnsi="Times New Roman" w:cs="Times New Roman"/>
          <w:color w:val="000000" w:themeColor="text1"/>
          <w:sz w:val="28"/>
          <w:szCs w:val="28"/>
          <w:lang w:eastAsia="ru-RU"/>
        </w:rPr>
        <w:t> від величини </w:t>
      </w:r>
      <w:r w:rsidRPr="00AE7DCD">
        <w:rPr>
          <w:rFonts w:ascii="Times New Roman" w:eastAsia="Times New Roman" w:hAnsi="Times New Roman" w:cs="Times New Roman"/>
          <w:i/>
          <w:iCs/>
          <w:color w:val="000000" w:themeColor="text1"/>
          <w:sz w:val="28"/>
          <w:szCs w:val="28"/>
          <w:lang w:eastAsia="ru-RU"/>
        </w:rPr>
        <w:t>x</w:t>
      </w:r>
      <w:r w:rsidRPr="00AE7DCD">
        <w:rPr>
          <w:rFonts w:ascii="Times New Roman" w:eastAsia="Times New Roman" w:hAnsi="Times New Roman" w:cs="Times New Roman"/>
          <w:color w:val="000000" w:themeColor="text1"/>
          <w:sz w:val="28"/>
          <w:szCs w:val="28"/>
          <w:lang w:eastAsia="ru-RU"/>
        </w:rPr>
        <w:t xml:space="preserve">, заданих експериментальним полем точок </w:t>
      </w:r>
      <m:oMath>
        <m:d>
          <m:dPr>
            <m:ctrlPr>
              <w:rPr>
                <w:rFonts w:ascii="Cambria Math" w:eastAsia="Times New Roman" w:hAnsi="Cambria Math" w:cs="Times New Roman"/>
                <w:i/>
                <w:color w:val="000000" w:themeColor="text1"/>
                <w:sz w:val="28"/>
                <w:szCs w:val="28"/>
                <w:lang w:eastAsia="ru-RU"/>
              </w:rPr>
            </m:ctrlPr>
          </m:dPr>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m:t>
            </m:r>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d>
      </m:oMath>
      <w:r w:rsidRPr="00AE7DCD">
        <w:rPr>
          <w:rFonts w:ascii="Times New Roman" w:eastAsia="Times New Roman" w:hAnsi="Times New Roman" w:cs="Times New Roman"/>
          <w:color w:val="000000" w:themeColor="text1"/>
          <w:sz w:val="28"/>
          <w:szCs w:val="28"/>
          <w:lang w:eastAsia="ru-RU"/>
        </w:rPr>
        <w:t>, яке зображено на рис. 3.2:</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53"/>
        <w:gridCol w:w="1386"/>
      </w:tblGrid>
      <w:tr w:rsidR="00360042" w:rsidRPr="00AE7DCD" w:rsidTr="0072522D">
        <w:tc>
          <w:tcPr>
            <w:tcW w:w="9039" w:type="dxa"/>
            <w:tcMar>
              <w:left w:w="0" w:type="dxa"/>
              <w:right w:w="0" w:type="dxa"/>
            </w:tcMar>
            <w:vAlign w:val="center"/>
          </w:tcPr>
          <w:p w:rsidR="00360042" w:rsidRPr="0014460F" w:rsidRDefault="0088165D" w:rsidP="0097394B">
            <w:pPr>
              <w:pStyle w:val="NoSpacing"/>
              <w:spacing w:line="360" w:lineRule="auto"/>
              <w:ind w:firstLine="709"/>
              <w:jc w:val="center"/>
              <w:rPr>
                <w:rFonts w:ascii="Times New Roman" w:eastAsia="Times New Roman" w:hAnsi="Times New Roman" w:cs="Times New Roman"/>
                <w:i/>
                <w:color w:val="000000" w:themeColor="text1"/>
                <w:sz w:val="28"/>
                <w:szCs w:val="28"/>
                <w:lang w:val="uk-UA" w:eastAsia="uk-UA"/>
              </w:rPr>
            </w:pPr>
            <m:oMathPara>
              <m:oMath>
                <m:d>
                  <m:dPr>
                    <m:begChr m:val="{"/>
                    <m:endChr m:val=""/>
                    <m:ctrlPr>
                      <w:rPr>
                        <w:rFonts w:ascii="Cambria Math" w:eastAsia="Times New Roman" w:hAnsi="Cambria Math" w:cs="Times New Roman"/>
                        <w:i/>
                        <w:color w:val="000000" w:themeColor="text1"/>
                        <w:sz w:val="28"/>
                        <w:szCs w:val="28"/>
                        <w:lang w:eastAsia="ru-RU"/>
                      </w:rPr>
                    </m:ctrlPr>
                  </m:dPr>
                  <m:e>
                    <m:eqArr>
                      <m:eqArrPr>
                        <m:ctrlPr>
                          <w:rPr>
                            <w:rFonts w:ascii="Cambria Math" w:eastAsia="Times New Roman" w:hAnsi="Cambria Math" w:cs="Times New Roman"/>
                            <w:i/>
                            <w:color w:val="000000" w:themeColor="text1"/>
                            <w:sz w:val="28"/>
                            <w:szCs w:val="28"/>
                            <w:lang w:eastAsia="ru-RU"/>
                          </w:rPr>
                        </m:ctrlPr>
                      </m:eqArrPr>
                      <m:e>
                        <m:r>
                          <w:rPr>
                            <w:rFonts w:ascii="Cambria Math" w:eastAsia="Times New Roman" w:hAnsi="Cambria Math" w:cs="Times New Roman"/>
                            <w:color w:val="000000" w:themeColor="text1"/>
                            <w:sz w:val="28"/>
                            <w:szCs w:val="28"/>
                            <w:lang w:eastAsia="ru-RU"/>
                          </w:rPr>
                          <m:t>cN+b</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+a</m:t>
                            </m:r>
                          </m:e>
                        </m:nary>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e>
                        </m:nary>
                      </m:e>
                      <m:e>
                        <m:r>
                          <w:rPr>
                            <w:rFonts w:ascii="Cambria Math" w:eastAsia="Times New Roman" w:hAnsi="Cambria Math" w:cs="Times New Roman"/>
                            <w:color w:val="000000" w:themeColor="text1"/>
                            <w:sz w:val="28"/>
                            <w:szCs w:val="28"/>
                            <w:lang w:eastAsia="ru-RU"/>
                          </w:rPr>
                          <m:t>c</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r>
                              <w:rPr>
                                <w:rFonts w:ascii="Cambria Math" w:eastAsia="Times New Roman" w:hAnsi="Cambria Math" w:cs="Times New Roman"/>
                                <w:color w:val="000000" w:themeColor="text1"/>
                                <w:sz w:val="28"/>
                                <w:szCs w:val="28"/>
                                <w:lang w:eastAsia="ru-RU"/>
                              </w:rPr>
                              <m:t>+b</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+a</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3</m:t>
                                        </m:r>
                                      </m:sup>
                                    </m:sSubSup>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Sub>
                                      </m:e>
                                    </m:nary>
                                  </m:e>
                                </m:nary>
                              </m:e>
                            </m:nary>
                          </m:e>
                        </m:nary>
                      </m:e>
                      <m:e>
                        <m:r>
                          <w:rPr>
                            <w:rFonts w:ascii="Cambria Math" w:eastAsia="Times New Roman" w:hAnsi="Cambria Math" w:cs="Times New Roman"/>
                            <w:color w:val="000000" w:themeColor="text1"/>
                            <w:sz w:val="28"/>
                            <w:szCs w:val="28"/>
                            <w:lang w:eastAsia="ru-RU"/>
                          </w:rPr>
                          <m:t>c</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r>
                              <w:rPr>
                                <w:rFonts w:ascii="Cambria Math" w:eastAsia="Times New Roman" w:hAnsi="Cambria Math" w:cs="Times New Roman"/>
                                <w:color w:val="000000" w:themeColor="text1"/>
                                <w:sz w:val="28"/>
                                <w:szCs w:val="28"/>
                                <w:lang w:eastAsia="ru-RU"/>
                              </w:rPr>
                              <m:t>+b</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3</m:t>
                                    </m:r>
                                  </m:sup>
                                </m:sSubSup>
                                <m:r>
                                  <w:rPr>
                                    <w:rFonts w:ascii="Cambria Math" w:eastAsia="Times New Roman" w:hAnsi="Cambria Math" w:cs="Times New Roman"/>
                                    <w:color w:val="000000" w:themeColor="text1"/>
                                    <w:sz w:val="28"/>
                                    <w:szCs w:val="28"/>
                                    <w:lang w:eastAsia="ru-RU"/>
                                  </w:rPr>
                                  <m:t>+a</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4</m:t>
                                        </m:r>
                                      </m:sup>
                                    </m:sSubSup>
                                  </m:e>
                                </m:nary>
                              </m:e>
                            </m:nary>
                          </m:e>
                        </m:nary>
                        <m:r>
                          <w:rPr>
                            <w:rFonts w:ascii="Cambria Math" w:eastAsia="Times New Roman" w:hAnsi="Cambria Math" w:cs="Times New Roman"/>
                            <w:color w:val="000000" w:themeColor="text1"/>
                            <w:sz w:val="28"/>
                            <w:szCs w:val="28"/>
                            <w:lang w:eastAsia="ru-RU"/>
                          </w:rPr>
                          <m:t>=</m:t>
                        </m:r>
                        <m:nary>
                          <m:naryPr>
                            <m:chr m:val="∑"/>
                            <m:limLoc m:val="undOvr"/>
                            <m:ctrlPr>
                              <w:rPr>
                                <w:rFonts w:ascii="Cambria Math" w:eastAsia="Times New Roman" w:hAnsi="Cambria Math" w:cs="Times New Roman"/>
                                <w:i/>
                                <w:color w:val="000000" w:themeColor="text1"/>
                                <w:sz w:val="28"/>
                                <w:szCs w:val="28"/>
                                <w:lang w:eastAsia="ru-RU"/>
                              </w:rPr>
                            </m:ctrlPr>
                          </m:naryPr>
                          <m:sub>
                            <m:r>
                              <w:rPr>
                                <w:rFonts w:ascii="Cambria Math" w:eastAsia="Times New Roman" w:hAnsi="Cambria Math" w:cs="Times New Roman"/>
                                <w:color w:val="000000" w:themeColor="text1"/>
                                <w:sz w:val="28"/>
                                <w:szCs w:val="28"/>
                                <w:lang w:eastAsia="ru-RU"/>
                              </w:rPr>
                              <m:t>i=1</m:t>
                            </m:r>
                          </m:sub>
                          <m:sup>
                            <m:r>
                              <w:rPr>
                                <w:rFonts w:ascii="Cambria Math" w:eastAsia="Times New Roman" w:hAnsi="Cambria Math" w:cs="Times New Roman"/>
                                <w:color w:val="000000" w:themeColor="text1"/>
                                <w:sz w:val="28"/>
                                <w:szCs w:val="28"/>
                                <w:lang w:eastAsia="ru-RU"/>
                              </w:rPr>
                              <m:t>N</m:t>
                            </m:r>
                          </m:sup>
                          <m:e>
                            <m:sSub>
                              <m:sSubPr>
                                <m:ctrlPr>
                                  <w:rPr>
                                    <w:rFonts w:ascii="Cambria Math" w:eastAsia="Times New Roman" w:hAnsi="Cambria Math" w:cs="Times New Roman"/>
                                    <w:i/>
                                    <w:color w:val="000000" w:themeColor="text1"/>
                                    <w:sz w:val="28"/>
                                    <w:szCs w:val="28"/>
                                    <w:lang w:eastAsia="ru-RU"/>
                                  </w:rPr>
                                </m:ctrlPr>
                              </m:sSubPr>
                              <m:e>
                                <m:r>
                                  <w:rPr>
                                    <w:rFonts w:ascii="Cambria Math" w:eastAsia="Times New Roman" w:hAnsi="Cambria Math" w:cs="Times New Roman"/>
                                    <w:color w:val="000000" w:themeColor="text1"/>
                                    <w:sz w:val="28"/>
                                    <w:szCs w:val="28"/>
                                    <w:lang w:eastAsia="ru-RU"/>
                                  </w:rPr>
                                  <m:t>y</m:t>
                                </m:r>
                              </m:e>
                              <m:sub>
                                <m:r>
                                  <w:rPr>
                                    <w:rFonts w:ascii="Cambria Math" w:eastAsia="Times New Roman" w:hAnsi="Cambria Math" w:cs="Times New Roman"/>
                                    <w:color w:val="000000" w:themeColor="text1"/>
                                    <w:sz w:val="28"/>
                                    <w:szCs w:val="28"/>
                                    <w:lang w:eastAsia="ru-RU"/>
                                  </w:rPr>
                                  <m:t>i</m:t>
                                </m:r>
                              </m:sub>
                            </m:sSub>
                            <m:sSubSup>
                              <m:sSubSupPr>
                                <m:ctrlPr>
                                  <w:rPr>
                                    <w:rFonts w:ascii="Cambria Math" w:eastAsia="Times New Roman" w:hAnsi="Cambria Math" w:cs="Times New Roman"/>
                                    <w:i/>
                                    <w:color w:val="000000" w:themeColor="text1"/>
                                    <w:sz w:val="28"/>
                                    <w:szCs w:val="28"/>
                                    <w:lang w:eastAsia="ru-RU"/>
                                  </w:rPr>
                                </m:ctrlPr>
                              </m:sSubSupPr>
                              <m:e>
                                <m:r>
                                  <w:rPr>
                                    <w:rFonts w:ascii="Cambria Math" w:eastAsia="Times New Roman" w:hAnsi="Cambria Math" w:cs="Times New Roman"/>
                                    <w:color w:val="000000" w:themeColor="text1"/>
                                    <w:sz w:val="28"/>
                                    <w:szCs w:val="28"/>
                                    <w:lang w:eastAsia="ru-RU"/>
                                  </w:rPr>
                                  <m:t>x</m:t>
                                </m:r>
                              </m:e>
                              <m:sub>
                                <m:r>
                                  <w:rPr>
                                    <w:rFonts w:ascii="Cambria Math" w:eastAsia="Times New Roman" w:hAnsi="Cambria Math" w:cs="Times New Roman"/>
                                    <w:color w:val="000000" w:themeColor="text1"/>
                                    <w:sz w:val="28"/>
                                    <w:szCs w:val="28"/>
                                    <w:lang w:eastAsia="ru-RU"/>
                                  </w:rPr>
                                  <m:t>i</m:t>
                                </m:r>
                              </m:sub>
                              <m:sup>
                                <m:r>
                                  <w:rPr>
                                    <w:rFonts w:ascii="Cambria Math" w:eastAsia="Times New Roman" w:hAnsi="Cambria Math" w:cs="Times New Roman"/>
                                    <w:color w:val="000000" w:themeColor="text1"/>
                                    <w:sz w:val="28"/>
                                    <w:szCs w:val="28"/>
                                    <w:lang w:eastAsia="ru-RU"/>
                                  </w:rPr>
                                  <m:t>2</m:t>
                                </m:r>
                              </m:sup>
                            </m:sSubSup>
                          </m:e>
                        </m:nary>
                      </m:e>
                    </m:eqArr>
                  </m:e>
                </m:d>
              </m:oMath>
            </m:oMathPara>
          </w:p>
        </w:tc>
        <w:tc>
          <w:tcPr>
            <w:tcW w:w="475" w:type="dxa"/>
            <w:tcMar>
              <w:left w:w="0" w:type="dxa"/>
              <w:right w:w="0" w:type="dxa"/>
            </w:tcMar>
            <w:vAlign w:val="center"/>
          </w:tcPr>
          <w:p w:rsidR="00360042" w:rsidRPr="00AE7DCD" w:rsidRDefault="00360042" w:rsidP="0097394B">
            <w:pPr>
              <w:pStyle w:val="NoSpacing"/>
              <w:spacing w:line="360" w:lineRule="auto"/>
              <w:ind w:firstLine="709"/>
              <w:jc w:val="both"/>
              <w:rPr>
                <w:rFonts w:ascii="Times New Roman" w:eastAsia="Times New Roman" w:hAnsi="Times New Roman" w:cs="Times New Roman"/>
                <w:color w:val="000000" w:themeColor="text1"/>
                <w:sz w:val="28"/>
                <w:szCs w:val="28"/>
                <w:lang w:val="uk-UA" w:eastAsia="uk-UA"/>
              </w:rPr>
            </w:pPr>
            <w:r w:rsidRPr="00AE7DCD">
              <w:rPr>
                <w:rFonts w:ascii="Times New Roman" w:eastAsia="Times New Roman" w:hAnsi="Times New Roman" w:cs="Times New Roman"/>
                <w:color w:val="000000" w:themeColor="text1"/>
                <w:sz w:val="28"/>
                <w:szCs w:val="28"/>
                <w:lang w:val="uk-UA" w:eastAsia="uk-UA"/>
              </w:rPr>
              <w:t>(</w:t>
            </w:r>
            <w:r w:rsidRPr="004925EE">
              <w:rPr>
                <w:rFonts w:ascii="Times New Roman" w:eastAsia="Times New Roman" w:hAnsi="Times New Roman" w:cs="Times New Roman"/>
                <w:color w:val="000000" w:themeColor="text1"/>
                <w:sz w:val="28"/>
                <w:szCs w:val="28"/>
                <w:lang w:val="uk-UA" w:eastAsia="uk-UA"/>
              </w:rPr>
              <w:t>2.</w:t>
            </w:r>
            <w:r>
              <w:rPr>
                <w:rFonts w:ascii="Times New Roman" w:eastAsia="Times New Roman" w:hAnsi="Times New Roman" w:cs="Times New Roman"/>
                <w:color w:val="000000" w:themeColor="text1"/>
                <w:sz w:val="28"/>
                <w:szCs w:val="28"/>
                <w:lang w:eastAsia="uk-UA"/>
              </w:rPr>
              <w:t>10</w:t>
            </w:r>
            <w:r w:rsidRPr="00AE7DCD">
              <w:rPr>
                <w:rFonts w:ascii="Times New Roman" w:eastAsia="Times New Roman" w:hAnsi="Times New Roman" w:cs="Times New Roman"/>
                <w:color w:val="000000" w:themeColor="text1"/>
                <w:sz w:val="28"/>
                <w:szCs w:val="28"/>
                <w:lang w:val="uk-UA" w:eastAsia="uk-UA"/>
              </w:rPr>
              <w:t>)</w:t>
            </w:r>
          </w:p>
        </w:tc>
      </w:tr>
    </w:tbl>
    <w:p w:rsidR="00D56DA8" w:rsidRDefault="00D56DA8" w:rsidP="00D56DA8">
      <w:pPr>
        <w:pStyle w:val="Heading1"/>
        <w:spacing w:line="360" w:lineRule="auto"/>
        <w:rPr>
          <w:sz w:val="32"/>
        </w:rPr>
      </w:pPr>
      <w:bookmarkStart w:id="20" w:name="_Toc481710134"/>
      <w:bookmarkStart w:id="21" w:name="_Toc481710213"/>
    </w:p>
    <w:p w:rsidR="007E6B02" w:rsidRPr="007E6B02" w:rsidRDefault="007E6B02" w:rsidP="007E6B02">
      <w:pPr>
        <w:pStyle w:val="NoSpacing"/>
        <w:spacing w:line="360" w:lineRule="auto"/>
        <w:ind w:firstLine="708"/>
        <w:jc w:val="both"/>
        <w:rPr>
          <w:rFonts w:ascii="Times New Roman" w:hAnsi="Times New Roman" w:cs="Times New Roman"/>
          <w:b/>
          <w:sz w:val="28"/>
          <w:szCs w:val="28"/>
        </w:rPr>
      </w:pPr>
      <w:r w:rsidRPr="007E6B02">
        <w:rPr>
          <w:rFonts w:ascii="Times New Roman" w:hAnsi="Times New Roman" w:cs="Times New Roman"/>
          <w:b/>
          <w:sz w:val="28"/>
          <w:szCs w:val="28"/>
        </w:rPr>
        <w:t>Дисперсійний аналіз</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Дисперсійний аналіз (від латинського Dispersio </w:t>
      </w:r>
      <w:r>
        <w:rPr>
          <w:rFonts w:ascii="Times New Roman" w:hAnsi="Times New Roman" w:cs="Times New Roman"/>
          <w:sz w:val="28"/>
          <w:szCs w:val="28"/>
        </w:rPr>
        <w:t>–</w:t>
      </w:r>
      <w:r w:rsidRPr="0044173A">
        <w:rPr>
          <w:rFonts w:ascii="Times New Roman" w:hAnsi="Times New Roman" w:cs="Times New Roman"/>
          <w:sz w:val="28"/>
          <w:szCs w:val="28"/>
        </w:rPr>
        <w:t xml:space="preserve"> розсіяння) </w:t>
      </w:r>
      <w:r>
        <w:rPr>
          <w:rFonts w:ascii="Times New Roman" w:hAnsi="Times New Roman" w:cs="Times New Roman"/>
          <w:sz w:val="28"/>
          <w:szCs w:val="28"/>
        </w:rPr>
        <w:t>–</w:t>
      </w:r>
      <w:r w:rsidRPr="0044173A">
        <w:rPr>
          <w:rFonts w:ascii="Times New Roman" w:hAnsi="Times New Roman" w:cs="Times New Roman"/>
          <w:sz w:val="28"/>
          <w:szCs w:val="28"/>
        </w:rPr>
        <w:t xml:space="preserve"> статистичний метод, що дозволяє аналізувати вплив різних чинників на досліджувану змінну. Метод був розроблений біологом Р. Фішером в 1925 році і застосовувався спочатку для оцінки експериментів в рослинництві. Надалі з'ясувалася загальнонаукова значимість дисперсійного аналізу для експериментів у психології, педагогіки, медицини та ін .</w:t>
      </w:r>
    </w:p>
    <w:p w:rsidR="007E6B02" w:rsidRPr="00256BE0" w:rsidRDefault="007E6B02" w:rsidP="007E6B02">
      <w:pPr>
        <w:pStyle w:val="NoSpacing"/>
        <w:spacing w:line="360" w:lineRule="auto"/>
        <w:ind w:firstLine="708"/>
        <w:jc w:val="both"/>
        <w:rPr>
          <w:rFonts w:ascii="Times New Roman" w:hAnsi="Times New Roman" w:cs="Times New Roman"/>
          <w:sz w:val="28"/>
          <w:szCs w:val="28"/>
          <w:lang w:val="ru-RU"/>
        </w:rPr>
      </w:pPr>
      <w:r w:rsidRPr="0044173A">
        <w:rPr>
          <w:rFonts w:ascii="Times New Roman" w:hAnsi="Times New Roman" w:cs="Times New Roman"/>
          <w:sz w:val="28"/>
          <w:szCs w:val="28"/>
        </w:rPr>
        <w:t>Метою дисперсійного аналізу є перевірка значущості відмінності між середніми за допомогою порівняння дисперсій. Дисперсію вимірюваної ознаки розкладаю</w:t>
      </w:r>
      <w:r>
        <w:rPr>
          <w:rFonts w:ascii="Times New Roman" w:hAnsi="Times New Roman" w:cs="Times New Roman"/>
          <w:sz w:val="28"/>
          <w:szCs w:val="28"/>
        </w:rPr>
        <w:t xml:space="preserve">ть на незалежні складові, </w:t>
      </w:r>
      <w:r w:rsidRPr="0044173A">
        <w:rPr>
          <w:rFonts w:ascii="Times New Roman" w:hAnsi="Times New Roman" w:cs="Times New Roman"/>
          <w:sz w:val="28"/>
          <w:szCs w:val="28"/>
        </w:rPr>
        <w:t>кожна з яких характеризує вплив того чи іншого фактора або їх взаємодії. Наступне порівняння таких доданків дозволяє оцінити значимість кожного досліджуваного</w:t>
      </w:r>
      <w:r>
        <w:rPr>
          <w:rFonts w:ascii="Times New Roman" w:hAnsi="Times New Roman" w:cs="Times New Roman"/>
          <w:sz w:val="28"/>
          <w:szCs w:val="28"/>
        </w:rPr>
        <w:t xml:space="preserve"> фактору, а також їх комбінації</w:t>
      </w:r>
      <w:r w:rsidRPr="00256BE0">
        <w:rPr>
          <w:rFonts w:ascii="Times New Roman" w:hAnsi="Times New Roman" w:cs="Times New Roman"/>
          <w:sz w:val="28"/>
          <w:szCs w:val="28"/>
          <w:lang w:val="ru-RU"/>
        </w:rPr>
        <w:t xml:space="preserve"> [21].</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При істинності нульової гіпотези (про рівність середніх в декількох групах спостережень, вибраних з генеральної сукупності), оцінка дисперсії, пов'язаної з внутрішньогруповою мінливістю, повинна бути близькою</w:t>
      </w:r>
      <w:r>
        <w:rPr>
          <w:rFonts w:ascii="Times New Roman" w:hAnsi="Times New Roman" w:cs="Times New Roman"/>
          <w:sz w:val="28"/>
          <w:szCs w:val="28"/>
        </w:rPr>
        <w:t xml:space="preserve"> до оцінки міжгрупової дисперсії</w:t>
      </w:r>
      <w:r w:rsidRPr="0044173A">
        <w:rPr>
          <w:rFonts w:ascii="Times New Roman" w:hAnsi="Times New Roman" w:cs="Times New Roman"/>
          <w:sz w:val="28"/>
          <w:szCs w:val="28"/>
        </w:rPr>
        <w:t xml:space="preserve">. </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При проведенні дослідження ринку часто постає питання про порівнянності результатів. Наприклад, проводячи опитування з приводу споживання якого-небудь товару в різних регіонах країни, необхідно зробити висновки, на скільки дані опитування відрізняються чи не відрізняються один від одного. Зіставляти окремі показники не має сенсу і тому процедура порівняння і подальшої оцінки проводиться за деякими усередненими значеннями і </w:t>
      </w:r>
      <w:r w:rsidRPr="0044173A">
        <w:rPr>
          <w:rFonts w:ascii="Times New Roman" w:hAnsi="Times New Roman" w:cs="Times New Roman"/>
          <w:sz w:val="28"/>
          <w:szCs w:val="28"/>
        </w:rPr>
        <w:lastRenderedPageBreak/>
        <w:t xml:space="preserve">відхиленням від цієї усередненої оцінки. Вивчається варіація ознаки. За міру варіації може бути прийнята дисперсія. Дисперсія </w:t>
      </w:r>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w:r>
        <w:rPr>
          <w:rFonts w:ascii="Times New Roman" w:hAnsi="Times New Roman" w:cs="Times New Roman"/>
          <w:sz w:val="28"/>
          <w:szCs w:val="28"/>
        </w:rPr>
        <w:t xml:space="preserve">– </w:t>
      </w:r>
      <w:r w:rsidRPr="0044173A">
        <w:rPr>
          <w:rFonts w:ascii="Times New Roman" w:hAnsi="Times New Roman" w:cs="Times New Roman"/>
          <w:sz w:val="28"/>
          <w:szCs w:val="28"/>
        </w:rPr>
        <w:t xml:space="preserve">міра варіації, що визначається як середня з відхилень ознаки, зведених в квадрат. </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На практиці часто виникають задачі більш загального характеру </w:t>
      </w:r>
      <w:r>
        <w:rPr>
          <w:rFonts w:ascii="Times New Roman" w:hAnsi="Times New Roman" w:cs="Times New Roman"/>
          <w:sz w:val="28"/>
          <w:szCs w:val="28"/>
        </w:rPr>
        <w:t>–</w:t>
      </w:r>
      <w:r w:rsidRPr="0044173A">
        <w:rPr>
          <w:rFonts w:ascii="Times New Roman" w:hAnsi="Times New Roman" w:cs="Times New Roman"/>
          <w:sz w:val="28"/>
          <w:szCs w:val="28"/>
        </w:rPr>
        <w:t xml:space="preserve"> завдання перевірки суттєвості відмінностей середніх вибіркових кількох сукупностей. Наприклад, потрібно оцінити вплив різної сировини на якість виробленої продукції, вирішити задачу про вплив кількості добрив</w:t>
      </w:r>
      <w:r>
        <w:rPr>
          <w:rFonts w:ascii="Times New Roman" w:hAnsi="Times New Roman" w:cs="Times New Roman"/>
          <w:sz w:val="28"/>
          <w:szCs w:val="28"/>
        </w:rPr>
        <w:t xml:space="preserve"> на врожайність продукції</w:t>
      </w:r>
      <w:r w:rsidRPr="00256BE0">
        <w:rPr>
          <w:rFonts w:ascii="Times New Roman" w:hAnsi="Times New Roman" w:cs="Times New Roman"/>
          <w:sz w:val="28"/>
          <w:szCs w:val="28"/>
          <w:lang w:val="ru-RU"/>
        </w:rPr>
        <w:t xml:space="preserve"> [22].</w:t>
      </w:r>
      <w:r w:rsidRPr="0044173A">
        <w:rPr>
          <w:rFonts w:ascii="Times New Roman" w:hAnsi="Times New Roman" w:cs="Times New Roman"/>
          <w:sz w:val="28"/>
          <w:szCs w:val="28"/>
        </w:rPr>
        <w:t xml:space="preserve"> </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Іноді дисперсійний аналіз застосовується, щоб встановити однорідність кількох сукупностей (дисперсії цих сукупностей однакові за припущенням, якщо дисперсійний аналіз покаже, що і математичні сподівання однакові, то в цьому сенсі сукупності однорідні). Однорідні ж сукупності можна об'єднати в одну і тим самим отримати про неї більш повну інформацію, отже</w:t>
      </w:r>
      <w:r>
        <w:rPr>
          <w:rFonts w:ascii="Times New Roman" w:hAnsi="Times New Roman" w:cs="Times New Roman"/>
          <w:sz w:val="28"/>
          <w:szCs w:val="28"/>
        </w:rPr>
        <w:t>, і більш надійні висновки</w:t>
      </w:r>
      <w:r w:rsidRPr="0044173A">
        <w:rPr>
          <w:rFonts w:ascii="Times New Roman" w:hAnsi="Times New Roman" w:cs="Times New Roman"/>
          <w:sz w:val="28"/>
          <w:szCs w:val="28"/>
        </w:rPr>
        <w:t>.</w:t>
      </w:r>
    </w:p>
    <w:p w:rsidR="007E6B02"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Сутність цього аналізу полягає в тому, що загальну дисперсію досліджуваної ознаки розділяють на окремі компоненти, які обумовлені впливом певних конкретних чинників. Істотність їх впливу на цю ознаку здійснюється методом дисперсійного аналізу. Відповідно до дисперсійного аналізу будь-який його результат можна подати у вигляді суми певної кількості компонент. Так, наприклад, якщо досліджується вплив певного чинника на результат експерименту, то модель, що описує структуру останнього, можна подати так:</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93"/>
      </w:tblGrid>
      <w:tr w:rsidR="007E6B02" w:rsidTr="007E6B02">
        <w:tc>
          <w:tcPr>
            <w:tcW w:w="8642" w:type="dxa"/>
          </w:tcPr>
          <w:p w:rsidR="007E6B02" w:rsidRPr="005F6093" w:rsidRDefault="0088165D" w:rsidP="007E6B02">
            <w:pPr>
              <w:pStyle w:val="NoSpacing"/>
              <w:spacing w:line="360" w:lineRule="auto"/>
              <w:ind w:firstLine="708"/>
              <w:jc w:val="both"/>
              <w:rPr>
                <w:rFonts w:ascii="Times New Roman" w:eastAsiaTheme="minorEastAsia"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m:t>
                    </m:r>
                  </m:sub>
                </m:sSub>
              </m:oMath>
            </m:oMathPara>
          </w:p>
        </w:tc>
        <w:tc>
          <w:tcPr>
            <w:tcW w:w="646" w:type="dxa"/>
            <w:vAlign w:val="center"/>
          </w:tcPr>
          <w:p w:rsidR="007E6B02" w:rsidRDefault="007E6B02" w:rsidP="007E6B02">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(2.1</w:t>
            </w:r>
            <w:r w:rsidR="002650D1">
              <w:rPr>
                <w:rFonts w:ascii="Times New Roman" w:hAnsi="Times New Roman" w:cs="Times New Roman"/>
                <w:sz w:val="28"/>
                <w:szCs w:val="28"/>
              </w:rPr>
              <w:t>1</w:t>
            </w:r>
            <w:r>
              <w:rPr>
                <w:rFonts w:ascii="Times New Roman" w:hAnsi="Times New Roman" w:cs="Times New Roman"/>
                <w:sz w:val="28"/>
                <w:szCs w:val="28"/>
              </w:rPr>
              <w:t>)</w:t>
            </w:r>
          </w:p>
        </w:tc>
      </w:tr>
    </w:tbl>
    <w:p w:rsidR="007E6B02" w:rsidRPr="0044173A" w:rsidRDefault="007E6B02" w:rsidP="007E6B02">
      <w:pPr>
        <w:pStyle w:val="NoSpacing"/>
        <w:spacing w:line="360" w:lineRule="auto"/>
        <w:ind w:firstLine="708"/>
        <w:jc w:val="both"/>
        <w:rPr>
          <w:rFonts w:ascii="Times New Roman" w:eastAsiaTheme="minorEastAsia" w:hAnsi="Times New Roman" w:cs="Times New Roman"/>
          <w:sz w:val="28"/>
          <w:szCs w:val="28"/>
        </w:rPr>
      </w:pPr>
    </w:p>
    <w:p w:rsidR="007E6B02" w:rsidRPr="00256BE0" w:rsidRDefault="007E6B02" w:rsidP="007E6B02">
      <w:pPr>
        <w:pStyle w:val="NoSpacing"/>
        <w:spacing w:line="360" w:lineRule="auto"/>
        <w:ind w:firstLine="708"/>
        <w:jc w:val="both"/>
        <w:rPr>
          <w:rFonts w:ascii="Times New Roman" w:hAnsi="Times New Roman" w:cs="Times New Roman"/>
          <w:sz w:val="28"/>
          <w:szCs w:val="28"/>
          <w:lang w:val="ru-RU"/>
        </w:rPr>
      </w:pPr>
      <w:r w:rsidRPr="0044173A">
        <w:rPr>
          <w:rFonts w:ascii="Times New Roman" w:hAnsi="Times New Roman" w:cs="Times New Roman"/>
          <w:sz w:val="28"/>
          <w:szCs w:val="28"/>
        </w:rPr>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m:t>
            </m:r>
          </m:sub>
        </m:sSub>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 значення ознаки X, одержане при i-му екс</w:t>
      </w:r>
      <w:r>
        <w:rPr>
          <w:rFonts w:ascii="Times New Roman" w:hAnsi="Times New Roman" w:cs="Times New Roman"/>
          <w:sz w:val="28"/>
          <w:szCs w:val="28"/>
        </w:rPr>
        <w:t>перименті на j-му рівні фактору</w:t>
      </w:r>
      <w:r w:rsidRPr="00256BE0">
        <w:rPr>
          <w:rFonts w:ascii="Times New Roman" w:hAnsi="Times New Roman" w:cs="Times New Roman"/>
          <w:sz w:val="28"/>
          <w:szCs w:val="28"/>
          <w:lang w:val="ru-RU"/>
        </w:rPr>
        <w:t xml:space="preserve">. </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Під рівнем фактор</w:t>
      </w:r>
      <w:r>
        <w:rPr>
          <w:rFonts w:ascii="Times New Roman" w:hAnsi="Times New Roman" w:cs="Times New Roman"/>
          <w:sz w:val="28"/>
          <w:szCs w:val="28"/>
        </w:rPr>
        <w:t>у</w:t>
      </w:r>
      <w:r w:rsidRPr="0044173A">
        <w:rPr>
          <w:rFonts w:ascii="Times New Roman" w:hAnsi="Times New Roman" w:cs="Times New Roman"/>
          <w:sz w:val="28"/>
          <w:szCs w:val="28"/>
        </w:rPr>
        <w:t xml:space="preserve"> розуміють певну його міру. Наприклад, якщо фактором є добрива, які вносяться в землю з метою збільшення врожайності сільськогосподарської культури, то рівнем фактора в цьому разі є кіл</w:t>
      </w:r>
      <w:r>
        <w:rPr>
          <w:rFonts w:ascii="Times New Roman" w:hAnsi="Times New Roman" w:cs="Times New Roman"/>
          <w:sz w:val="28"/>
          <w:szCs w:val="28"/>
        </w:rPr>
        <w:t>ькість добрива, що вноситься в ґ</w:t>
      </w:r>
      <w:r w:rsidRPr="0044173A">
        <w:rPr>
          <w:rFonts w:ascii="Times New Roman" w:hAnsi="Times New Roman" w:cs="Times New Roman"/>
          <w:sz w:val="28"/>
          <w:szCs w:val="28"/>
        </w:rPr>
        <w:t>рунт;</w:t>
      </w:r>
    </w:p>
    <w:p w:rsidR="007E6B02" w:rsidRPr="0044173A" w:rsidRDefault="0088165D" w:rsidP="007E6B02">
      <w:pPr>
        <w:pStyle w:val="NoSpacing"/>
        <w:spacing w:line="360" w:lineRule="auto"/>
        <w:ind w:firstLine="708"/>
        <w:jc w:val="both"/>
        <w:rPr>
          <w:rFonts w:ascii="Times New Roman" w:hAnsi="Times New Roman" w:cs="Times New Roman"/>
          <w:sz w:val="28"/>
          <w:szCs w:val="28"/>
        </w:rPr>
      </w:pP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007E6B02" w:rsidRPr="0044173A">
        <w:rPr>
          <w:rFonts w:ascii="Times New Roman" w:eastAsiaTheme="minorEastAsia" w:hAnsi="Times New Roman" w:cs="Times New Roman"/>
          <w:sz w:val="28"/>
          <w:szCs w:val="28"/>
        </w:rPr>
        <w:t xml:space="preserve"> </w:t>
      </w:r>
      <w:r w:rsidR="007E6B02" w:rsidRPr="0044173A">
        <w:rPr>
          <w:rFonts w:ascii="Times New Roman" w:hAnsi="Times New Roman" w:cs="Times New Roman"/>
          <w:sz w:val="28"/>
          <w:szCs w:val="28"/>
        </w:rPr>
        <w:t>— загальна середня величина ознаки X;</w:t>
      </w:r>
    </w:p>
    <w:p w:rsidR="007E6B02" w:rsidRPr="0044173A" w:rsidRDefault="0088165D" w:rsidP="007E6B02">
      <w:pPr>
        <w:pStyle w:val="NoSpacing"/>
        <w:spacing w:line="360" w:lineRule="auto"/>
        <w:ind w:firstLine="70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j</m:t>
            </m:r>
          </m:sub>
        </m:sSub>
      </m:oMath>
      <w:r w:rsidR="007E6B02" w:rsidRPr="0044173A">
        <w:rPr>
          <w:rFonts w:ascii="Times New Roman" w:hAnsi="Times New Roman" w:cs="Times New Roman"/>
          <w:sz w:val="28"/>
          <w:szCs w:val="28"/>
        </w:rPr>
        <w:t>— ефект впливу фактора на значення ознаки X на j-му рівні;</w:t>
      </w:r>
    </w:p>
    <w:p w:rsidR="007E6B02" w:rsidRPr="0044173A" w:rsidRDefault="0088165D" w:rsidP="007E6B02">
      <w:pPr>
        <w:pStyle w:val="NoSpacing"/>
        <w:spacing w:line="360" w:lineRule="auto"/>
        <w:ind w:firstLine="708"/>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m:t>
            </m:r>
          </m:sub>
        </m:sSub>
      </m:oMath>
      <w:r w:rsidR="007E6B02" w:rsidRPr="0044173A">
        <w:rPr>
          <w:rFonts w:ascii="Times New Roman" w:hAnsi="Times New Roman" w:cs="Times New Roman"/>
          <w:sz w:val="28"/>
          <w:szCs w:val="28"/>
        </w:rPr>
        <w:t xml:space="preserve"> — випадкова компонента, що впливає на значення ознаки X в i-му експерименті на j-му рівні.</w:t>
      </w:r>
    </w:p>
    <w:p w:rsidR="007E6B02" w:rsidRPr="00256BE0"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При цьому </w:t>
      </w:r>
      <m:oMath>
        <m:r>
          <w:rPr>
            <w:rFonts w:ascii="Cambria Math" w:hAnsi="Cambria Math" w:cs="Times New Roman"/>
            <w:sz w:val="28"/>
            <w:szCs w:val="28"/>
          </w:rPr>
          <m:t>M</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m:t>
                </m:r>
              </m:sub>
            </m:sSub>
          </m:e>
        </m:d>
        <m:r>
          <w:rPr>
            <w:rFonts w:ascii="Cambria Math" w:hAnsi="Cambria Math" w:cs="Times New Roman"/>
            <w:sz w:val="28"/>
            <w:szCs w:val="28"/>
          </w:rPr>
          <m:t>=0</m:t>
        </m:r>
      </m:oMath>
      <w:r w:rsidRPr="0044173A">
        <w:rPr>
          <w:rFonts w:ascii="Times New Roman" w:hAnsi="Times New Roman" w:cs="Times New Roman"/>
          <w:sz w:val="28"/>
          <w:szCs w:val="28"/>
        </w:rPr>
        <w:t> і </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m:t>
            </m:r>
          </m:sub>
        </m:sSub>
      </m:oMath>
      <w:r w:rsidRPr="0044173A">
        <w:rPr>
          <w:rFonts w:ascii="Times New Roman" w:hAnsi="Times New Roman" w:cs="Times New Roman"/>
          <w:sz w:val="28"/>
          <w:szCs w:val="28"/>
        </w:rPr>
        <w:t>, як випадкові величини мають закон розподілу ймовірностей  </w:t>
      </w:r>
      <m:oMath>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 xml:space="preserve">0; </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e>
        </m:d>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і між собою незалежні </w:t>
      </w:r>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ij</m:t>
            </m:r>
          </m:sub>
        </m:sSub>
        <m:r>
          <w:rPr>
            <w:rFonts w:ascii="Cambria Math" w:hAnsi="Cambria Math" w:cs="Times New Roman"/>
            <w:sz w:val="28"/>
            <w:szCs w:val="28"/>
          </w:rPr>
          <m:t>=0)</m:t>
        </m:r>
      </m:oMath>
      <w:r w:rsidRPr="00256BE0">
        <w:rPr>
          <w:rFonts w:ascii="Times New Roman" w:hAnsi="Times New Roman" w:cs="Times New Roman"/>
          <w:sz w:val="28"/>
          <w:szCs w:val="28"/>
        </w:rPr>
        <w:t xml:space="preserve"> [21].</w:t>
      </w:r>
    </w:p>
    <w:p w:rsidR="007E6B02"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Складнішою моделлю аналізу є вивчення впливу на результати експерименту кількох факторів. Зокрема при аналізі впливу двох факторів структура моделі набуває такого вигляду:</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893"/>
      </w:tblGrid>
      <w:tr w:rsidR="007E6B02" w:rsidTr="007E6B02">
        <w:tc>
          <w:tcPr>
            <w:tcW w:w="8784" w:type="dxa"/>
          </w:tcPr>
          <w:p w:rsidR="007E6B02" w:rsidRDefault="0088165D" w:rsidP="007E6B02">
            <w:pPr>
              <w:pStyle w:val="NoSpacing"/>
              <w:spacing w:line="360" w:lineRule="auto"/>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ijk</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ijk</m:t>
                    </m:r>
                  </m:sub>
                </m:sSub>
              </m:oMath>
            </m:oMathPara>
          </w:p>
        </w:tc>
        <w:tc>
          <w:tcPr>
            <w:tcW w:w="504" w:type="dxa"/>
          </w:tcPr>
          <w:p w:rsidR="007E6B02" w:rsidRDefault="007E6B02" w:rsidP="007E6B02">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2650D1">
              <w:rPr>
                <w:rFonts w:ascii="Times New Roman" w:hAnsi="Times New Roman" w:cs="Times New Roman"/>
                <w:sz w:val="28"/>
                <w:szCs w:val="28"/>
              </w:rPr>
              <w:t>1</w:t>
            </w:r>
            <w:r>
              <w:rPr>
                <w:rFonts w:ascii="Times New Roman" w:hAnsi="Times New Roman" w:cs="Times New Roman"/>
                <w:sz w:val="28"/>
                <w:szCs w:val="28"/>
              </w:rPr>
              <w:t>2)</w:t>
            </w:r>
          </w:p>
        </w:tc>
      </w:tr>
    </w:tbl>
    <w:p w:rsidR="007E6B02" w:rsidRPr="0044173A" w:rsidRDefault="007E6B02" w:rsidP="007E6B02">
      <w:pPr>
        <w:pStyle w:val="NoSpacing"/>
        <w:spacing w:line="360" w:lineRule="auto"/>
        <w:jc w:val="both"/>
        <w:rPr>
          <w:rFonts w:ascii="Times New Roman" w:hAnsi="Times New Roman" w:cs="Times New Roman"/>
          <w:sz w:val="28"/>
          <w:szCs w:val="28"/>
        </w:rPr>
      </w:pPr>
    </w:p>
    <w:p w:rsidR="007E6B02" w:rsidRPr="0044173A"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ijk</m:t>
            </m:r>
          </m:sub>
        </m:sSub>
      </m:oMath>
      <w:r w:rsidRPr="0044173A">
        <w:rPr>
          <w:rFonts w:ascii="Times New Roman" w:hAnsi="Times New Roman" w:cs="Times New Roman"/>
          <w:sz w:val="28"/>
          <w:szCs w:val="28"/>
        </w:rPr>
        <w:t>– значення ознаки Х в </w:t>
      </w:r>
      <w:r w:rsidRPr="0044173A">
        <w:rPr>
          <w:rFonts w:ascii="Times New Roman" w:hAnsi="Times New Roman" w:cs="Times New Roman"/>
          <w:i/>
          <w:iCs/>
          <w:sz w:val="28"/>
          <w:szCs w:val="28"/>
        </w:rPr>
        <w:t>i</w:t>
      </w:r>
      <w:r w:rsidRPr="0044173A">
        <w:rPr>
          <w:rFonts w:ascii="Times New Roman" w:hAnsi="Times New Roman" w:cs="Times New Roman"/>
          <w:sz w:val="28"/>
          <w:szCs w:val="28"/>
        </w:rPr>
        <w:t>-му експерименті на </w:t>
      </w:r>
      <w:r w:rsidRPr="0044173A">
        <w:rPr>
          <w:rFonts w:ascii="Times New Roman" w:hAnsi="Times New Roman" w:cs="Times New Roman"/>
          <w:i/>
          <w:iCs/>
          <w:sz w:val="28"/>
          <w:szCs w:val="28"/>
        </w:rPr>
        <w:t>j</w:t>
      </w:r>
      <w:r>
        <w:rPr>
          <w:rFonts w:ascii="Times New Roman" w:hAnsi="Times New Roman" w:cs="Times New Roman"/>
          <w:sz w:val="28"/>
          <w:szCs w:val="28"/>
        </w:rPr>
        <w:t>-му рівні впливу фактору</w:t>
      </w:r>
      <w:r w:rsidRPr="0044173A">
        <w:rPr>
          <w:rFonts w:ascii="Times New Roman" w:hAnsi="Times New Roman" w:cs="Times New Roman"/>
          <w:sz w:val="28"/>
          <w:szCs w:val="28"/>
        </w:rPr>
        <w:t> </w:t>
      </w:r>
      <w:r w:rsidRPr="0044173A">
        <w:rPr>
          <w:rFonts w:ascii="Times New Roman" w:hAnsi="Times New Roman" w:cs="Times New Roman"/>
          <w:i/>
          <w:iCs/>
          <w:sz w:val="28"/>
          <w:szCs w:val="28"/>
        </w:rPr>
        <w:t>A</w:t>
      </w:r>
      <w:r w:rsidRPr="0044173A">
        <w:rPr>
          <w:rFonts w:ascii="Times New Roman" w:hAnsi="Times New Roman" w:cs="Times New Roman"/>
          <w:sz w:val="28"/>
          <w:szCs w:val="28"/>
        </w:rPr>
        <w:t> і на </w:t>
      </w:r>
      <w:r w:rsidRPr="0044173A">
        <w:rPr>
          <w:rFonts w:ascii="Times New Roman" w:hAnsi="Times New Roman" w:cs="Times New Roman"/>
          <w:i/>
          <w:iCs/>
          <w:sz w:val="28"/>
          <w:szCs w:val="28"/>
        </w:rPr>
        <w:t>k</w:t>
      </w:r>
      <w:r w:rsidRPr="0044173A">
        <w:rPr>
          <w:rFonts w:ascii="Times New Roman" w:hAnsi="Times New Roman" w:cs="Times New Roman"/>
          <w:sz w:val="28"/>
          <w:szCs w:val="28"/>
        </w:rPr>
        <w:t>-му рівні впливу фактора </w:t>
      </w:r>
      <w:r w:rsidRPr="0044173A">
        <w:rPr>
          <w:rFonts w:ascii="Times New Roman" w:hAnsi="Times New Roman" w:cs="Times New Roman"/>
          <w:i/>
          <w:iCs/>
          <w:sz w:val="28"/>
          <w:szCs w:val="28"/>
        </w:rPr>
        <w:t>В</w:t>
      </w:r>
      <w:r w:rsidRPr="0044173A">
        <w:rPr>
          <w:rFonts w:ascii="Times New Roman" w:hAnsi="Times New Roman" w:cs="Times New Roman"/>
          <w:sz w:val="28"/>
          <w:szCs w:val="28"/>
        </w:rPr>
        <w:t>; </w:t>
      </w:r>
      <m:oMath>
        <m:acc>
          <m:accPr>
            <m:chr m:val="̅"/>
            <m:ctrlPr>
              <w:rPr>
                <w:rFonts w:ascii="Cambria Math" w:hAnsi="Cambria Math" w:cs="Times New Roman"/>
                <w:i/>
                <w:sz w:val="28"/>
                <w:szCs w:val="28"/>
              </w:rPr>
            </m:ctrlPr>
          </m:accPr>
          <m:e>
            <m:r>
              <w:rPr>
                <w:rFonts w:ascii="Cambria Math" w:hAnsi="Cambria Math" w:cs="Times New Roman"/>
                <w:sz w:val="28"/>
                <w:szCs w:val="28"/>
              </w:rPr>
              <m:t>x</m:t>
            </m:r>
          </m:e>
        </m:acc>
      </m:oMath>
      <w:r w:rsidRPr="0044173A">
        <w:rPr>
          <w:rFonts w:ascii="Times New Roman" w:hAnsi="Times New Roman" w:cs="Times New Roman"/>
          <w:sz w:val="28"/>
          <w:szCs w:val="28"/>
        </w:rPr>
        <w:t> — загальна середня величина ознаки X;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i</m:t>
            </m:r>
          </m:sub>
        </m:sSub>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 ефект впливу фактор</w:t>
      </w:r>
      <w:r>
        <w:rPr>
          <w:rFonts w:ascii="Times New Roman" w:hAnsi="Times New Roman" w:cs="Times New Roman"/>
          <w:sz w:val="28"/>
          <w:szCs w:val="28"/>
        </w:rPr>
        <w:t>у</w:t>
      </w:r>
      <w:r w:rsidRPr="0044173A">
        <w:rPr>
          <w:rFonts w:ascii="Times New Roman" w:hAnsi="Times New Roman" w:cs="Times New Roman"/>
          <w:sz w:val="28"/>
          <w:szCs w:val="28"/>
        </w:rPr>
        <w:t> </w:t>
      </w:r>
      <w:r w:rsidRPr="0044173A">
        <w:rPr>
          <w:rFonts w:ascii="Times New Roman" w:hAnsi="Times New Roman" w:cs="Times New Roman"/>
          <w:i/>
          <w:iCs/>
          <w:sz w:val="28"/>
          <w:szCs w:val="28"/>
        </w:rPr>
        <w:t>А</w:t>
      </w:r>
      <w:r w:rsidRPr="0044173A">
        <w:rPr>
          <w:rFonts w:ascii="Times New Roman" w:hAnsi="Times New Roman" w:cs="Times New Roman"/>
          <w:sz w:val="28"/>
          <w:szCs w:val="28"/>
        </w:rPr>
        <w:t> на </w:t>
      </w:r>
      <w:r w:rsidRPr="0044173A">
        <w:rPr>
          <w:rFonts w:ascii="Times New Roman" w:hAnsi="Times New Roman" w:cs="Times New Roman"/>
          <w:i/>
          <w:iCs/>
          <w:sz w:val="28"/>
          <w:szCs w:val="28"/>
        </w:rPr>
        <w:t>i</w:t>
      </w:r>
      <w:r w:rsidRPr="0044173A">
        <w:rPr>
          <w:rFonts w:ascii="Times New Roman" w:hAnsi="Times New Roman" w:cs="Times New Roman"/>
          <w:sz w:val="28"/>
          <w:szCs w:val="28"/>
        </w:rPr>
        <w:t>-му рівні, </w:t>
      </w: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j</m:t>
            </m:r>
          </m:sub>
        </m:sSub>
      </m:oMath>
      <w:r w:rsidRPr="0044173A">
        <w:rPr>
          <w:rFonts w:ascii="Times New Roman" w:hAnsi="Times New Roman" w:cs="Times New Roman"/>
          <w:sz w:val="28"/>
          <w:szCs w:val="28"/>
        </w:rPr>
        <w:t> — ефект впливу фактора </w:t>
      </w:r>
      <w:r w:rsidRPr="0044173A">
        <w:rPr>
          <w:rFonts w:ascii="Times New Roman" w:hAnsi="Times New Roman" w:cs="Times New Roman"/>
          <w:i/>
          <w:iCs/>
          <w:sz w:val="28"/>
          <w:szCs w:val="28"/>
        </w:rPr>
        <w:t>В</w:t>
      </w:r>
      <w:r w:rsidRPr="0044173A">
        <w:rPr>
          <w:rFonts w:ascii="Times New Roman" w:hAnsi="Times New Roman" w:cs="Times New Roman"/>
          <w:sz w:val="28"/>
          <w:szCs w:val="28"/>
        </w:rPr>
        <w:t> на </w:t>
      </w:r>
      <w:r w:rsidRPr="0044173A">
        <w:rPr>
          <w:rFonts w:ascii="Times New Roman" w:hAnsi="Times New Roman" w:cs="Times New Roman"/>
          <w:i/>
          <w:iCs/>
          <w:sz w:val="28"/>
          <w:szCs w:val="28"/>
        </w:rPr>
        <w:t>j</w:t>
      </w:r>
      <w:r w:rsidRPr="0044173A">
        <w:rPr>
          <w:rFonts w:ascii="Times New Roman" w:hAnsi="Times New Roman" w:cs="Times New Roman"/>
          <w:sz w:val="28"/>
          <w:szCs w:val="28"/>
        </w:rPr>
        <w:t>-му рівні; </w:t>
      </w:r>
      <m:oMath>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ij</m:t>
            </m:r>
          </m:sub>
        </m:sSub>
      </m:oMath>
      <w:r w:rsidRPr="0044173A">
        <w:rPr>
          <w:rFonts w:ascii="Times New Roman" w:hAnsi="Times New Roman" w:cs="Times New Roman"/>
          <w:sz w:val="28"/>
          <w:szCs w:val="28"/>
        </w:rPr>
        <w:t> — ефект одночасного впливу факторів </w:t>
      </w:r>
      <w:r w:rsidRPr="0044173A">
        <w:rPr>
          <w:rFonts w:ascii="Times New Roman" w:hAnsi="Times New Roman" w:cs="Times New Roman"/>
          <w:i/>
          <w:iCs/>
          <w:sz w:val="28"/>
          <w:szCs w:val="28"/>
        </w:rPr>
        <w:t>A</w:t>
      </w:r>
      <w:r w:rsidRPr="0044173A">
        <w:rPr>
          <w:rFonts w:ascii="Times New Roman" w:hAnsi="Times New Roman" w:cs="Times New Roman"/>
          <w:sz w:val="28"/>
          <w:szCs w:val="28"/>
        </w:rPr>
        <w:t> і </w:t>
      </w:r>
      <w:r w:rsidRPr="0044173A">
        <w:rPr>
          <w:rFonts w:ascii="Times New Roman" w:hAnsi="Times New Roman" w:cs="Times New Roman"/>
          <w:i/>
          <w:iCs/>
          <w:sz w:val="28"/>
          <w:szCs w:val="28"/>
        </w:rPr>
        <w:t>В</w:t>
      </w:r>
      <w:r w:rsidRPr="0044173A">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ε</m:t>
            </m:r>
          </m:e>
          <m:sub>
            <m:r>
              <w:rPr>
                <w:rFonts w:ascii="Cambria Math" w:hAnsi="Cambria Math" w:cs="Times New Roman"/>
                <w:sz w:val="28"/>
                <w:szCs w:val="28"/>
              </w:rPr>
              <m:t>ijk</m:t>
            </m:r>
          </m:sub>
        </m:sSub>
      </m:oMath>
      <w:r w:rsidRPr="0044173A">
        <w:rPr>
          <w:rFonts w:ascii="Times New Roman" w:hAnsi="Times New Roman" w:cs="Times New Roman"/>
          <w:sz w:val="28"/>
          <w:szCs w:val="28"/>
        </w:rPr>
        <w:t> — випадкова компонента. У разі проведення дисперсійного аналізу досліджуваний масив даних, одержаних під час експерименту, поділяють на певні групи, які різняться дією на результати експерименту певних рівнів факторів.</w:t>
      </w:r>
    </w:p>
    <w:p w:rsidR="007E6B02" w:rsidRPr="00256BE0" w:rsidRDefault="007E6B02" w:rsidP="007E6B02">
      <w:pPr>
        <w:pStyle w:val="NoSpacing"/>
        <w:spacing w:line="360" w:lineRule="auto"/>
        <w:ind w:firstLine="708"/>
        <w:jc w:val="both"/>
        <w:rPr>
          <w:rFonts w:ascii="Times New Roman" w:hAnsi="Times New Roman" w:cs="Times New Roman"/>
          <w:sz w:val="28"/>
          <w:szCs w:val="28"/>
          <w:lang w:val="ru-RU"/>
        </w:rPr>
      </w:pPr>
      <w:r w:rsidRPr="0044173A">
        <w:rPr>
          <w:rFonts w:ascii="Times New Roman" w:hAnsi="Times New Roman" w:cs="Times New Roman"/>
          <w:sz w:val="28"/>
          <w:szCs w:val="28"/>
        </w:rPr>
        <w:t>Попередні методи статистичного аналізу даних використовують для порівняння двох об’єктів. Але на практиці часто виникають завдання, що стосуються групи об’єктів (наборів спостережуваних даних). Одним з методів для таких завдань є дисперсійний аналіз – статистичний метод виявлення на досліджувану випадкову величину (параметр) одночасної дії одного або декількох факторів. Дія деякого фактора на складну систему спричинює мінливість його властивостей. Фактор може бути відомий або невідомий, природного або штучного походження, як от: умови експерименту, методик</w:t>
      </w:r>
      <w:r>
        <w:rPr>
          <w:rFonts w:ascii="Times New Roman" w:hAnsi="Times New Roman" w:cs="Times New Roman"/>
          <w:sz w:val="28"/>
          <w:szCs w:val="28"/>
        </w:rPr>
        <w:t>а вимірювань і опрацювання тощо</w:t>
      </w:r>
      <w:r w:rsidRPr="00256BE0">
        <w:rPr>
          <w:rFonts w:ascii="Times New Roman" w:hAnsi="Times New Roman" w:cs="Times New Roman"/>
          <w:sz w:val="28"/>
          <w:szCs w:val="28"/>
          <w:lang w:val="ru-RU"/>
        </w:rPr>
        <w:t xml:space="preserve"> [22].</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 xml:space="preserve">За кількістю оцінюваних факторів дисперсійний аналіз поділяють на одно-, дво- та багатофакторний. Кожен фактор може бути дискретною чи неперервною </w:t>
      </w:r>
      <w:r w:rsidRPr="0044173A">
        <w:rPr>
          <w:rFonts w:ascii="Times New Roman" w:hAnsi="Times New Roman" w:cs="Times New Roman"/>
          <w:sz w:val="28"/>
          <w:szCs w:val="28"/>
        </w:rPr>
        <w:lastRenderedPageBreak/>
        <w:t>випадковою змінною, яку розділяють на декілька сталих рівнів (градацій, інтервалів). Якщо кількість вимірювань на всіх рівнях кожного з факторів однакова, то дисперсійний аналіз називають рівномірним, інакше – нерівномірним.</w:t>
      </w:r>
    </w:p>
    <w:p w:rsidR="007E6B02"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В основі дисперсійного аналізу є такий принцип (факт з математичної статистики): якщо на випадкову величину діють взаємно незалежні фактори </w:t>
      </w:r>
      <w:r w:rsidRPr="0044173A">
        <w:rPr>
          <w:rFonts w:ascii="Times New Roman" w:hAnsi="Times New Roman" w:cs="Times New Roman"/>
          <w:i/>
          <w:iCs/>
          <w:sz w:val="28"/>
          <w:szCs w:val="28"/>
        </w:rPr>
        <w:t>A</w:t>
      </w:r>
      <w:r w:rsidRPr="0044173A">
        <w:rPr>
          <w:rFonts w:ascii="Times New Roman" w:hAnsi="Times New Roman" w:cs="Times New Roman"/>
          <w:sz w:val="28"/>
          <w:szCs w:val="28"/>
        </w:rPr>
        <w:t>, </w:t>
      </w:r>
      <w:r w:rsidRPr="0044173A">
        <w:rPr>
          <w:rFonts w:ascii="Times New Roman" w:hAnsi="Times New Roman" w:cs="Times New Roman"/>
          <w:i/>
          <w:iCs/>
          <w:sz w:val="28"/>
          <w:szCs w:val="28"/>
        </w:rPr>
        <w:t>B</w:t>
      </w:r>
      <w:r w:rsidRPr="0044173A">
        <w:rPr>
          <w:rFonts w:ascii="Times New Roman" w:hAnsi="Times New Roman" w:cs="Times New Roman"/>
          <w:sz w:val="28"/>
          <w:szCs w:val="28"/>
        </w:rPr>
        <w:t>, то загальна дисперсія дорівнює сумі дисперсій, зумовлених дією окремо кожного з факторів:</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893"/>
      </w:tblGrid>
      <w:tr w:rsidR="007E6B02" w:rsidTr="007E6B02">
        <w:tc>
          <w:tcPr>
            <w:tcW w:w="8784" w:type="dxa"/>
          </w:tcPr>
          <w:p w:rsidR="007E6B02" w:rsidRPr="005F6093" w:rsidRDefault="0088165D" w:rsidP="007E6B02">
            <w:pPr>
              <w:pStyle w:val="NoSpacing"/>
              <w:spacing w:line="360" w:lineRule="auto"/>
              <w:ind w:firstLine="708"/>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A</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B</m:t>
                    </m:r>
                  </m:sub>
                  <m:sup>
                    <m:r>
                      <w:rPr>
                        <w:rFonts w:ascii="Cambria Math" w:hAnsi="Cambria Math" w:cs="Times New Roman"/>
                        <w:sz w:val="28"/>
                        <w:szCs w:val="28"/>
                      </w:rPr>
                      <m:t>2</m:t>
                    </m:r>
                  </m:sup>
                </m:sSubSup>
                <m:r>
                  <w:rPr>
                    <w:rFonts w:ascii="Cambria Math" w:hAnsi="Cambria Math" w:cs="Times New Roman"/>
                    <w:sz w:val="28"/>
                    <w:szCs w:val="28"/>
                  </w:rPr>
                  <m:t>+…</m:t>
                </m:r>
              </m:oMath>
            </m:oMathPara>
          </w:p>
        </w:tc>
        <w:tc>
          <w:tcPr>
            <w:tcW w:w="504" w:type="dxa"/>
            <w:vAlign w:val="center"/>
          </w:tcPr>
          <w:p w:rsidR="007E6B02" w:rsidRDefault="007E6B02" w:rsidP="007E6B02">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2650D1">
              <w:rPr>
                <w:rFonts w:ascii="Times New Roman" w:hAnsi="Times New Roman" w:cs="Times New Roman"/>
                <w:sz w:val="28"/>
                <w:szCs w:val="28"/>
              </w:rPr>
              <w:t>1</w:t>
            </w:r>
            <w:r>
              <w:rPr>
                <w:rFonts w:ascii="Times New Roman" w:hAnsi="Times New Roman" w:cs="Times New Roman"/>
                <w:sz w:val="28"/>
                <w:szCs w:val="28"/>
              </w:rPr>
              <w:t>3)</w:t>
            </w:r>
          </w:p>
        </w:tc>
      </w:tr>
    </w:tbl>
    <w:p w:rsidR="007E6B02" w:rsidRPr="0044173A" w:rsidRDefault="007E6B02" w:rsidP="007E6B02">
      <w:pPr>
        <w:pStyle w:val="NoSpacing"/>
        <w:spacing w:line="360" w:lineRule="auto"/>
        <w:jc w:val="both"/>
        <w:rPr>
          <w:rFonts w:ascii="Times New Roman" w:hAnsi="Times New Roman" w:cs="Times New Roman"/>
          <w:sz w:val="28"/>
          <w:szCs w:val="28"/>
        </w:rPr>
      </w:pPr>
    </w:p>
    <w:p w:rsidR="007E6B02" w:rsidRPr="00256BE0"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Цей метод ґрунтується на розділенні загальної дисперсії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T</m:t>
            </m:r>
          </m:sub>
          <m:sup>
            <m:r>
              <w:rPr>
                <w:rFonts w:ascii="Cambria Math" w:hAnsi="Cambria Math" w:cs="Times New Roman"/>
                <w:sz w:val="28"/>
                <w:szCs w:val="28"/>
              </w:rPr>
              <m:t>2</m:t>
            </m:r>
          </m:sup>
        </m:sSubSup>
        <m:r>
          <w:rPr>
            <w:rFonts w:ascii="Cambria Math" w:hAnsi="Cambria Math" w:cs="Times New Roman"/>
            <w:sz w:val="28"/>
            <w:szCs w:val="28"/>
          </w:rPr>
          <m:t xml:space="preserve"> </m:t>
        </m:r>
      </m:oMath>
      <w:r w:rsidRPr="0044173A">
        <w:rPr>
          <w:rFonts w:ascii="Times New Roman" w:hAnsi="Times New Roman" w:cs="Times New Roman"/>
          <w:sz w:val="28"/>
          <w:szCs w:val="28"/>
        </w:rPr>
        <w:t>на складові, що відповідають впливу різних джерел мінливості (дисперсія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R</m:t>
            </m:r>
          </m:sub>
          <m:sup>
            <m:r>
              <w:rPr>
                <w:rFonts w:ascii="Cambria Math" w:hAnsi="Cambria Math" w:cs="Times New Roman"/>
                <w:sz w:val="28"/>
                <w:szCs w:val="28"/>
              </w:rPr>
              <m:t>2</m:t>
            </m:r>
          </m:sup>
        </m:sSubSup>
      </m:oMath>
      <w:r w:rsidRPr="0044173A">
        <w:rPr>
          <w:rFonts w:ascii="Times New Roman" w:hAnsi="Times New Roman" w:cs="Times New Roman"/>
          <w:sz w:val="28"/>
          <w:szCs w:val="28"/>
        </w:rPr>
        <w:t>, зумовлена дією факторів, і залишкова дисперсія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D</m:t>
            </m:r>
          </m:sub>
          <m:sup>
            <m:r>
              <w:rPr>
                <w:rFonts w:ascii="Cambria Math" w:hAnsi="Cambria Math" w:cs="Times New Roman"/>
                <w:sz w:val="28"/>
                <w:szCs w:val="28"/>
              </w:rPr>
              <m:t>2</m:t>
            </m:r>
          </m:sup>
        </m:sSubSup>
      </m:oMath>
      <w:r w:rsidRPr="0044173A">
        <w:rPr>
          <w:rFonts w:ascii="Times New Roman" w:hAnsi="Times New Roman" w:cs="Times New Roman"/>
          <w:sz w:val="28"/>
          <w:szCs w:val="28"/>
        </w:rPr>
        <w:t>,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T</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R</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D</m:t>
            </m:r>
          </m:sub>
          <m:sup>
            <m:r>
              <w:rPr>
                <w:rFonts w:ascii="Cambria Math" w:hAnsi="Cambria Math" w:cs="Times New Roman"/>
                <w:sz w:val="28"/>
                <w:szCs w:val="28"/>
              </w:rPr>
              <m:t>2</m:t>
            </m:r>
          </m:sup>
        </m:sSubSup>
      </m:oMath>
      <w:r w:rsidRPr="0044173A">
        <w:rPr>
          <w:rFonts w:ascii="Times New Roman" w:hAnsi="Times New Roman" w:cs="Times New Roman"/>
          <w:sz w:val="28"/>
          <w:szCs w:val="28"/>
        </w:rPr>
        <w:t>), а застосовувані критерії дають змогу одночасно вивчати відмінності як у середні</w:t>
      </w:r>
      <w:r>
        <w:rPr>
          <w:rFonts w:ascii="Times New Roman" w:hAnsi="Times New Roman" w:cs="Times New Roman"/>
          <w:sz w:val="28"/>
          <w:szCs w:val="28"/>
        </w:rPr>
        <w:t>х значеннях, так і в дисперсіях</w:t>
      </w:r>
      <w:r w:rsidRPr="00256BE0">
        <w:rPr>
          <w:rFonts w:ascii="Times New Roman" w:hAnsi="Times New Roman" w:cs="Times New Roman"/>
          <w:sz w:val="28"/>
          <w:szCs w:val="28"/>
        </w:rPr>
        <w:t xml:space="preserve"> [21, 22].</w:t>
      </w:r>
    </w:p>
    <w:p w:rsidR="007E6B02" w:rsidRPr="0044173A" w:rsidRDefault="007E6B02" w:rsidP="007E6B02">
      <w:pPr>
        <w:pStyle w:val="NoSpacing"/>
        <w:spacing w:line="360" w:lineRule="auto"/>
        <w:ind w:firstLine="708"/>
        <w:jc w:val="both"/>
        <w:rPr>
          <w:rFonts w:ascii="Times New Roman" w:hAnsi="Times New Roman" w:cs="Times New Roman"/>
          <w:sz w:val="28"/>
          <w:szCs w:val="28"/>
        </w:rPr>
      </w:pPr>
    </w:p>
    <w:p w:rsidR="007E6B02" w:rsidRPr="005F6093" w:rsidRDefault="007E6B02" w:rsidP="007E6B02">
      <w:pPr>
        <w:pStyle w:val="NoSpacing"/>
        <w:spacing w:line="360" w:lineRule="auto"/>
        <w:ind w:firstLine="708"/>
        <w:jc w:val="both"/>
        <w:rPr>
          <w:rFonts w:ascii="Times New Roman" w:hAnsi="Times New Roman" w:cs="Times New Roman"/>
          <w:sz w:val="28"/>
          <w:szCs w:val="28"/>
        </w:rPr>
      </w:pPr>
      <w:r w:rsidRPr="005F6093">
        <w:rPr>
          <w:rFonts w:ascii="Times New Roman" w:hAnsi="Times New Roman" w:cs="Times New Roman"/>
          <w:sz w:val="28"/>
          <w:szCs w:val="28"/>
        </w:rPr>
        <w:t>Однофакторний дисперсійний аналіз</w:t>
      </w:r>
    </w:p>
    <w:p w:rsidR="007E6B02" w:rsidRPr="0044173A" w:rsidRDefault="007E6B02" w:rsidP="007E6B02">
      <w:pPr>
        <w:pStyle w:val="NoSpacing"/>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ab/>
        <w:t>Для простоти розглянемо спочатку рівномірний дисперсійний аналіз (одну з можливих моделей), а потім наведемо необхідні модифікації для виконання нерівномірного аналізу.</w:t>
      </w:r>
    </w:p>
    <w:p w:rsidR="007E6B02" w:rsidRDefault="007E6B02" w:rsidP="007E6B02">
      <w:pPr>
        <w:pStyle w:val="NoSpacing"/>
        <w:spacing w:line="360" w:lineRule="auto"/>
        <w:jc w:val="both"/>
        <w:rPr>
          <w:rFonts w:ascii="Times New Roman" w:hAnsi="Times New Roman" w:cs="Times New Roman"/>
          <w:sz w:val="28"/>
          <w:szCs w:val="28"/>
        </w:rPr>
      </w:pPr>
      <w:r w:rsidRPr="0044173A">
        <w:rPr>
          <w:rFonts w:ascii="Times New Roman" w:hAnsi="Times New Roman" w:cs="Times New Roman"/>
          <w:sz w:val="28"/>
          <w:szCs w:val="28"/>
        </w:rPr>
        <w:t>Результати вимірювань запишемо у вигляді матриці з </w:t>
      </w:r>
      <w:r w:rsidRPr="0044173A">
        <w:rPr>
          <w:rFonts w:ascii="Times New Roman" w:hAnsi="Times New Roman" w:cs="Times New Roman"/>
          <w:i/>
          <w:iCs/>
          <w:sz w:val="28"/>
          <w:szCs w:val="28"/>
        </w:rPr>
        <w:t>n</w:t>
      </w:r>
      <w:r w:rsidRPr="0044173A">
        <w:rPr>
          <w:rFonts w:ascii="Times New Roman" w:hAnsi="Times New Roman" w:cs="Times New Roman"/>
          <w:sz w:val="28"/>
          <w:szCs w:val="28"/>
        </w:rPr>
        <w:t> рядків та </w:t>
      </w:r>
      <w:r w:rsidRPr="0044173A">
        <w:rPr>
          <w:rFonts w:ascii="Times New Roman" w:hAnsi="Times New Roman" w:cs="Times New Roman"/>
          <w:i/>
          <w:iCs/>
          <w:sz w:val="28"/>
          <w:szCs w:val="28"/>
        </w:rPr>
        <w:t>p</w:t>
      </w:r>
      <w:r w:rsidRPr="0044173A">
        <w:rPr>
          <w:rFonts w:ascii="Times New Roman" w:hAnsi="Times New Roman" w:cs="Times New Roman"/>
          <w:sz w:val="28"/>
          <w:szCs w:val="28"/>
        </w:rPr>
        <w:t> стовпців:</w:t>
      </w:r>
    </w:p>
    <w:p w:rsidR="007E6B02" w:rsidRPr="0044173A" w:rsidRDefault="007E6B02" w:rsidP="007E6B02">
      <w:pPr>
        <w:pStyle w:val="NoSpacing"/>
        <w:spacing w:line="36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893"/>
      </w:tblGrid>
      <w:tr w:rsidR="007E6B02" w:rsidTr="007E6B02">
        <w:tc>
          <w:tcPr>
            <w:tcW w:w="8784" w:type="dxa"/>
          </w:tcPr>
          <w:p w:rsidR="007E6B02" w:rsidRDefault="007E6B02" w:rsidP="007E6B02">
            <w:pPr>
              <w:pStyle w:val="NoSpacing"/>
              <w:spacing w:line="360" w:lineRule="auto"/>
              <w:jc w:val="both"/>
              <w:rPr>
                <w:rFonts w:ascii="Times New Roman" w:hAnsi="Times New Roman" w:cs="Times New Roman"/>
                <w:sz w:val="28"/>
                <w:szCs w:val="28"/>
              </w:rPr>
            </w:pPr>
            <m:oMathPara>
              <m:oMath>
                <m:r>
                  <w:rPr>
                    <w:rFonts w:ascii="Cambria Math" w:hAnsi="Cambria Math" w:cs="Times New Roman"/>
                    <w:sz w:val="28"/>
                    <w:szCs w:val="28"/>
                  </w:rPr>
                  <m:t>Y=</m:t>
                </m:r>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1p</m:t>
                          </m:r>
                        </m:sub>
                      </m:sSub>
                    </m:e>
                  </m:mr>
                  <m:mr>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e>
                    <m:e>
                      <m:r>
                        <w:rPr>
                          <w:rFonts w:ascii="Cambria Math" w:hAnsi="Cambria Math" w:cs="Times New Roman"/>
                          <w:sz w:val="28"/>
                          <w:szCs w:val="28"/>
                        </w:rPr>
                        <m:t>…</m:t>
                      </m:r>
                    </m:e>
                  </m:mr>
                  <m:m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n1</m:t>
                          </m:r>
                        </m:sub>
                      </m:sSub>
                    </m:e>
                    <m:e>
                      <m:r>
                        <w:rPr>
                          <w:rFonts w:ascii="Cambria Math" w:hAnsi="Cambria Math" w:cs="Times New Roman"/>
                          <w:sz w:val="28"/>
                          <w:szCs w:val="28"/>
                        </w:rPr>
                        <m:t>…</m:t>
                      </m:r>
                    </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np</m:t>
                          </m:r>
                        </m:sub>
                      </m:sSub>
                    </m:e>
                  </m:mr>
                </m:m>
              </m:oMath>
            </m:oMathPara>
          </w:p>
        </w:tc>
        <w:tc>
          <w:tcPr>
            <w:tcW w:w="504" w:type="dxa"/>
            <w:vAlign w:val="center"/>
          </w:tcPr>
          <w:p w:rsidR="007E6B02" w:rsidRDefault="007E6B02" w:rsidP="007E6B02">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2650D1">
              <w:rPr>
                <w:rFonts w:ascii="Times New Roman" w:hAnsi="Times New Roman" w:cs="Times New Roman"/>
                <w:sz w:val="28"/>
                <w:szCs w:val="28"/>
              </w:rPr>
              <w:t>1</w:t>
            </w:r>
            <w:r>
              <w:rPr>
                <w:rFonts w:ascii="Times New Roman" w:hAnsi="Times New Roman" w:cs="Times New Roman"/>
                <w:sz w:val="28"/>
                <w:szCs w:val="28"/>
              </w:rPr>
              <w:t>4)</w:t>
            </w:r>
          </w:p>
        </w:tc>
      </w:tr>
    </w:tbl>
    <w:p w:rsidR="007E6B02" w:rsidRPr="0044173A" w:rsidRDefault="007E6B02" w:rsidP="007E6B02">
      <w:pPr>
        <w:pStyle w:val="NoSpacing"/>
        <w:spacing w:line="360" w:lineRule="auto"/>
        <w:jc w:val="both"/>
        <w:rPr>
          <w:rFonts w:ascii="Times New Roman" w:hAnsi="Times New Roman" w:cs="Times New Roman"/>
          <w:sz w:val="28"/>
          <w:szCs w:val="28"/>
        </w:rPr>
      </w:pPr>
    </w:p>
    <w:p w:rsidR="007E6B02" w:rsidRPr="0044173A" w:rsidRDefault="007E6B02" w:rsidP="007E6B02">
      <w:pPr>
        <w:pStyle w:val="NoSpacing"/>
        <w:spacing w:line="360" w:lineRule="auto"/>
        <w:ind w:firstLine="708"/>
        <w:jc w:val="both"/>
        <w:rPr>
          <w:rFonts w:ascii="Times New Roman" w:hAnsi="Times New Roman" w:cs="Times New Roman"/>
          <w:sz w:val="28"/>
          <w:szCs w:val="28"/>
        </w:rPr>
      </w:pPr>
      <w:r w:rsidRPr="0044173A">
        <w:rPr>
          <w:rFonts w:ascii="Times New Roman" w:hAnsi="Times New Roman" w:cs="Times New Roman"/>
          <w:sz w:val="28"/>
          <w:szCs w:val="28"/>
        </w:rPr>
        <w:t>Кожен стовпець (градацію фактора) треба розглядати як вибірку нормально розподілених випадкових величин</w:t>
      </w:r>
      <w:r>
        <w:rPr>
          <w:rFonts w:ascii="Times New Roman" w:hAnsi="Times New Roman" w:cs="Times New Roman"/>
          <w:sz w:val="28"/>
          <w:szCs w:val="28"/>
          <w:lang w:val="ru-RU"/>
        </w:rPr>
        <w:t xml:space="preserve"> </w:t>
      </w:r>
      <w:r w:rsidRPr="0044173A">
        <w:rPr>
          <w:rFonts w:ascii="Times New Roman" w:hAnsi="Times New Roman" w:cs="Times New Roman"/>
          <w:sz w:val="28"/>
          <w:szCs w:val="28"/>
        </w:rPr>
        <w:t> </w:t>
      </w:r>
      <m:oMath>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2</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p</m:t>
            </m:r>
          </m:sub>
        </m:sSub>
      </m:oMath>
      <w:r w:rsidRPr="0044173A">
        <w:rPr>
          <w:rFonts w:ascii="Times New Roman" w:hAnsi="Times New Roman" w:cs="Times New Roman"/>
          <w:sz w:val="28"/>
          <w:szCs w:val="28"/>
        </w:rPr>
        <w:t> </w:t>
      </w:r>
      <w:r>
        <w:rPr>
          <w:rFonts w:ascii="Times New Roman" w:hAnsi="Times New Roman" w:cs="Times New Roman"/>
          <w:sz w:val="28"/>
          <w:szCs w:val="28"/>
          <w:lang w:val="ru-RU"/>
        </w:rPr>
        <w:t xml:space="preserve"> </w:t>
      </w:r>
      <w:r w:rsidRPr="0044173A">
        <w:rPr>
          <w:rFonts w:ascii="Times New Roman" w:hAnsi="Times New Roman" w:cs="Times New Roman"/>
          <w:sz w:val="28"/>
          <w:szCs w:val="28"/>
        </w:rPr>
        <w:t>з параметрами </w:t>
      </w:r>
      <m:oMath>
        <m:r>
          <w:rPr>
            <w:rFonts w:ascii="Cambria Math" w:hAnsi="Cambria Math" w:cs="Times New Roman"/>
            <w:sz w:val="28"/>
            <w:szCs w:val="28"/>
          </w:rPr>
          <m:t>M</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j</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j</m:t>
            </m:r>
          </m:sub>
        </m:sSub>
      </m:oMath>
      <w:r w:rsidRPr="0044173A">
        <w:rPr>
          <w:rFonts w:ascii="Times New Roman" w:hAnsi="Times New Roman" w:cs="Times New Roman"/>
          <w:sz w:val="28"/>
          <w:szCs w:val="28"/>
        </w:rPr>
        <w:t>,  </w:t>
      </w:r>
      <m:oMath>
        <m:r>
          <w:rPr>
            <w:rFonts w:ascii="Cambria Math" w:hAnsi="Cambria Math" w:cs="Times New Roman"/>
            <w:sz w:val="28"/>
            <w:szCs w:val="28"/>
          </w:rPr>
          <m:t>D</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j</m:t>
                </m:r>
              </m:sub>
            </m:sSub>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для всіх </w:t>
      </w:r>
      <w:r w:rsidRPr="0044173A">
        <w:rPr>
          <w:rFonts w:ascii="Times New Roman" w:hAnsi="Times New Roman" w:cs="Times New Roman"/>
          <w:i/>
          <w:iCs/>
          <w:sz w:val="28"/>
          <w:szCs w:val="28"/>
        </w:rPr>
        <w:t>j=1,…,p</w:t>
      </w:r>
      <w:r w:rsidRPr="0044173A">
        <w:rPr>
          <w:rFonts w:ascii="Times New Roman" w:hAnsi="Times New Roman" w:cs="Times New Roman"/>
          <w:sz w:val="28"/>
          <w:szCs w:val="28"/>
        </w:rPr>
        <w:t> (дисперсії однакові).</w:t>
      </w:r>
    </w:p>
    <w:p w:rsidR="007E6B02" w:rsidRDefault="007E6B02" w:rsidP="007E6B02">
      <w:pPr>
        <w:pStyle w:val="NoSpacing"/>
        <w:spacing w:line="360" w:lineRule="auto"/>
        <w:ind w:firstLine="708"/>
        <w:jc w:val="both"/>
        <w:rPr>
          <w:rFonts w:ascii="Times New Roman" w:hAnsi="Times New Roman" w:cs="Times New Roman"/>
          <w:sz w:val="28"/>
          <w:szCs w:val="28"/>
          <w:lang w:val="ru-RU"/>
        </w:rPr>
      </w:pPr>
      <w:r w:rsidRPr="0044173A">
        <w:rPr>
          <w:rFonts w:ascii="Times New Roman" w:hAnsi="Times New Roman" w:cs="Times New Roman"/>
          <w:sz w:val="28"/>
          <w:szCs w:val="28"/>
        </w:rPr>
        <w:lastRenderedPageBreak/>
        <w:t>Отже, для кожної градації фактора (стовпця таблиці даних) маємо фіксоване середнє значення, що є сталим у межах експерименту. Гіпотезу для перевірки сформулюємо так:</w:t>
      </w:r>
    </w:p>
    <w:p w:rsidR="007E6B02" w:rsidRPr="00337F52" w:rsidRDefault="007E6B02" w:rsidP="007E6B02">
      <w:pPr>
        <w:pStyle w:val="NoSpacing"/>
        <w:spacing w:line="360" w:lineRule="auto"/>
        <w:ind w:firstLine="708"/>
        <w:jc w:val="both"/>
        <w:rPr>
          <w:rFonts w:ascii="Times New Roman" w:hAnsi="Times New Roman" w:cs="Times New Roman"/>
          <w:sz w:val="28"/>
          <w:szCs w:val="28"/>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893"/>
      </w:tblGrid>
      <w:tr w:rsidR="007E6B02" w:rsidTr="007E6B02">
        <w:tc>
          <w:tcPr>
            <w:tcW w:w="8784" w:type="dxa"/>
          </w:tcPr>
          <w:p w:rsidR="007E6B02" w:rsidRDefault="0088165D" w:rsidP="007E6B02">
            <w:pPr>
              <w:pStyle w:val="NoSpacing"/>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p</m:t>
                    </m:r>
                  </m:sub>
                </m:sSub>
                <m:r>
                  <w:rPr>
                    <w:rFonts w:ascii="Cambria Math" w:eastAsiaTheme="minorEastAsia" w:hAnsi="Cambria Math" w:cs="Times New Roman"/>
                    <w:sz w:val="28"/>
                    <w:szCs w:val="28"/>
                  </w:rPr>
                  <m:t>=μ</m:t>
                </m:r>
              </m:oMath>
            </m:oMathPara>
          </w:p>
        </w:tc>
        <w:tc>
          <w:tcPr>
            <w:tcW w:w="543" w:type="dxa"/>
            <w:vAlign w:val="center"/>
          </w:tcPr>
          <w:p w:rsidR="007E6B02" w:rsidRDefault="007E6B02" w:rsidP="007E6B02">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2650D1">
              <w:rPr>
                <w:rFonts w:ascii="Times New Roman" w:hAnsi="Times New Roman" w:cs="Times New Roman"/>
                <w:sz w:val="28"/>
                <w:szCs w:val="28"/>
              </w:rPr>
              <w:t>1</w:t>
            </w:r>
            <w:r>
              <w:rPr>
                <w:rFonts w:ascii="Times New Roman" w:hAnsi="Times New Roman" w:cs="Times New Roman"/>
                <w:sz w:val="28"/>
                <w:szCs w:val="28"/>
              </w:rPr>
              <w:t>5)</w:t>
            </w:r>
          </w:p>
        </w:tc>
      </w:tr>
    </w:tbl>
    <w:p w:rsidR="007E6B02" w:rsidRPr="0044173A" w:rsidRDefault="007E6B02" w:rsidP="007E6B02">
      <w:pPr>
        <w:pStyle w:val="NoSpacing"/>
        <w:spacing w:line="360" w:lineRule="auto"/>
        <w:jc w:val="both"/>
        <w:rPr>
          <w:rFonts w:ascii="Times New Roman" w:hAnsi="Times New Roman" w:cs="Times New Roman"/>
          <w:sz w:val="28"/>
          <w:szCs w:val="28"/>
        </w:rPr>
      </w:pPr>
    </w:p>
    <w:p w:rsidR="007E6B02" w:rsidRPr="0044173A" w:rsidRDefault="007E6B02" w:rsidP="007E6B02">
      <w:pPr>
        <w:pStyle w:val="NoSpacing"/>
        <w:spacing w:line="360" w:lineRule="auto"/>
        <w:ind w:firstLine="708"/>
        <w:jc w:val="both"/>
        <w:rPr>
          <w:rFonts w:ascii="Times New Roman" w:eastAsiaTheme="minorEastAsia" w:hAnsi="Times New Roman" w:cs="Times New Roman"/>
          <w:sz w:val="28"/>
          <w:szCs w:val="28"/>
        </w:rPr>
      </w:pPr>
      <w:r w:rsidRPr="0044173A">
        <w:rPr>
          <w:rFonts w:ascii="Times New Roman" w:hAnsi="Times New Roman" w:cs="Times New Roman"/>
          <w:sz w:val="28"/>
          <w:szCs w:val="28"/>
        </w:rPr>
        <w:t>Отже, дисперсія випадкової величини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oMath>
      <w:r w:rsidRPr="0044173A">
        <w:rPr>
          <w:rFonts w:ascii="Times New Roman" w:hAnsi="Times New Roman" w:cs="Times New Roman"/>
          <w:sz w:val="28"/>
          <w:szCs w:val="28"/>
        </w:rPr>
        <w:t>, зумовлена дією фактора на всіх рівнях,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R</m:t>
            </m:r>
          </m:sub>
          <m:sup>
            <m:r>
              <w:rPr>
                <w:rFonts w:ascii="Cambria Math" w:hAnsi="Cambria Math" w:cs="Times New Roman"/>
                <w:sz w:val="28"/>
                <w:szCs w:val="28"/>
              </w:rPr>
              <m:t>2</m:t>
            </m:r>
          </m:sup>
        </m:sSubSup>
        <m:r>
          <w:rPr>
            <w:rFonts w:ascii="Cambria Math" w:hAnsi="Cambria Math" w:cs="Times New Roman"/>
            <w:sz w:val="28"/>
            <w:szCs w:val="28"/>
          </w:rPr>
          <m:t>=0</m:t>
        </m:r>
      </m:oMath>
      <w:r w:rsidRPr="0044173A">
        <w:rPr>
          <w:rFonts w:ascii="Times New Roman" w:hAnsi="Times New Roman" w:cs="Times New Roman"/>
          <w:sz w:val="28"/>
          <w:szCs w:val="28"/>
        </w:rPr>
        <w:t>, і вся мінливість буде спричинена неврахованими факторами:</w:t>
      </w:r>
      <w:r w:rsidRPr="00256BE0">
        <w:rPr>
          <w:rFonts w:ascii="Times New Roman" w:hAnsi="Times New Roman" w:cs="Times New Roman"/>
          <w:sz w:val="28"/>
          <w:szCs w:val="28"/>
          <w:lang w:val="ru-RU"/>
        </w:rPr>
        <w:t xml:space="preserve"> </w:t>
      </w:r>
      <w:r w:rsidRPr="0044173A">
        <w:rPr>
          <w:rFonts w:ascii="Times New Roman" w:hAnsi="Times New Roman" w:cs="Times New Roman"/>
          <w:sz w:val="28"/>
          <w:szCs w:val="28"/>
        </w:rPr>
        <w:t> </w:t>
      </w:r>
      <m:oMath>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T</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D</m:t>
            </m:r>
          </m:sub>
          <m:sup>
            <m:r>
              <w:rPr>
                <w:rFonts w:ascii="Cambria Math" w:hAnsi="Cambria Math" w:cs="Times New Roman"/>
                <w:sz w:val="28"/>
                <w:szCs w:val="28"/>
              </w:rPr>
              <m:t>2</m:t>
            </m:r>
          </m:sup>
        </m:sSubSup>
      </m:oMath>
      <w:r w:rsidRPr="0044173A">
        <w:rPr>
          <w:rFonts w:ascii="Times New Roman" w:eastAsiaTheme="minorEastAsia" w:hAnsi="Times New Roman" w:cs="Times New Roman"/>
          <w:sz w:val="28"/>
          <w:szCs w:val="28"/>
        </w:rPr>
        <w:t xml:space="preserve"> </w:t>
      </w:r>
      <w:r w:rsidRPr="0044173A">
        <w:rPr>
          <w:rFonts w:ascii="Times New Roman" w:hAnsi="Times New Roman" w:cs="Times New Roman"/>
          <w:sz w:val="28"/>
          <w:szCs w:val="28"/>
        </w:rPr>
        <w:t>або </w:t>
      </w:r>
      <m:oMath>
        <m:r>
          <w:rPr>
            <w:rFonts w:ascii="Cambria Math" w:hAnsi="Cambria Math" w:cs="Times New Roman"/>
            <w:sz w:val="28"/>
            <w:szCs w:val="28"/>
          </w:rPr>
          <m:t>D</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ij</m:t>
                </m:r>
              </m:sub>
            </m:sSub>
          </m:e>
        </m:d>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A</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σ</m:t>
            </m:r>
          </m:e>
          <m:sub>
            <m:r>
              <w:rPr>
                <w:rFonts w:ascii="Cambria Math" w:hAnsi="Cambria Math" w:cs="Times New Roman"/>
                <w:sz w:val="28"/>
                <w:szCs w:val="28"/>
              </w:rPr>
              <m:t>D</m:t>
            </m:r>
          </m:sub>
          <m:sup>
            <m:r>
              <w:rPr>
                <w:rFonts w:ascii="Cambria Math" w:hAnsi="Cambria Math" w:cs="Times New Roman"/>
                <w:sz w:val="28"/>
                <w:szCs w:val="28"/>
              </w:rPr>
              <m:t>2</m:t>
            </m:r>
          </m:sup>
        </m:sSubSup>
      </m:oMath>
    </w:p>
    <w:p w:rsidR="007E6B02" w:rsidRPr="0044173A" w:rsidRDefault="007E6B02" w:rsidP="007E6B02">
      <w:pPr>
        <w:pStyle w:val="NoSpacing"/>
        <w:spacing w:line="360" w:lineRule="auto"/>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ab/>
        <w:t>У математичній статистиці розроблено формальну процедуру дисперсійного аналізу (ANOVA, ANalysis Of VAriance). Схема перевірки нульової гіпотези така.</w:t>
      </w:r>
    </w:p>
    <w:p w:rsidR="007E6B02" w:rsidRDefault="007E6B02" w:rsidP="007E6B02">
      <w:pPr>
        <w:pStyle w:val="NoSpacing"/>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b/>
          <w:bCs/>
          <w:sz w:val="28"/>
          <w:szCs w:val="28"/>
        </w:rPr>
        <w:t>А.</w:t>
      </w:r>
      <w:r w:rsidRPr="0044173A">
        <w:rPr>
          <w:rFonts w:ascii="Times New Roman" w:eastAsiaTheme="minorEastAsia" w:hAnsi="Times New Roman" w:cs="Times New Roman"/>
          <w:sz w:val="28"/>
          <w:szCs w:val="28"/>
        </w:rPr>
        <w:t> Обчислюємо генеральне середнє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oMath>
      <w:r w:rsidRPr="0044173A">
        <w:rPr>
          <w:rFonts w:ascii="Times New Roman" w:eastAsiaTheme="minorEastAsia" w:hAnsi="Times New Roman" w:cs="Times New Roman"/>
          <w:sz w:val="28"/>
          <w:szCs w:val="28"/>
        </w:rPr>
        <w:t> і вибіркові середні </w:t>
      </w:r>
      <m:oMath>
        <m:acc>
          <m:accPr>
            <m:chr m:val="̅"/>
            <m:ctrlPr>
              <w:rPr>
                <w:rFonts w:ascii="Cambria Math" w:eastAsiaTheme="minorEastAsia" w:hAnsi="Cambria Math" w:cs="Times New Roman"/>
                <w:i/>
                <w:sz w:val="28"/>
                <w:szCs w:val="28"/>
              </w:rPr>
            </m:ctrlPr>
          </m:acc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acc>
      </m:oMath>
      <w:r w:rsidRPr="00EA7B12">
        <w:rPr>
          <w:rFonts w:ascii="Times New Roman" w:eastAsiaTheme="minorEastAsia" w:hAnsi="Times New Roman" w:cs="Times New Roman"/>
          <w:sz w:val="28"/>
          <w:szCs w:val="28"/>
        </w:rPr>
        <w:t xml:space="preserve"> </w:t>
      </w:r>
      <w:r w:rsidRPr="0044173A">
        <w:rPr>
          <w:rFonts w:ascii="Times New Roman" w:eastAsiaTheme="minorEastAsia" w:hAnsi="Times New Roman" w:cs="Times New Roman"/>
          <w:sz w:val="28"/>
          <w:szCs w:val="28"/>
        </w:rPr>
        <w:t>для рівномірного однофакторного аналізу:</w:t>
      </w:r>
    </w:p>
    <w:p w:rsidR="007E6B02" w:rsidRPr="0044173A" w:rsidRDefault="007E6B02" w:rsidP="007E6B02">
      <w:pPr>
        <w:pStyle w:val="NoSpacing"/>
        <w:spacing w:line="360" w:lineRule="auto"/>
        <w:jc w:val="both"/>
        <w:rPr>
          <w:rFonts w:ascii="Times New Roman" w:eastAsiaTheme="minorEastAsia"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893"/>
      </w:tblGrid>
      <w:tr w:rsidR="007E6B02" w:rsidTr="007E6B02">
        <w:tc>
          <w:tcPr>
            <w:tcW w:w="8784" w:type="dxa"/>
          </w:tcPr>
          <w:p w:rsidR="007E6B02" w:rsidRDefault="0088165D" w:rsidP="007E6B02">
            <w:pPr>
              <w:pStyle w:val="NoSpacing"/>
              <w:spacing w:line="360" w:lineRule="auto"/>
              <w:jc w:val="both"/>
              <w:rPr>
                <w:rFonts w:ascii="Times New Roman" w:eastAsiaTheme="minorEastAsia" w:hAnsi="Times New Roman" w:cs="Times New Roman"/>
                <w:sz w:val="28"/>
                <w:szCs w:val="28"/>
              </w:rPr>
            </w:pPr>
            <m:oMathPara>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i=i</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e>
                    </m:nary>
                  </m:e>
                </m:nary>
                <m:r>
                  <w:rPr>
                    <w:rFonts w:ascii="Cambria Math" w:eastAsiaTheme="minorEastAsia" w:hAnsi="Cambria Math" w:cs="Times New Roman"/>
                    <w:sz w:val="28"/>
                    <w:szCs w:val="28"/>
                  </w:rPr>
                  <m:t>, N=np</m:t>
                </m:r>
              </m:oMath>
            </m:oMathPara>
          </w:p>
        </w:tc>
        <w:tc>
          <w:tcPr>
            <w:tcW w:w="504" w:type="dxa"/>
            <w:vAlign w:val="center"/>
          </w:tcPr>
          <w:p w:rsidR="007E6B02" w:rsidRDefault="007E6B02" w:rsidP="007E6B02">
            <w:pPr>
              <w:pStyle w:val="NoSpacing"/>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2650D1">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6)</w:t>
            </w:r>
          </w:p>
        </w:tc>
      </w:tr>
    </w:tbl>
    <w:p w:rsidR="007E6B02" w:rsidRDefault="007E6B02" w:rsidP="007E6B02">
      <w:pPr>
        <w:pStyle w:val="NoSpacing"/>
        <w:spacing w:line="360" w:lineRule="auto"/>
        <w:jc w:val="both"/>
        <w:rPr>
          <w:rFonts w:ascii="Times New Roman" w:eastAsiaTheme="minorEastAsia"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6"/>
        <w:gridCol w:w="893"/>
      </w:tblGrid>
      <w:tr w:rsidR="007E6B02" w:rsidTr="007E6B02">
        <w:tc>
          <w:tcPr>
            <w:tcW w:w="8784" w:type="dxa"/>
          </w:tcPr>
          <w:p w:rsidR="007E6B02" w:rsidRDefault="0088165D" w:rsidP="007E6B02">
            <w:pPr>
              <w:pStyle w:val="NoSpacing"/>
              <w:spacing w:line="360" w:lineRule="auto"/>
              <w:jc w:val="both"/>
              <w:rPr>
                <w:rFonts w:ascii="Times New Roman" w:eastAsiaTheme="minorEastAsia" w:hAnsi="Times New Roman" w:cs="Times New Roman"/>
                <w:sz w:val="28"/>
                <w:szCs w:val="28"/>
              </w:rPr>
            </w:pPr>
            <m:oMathPara>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i=i</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j</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e>
                    </m:nary>
                  </m:e>
                </m:nary>
                <m:r>
                  <w:rPr>
                    <w:rFonts w:ascii="Cambria Math" w:eastAsiaTheme="minorEastAsia" w:hAnsi="Cambria Math" w:cs="Times New Roman"/>
                    <w:sz w:val="28"/>
                    <w:szCs w:val="28"/>
                  </w:rPr>
                  <m:t>, N=</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j</m:t>
                        </m:r>
                      </m:sub>
                    </m:sSub>
                  </m:e>
                </m:nary>
              </m:oMath>
            </m:oMathPara>
          </w:p>
        </w:tc>
        <w:tc>
          <w:tcPr>
            <w:tcW w:w="504" w:type="dxa"/>
            <w:vAlign w:val="center"/>
          </w:tcPr>
          <w:p w:rsidR="007E6B02" w:rsidRDefault="007E6B02" w:rsidP="007E6B02">
            <w:pPr>
              <w:pStyle w:val="NoSpacing"/>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2650D1">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7)</w:t>
            </w:r>
          </w:p>
        </w:tc>
      </w:tr>
    </w:tbl>
    <w:p w:rsidR="007E6B02" w:rsidRDefault="007E6B02" w:rsidP="007E6B02">
      <w:pPr>
        <w:pStyle w:val="NoSpacing"/>
        <w:spacing w:line="360" w:lineRule="auto"/>
        <w:ind w:firstLine="360"/>
        <w:jc w:val="both"/>
        <w:rPr>
          <w:rFonts w:ascii="Times New Roman" w:eastAsiaTheme="minorEastAsia" w:hAnsi="Times New Roman" w:cs="Times New Roman"/>
          <w:sz w:val="28"/>
          <w:szCs w:val="28"/>
          <w:lang w:val="ru-RU"/>
        </w:rPr>
      </w:pPr>
    </w:p>
    <w:p w:rsidR="007E6B02" w:rsidRPr="0044173A" w:rsidRDefault="007E6B02" w:rsidP="007E6B02">
      <w:pPr>
        <w:pStyle w:val="NoSpacing"/>
        <w:spacing w:line="360" w:lineRule="auto"/>
        <w:ind w:firstLine="360"/>
        <w:jc w:val="both"/>
        <w:rPr>
          <w:rFonts w:ascii="Times New Roman" w:eastAsiaTheme="minorEastAsia" w:hAnsi="Times New Roman" w:cs="Times New Roman"/>
          <w:sz w:val="28"/>
          <w:szCs w:val="28"/>
        </w:rPr>
      </w:pPr>
      <w:r w:rsidRPr="0044173A">
        <w:rPr>
          <w:rFonts w:ascii="Times New Roman" w:eastAsiaTheme="minorEastAsia" w:hAnsi="Times New Roman" w:cs="Times New Roman"/>
          <w:b/>
          <w:bCs/>
          <w:sz w:val="28"/>
          <w:szCs w:val="28"/>
        </w:rPr>
        <w:t>Б.</w:t>
      </w:r>
      <w:r w:rsidRPr="0044173A">
        <w:rPr>
          <w:rFonts w:ascii="Times New Roman" w:eastAsiaTheme="minorEastAsia" w:hAnsi="Times New Roman" w:cs="Times New Roman"/>
          <w:sz w:val="28"/>
          <w:szCs w:val="28"/>
        </w:rPr>
        <w:t> Знаходимо суми квадратів відхилень від відповідних середніх значень:</w:t>
      </w:r>
    </w:p>
    <w:p w:rsidR="007E6B02" w:rsidRDefault="007E6B02" w:rsidP="007E6B02">
      <w:pPr>
        <w:pStyle w:val="NoSpacing"/>
        <w:numPr>
          <w:ilvl w:val="0"/>
          <w:numId w:val="25"/>
        </w:numPr>
        <w:spacing w:line="360" w:lineRule="auto"/>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сума, що характеризує мінливість, зумовлену досліджуваним фактором (факторна сума),</w:t>
      </w:r>
    </w:p>
    <w:p w:rsidR="007E6B02" w:rsidRPr="0044173A" w:rsidRDefault="007E6B02" w:rsidP="007E6B02">
      <w:pPr>
        <w:pStyle w:val="NoSpacing"/>
        <w:spacing w:line="360" w:lineRule="auto"/>
        <w:ind w:left="360"/>
        <w:jc w:val="both"/>
        <w:rPr>
          <w:rFonts w:ascii="Times New Roman" w:eastAsiaTheme="minorEastAsia" w:hAnsi="Times New Roman" w:cs="Times New Roman"/>
          <w:sz w:val="28"/>
          <w:szCs w:val="2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6"/>
        <w:gridCol w:w="893"/>
      </w:tblGrid>
      <w:tr w:rsidR="007E6B02" w:rsidTr="007E6B02">
        <w:tc>
          <w:tcPr>
            <w:tcW w:w="8064" w:type="dxa"/>
          </w:tcPr>
          <w:p w:rsidR="007E6B02" w:rsidRDefault="007E6B02" w:rsidP="007E6B02">
            <w:pPr>
              <w:pStyle w:val="NoSpacing"/>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=n</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sSup>
                      <m:sSupPr>
                        <m:ctrlPr>
                          <w:rPr>
                            <w:rFonts w:ascii="Cambria Math" w:eastAsiaTheme="minorEastAsia" w:hAnsi="Cambria Math" w:cs="Times New Roman"/>
                            <w:i/>
                            <w:sz w:val="28"/>
                            <w:szCs w:val="28"/>
                          </w:rPr>
                        </m:ctrlPr>
                      </m:sSup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oMath>
            </m:oMathPara>
          </w:p>
        </w:tc>
        <w:tc>
          <w:tcPr>
            <w:tcW w:w="504" w:type="dxa"/>
            <w:vAlign w:val="center"/>
          </w:tcPr>
          <w:p w:rsidR="007E6B02" w:rsidRDefault="007E6B02" w:rsidP="007E6B02">
            <w:pPr>
              <w:pStyle w:val="NoSpacing"/>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2650D1">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8)</w:t>
            </w:r>
          </w:p>
        </w:tc>
      </w:tr>
    </w:tbl>
    <w:p w:rsidR="007E6B02" w:rsidRPr="0044173A" w:rsidRDefault="007E6B02" w:rsidP="007E6B02">
      <w:pPr>
        <w:pStyle w:val="NoSpacing"/>
        <w:spacing w:line="360" w:lineRule="auto"/>
        <w:jc w:val="both"/>
        <w:rPr>
          <w:rFonts w:ascii="Times New Roman" w:eastAsiaTheme="minorEastAsia" w:hAnsi="Times New Roman" w:cs="Times New Roman"/>
          <w:sz w:val="28"/>
          <w:szCs w:val="28"/>
        </w:rPr>
      </w:pPr>
    </w:p>
    <w:p w:rsidR="007E6B02" w:rsidRDefault="007E6B02" w:rsidP="007E6B02">
      <w:pPr>
        <w:pStyle w:val="NoSpacing"/>
        <w:numPr>
          <w:ilvl w:val="0"/>
          <w:numId w:val="26"/>
        </w:numPr>
        <w:spacing w:line="360" w:lineRule="auto"/>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lastRenderedPageBreak/>
        <w:t>сума, що характеризує мінливість у межах кожної градації фактором (залишкова сума),</w:t>
      </w:r>
    </w:p>
    <w:p w:rsidR="007E6B02" w:rsidRPr="00B00724" w:rsidRDefault="007E6B02" w:rsidP="007E6B02">
      <w:pPr>
        <w:pStyle w:val="NoSpacing"/>
        <w:spacing w:line="360" w:lineRule="auto"/>
        <w:ind w:left="720"/>
        <w:jc w:val="both"/>
        <w:rPr>
          <w:rFonts w:ascii="Times New Roman" w:eastAsiaTheme="minorEastAsia" w:hAnsi="Times New Roman" w:cs="Times New Roman"/>
          <w:sz w:val="28"/>
          <w:szCs w:val="2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6"/>
        <w:gridCol w:w="893"/>
      </w:tblGrid>
      <w:tr w:rsidR="007E6B02" w:rsidTr="007E6B02">
        <w:tc>
          <w:tcPr>
            <w:tcW w:w="8064" w:type="dxa"/>
          </w:tcPr>
          <w:p w:rsidR="007E6B02" w:rsidRDefault="007E6B02" w:rsidP="007E6B02">
            <w:pPr>
              <w:pStyle w:val="NoSpacing"/>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e>
                </m:nary>
              </m:oMath>
            </m:oMathPara>
          </w:p>
        </w:tc>
        <w:tc>
          <w:tcPr>
            <w:tcW w:w="504" w:type="dxa"/>
            <w:vAlign w:val="center"/>
          </w:tcPr>
          <w:p w:rsidR="007E6B02" w:rsidRDefault="007E6B02" w:rsidP="007E6B02">
            <w:pPr>
              <w:pStyle w:val="NoSpacing"/>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2650D1">
              <w:rPr>
                <w:rFonts w:ascii="Times New Roman" w:eastAsiaTheme="minorEastAsia" w:hAnsi="Times New Roman" w:cs="Times New Roman"/>
                <w:sz w:val="28"/>
                <w:szCs w:val="28"/>
              </w:rPr>
              <w:t>1</w:t>
            </w:r>
            <w:r>
              <w:rPr>
                <w:rFonts w:ascii="Times New Roman" w:eastAsiaTheme="minorEastAsia" w:hAnsi="Times New Roman" w:cs="Times New Roman"/>
                <w:sz w:val="28"/>
                <w:szCs w:val="28"/>
              </w:rPr>
              <w:t>9)</w:t>
            </w:r>
          </w:p>
        </w:tc>
      </w:tr>
    </w:tbl>
    <w:p w:rsidR="007E6B02" w:rsidRPr="0044173A" w:rsidRDefault="007E6B02" w:rsidP="007E6B02">
      <w:pPr>
        <w:pStyle w:val="NoSpacing"/>
        <w:spacing w:line="360" w:lineRule="auto"/>
        <w:jc w:val="both"/>
        <w:rPr>
          <w:rFonts w:ascii="Times New Roman" w:eastAsiaTheme="minorEastAsia" w:hAnsi="Times New Roman" w:cs="Times New Roman"/>
          <w:sz w:val="28"/>
          <w:szCs w:val="28"/>
        </w:rPr>
      </w:pPr>
    </w:p>
    <w:p w:rsidR="007E6B02" w:rsidRPr="00B00724" w:rsidRDefault="007E6B02" w:rsidP="007E6B02">
      <w:pPr>
        <w:pStyle w:val="NoSpacing"/>
        <w:numPr>
          <w:ilvl w:val="0"/>
          <w:numId w:val="27"/>
        </w:numPr>
        <w:spacing w:line="360" w:lineRule="auto"/>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сума, що характеризує загальну мінливість (загальна або тотальна сума),</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2"/>
        <w:gridCol w:w="893"/>
      </w:tblGrid>
      <w:tr w:rsidR="007E6B02" w:rsidTr="007E6B02">
        <w:tc>
          <w:tcPr>
            <w:tcW w:w="7922" w:type="dxa"/>
          </w:tcPr>
          <w:p w:rsidR="007E6B02" w:rsidRDefault="007E6B02" w:rsidP="007E6B02">
            <w:pPr>
              <w:pStyle w:val="NoSpacing"/>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j=1</m:t>
                    </m:r>
                  </m:sub>
                  <m:sup>
                    <m:r>
                      <w:rPr>
                        <w:rFonts w:ascii="Cambria Math" w:eastAsiaTheme="minorEastAsia" w:hAnsi="Cambria Math" w:cs="Times New Roman"/>
                        <w:sz w:val="28"/>
                        <w:szCs w:val="28"/>
                      </w:rPr>
                      <m:t>p</m:t>
                    </m:r>
                  </m:sup>
                  <m:e>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i</m:t>
                            </m:r>
                          </m:sub>
                        </m:sSub>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ij</m:t>
                                </m:r>
                              </m:sub>
                            </m:sSub>
                            <m:r>
                              <w:rPr>
                                <w:rFonts w:ascii="Cambria Math" w:eastAsiaTheme="minorEastAsia" w:hAnsi="Cambria Math" w:cs="Times New Roman"/>
                                <w:sz w:val="28"/>
                                <w:szCs w:val="28"/>
                              </w:rPr>
                              <m:t>-</m:t>
                            </m:r>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y</m:t>
                                </m:r>
                              </m:e>
                            </m:acc>
                            <m:r>
                              <w:rPr>
                                <w:rFonts w:ascii="Cambria Math" w:eastAsiaTheme="minorEastAsia" w:hAnsi="Cambria Math" w:cs="Times New Roman"/>
                                <w:sz w:val="28"/>
                                <w:szCs w:val="28"/>
                              </w:rPr>
                              <m:t>)</m:t>
                            </m:r>
                          </m:e>
                          <m:sup>
                            <m:r>
                              <w:rPr>
                                <w:rFonts w:ascii="Cambria Math" w:eastAsiaTheme="minorEastAsia" w:hAnsi="Cambria Math" w:cs="Times New Roman"/>
                                <w:sz w:val="28"/>
                                <w:szCs w:val="28"/>
                              </w:rPr>
                              <m:t>2</m:t>
                            </m:r>
                          </m:sup>
                        </m:sSup>
                      </m:e>
                    </m:nary>
                  </m:e>
                </m:nary>
              </m:oMath>
            </m:oMathPara>
          </w:p>
        </w:tc>
        <w:tc>
          <w:tcPr>
            <w:tcW w:w="646" w:type="dxa"/>
            <w:vAlign w:val="center"/>
          </w:tcPr>
          <w:p w:rsidR="007E6B02" w:rsidRDefault="007E6B02" w:rsidP="007E6B02">
            <w:pPr>
              <w:pStyle w:val="NoSpacing"/>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2650D1">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0)</w:t>
            </w:r>
          </w:p>
        </w:tc>
      </w:tr>
    </w:tbl>
    <w:p w:rsidR="007E6B02" w:rsidRPr="0044173A" w:rsidRDefault="007E6B02" w:rsidP="007E6B02">
      <w:pPr>
        <w:pStyle w:val="NoSpacing"/>
        <w:spacing w:line="360" w:lineRule="auto"/>
        <w:jc w:val="both"/>
        <w:rPr>
          <w:rFonts w:ascii="Times New Roman" w:eastAsiaTheme="minorEastAsia" w:hAnsi="Times New Roman" w:cs="Times New Roman"/>
          <w:sz w:val="28"/>
          <w:szCs w:val="28"/>
        </w:rPr>
      </w:pPr>
    </w:p>
    <w:p w:rsidR="007E6B02" w:rsidRDefault="007E6B02" w:rsidP="007E6B02">
      <w:pPr>
        <w:pStyle w:val="NoSpacing"/>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Справджується рівність</w:t>
      </w:r>
    </w:p>
    <w:p w:rsidR="007E6B02" w:rsidRPr="0044173A" w:rsidRDefault="007E6B02" w:rsidP="007E6B02">
      <w:pPr>
        <w:pStyle w:val="NoSpacing"/>
        <w:spacing w:line="360" w:lineRule="auto"/>
        <w:ind w:firstLine="709"/>
        <w:jc w:val="both"/>
        <w:rPr>
          <w:rFonts w:ascii="Times New Roman" w:eastAsiaTheme="minorEastAsia"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93"/>
      </w:tblGrid>
      <w:tr w:rsidR="007E6B02" w:rsidTr="007E6B02">
        <w:tc>
          <w:tcPr>
            <w:tcW w:w="8642" w:type="dxa"/>
          </w:tcPr>
          <w:p w:rsidR="007E6B02" w:rsidRDefault="007E6B02" w:rsidP="007E6B02">
            <w:pPr>
              <w:pStyle w:val="NoSpacing"/>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D</m:t>
                    </m:r>
                  </m:sub>
                </m:sSub>
              </m:oMath>
            </m:oMathPara>
          </w:p>
        </w:tc>
        <w:tc>
          <w:tcPr>
            <w:tcW w:w="646" w:type="dxa"/>
          </w:tcPr>
          <w:p w:rsidR="007E6B02" w:rsidRDefault="007E6B02" w:rsidP="007E6B02">
            <w:pPr>
              <w:pStyle w:val="NoSpacing"/>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2650D1">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1)</w:t>
            </w:r>
          </w:p>
        </w:tc>
      </w:tr>
    </w:tbl>
    <w:p w:rsidR="007E6B02" w:rsidRPr="0044173A" w:rsidRDefault="007E6B02" w:rsidP="007E6B02">
      <w:pPr>
        <w:pStyle w:val="NoSpacing"/>
        <w:spacing w:line="360" w:lineRule="auto"/>
        <w:jc w:val="both"/>
        <w:rPr>
          <w:rFonts w:ascii="Times New Roman" w:eastAsiaTheme="minorEastAsia" w:hAnsi="Times New Roman" w:cs="Times New Roman"/>
          <w:sz w:val="28"/>
          <w:szCs w:val="28"/>
        </w:rPr>
      </w:pPr>
    </w:p>
    <w:p w:rsidR="007E6B02" w:rsidRDefault="007E6B02" w:rsidP="007E6B02">
      <w:pPr>
        <w:pStyle w:val="NoSpacing"/>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b/>
          <w:bCs/>
          <w:sz w:val="28"/>
          <w:szCs w:val="28"/>
        </w:rPr>
        <w:t>В.</w:t>
      </w:r>
      <w:r w:rsidRPr="0044173A">
        <w:rPr>
          <w:rFonts w:ascii="Times New Roman" w:eastAsiaTheme="minorEastAsia" w:hAnsi="Times New Roman" w:cs="Times New Roman"/>
          <w:sz w:val="28"/>
          <w:szCs w:val="28"/>
        </w:rPr>
        <w:t> Визначаємо оцінки дисперсій:</w:t>
      </w:r>
    </w:p>
    <w:p w:rsidR="007E6B02" w:rsidRPr="0044173A" w:rsidRDefault="007E6B02" w:rsidP="007E6B02">
      <w:pPr>
        <w:pStyle w:val="NoSpacing"/>
        <w:spacing w:line="360" w:lineRule="auto"/>
        <w:ind w:firstLine="709"/>
        <w:jc w:val="both"/>
        <w:rPr>
          <w:rFonts w:ascii="Times New Roman" w:eastAsiaTheme="minorEastAsia"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93"/>
      </w:tblGrid>
      <w:tr w:rsidR="007E6B02" w:rsidTr="007E6B02">
        <w:tc>
          <w:tcPr>
            <w:tcW w:w="8642" w:type="dxa"/>
          </w:tcPr>
          <w:p w:rsidR="007E6B02" w:rsidRDefault="0088165D" w:rsidP="007E6B02">
            <w:pPr>
              <w:pStyle w:val="NoSpacing"/>
              <w:spacing w:line="360" w:lineRule="auto"/>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num>
                  <m:den>
                    <m:r>
                      <w:rPr>
                        <w:rFonts w:ascii="Cambria Math" w:eastAsiaTheme="minorEastAsia" w:hAnsi="Cambria Math" w:cs="Times New Roman"/>
                        <w:sz w:val="28"/>
                        <w:szCs w:val="28"/>
                      </w:rPr>
                      <m:t>N-1</m:t>
                    </m:r>
                  </m:den>
                </m:f>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R</m:t>
                        </m:r>
                      </m:sub>
                    </m:sSub>
                  </m:num>
                  <m:den>
                    <m:r>
                      <w:rPr>
                        <w:rFonts w:ascii="Cambria Math" w:eastAsiaTheme="minorEastAsia" w:hAnsi="Cambria Math" w:cs="Times New Roman"/>
                        <w:sz w:val="28"/>
                        <w:szCs w:val="28"/>
                      </w:rPr>
                      <m:t>p-1</m:t>
                    </m:r>
                  </m:den>
                </m:f>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D</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D</m:t>
                        </m:r>
                      </m:sub>
                    </m:sSub>
                  </m:num>
                  <m:den>
                    <m:r>
                      <w:rPr>
                        <w:rFonts w:ascii="Cambria Math" w:eastAsiaTheme="minorEastAsia" w:hAnsi="Cambria Math" w:cs="Times New Roman"/>
                        <w:sz w:val="28"/>
                        <w:szCs w:val="28"/>
                      </w:rPr>
                      <m:t>N-p</m:t>
                    </m:r>
                  </m:den>
                </m:f>
              </m:oMath>
            </m:oMathPara>
          </w:p>
        </w:tc>
        <w:tc>
          <w:tcPr>
            <w:tcW w:w="646" w:type="dxa"/>
          </w:tcPr>
          <w:p w:rsidR="007E6B02" w:rsidRDefault="007E6B02" w:rsidP="007E6B02">
            <w:pPr>
              <w:pStyle w:val="NoSpacing"/>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2650D1">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2)</w:t>
            </w:r>
          </w:p>
        </w:tc>
      </w:tr>
    </w:tbl>
    <w:p w:rsidR="007E6B02" w:rsidRPr="0044173A" w:rsidRDefault="007E6B02" w:rsidP="007E6B02">
      <w:pPr>
        <w:pStyle w:val="NoSpacing"/>
        <w:spacing w:line="360" w:lineRule="auto"/>
        <w:jc w:val="both"/>
        <w:rPr>
          <w:rFonts w:ascii="Times New Roman" w:eastAsiaTheme="minorEastAsia" w:hAnsi="Times New Roman" w:cs="Times New Roman"/>
          <w:sz w:val="28"/>
          <w:szCs w:val="28"/>
        </w:rPr>
      </w:pPr>
    </w:p>
    <w:p w:rsidR="007E6B02" w:rsidRDefault="007E6B02" w:rsidP="007E6B02">
      <w:pPr>
        <w:pStyle w:val="NoSpacing"/>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b/>
          <w:bCs/>
          <w:sz w:val="28"/>
          <w:szCs w:val="28"/>
        </w:rPr>
        <w:t>Г.</w:t>
      </w:r>
      <w:r w:rsidRPr="0044173A">
        <w:rPr>
          <w:rFonts w:ascii="Times New Roman" w:eastAsiaTheme="minorEastAsia" w:hAnsi="Times New Roman" w:cs="Times New Roman"/>
          <w:sz w:val="28"/>
          <w:szCs w:val="28"/>
        </w:rPr>
        <w:t> Критерій Фішера для перевірки гіпотези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H</m:t>
            </m:r>
          </m:e>
          <m:sub>
            <m:r>
              <w:rPr>
                <w:rFonts w:ascii="Cambria Math" w:eastAsiaTheme="minorEastAsia" w:hAnsi="Cambria Math" w:cs="Times New Roman"/>
                <w:sz w:val="28"/>
                <w:szCs w:val="28"/>
              </w:rPr>
              <m:t>0</m:t>
            </m:r>
          </m:sub>
        </m:sSub>
      </m:oMath>
      <w:r w:rsidRPr="0044173A">
        <w:rPr>
          <w:rFonts w:ascii="Times New Roman" w:eastAsiaTheme="minorEastAsia" w:hAnsi="Times New Roman" w:cs="Times New Roman"/>
          <w:sz w:val="28"/>
          <w:szCs w:val="28"/>
        </w:rPr>
        <w:t> має вигляд</w:t>
      </w:r>
    </w:p>
    <w:p w:rsidR="007E6B02" w:rsidRPr="0044173A" w:rsidRDefault="007E6B02" w:rsidP="007E6B02">
      <w:pPr>
        <w:pStyle w:val="NoSpacing"/>
        <w:spacing w:line="360" w:lineRule="auto"/>
        <w:jc w:val="both"/>
        <w:rPr>
          <w:rFonts w:ascii="Times New Roman" w:eastAsiaTheme="minorEastAsia"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93"/>
      </w:tblGrid>
      <w:tr w:rsidR="007E6B02" w:rsidTr="007E6B02">
        <w:tc>
          <w:tcPr>
            <w:tcW w:w="8642" w:type="dxa"/>
          </w:tcPr>
          <w:p w:rsidR="007E6B02" w:rsidRDefault="007E6B02" w:rsidP="007E6B02">
            <w:pPr>
              <w:pStyle w:val="NoSpacing"/>
              <w:spacing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=p-1, d</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=N-p</m:t>
                </m:r>
              </m:oMath>
            </m:oMathPara>
          </w:p>
        </w:tc>
        <w:tc>
          <w:tcPr>
            <w:tcW w:w="646" w:type="dxa"/>
          </w:tcPr>
          <w:p w:rsidR="007E6B02" w:rsidRDefault="007E6B02" w:rsidP="007E6B02">
            <w:pPr>
              <w:pStyle w:val="NoSpacing"/>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r w:rsidR="002650D1">
              <w:rPr>
                <w:rFonts w:ascii="Times New Roman" w:eastAsiaTheme="minorEastAsia" w:hAnsi="Times New Roman" w:cs="Times New Roman"/>
                <w:sz w:val="28"/>
                <w:szCs w:val="28"/>
              </w:rPr>
              <w:t>2</w:t>
            </w:r>
            <w:r>
              <w:rPr>
                <w:rFonts w:ascii="Times New Roman" w:eastAsiaTheme="minorEastAsia" w:hAnsi="Times New Roman" w:cs="Times New Roman"/>
                <w:sz w:val="28"/>
                <w:szCs w:val="28"/>
              </w:rPr>
              <w:t>3)</w:t>
            </w:r>
          </w:p>
        </w:tc>
      </w:tr>
    </w:tbl>
    <w:p w:rsidR="007E6B02" w:rsidRPr="0044173A" w:rsidRDefault="007E6B02" w:rsidP="007E6B02">
      <w:pPr>
        <w:pStyle w:val="NoSpacing"/>
        <w:spacing w:line="360" w:lineRule="auto"/>
        <w:jc w:val="both"/>
        <w:rPr>
          <w:rFonts w:ascii="Times New Roman" w:eastAsiaTheme="minorEastAsia" w:hAnsi="Times New Roman" w:cs="Times New Roman"/>
          <w:sz w:val="28"/>
          <w:szCs w:val="28"/>
        </w:rPr>
      </w:pPr>
    </w:p>
    <w:p w:rsidR="007E6B02" w:rsidRPr="0044173A" w:rsidRDefault="007E6B02" w:rsidP="007E6B02">
      <w:pPr>
        <w:pStyle w:val="NoSpacing"/>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 xml:space="preserve">Для заданого рівня значущості α знаходимо критичні значення статистики </w:t>
      </w:r>
      <m:oMath>
        <m:r>
          <w:rPr>
            <w:rFonts w:ascii="Cambria Math" w:eastAsiaTheme="minorEastAsia" w:hAnsi="Cambria Math" w:cs="Times New Roman"/>
            <w:sz w:val="28"/>
            <w:szCs w:val="28"/>
          </w:rPr>
          <m:t>F(α;d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oMath>
      <w:r w:rsidRPr="0044173A">
        <w:rPr>
          <w:rFonts w:ascii="Times New Roman" w:eastAsiaTheme="minorEastAsia" w:hAnsi="Times New Roman" w:cs="Times New Roman"/>
          <w:sz w:val="28"/>
          <w:szCs w:val="28"/>
        </w:rPr>
        <w:t>.</w:t>
      </w:r>
    </w:p>
    <w:p w:rsidR="007E6B02" w:rsidRPr="00143706" w:rsidRDefault="007E6B02" w:rsidP="007E6B02">
      <w:pPr>
        <w:pStyle w:val="NoSpacing"/>
        <w:spacing w:line="360" w:lineRule="auto"/>
        <w:ind w:firstLine="709"/>
        <w:jc w:val="both"/>
        <w:rPr>
          <w:rFonts w:ascii="Times New Roman" w:eastAsiaTheme="minorEastAsia" w:hAnsi="Times New Roman" w:cs="Times New Roman"/>
          <w:sz w:val="28"/>
          <w:szCs w:val="28"/>
        </w:rPr>
      </w:pPr>
      <w:r w:rsidRPr="0044173A">
        <w:rPr>
          <w:rFonts w:ascii="Times New Roman" w:eastAsiaTheme="minorEastAsia" w:hAnsi="Times New Roman" w:cs="Times New Roman"/>
          <w:sz w:val="28"/>
          <w:szCs w:val="28"/>
        </w:rPr>
        <w:t>Обчислені значення записуємо у вигля</w:t>
      </w:r>
      <w:r>
        <w:rPr>
          <w:rFonts w:ascii="Times New Roman" w:eastAsiaTheme="minorEastAsia" w:hAnsi="Times New Roman" w:cs="Times New Roman"/>
          <w:sz w:val="28"/>
          <w:szCs w:val="28"/>
        </w:rPr>
        <w:t>ді таблиці (табл. 2.1), (ANOVA)</w:t>
      </w:r>
      <w:r w:rsidRPr="00143706">
        <w:rPr>
          <w:rFonts w:ascii="Times New Roman" w:eastAsiaTheme="minorEastAsia" w:hAnsi="Times New Roman" w:cs="Times New Roman"/>
          <w:sz w:val="28"/>
          <w:szCs w:val="28"/>
        </w:rPr>
        <w:t xml:space="preserve"> [21, 22, 23].</w:t>
      </w:r>
    </w:p>
    <w:p w:rsidR="007E6B02" w:rsidRDefault="007E6B02" w:rsidP="007E6B02">
      <w:pPr>
        <w:pStyle w:val="NoSpacing"/>
        <w:spacing w:line="360" w:lineRule="auto"/>
        <w:jc w:val="both"/>
        <w:rPr>
          <w:rFonts w:ascii="Times New Roman" w:hAnsi="Times New Roman" w:cs="Times New Roman"/>
          <w:sz w:val="28"/>
          <w:szCs w:val="28"/>
        </w:rPr>
      </w:pPr>
    </w:p>
    <w:p w:rsidR="002650D1" w:rsidRDefault="002650D1" w:rsidP="007E6B02">
      <w:pPr>
        <w:pStyle w:val="NoSpacing"/>
        <w:spacing w:line="360" w:lineRule="auto"/>
        <w:jc w:val="both"/>
        <w:rPr>
          <w:rFonts w:ascii="Times New Roman" w:hAnsi="Times New Roman" w:cs="Times New Roman"/>
          <w:sz w:val="28"/>
          <w:szCs w:val="28"/>
        </w:rPr>
      </w:pPr>
    </w:p>
    <w:p w:rsidR="002650D1" w:rsidRPr="00143706" w:rsidRDefault="002650D1" w:rsidP="007E6B02">
      <w:pPr>
        <w:pStyle w:val="NoSpacing"/>
        <w:spacing w:line="360" w:lineRule="auto"/>
        <w:jc w:val="both"/>
        <w:rPr>
          <w:rFonts w:ascii="Times New Roman" w:hAnsi="Times New Roman" w:cs="Times New Roman"/>
          <w:sz w:val="28"/>
          <w:szCs w:val="28"/>
        </w:rPr>
      </w:pPr>
    </w:p>
    <w:p w:rsidR="007E6B02" w:rsidRPr="0044173A" w:rsidRDefault="007E6B02" w:rsidP="007E6B02">
      <w:pPr>
        <w:pStyle w:val="NoSpacing"/>
        <w:spacing w:line="360" w:lineRule="auto"/>
        <w:ind w:left="709"/>
        <w:rPr>
          <w:rFonts w:ascii="Times New Roman" w:hAnsi="Times New Roman" w:cs="Times New Roman"/>
          <w:sz w:val="28"/>
          <w:szCs w:val="28"/>
        </w:rPr>
      </w:pPr>
      <w:r w:rsidRPr="0044173A">
        <w:rPr>
          <w:rFonts w:ascii="Times New Roman" w:hAnsi="Times New Roman" w:cs="Times New Roman"/>
          <w:sz w:val="28"/>
          <w:szCs w:val="28"/>
        </w:rPr>
        <w:lastRenderedPageBreak/>
        <w:t xml:space="preserve">Таблиця </w:t>
      </w:r>
      <w:r>
        <w:rPr>
          <w:rFonts w:ascii="Times New Roman" w:hAnsi="Times New Roman" w:cs="Times New Roman"/>
          <w:sz w:val="28"/>
          <w:szCs w:val="28"/>
        </w:rPr>
        <w:t>2</w:t>
      </w:r>
      <w:r w:rsidRPr="0044173A">
        <w:rPr>
          <w:rFonts w:ascii="Times New Roman" w:hAnsi="Times New Roman" w:cs="Times New Roman"/>
          <w:sz w:val="28"/>
          <w:szCs w:val="28"/>
        </w:rPr>
        <w:t>.1 – Результати однофакторного дисперсійного аналізу</w:t>
      </w:r>
    </w:p>
    <w:tbl>
      <w:tblPr>
        <w:tblStyle w:val="TableGrid"/>
        <w:tblW w:w="7763" w:type="dxa"/>
        <w:jc w:val="center"/>
        <w:tblLook w:val="04A0" w:firstRow="1" w:lastRow="0" w:firstColumn="1" w:lastColumn="0" w:noHBand="0" w:noVBand="1"/>
      </w:tblPr>
      <w:tblGrid>
        <w:gridCol w:w="1447"/>
        <w:gridCol w:w="1355"/>
        <w:gridCol w:w="1275"/>
        <w:gridCol w:w="1985"/>
        <w:gridCol w:w="1701"/>
      </w:tblGrid>
      <w:tr w:rsidR="007E6B02" w:rsidRPr="003003ED" w:rsidTr="007E6B02">
        <w:trPr>
          <w:trHeight w:val="917"/>
          <w:jc w:val="center"/>
        </w:trPr>
        <w:tc>
          <w:tcPr>
            <w:tcW w:w="1447" w:type="dxa"/>
            <w:vAlign w:val="center"/>
          </w:tcPr>
          <w:p w:rsidR="007E6B02" w:rsidRPr="003003ED" w:rsidRDefault="007E6B02" w:rsidP="007E6B02">
            <w:pPr>
              <w:pStyle w:val="NoSpacing"/>
              <w:jc w:val="center"/>
              <w:rPr>
                <w:rFonts w:ascii="Times New Roman" w:hAnsi="Times New Roman" w:cs="Times New Roman"/>
                <w:b/>
                <w:sz w:val="24"/>
                <w:szCs w:val="24"/>
              </w:rPr>
            </w:pPr>
            <w:r w:rsidRPr="003003ED">
              <w:rPr>
                <w:rFonts w:ascii="Times New Roman" w:hAnsi="Times New Roman" w:cs="Times New Roman"/>
                <w:b/>
                <w:sz w:val="24"/>
                <w:szCs w:val="24"/>
              </w:rPr>
              <w:t>Різновид дисперсії</w:t>
            </w:r>
          </w:p>
        </w:tc>
        <w:tc>
          <w:tcPr>
            <w:tcW w:w="1355" w:type="dxa"/>
            <w:vAlign w:val="center"/>
          </w:tcPr>
          <w:p w:rsidR="007E6B02" w:rsidRPr="003003ED" w:rsidRDefault="007E6B02" w:rsidP="007E6B02">
            <w:pPr>
              <w:pStyle w:val="NoSpacing"/>
              <w:jc w:val="center"/>
              <w:rPr>
                <w:rFonts w:ascii="Times New Roman" w:hAnsi="Times New Roman" w:cs="Times New Roman"/>
                <w:b/>
                <w:sz w:val="24"/>
                <w:szCs w:val="24"/>
              </w:rPr>
            </w:pPr>
            <w:r w:rsidRPr="003003ED">
              <w:rPr>
                <w:rFonts w:ascii="Times New Roman" w:hAnsi="Times New Roman" w:cs="Times New Roman"/>
                <w:b/>
                <w:sz w:val="24"/>
                <w:szCs w:val="24"/>
              </w:rPr>
              <w:t>Сума квадратів відхилень</w:t>
            </w:r>
          </w:p>
        </w:tc>
        <w:tc>
          <w:tcPr>
            <w:tcW w:w="1275" w:type="dxa"/>
            <w:vAlign w:val="center"/>
          </w:tcPr>
          <w:p w:rsidR="007E6B02" w:rsidRPr="003003ED" w:rsidRDefault="007E6B02" w:rsidP="007E6B02">
            <w:pPr>
              <w:pStyle w:val="NoSpacing"/>
              <w:jc w:val="center"/>
              <w:rPr>
                <w:rFonts w:ascii="Times New Roman" w:hAnsi="Times New Roman" w:cs="Times New Roman"/>
                <w:b/>
                <w:sz w:val="24"/>
                <w:szCs w:val="24"/>
              </w:rPr>
            </w:pPr>
            <w:r w:rsidRPr="003003ED">
              <w:rPr>
                <w:rFonts w:ascii="Times New Roman" w:hAnsi="Times New Roman" w:cs="Times New Roman"/>
                <w:b/>
                <w:sz w:val="24"/>
                <w:szCs w:val="24"/>
              </w:rPr>
              <w:t>Кількість степенів свободи</w:t>
            </w:r>
          </w:p>
        </w:tc>
        <w:tc>
          <w:tcPr>
            <w:tcW w:w="1985" w:type="dxa"/>
            <w:vAlign w:val="center"/>
          </w:tcPr>
          <w:p w:rsidR="007E6B02" w:rsidRPr="003003ED" w:rsidRDefault="007E6B02" w:rsidP="007E6B02">
            <w:pPr>
              <w:pStyle w:val="NoSpacing"/>
              <w:jc w:val="center"/>
              <w:rPr>
                <w:rFonts w:ascii="Times New Roman" w:hAnsi="Times New Roman" w:cs="Times New Roman"/>
                <w:b/>
                <w:sz w:val="24"/>
                <w:szCs w:val="24"/>
              </w:rPr>
            </w:pPr>
            <w:r w:rsidRPr="003003ED">
              <w:rPr>
                <w:rFonts w:ascii="Times New Roman" w:hAnsi="Times New Roman" w:cs="Times New Roman"/>
                <w:b/>
                <w:sz w:val="24"/>
                <w:szCs w:val="24"/>
              </w:rPr>
              <w:t>Середній квадрат (оцінка дисперсії)</w:t>
            </w:r>
          </w:p>
        </w:tc>
        <w:tc>
          <w:tcPr>
            <w:tcW w:w="1701" w:type="dxa"/>
            <w:vAlign w:val="center"/>
          </w:tcPr>
          <w:p w:rsidR="007E6B02" w:rsidRPr="003003ED" w:rsidRDefault="007E6B02" w:rsidP="007E6B02">
            <w:pPr>
              <w:pStyle w:val="NoSpacing"/>
              <w:jc w:val="center"/>
              <w:rPr>
                <w:rFonts w:ascii="Times New Roman" w:hAnsi="Times New Roman" w:cs="Times New Roman"/>
                <w:b/>
                <w:sz w:val="24"/>
                <w:szCs w:val="24"/>
              </w:rPr>
            </w:pPr>
            <w:r w:rsidRPr="003003ED">
              <w:rPr>
                <w:rFonts w:ascii="Times New Roman" w:hAnsi="Times New Roman" w:cs="Times New Roman"/>
                <w:b/>
                <w:sz w:val="24"/>
                <w:szCs w:val="24"/>
              </w:rPr>
              <w:t>F – критерій</w:t>
            </w:r>
          </w:p>
        </w:tc>
      </w:tr>
      <w:tr w:rsidR="007E6B02" w:rsidRPr="003003ED" w:rsidTr="007E6B02">
        <w:trPr>
          <w:trHeight w:val="713"/>
          <w:jc w:val="center"/>
        </w:trPr>
        <w:tc>
          <w:tcPr>
            <w:tcW w:w="1447" w:type="dxa"/>
            <w:vAlign w:val="center"/>
          </w:tcPr>
          <w:p w:rsidR="007E6B02" w:rsidRPr="003003ED" w:rsidRDefault="007E6B02" w:rsidP="007E6B02">
            <w:pPr>
              <w:pStyle w:val="NoSpacing"/>
              <w:jc w:val="center"/>
              <w:rPr>
                <w:rFonts w:ascii="Times New Roman" w:hAnsi="Times New Roman" w:cs="Times New Roman"/>
                <w:b/>
                <w:sz w:val="24"/>
                <w:szCs w:val="24"/>
              </w:rPr>
            </w:pPr>
            <w:r w:rsidRPr="003003ED">
              <w:rPr>
                <w:rFonts w:ascii="Times New Roman" w:hAnsi="Times New Roman" w:cs="Times New Roman"/>
                <w:b/>
                <w:sz w:val="24"/>
                <w:szCs w:val="24"/>
              </w:rPr>
              <w:t>Факторна (між вибірками)</w:t>
            </w:r>
          </w:p>
        </w:tc>
        <w:tc>
          <w:tcPr>
            <w:tcW w:w="1355" w:type="dxa"/>
            <w:vAlign w:val="center"/>
          </w:tcPr>
          <w:p w:rsidR="007E6B02" w:rsidRPr="003003ED" w:rsidRDefault="007E6B02" w:rsidP="007E6B02">
            <w:pPr>
              <w:pStyle w:val="NoSpacing"/>
              <w:jc w:val="center"/>
              <w:rPr>
                <w:rFonts w:ascii="Times New Roman" w:hAnsi="Times New Roman" w:cs="Times New Roman"/>
                <w:sz w:val="24"/>
                <w:szCs w:val="24"/>
              </w:rPr>
            </w:pPr>
            <m:oMathPara>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R</m:t>
                    </m:r>
                  </m:sub>
                </m:sSub>
              </m:oMath>
            </m:oMathPara>
          </w:p>
        </w:tc>
        <w:tc>
          <w:tcPr>
            <w:tcW w:w="1275" w:type="dxa"/>
            <w:vAlign w:val="center"/>
          </w:tcPr>
          <w:p w:rsidR="007E6B02" w:rsidRPr="003003ED" w:rsidRDefault="007E6B02" w:rsidP="007E6B02">
            <w:pPr>
              <w:pStyle w:val="NoSpacing"/>
              <w:jc w:val="center"/>
              <w:rPr>
                <w:rFonts w:ascii="Times New Roman" w:hAnsi="Times New Roman" w:cs="Times New Roman"/>
                <w:sz w:val="24"/>
                <w:szCs w:val="24"/>
              </w:rPr>
            </w:pPr>
            <m:oMathPara>
              <m:oMath>
                <m:r>
                  <w:rPr>
                    <w:rFonts w:ascii="Cambria Math" w:hAnsi="Cambria Math" w:cs="Times New Roman"/>
                    <w:sz w:val="24"/>
                    <w:szCs w:val="24"/>
                  </w:rPr>
                  <m:t>p-1</m:t>
                </m:r>
              </m:oMath>
            </m:oMathPara>
          </w:p>
        </w:tc>
        <w:tc>
          <w:tcPr>
            <w:tcW w:w="1985" w:type="dxa"/>
            <w:vAlign w:val="center"/>
          </w:tcPr>
          <w:p w:rsidR="007E6B02" w:rsidRPr="003003ED" w:rsidRDefault="007E6B02" w:rsidP="007E6B02">
            <w:pPr>
              <w:pStyle w:val="NoSpacing"/>
              <w:jc w:val="center"/>
              <w:rPr>
                <w:rFonts w:ascii="Times New Roman"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tc>
        <w:tc>
          <w:tcPr>
            <w:tcW w:w="1701" w:type="dxa"/>
            <w:vAlign w:val="center"/>
          </w:tcPr>
          <w:p w:rsidR="007E6B02" w:rsidRPr="003003ED" w:rsidRDefault="007E6B02" w:rsidP="007E6B02">
            <w:pPr>
              <w:pStyle w:val="NoSpacing"/>
              <w:jc w:val="center"/>
              <w:rPr>
                <w:rFonts w:ascii="Times New Roman" w:eastAsiaTheme="minorEastAsia"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oMath>
            </m:oMathPara>
          </w:p>
          <w:p w:rsidR="007E6B02" w:rsidRPr="003003ED" w:rsidRDefault="007E6B02" w:rsidP="007E6B02">
            <w:pPr>
              <w:pStyle w:val="NoSpacing"/>
              <w:jc w:val="center"/>
              <w:rPr>
                <w:rFonts w:ascii="Times New Roman"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tc>
      </w:tr>
      <w:tr w:rsidR="007E6B02" w:rsidRPr="003003ED" w:rsidTr="007E6B02">
        <w:trPr>
          <w:jc w:val="center"/>
        </w:trPr>
        <w:tc>
          <w:tcPr>
            <w:tcW w:w="1447" w:type="dxa"/>
            <w:vAlign w:val="center"/>
          </w:tcPr>
          <w:p w:rsidR="007E6B02" w:rsidRPr="003003ED" w:rsidRDefault="007E6B02" w:rsidP="007E6B02">
            <w:pPr>
              <w:pStyle w:val="NoSpacing"/>
              <w:jc w:val="center"/>
              <w:rPr>
                <w:rFonts w:ascii="Times New Roman" w:hAnsi="Times New Roman" w:cs="Times New Roman"/>
                <w:b/>
                <w:sz w:val="24"/>
                <w:szCs w:val="24"/>
              </w:rPr>
            </w:pPr>
            <w:r w:rsidRPr="003003ED">
              <w:rPr>
                <w:rFonts w:ascii="Times New Roman" w:hAnsi="Times New Roman" w:cs="Times New Roman"/>
                <w:b/>
                <w:sz w:val="24"/>
                <w:szCs w:val="24"/>
              </w:rPr>
              <w:t>Залишкова (у вибірці)</w:t>
            </w:r>
          </w:p>
        </w:tc>
        <w:tc>
          <w:tcPr>
            <w:tcW w:w="1355" w:type="dxa"/>
            <w:vAlign w:val="center"/>
          </w:tcPr>
          <w:p w:rsidR="007E6B02" w:rsidRPr="003003ED" w:rsidRDefault="007E6B02" w:rsidP="007E6B02">
            <w:pPr>
              <w:pStyle w:val="NoSpacing"/>
              <w:jc w:val="center"/>
              <w:rPr>
                <w:rFonts w:ascii="Times New Roman" w:hAnsi="Times New Roman" w:cs="Times New Roman"/>
                <w:sz w:val="24"/>
                <w:szCs w:val="24"/>
              </w:rPr>
            </w:pPr>
            <m:oMathPara>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tc>
        <w:tc>
          <w:tcPr>
            <w:tcW w:w="1275" w:type="dxa"/>
            <w:vAlign w:val="center"/>
          </w:tcPr>
          <w:p w:rsidR="007E6B02" w:rsidRPr="003003ED" w:rsidRDefault="007E6B02" w:rsidP="007E6B02">
            <w:pPr>
              <w:pStyle w:val="NoSpacing"/>
              <w:jc w:val="center"/>
              <w:rPr>
                <w:rFonts w:ascii="Times New Roman" w:hAnsi="Times New Roman" w:cs="Times New Roman"/>
                <w:sz w:val="24"/>
                <w:szCs w:val="24"/>
              </w:rPr>
            </w:pPr>
            <m:oMathPara>
              <m:oMath>
                <m:r>
                  <w:rPr>
                    <w:rFonts w:ascii="Cambria Math" w:hAnsi="Cambria Math" w:cs="Times New Roman"/>
                    <w:sz w:val="24"/>
                    <w:szCs w:val="24"/>
                  </w:rPr>
                  <m:t>N-p</m:t>
                </m:r>
              </m:oMath>
            </m:oMathPara>
          </w:p>
        </w:tc>
        <w:tc>
          <w:tcPr>
            <w:tcW w:w="1985" w:type="dxa"/>
            <w:vAlign w:val="center"/>
          </w:tcPr>
          <w:p w:rsidR="007E6B02" w:rsidRPr="003003ED" w:rsidRDefault="007E6B02" w:rsidP="007E6B02">
            <w:pPr>
              <w:pStyle w:val="NoSpacing"/>
              <w:jc w:val="center"/>
              <w:rPr>
                <w:rFonts w:ascii="Times New Roman" w:hAnsi="Times New Roman" w:cs="Times New Roman"/>
                <w:sz w:val="24"/>
                <w:szCs w:val="24"/>
              </w:rPr>
            </w:pPr>
            <m:oMathPara>
              <m:oMath>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D</m:t>
                    </m:r>
                  </m:sub>
                </m:sSub>
              </m:oMath>
            </m:oMathPara>
          </w:p>
        </w:tc>
        <w:tc>
          <w:tcPr>
            <w:tcW w:w="1701" w:type="dxa"/>
            <w:vAlign w:val="center"/>
          </w:tcPr>
          <w:p w:rsidR="007E6B02" w:rsidRPr="003003ED" w:rsidRDefault="007E6B02" w:rsidP="007E6B02">
            <w:pPr>
              <w:pStyle w:val="NoSpacing"/>
              <w:jc w:val="center"/>
              <w:rPr>
                <w:rFonts w:ascii="Times New Roman" w:hAnsi="Times New Roman" w:cs="Times New Roman"/>
                <w:sz w:val="24"/>
                <w:szCs w:val="24"/>
              </w:rPr>
            </w:pPr>
          </w:p>
        </w:tc>
      </w:tr>
      <w:tr w:rsidR="007E6B02" w:rsidRPr="003003ED" w:rsidTr="007E6B02">
        <w:trPr>
          <w:jc w:val="center"/>
        </w:trPr>
        <w:tc>
          <w:tcPr>
            <w:tcW w:w="1447" w:type="dxa"/>
            <w:vAlign w:val="center"/>
          </w:tcPr>
          <w:p w:rsidR="007E6B02" w:rsidRPr="003003ED" w:rsidRDefault="007E6B02" w:rsidP="007E6B02">
            <w:pPr>
              <w:pStyle w:val="NoSpacing"/>
              <w:jc w:val="center"/>
              <w:rPr>
                <w:rFonts w:ascii="Times New Roman" w:hAnsi="Times New Roman" w:cs="Times New Roman"/>
                <w:b/>
                <w:sz w:val="24"/>
                <w:szCs w:val="24"/>
              </w:rPr>
            </w:pPr>
            <w:r w:rsidRPr="003003ED">
              <w:rPr>
                <w:rFonts w:ascii="Times New Roman" w:hAnsi="Times New Roman" w:cs="Times New Roman"/>
                <w:b/>
                <w:sz w:val="24"/>
                <w:szCs w:val="24"/>
              </w:rPr>
              <w:t>Загальна</w:t>
            </w:r>
          </w:p>
        </w:tc>
        <w:tc>
          <w:tcPr>
            <w:tcW w:w="1355" w:type="dxa"/>
            <w:vAlign w:val="center"/>
          </w:tcPr>
          <w:p w:rsidR="007E6B02" w:rsidRPr="003003ED" w:rsidRDefault="007E6B02" w:rsidP="007E6B02">
            <w:pPr>
              <w:pStyle w:val="NoSpacing"/>
              <w:jc w:val="center"/>
              <w:rPr>
                <w:rFonts w:ascii="Times New Roman" w:hAnsi="Times New Roman" w:cs="Times New Roman"/>
                <w:sz w:val="24"/>
                <w:szCs w:val="24"/>
              </w:rPr>
            </w:pPr>
            <m:oMathPara>
              <m:oMath>
                <m:r>
                  <w:rPr>
                    <w:rFonts w:ascii="Cambria Math" w:hAnsi="Cambria Math" w:cs="Times New Roman"/>
                    <w:sz w:val="24"/>
                    <w:szCs w:val="24"/>
                  </w:rPr>
                  <m:t>S</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m:oMathPara>
          </w:p>
        </w:tc>
        <w:tc>
          <w:tcPr>
            <w:tcW w:w="1275" w:type="dxa"/>
            <w:vAlign w:val="center"/>
          </w:tcPr>
          <w:p w:rsidR="007E6B02" w:rsidRPr="003003ED" w:rsidRDefault="007E6B02" w:rsidP="007E6B02">
            <w:pPr>
              <w:pStyle w:val="NoSpacing"/>
              <w:jc w:val="center"/>
              <w:rPr>
                <w:rFonts w:ascii="Times New Roman" w:hAnsi="Times New Roman" w:cs="Times New Roman"/>
                <w:sz w:val="24"/>
                <w:szCs w:val="24"/>
              </w:rPr>
            </w:pPr>
            <m:oMathPara>
              <m:oMath>
                <m:r>
                  <w:rPr>
                    <w:rFonts w:ascii="Cambria Math" w:hAnsi="Cambria Math" w:cs="Times New Roman"/>
                    <w:sz w:val="24"/>
                    <w:szCs w:val="24"/>
                  </w:rPr>
                  <m:t>N-1</m:t>
                </m:r>
              </m:oMath>
            </m:oMathPara>
          </w:p>
        </w:tc>
        <w:tc>
          <w:tcPr>
            <w:tcW w:w="1985" w:type="dxa"/>
            <w:vAlign w:val="center"/>
          </w:tcPr>
          <w:p w:rsidR="007E6B02" w:rsidRPr="003003ED" w:rsidRDefault="007E6B02" w:rsidP="007E6B02">
            <w:pPr>
              <w:pStyle w:val="NoSpacing"/>
              <w:jc w:val="center"/>
              <w:rPr>
                <w:rFonts w:ascii="Times New Roman" w:hAnsi="Times New Roman" w:cs="Times New Roman"/>
                <w:sz w:val="24"/>
                <w:szCs w:val="24"/>
              </w:rPr>
            </w:pPr>
          </w:p>
        </w:tc>
        <w:tc>
          <w:tcPr>
            <w:tcW w:w="1701" w:type="dxa"/>
            <w:vAlign w:val="center"/>
          </w:tcPr>
          <w:p w:rsidR="007E6B02" w:rsidRPr="003003ED" w:rsidRDefault="007E6B02" w:rsidP="007E6B02">
            <w:pPr>
              <w:pStyle w:val="NoSpacing"/>
              <w:jc w:val="center"/>
              <w:rPr>
                <w:rFonts w:ascii="Times New Roman" w:hAnsi="Times New Roman" w:cs="Times New Roman"/>
                <w:sz w:val="24"/>
                <w:szCs w:val="24"/>
              </w:rPr>
            </w:pPr>
          </w:p>
        </w:tc>
      </w:tr>
    </w:tbl>
    <w:p w:rsidR="007E6B02" w:rsidRPr="007E6B02" w:rsidRDefault="007E6B02" w:rsidP="007E6B02">
      <w:pPr>
        <w:rPr>
          <w:lang w:val="x-none" w:eastAsia="ru-RU"/>
        </w:rPr>
      </w:pPr>
    </w:p>
    <w:p w:rsidR="00685F99" w:rsidRPr="00D56DA8" w:rsidRDefault="00D56DA8" w:rsidP="00D56DA8">
      <w:pPr>
        <w:pStyle w:val="Heading1"/>
        <w:spacing w:line="360" w:lineRule="auto"/>
        <w:ind w:firstLine="0"/>
        <w:rPr>
          <w:sz w:val="32"/>
        </w:rPr>
      </w:pPr>
      <w:r w:rsidRPr="00D56DA8">
        <w:rPr>
          <w:sz w:val="32"/>
        </w:rPr>
        <w:t>2.2. АНАЛІТИЧНА ЧАСТИНА</w:t>
      </w:r>
      <w:bookmarkEnd w:id="20"/>
      <w:bookmarkEnd w:id="21"/>
    </w:p>
    <w:p w:rsidR="0050428B" w:rsidRPr="00AE7DCD" w:rsidRDefault="00AA788D"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lang w:eastAsia="ru-RU"/>
        </w:rPr>
        <w:t>Дослідження передбачають проведення глобальної кластеризації на базі даних студентів та викладачів</w:t>
      </w:r>
      <w:r w:rsidR="00761873" w:rsidRPr="00AE7DCD">
        <w:rPr>
          <w:rFonts w:ascii="Times New Roman" w:hAnsi="Times New Roman" w:cs="Times New Roman"/>
          <w:color w:val="000000" w:themeColor="text1"/>
          <w:sz w:val="28"/>
          <w:szCs w:val="28"/>
          <w:lang w:eastAsia="ru-RU"/>
        </w:rPr>
        <w:t xml:space="preserve">, що пройшли пробу Мартіне декілька разів. </w:t>
      </w:r>
      <w:r w:rsidR="0050428B" w:rsidRPr="00AE7DCD">
        <w:rPr>
          <w:rFonts w:ascii="Times New Roman" w:hAnsi="Times New Roman" w:cs="Times New Roman"/>
          <w:color w:val="000000" w:themeColor="text1"/>
          <w:sz w:val="28"/>
          <w:szCs w:val="28"/>
        </w:rPr>
        <w:t>Для кластеризації студентів і визначення їх субгрупи ризику ми використали програмний продукт «ClusterBox», попередньо модифікувавши його, додавши функцію глобального режиму, здатну розставити кластери та мітки (субгрупи ризику) не для одного студента, а для всіх одразу, що присутні в базі даних. На даному етапі дослідження дані зберігаються до текстових файлів. Вікно програми показано на рисунку</w:t>
      </w:r>
      <w:r w:rsidR="00CB3D6C">
        <w:rPr>
          <w:rFonts w:ascii="Times New Roman" w:hAnsi="Times New Roman" w:cs="Times New Roman"/>
          <w:color w:val="000000" w:themeColor="text1"/>
          <w:sz w:val="28"/>
          <w:szCs w:val="28"/>
        </w:rPr>
        <w:t xml:space="preserve"> 2.3.</w:t>
      </w:r>
    </w:p>
    <w:p w:rsidR="0050428B" w:rsidRDefault="0050428B" w:rsidP="0097394B">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6006636C" wp14:editId="70211BF2">
            <wp:extent cx="4510146" cy="36639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1716" cy="3689597"/>
                    </a:xfrm>
                    <a:prstGeom prst="rect">
                      <a:avLst/>
                    </a:prstGeom>
                  </pic:spPr>
                </pic:pic>
              </a:graphicData>
            </a:graphic>
          </wp:inline>
        </w:drawing>
      </w:r>
    </w:p>
    <w:p w:rsidR="00CB3D6C" w:rsidRPr="00CB3D6C" w:rsidRDefault="00CB3D6C" w:rsidP="0097394B">
      <w:pPr>
        <w:pStyle w:val="NoSpacing"/>
        <w:spacing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 xml:space="preserve">Рисунок 2.3 – </w:t>
      </w:r>
      <w:r>
        <w:rPr>
          <w:rFonts w:ascii="Times New Roman" w:hAnsi="Times New Roman" w:cs="Times New Roman"/>
          <w:color w:val="000000" w:themeColor="text1"/>
          <w:sz w:val="28"/>
          <w:szCs w:val="28"/>
        </w:rPr>
        <w:t>Вікно дослідження</w:t>
      </w:r>
    </w:p>
    <w:p w:rsidR="0050428B" w:rsidRPr="00AE7DCD" w:rsidRDefault="0050428B"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lastRenderedPageBreak/>
        <w:t>Таким чином, якщо стоїть галочка на пункті «Глобальний режим», то викликається меню з вибором бази даних для глобальної кластеризації, а потім запускається алгоритм знаходження групи ризику.</w:t>
      </w:r>
    </w:p>
    <w:p w:rsidR="00AA788D" w:rsidRPr="00AE7DCD" w:rsidRDefault="0050428B"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Наступним кроком у дослідженні є </w:t>
      </w:r>
      <w:r w:rsidR="00001C0C" w:rsidRPr="00001C0C">
        <w:rPr>
          <w:rFonts w:ascii="Times New Roman" w:hAnsi="Times New Roman" w:cs="Times New Roman"/>
          <w:color w:val="000000" w:themeColor="text1"/>
          <w:sz w:val="28"/>
          <w:szCs w:val="28"/>
          <w:lang w:eastAsia="ru-RU"/>
        </w:rPr>
        <w:t>ан</w:t>
      </w:r>
      <w:r w:rsidR="00001C0C">
        <w:rPr>
          <w:rFonts w:ascii="Times New Roman" w:hAnsi="Times New Roman" w:cs="Times New Roman"/>
          <w:color w:val="000000" w:themeColor="text1"/>
          <w:sz w:val="28"/>
          <w:szCs w:val="28"/>
          <w:lang w:eastAsia="ru-RU"/>
        </w:rPr>
        <w:t>аліз графіків кластерів, побудованих на базі результуючих таблиць</w:t>
      </w:r>
      <w:r w:rsidR="00761873" w:rsidRPr="00AE7DCD">
        <w:rPr>
          <w:rFonts w:ascii="Times New Roman" w:hAnsi="Times New Roman" w:cs="Times New Roman"/>
          <w:color w:val="000000" w:themeColor="text1"/>
          <w:sz w:val="28"/>
          <w:szCs w:val="28"/>
          <w:lang w:eastAsia="ru-RU"/>
        </w:rPr>
        <w:t>. Слід зазначити, що перед дослідженнями база даних була розщеплена по статі, оскільки попередні дослідження показують відмінність чоловічої групи від жіночої. Всі дослідження показані на прикладі чоловічої групи</w:t>
      </w:r>
    </w:p>
    <w:p w:rsidR="0070471A" w:rsidRPr="00AE7DCD" w:rsidRDefault="0070471A"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Результуючі таблиці були побудовані на базі студентів НТУУ «КПІ ім. І. Сікорського» 1-2 курсу, за допомогою проведення дисперсійного аналізу. Приклад результуючої таблиці показано на рисунку </w:t>
      </w:r>
      <w:r w:rsidR="00CB3D6C">
        <w:rPr>
          <w:rFonts w:ascii="Times New Roman" w:hAnsi="Times New Roman" w:cs="Times New Roman"/>
          <w:color w:val="000000" w:themeColor="text1"/>
          <w:sz w:val="28"/>
          <w:szCs w:val="28"/>
          <w:lang w:eastAsia="ru-RU"/>
        </w:rPr>
        <w:t>2.4 – 2.5.</w:t>
      </w:r>
    </w:p>
    <w:p w:rsidR="0070471A" w:rsidRPr="00AE7DCD" w:rsidRDefault="00C11299"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Також дослідження показали, що кластеризація початкової бази даних по чоловікам збігається з методом кластеризації k-середніх на 79,49%. Отже алгоритм показує хороші результати.</w:t>
      </w:r>
    </w:p>
    <w:p w:rsidR="0070471A" w:rsidRPr="00AE7DCD" w:rsidRDefault="0070471A" w:rsidP="00400020">
      <w:pPr>
        <w:pStyle w:val="NoSpacing"/>
        <w:spacing w:line="360" w:lineRule="auto"/>
        <w:jc w:val="center"/>
        <w:rPr>
          <w:rFonts w:ascii="Times New Roman" w:hAnsi="Times New Roman" w:cs="Times New Roman"/>
          <w:i/>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2EDD3D69" wp14:editId="7889BA56">
            <wp:extent cx="5271770" cy="3492636"/>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3468" cy="3500386"/>
                    </a:xfrm>
                    <a:prstGeom prst="rect">
                      <a:avLst/>
                    </a:prstGeom>
                  </pic:spPr>
                </pic:pic>
              </a:graphicData>
            </a:graphic>
          </wp:inline>
        </w:drawing>
      </w:r>
    </w:p>
    <w:p w:rsidR="0070471A" w:rsidRPr="00AE7DCD" w:rsidRDefault="0070471A"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Рисунок</w:t>
      </w:r>
      <w:r w:rsidR="00CB3D6C">
        <w:rPr>
          <w:rFonts w:ascii="Times New Roman" w:hAnsi="Times New Roman" w:cs="Times New Roman"/>
          <w:color w:val="000000" w:themeColor="text1"/>
          <w:sz w:val="28"/>
          <w:szCs w:val="28"/>
        </w:rPr>
        <w:t xml:space="preserve"> 2.4</w:t>
      </w:r>
      <w:r w:rsidRPr="00AE7DCD">
        <w:rPr>
          <w:rFonts w:ascii="Times New Roman" w:hAnsi="Times New Roman" w:cs="Times New Roman"/>
          <w:color w:val="000000" w:themeColor="text1"/>
          <w:sz w:val="28"/>
          <w:szCs w:val="28"/>
        </w:rPr>
        <w:t xml:space="preserve">  – Згрупована таблиця результатів</w:t>
      </w:r>
    </w:p>
    <w:p w:rsidR="0070471A" w:rsidRPr="00AE7DCD" w:rsidRDefault="0070471A"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56BE633C" wp14:editId="60F1E783">
            <wp:extent cx="4585970" cy="3003551"/>
            <wp:effectExtent l="0" t="0" r="508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087" cy="3012797"/>
                    </a:xfrm>
                    <a:prstGeom prst="rect">
                      <a:avLst/>
                    </a:prstGeom>
                  </pic:spPr>
                </pic:pic>
              </a:graphicData>
            </a:graphic>
          </wp:inline>
        </w:drawing>
      </w:r>
    </w:p>
    <w:p w:rsidR="0070471A" w:rsidRPr="00AE7DCD" w:rsidRDefault="0070471A"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Рисунок</w:t>
      </w:r>
      <w:r w:rsidR="00CB3D6C">
        <w:rPr>
          <w:rFonts w:ascii="Times New Roman" w:hAnsi="Times New Roman" w:cs="Times New Roman"/>
          <w:color w:val="000000" w:themeColor="text1"/>
          <w:sz w:val="28"/>
          <w:szCs w:val="28"/>
        </w:rPr>
        <w:t xml:space="preserve"> 2.5</w:t>
      </w:r>
      <w:r w:rsidRPr="00AE7DCD">
        <w:rPr>
          <w:rFonts w:ascii="Times New Roman" w:hAnsi="Times New Roman" w:cs="Times New Roman"/>
          <w:color w:val="000000" w:themeColor="text1"/>
          <w:sz w:val="28"/>
          <w:szCs w:val="28"/>
        </w:rPr>
        <w:t xml:space="preserve">  – Згрупована таблиця результатів</w:t>
      </w:r>
    </w:p>
    <w:p w:rsidR="00677412" w:rsidRPr="00AE7DCD" w:rsidRDefault="00677412"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За даними середніх значень із результуючих таблиць ми побудували графіки середніх значень АТД і АТС по кластерам</w:t>
      </w:r>
    </w:p>
    <w:p w:rsidR="00677412" w:rsidRPr="00AE7DCD" w:rsidRDefault="00677412"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6715C3C6" wp14:editId="490464DC">
            <wp:extent cx="3901440" cy="2340864"/>
            <wp:effectExtent l="0" t="0" r="381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09654" cy="2345793"/>
                    </a:xfrm>
                    <a:prstGeom prst="rect">
                      <a:avLst/>
                    </a:prstGeom>
                  </pic:spPr>
                </pic:pic>
              </a:graphicData>
            </a:graphic>
          </wp:inline>
        </w:drawing>
      </w:r>
    </w:p>
    <w:p w:rsidR="00677412" w:rsidRPr="00AE7DCD" w:rsidRDefault="00677412"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Рисунок </w:t>
      </w:r>
      <w:r w:rsidR="00CB3D6C">
        <w:rPr>
          <w:rFonts w:ascii="Times New Roman" w:hAnsi="Times New Roman" w:cs="Times New Roman"/>
          <w:color w:val="000000" w:themeColor="text1"/>
          <w:sz w:val="28"/>
          <w:szCs w:val="28"/>
        </w:rPr>
        <w:t>2.6</w:t>
      </w:r>
      <w:r w:rsidRPr="00AE7DCD">
        <w:rPr>
          <w:rFonts w:ascii="Times New Roman" w:hAnsi="Times New Roman" w:cs="Times New Roman"/>
          <w:color w:val="000000" w:themeColor="text1"/>
          <w:sz w:val="28"/>
          <w:szCs w:val="28"/>
        </w:rPr>
        <w:t xml:space="preserve"> – Графіки ЧСС, АТС по кластерам</w:t>
      </w:r>
    </w:p>
    <w:p w:rsidR="00677412" w:rsidRPr="00AE7DCD" w:rsidRDefault="00677412"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489E3545" wp14:editId="786E80BD">
            <wp:extent cx="3434508" cy="2225675"/>
            <wp:effectExtent l="0" t="0" r="0" b="317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45887" cy="2233049"/>
                    </a:xfrm>
                    <a:prstGeom prst="rect">
                      <a:avLst/>
                    </a:prstGeom>
                  </pic:spPr>
                </pic:pic>
              </a:graphicData>
            </a:graphic>
          </wp:inline>
        </w:drawing>
      </w:r>
    </w:p>
    <w:p w:rsidR="00677412" w:rsidRPr="00AE7DCD" w:rsidRDefault="00677412"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Рисунок </w:t>
      </w:r>
      <w:r w:rsidR="00CB3D6C">
        <w:rPr>
          <w:rFonts w:ascii="Times New Roman" w:hAnsi="Times New Roman" w:cs="Times New Roman"/>
          <w:color w:val="000000" w:themeColor="text1"/>
          <w:sz w:val="28"/>
          <w:szCs w:val="28"/>
        </w:rPr>
        <w:t>2.7</w:t>
      </w:r>
      <w:r w:rsidRPr="00AE7DCD">
        <w:rPr>
          <w:rFonts w:ascii="Times New Roman" w:hAnsi="Times New Roman" w:cs="Times New Roman"/>
          <w:color w:val="000000" w:themeColor="text1"/>
          <w:sz w:val="28"/>
          <w:szCs w:val="28"/>
        </w:rPr>
        <w:t xml:space="preserve"> – Графік ЧСС, АТД по кластерам</w:t>
      </w:r>
    </w:p>
    <w:p w:rsidR="00677412" w:rsidRPr="00AE7DCD" w:rsidRDefault="00677412"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lastRenderedPageBreak/>
        <w:t xml:space="preserve">Дані графіки показують </w:t>
      </w:r>
      <w:r w:rsidRPr="00AE7DCD">
        <w:rPr>
          <w:rFonts w:ascii="Times New Roman" w:hAnsi="Times New Roman" w:cs="Times New Roman"/>
          <w:color w:val="000000" w:themeColor="text1"/>
          <w:sz w:val="28"/>
          <w:szCs w:val="28"/>
        </w:rPr>
        <w:t>динаміку артеріального тиску та пульсу при виконанні проби Мартіне у кожному кластері. Як ми бачимо, за АТС кластери 2 і 3, 7 і 2 перетинаються, а за АТД перетинаються кластери під номерами 1 і 4, 2 і 7, 1 і 6</w:t>
      </w:r>
      <w:r w:rsidR="00C11299" w:rsidRPr="00AE7DCD">
        <w:rPr>
          <w:rFonts w:ascii="Times New Roman" w:hAnsi="Times New Roman" w:cs="Times New Roman"/>
          <w:color w:val="000000" w:themeColor="text1"/>
          <w:sz w:val="28"/>
          <w:szCs w:val="28"/>
        </w:rPr>
        <w:t>. Т</w:t>
      </w:r>
      <w:r w:rsidRPr="00AE7DCD">
        <w:rPr>
          <w:rFonts w:ascii="Times New Roman" w:hAnsi="Times New Roman" w:cs="Times New Roman"/>
          <w:color w:val="000000" w:themeColor="text1"/>
          <w:sz w:val="28"/>
          <w:szCs w:val="28"/>
          <w:lang w:eastAsia="ru-RU"/>
        </w:rPr>
        <w:t xml:space="preserve">аким чином висуваємо гіпотезу про </w:t>
      </w:r>
      <w:r w:rsidR="00001C0C">
        <w:rPr>
          <w:rFonts w:ascii="Times New Roman" w:hAnsi="Times New Roman" w:cs="Times New Roman"/>
          <w:color w:val="000000" w:themeColor="text1"/>
          <w:sz w:val="28"/>
          <w:szCs w:val="28"/>
          <w:lang w:eastAsia="ru-RU"/>
        </w:rPr>
        <w:t>те, що вони мають спільну підгрупу. Також ми можемо побачити, що за АТС кластери 4 і 5 знаходяться приблизно в одному діапазоні як за значеннями тиску, так і за значеннями пульсу, тому ми можемо зменшити кількість кластерів, щоб покращити наші результати.</w:t>
      </w:r>
    </w:p>
    <w:p w:rsidR="00761873" w:rsidRPr="00AE7DCD" w:rsidRDefault="00761873"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Також слід перевірити чи дійсно алгоритм квадрату евклідової відстані дає найоптимальніший результат. Для цього необхідним було провести логістичну регресію та дискримінантний аналіз для побудови моделей з їх подальшою оцінкою та порівнянням із алгоритмом знаходження мінімальної дистанції за квадратом евклідової відстані.</w:t>
      </w:r>
    </w:p>
    <w:p w:rsidR="00761873" w:rsidRPr="00AE7DCD" w:rsidRDefault="004E258A"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Для проведення даних аналізів було застосовано статистичний пакет для обробки даних «</w:t>
      </w:r>
      <w:r w:rsidRPr="00AE7DCD">
        <w:rPr>
          <w:rFonts w:ascii="Times New Roman" w:hAnsi="Times New Roman" w:cs="Times New Roman"/>
          <w:iCs/>
          <w:color w:val="000000" w:themeColor="text1"/>
          <w:sz w:val="28"/>
          <w:szCs w:val="28"/>
          <w:shd w:val="clear" w:color="auto" w:fill="FFFFFF"/>
        </w:rPr>
        <w:t>Statistical Package for the Social Sciences</w:t>
      </w:r>
      <w:r w:rsidRPr="00AE7DCD">
        <w:rPr>
          <w:rFonts w:ascii="Times New Roman" w:hAnsi="Times New Roman" w:cs="Times New Roman"/>
          <w:color w:val="000000" w:themeColor="text1"/>
          <w:sz w:val="28"/>
          <w:szCs w:val="28"/>
          <w:shd w:val="clear" w:color="auto" w:fill="FFFFFF"/>
        </w:rPr>
        <w:t> </w:t>
      </w:r>
      <w:r w:rsidRPr="00AE7DCD">
        <w:rPr>
          <w:rFonts w:ascii="Times New Roman" w:hAnsi="Times New Roman" w:cs="Times New Roman"/>
          <w:color w:val="000000" w:themeColor="text1"/>
          <w:sz w:val="28"/>
          <w:szCs w:val="28"/>
          <w:lang w:eastAsia="ru-RU"/>
        </w:rPr>
        <w:t>» або просто SPSS.</w:t>
      </w:r>
      <w:r w:rsidR="00E00313" w:rsidRPr="00AE7DCD">
        <w:rPr>
          <w:rFonts w:ascii="Times New Roman" w:hAnsi="Times New Roman" w:cs="Times New Roman"/>
          <w:color w:val="000000" w:themeColor="text1"/>
          <w:sz w:val="28"/>
          <w:szCs w:val="28"/>
          <w:lang w:eastAsia="ru-RU"/>
        </w:rPr>
        <w:t xml:space="preserve"> </w:t>
      </w:r>
    </w:p>
    <w:p w:rsidR="00E00313" w:rsidRPr="00AE7DCD" w:rsidRDefault="00522B29"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Для початку проведемо логістичну регресію. </w:t>
      </w:r>
      <w:r w:rsidR="00E00313" w:rsidRPr="00AE7DCD">
        <w:rPr>
          <w:rFonts w:ascii="Times New Roman" w:hAnsi="Times New Roman" w:cs="Times New Roman"/>
          <w:color w:val="000000" w:themeColor="text1"/>
          <w:sz w:val="28"/>
          <w:szCs w:val="28"/>
        </w:rPr>
        <w:t xml:space="preserve">Оскільки класифікатор студентів є не бінарною змінною, тому було прийнято рішення розбити пацієнтів на групи методом «один проти всіх» та вирівняти дані в групах, де були отримані показники класифікації занадто асиметричні. Результати дослідження представлені для третього кластеру, але аналогічна процедура проводилася для кожного кластеру окремо. Результуючу таблицю для всіх </w:t>
      </w:r>
      <w:r w:rsidRPr="00AE7DCD">
        <w:rPr>
          <w:rFonts w:ascii="Times New Roman" w:hAnsi="Times New Roman" w:cs="Times New Roman"/>
          <w:color w:val="000000" w:themeColor="text1"/>
          <w:sz w:val="28"/>
          <w:szCs w:val="28"/>
        </w:rPr>
        <w:t xml:space="preserve">кластерів зображено у таблиці </w:t>
      </w:r>
      <w:r w:rsidR="00735E73">
        <w:rPr>
          <w:rFonts w:ascii="Times New Roman" w:hAnsi="Times New Roman" w:cs="Times New Roman"/>
          <w:color w:val="000000" w:themeColor="text1"/>
          <w:sz w:val="28"/>
          <w:szCs w:val="28"/>
          <w:lang w:val="ru-RU"/>
        </w:rPr>
        <w:t>2.1</w:t>
      </w:r>
      <w:r w:rsidR="00E00313" w:rsidRPr="00AE7DCD">
        <w:rPr>
          <w:rFonts w:ascii="Times New Roman" w:hAnsi="Times New Roman" w:cs="Times New Roman"/>
          <w:color w:val="000000" w:themeColor="text1"/>
          <w:sz w:val="28"/>
          <w:szCs w:val="28"/>
        </w:rPr>
        <w:t>.</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На рисунку </w:t>
      </w:r>
      <w:r w:rsidR="00CB3D6C">
        <w:rPr>
          <w:rFonts w:ascii="Times New Roman" w:hAnsi="Times New Roman" w:cs="Times New Roman"/>
          <w:color w:val="000000" w:themeColor="text1"/>
          <w:sz w:val="28"/>
          <w:szCs w:val="28"/>
        </w:rPr>
        <w:t>2.8</w:t>
      </w:r>
      <w:r w:rsidRPr="00AE7DCD">
        <w:rPr>
          <w:rFonts w:ascii="Times New Roman" w:hAnsi="Times New Roman" w:cs="Times New Roman"/>
          <w:color w:val="000000" w:themeColor="text1"/>
          <w:sz w:val="28"/>
          <w:szCs w:val="28"/>
        </w:rPr>
        <w:t xml:space="preserve"> зображено встановлення параметрів, які </w:t>
      </w:r>
      <w:r w:rsidR="00C11299" w:rsidRPr="00AE7DCD">
        <w:rPr>
          <w:rFonts w:ascii="Times New Roman" w:hAnsi="Times New Roman" w:cs="Times New Roman"/>
          <w:color w:val="000000" w:themeColor="text1"/>
          <w:sz w:val="28"/>
          <w:szCs w:val="28"/>
        </w:rPr>
        <w:t>в</w:t>
      </w:r>
      <w:r w:rsidRPr="00AE7DCD">
        <w:rPr>
          <w:rFonts w:ascii="Times New Roman" w:hAnsi="Times New Roman" w:cs="Times New Roman"/>
          <w:color w:val="000000" w:themeColor="text1"/>
          <w:sz w:val="28"/>
          <w:szCs w:val="28"/>
        </w:rPr>
        <w:t>водилися для отримання класифікації даних.</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74B21487" wp14:editId="6ECA7ECB">
            <wp:extent cx="3219450" cy="185971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4945" cy="1885999"/>
                    </a:xfrm>
                    <a:prstGeom prst="rect">
                      <a:avLst/>
                    </a:prstGeom>
                  </pic:spPr>
                </pic:pic>
              </a:graphicData>
            </a:graphic>
          </wp:inline>
        </w:drawing>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Рисунок </w:t>
      </w:r>
      <w:r w:rsidR="00CB3D6C">
        <w:rPr>
          <w:rFonts w:ascii="Times New Roman" w:hAnsi="Times New Roman" w:cs="Times New Roman"/>
          <w:color w:val="000000" w:themeColor="text1"/>
          <w:sz w:val="28"/>
          <w:szCs w:val="28"/>
        </w:rPr>
        <w:t>2.8</w:t>
      </w:r>
      <w:r w:rsidRPr="00AE7DCD">
        <w:rPr>
          <w:rFonts w:ascii="Times New Roman" w:hAnsi="Times New Roman" w:cs="Times New Roman"/>
          <w:color w:val="000000" w:themeColor="text1"/>
          <w:sz w:val="28"/>
          <w:szCs w:val="28"/>
        </w:rPr>
        <w:t xml:space="preserve"> – Зображення параметрів</w:t>
      </w:r>
    </w:p>
    <w:p w:rsidR="00E00313" w:rsidRPr="00AE7DCD" w:rsidRDefault="00E00313" w:rsidP="0097394B">
      <w:pPr>
        <w:pStyle w:val="NoSpacing"/>
        <w:spacing w:line="360" w:lineRule="auto"/>
        <w:ind w:firstLine="709"/>
        <w:jc w:val="both"/>
        <w:rPr>
          <w:rFonts w:ascii="Times New Roman" w:hAnsi="Times New Roman" w:cs="Times New Roman"/>
          <w:b/>
          <w:iCs/>
          <w:color w:val="000000" w:themeColor="text1"/>
          <w:sz w:val="28"/>
          <w:szCs w:val="28"/>
        </w:rPr>
      </w:pPr>
      <w:bookmarkStart w:id="22" w:name="_Toc485166712"/>
      <w:r w:rsidRPr="00AE7DCD">
        <w:rPr>
          <w:rFonts w:ascii="Times New Roman" w:hAnsi="Times New Roman" w:cs="Times New Roman"/>
          <w:b/>
          <w:iCs/>
          <w:color w:val="000000" w:themeColor="text1"/>
          <w:sz w:val="28"/>
          <w:szCs w:val="28"/>
        </w:rPr>
        <w:lastRenderedPageBreak/>
        <w:t>Розбиття на класи «один проти всіх»</w:t>
      </w:r>
      <w:bookmarkEnd w:id="22"/>
    </w:p>
    <w:p w:rsidR="00E00313" w:rsidRPr="00735E73" w:rsidRDefault="00C11299" w:rsidP="0097394B">
      <w:pPr>
        <w:pStyle w:val="NoSpacing"/>
        <w:spacing w:line="360" w:lineRule="auto"/>
        <w:ind w:firstLine="709"/>
        <w:jc w:val="both"/>
        <w:rPr>
          <w:rFonts w:ascii="Times New Roman" w:hAnsi="Times New Roman" w:cs="Times New Roman"/>
          <w:color w:val="000000" w:themeColor="text1"/>
          <w:sz w:val="28"/>
          <w:szCs w:val="28"/>
          <w:lang w:val="ru-RU"/>
        </w:rPr>
      </w:pPr>
      <w:bookmarkStart w:id="23" w:name="_Toc478928314"/>
      <w:bookmarkStart w:id="24" w:name="OLE_LINK3"/>
      <w:bookmarkStart w:id="25" w:name="OLE_LINK4"/>
      <w:r w:rsidRPr="00AE7DCD">
        <w:rPr>
          <w:rFonts w:ascii="Times New Roman" w:hAnsi="Times New Roman" w:cs="Times New Roman"/>
          <w:color w:val="000000" w:themeColor="text1"/>
          <w:sz w:val="28"/>
          <w:szCs w:val="28"/>
        </w:rPr>
        <w:t xml:space="preserve">На рисунку </w:t>
      </w:r>
      <w:r w:rsidR="00735E73">
        <w:rPr>
          <w:rFonts w:ascii="Times New Roman" w:hAnsi="Times New Roman" w:cs="Times New Roman"/>
          <w:color w:val="000000" w:themeColor="text1"/>
          <w:sz w:val="28"/>
          <w:szCs w:val="28"/>
          <w:lang w:val="ru-RU"/>
        </w:rPr>
        <w:t>2.9</w:t>
      </w:r>
      <w:r w:rsidR="00E00313" w:rsidRPr="00AE7DCD">
        <w:rPr>
          <w:rFonts w:ascii="Times New Roman" w:hAnsi="Times New Roman" w:cs="Times New Roman"/>
          <w:color w:val="000000" w:themeColor="text1"/>
          <w:sz w:val="28"/>
          <w:szCs w:val="28"/>
        </w:rPr>
        <w:t xml:space="preserve"> наведені результати класифікації при об’єднанні у групи: перша група – студенти, що знаходяться в 3 кластері, друга – студенти в інших кластерах (3 проти 1, 2, 4, 5, 6, 7)</w:t>
      </w:r>
      <w:r w:rsidR="00735E73">
        <w:rPr>
          <w:rFonts w:ascii="Times New Roman" w:hAnsi="Times New Roman" w:cs="Times New Roman"/>
          <w:color w:val="000000" w:themeColor="text1"/>
          <w:sz w:val="28"/>
          <w:szCs w:val="28"/>
          <w:lang w:val="ru-RU"/>
        </w:rPr>
        <w:t>.</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Для побудови логістичної регресії для великої кількості предикторів використано метод включення (условне).</w:t>
      </w:r>
    </w:p>
    <w:bookmarkEnd w:id="23"/>
    <w:bookmarkEnd w:id="24"/>
    <w:bookmarkEnd w:id="25"/>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696F2668" wp14:editId="68215CF0">
            <wp:extent cx="2857500" cy="415636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7014" cy="4170203"/>
                    </a:xfrm>
                    <a:prstGeom prst="rect">
                      <a:avLst/>
                    </a:prstGeom>
                  </pic:spPr>
                </pic:pic>
              </a:graphicData>
            </a:graphic>
          </wp:inline>
        </w:drawing>
      </w:r>
    </w:p>
    <w:p w:rsidR="00E00313" w:rsidRPr="00AE7DCD" w:rsidRDefault="00CB3D6C" w:rsidP="00400020">
      <w:pPr>
        <w:pStyle w:val="NoSpacing"/>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2.9</w:t>
      </w:r>
      <w:r w:rsidR="00E00313" w:rsidRPr="00AE7DCD">
        <w:rPr>
          <w:rFonts w:ascii="Times New Roman" w:hAnsi="Times New Roman" w:cs="Times New Roman"/>
          <w:color w:val="000000" w:themeColor="text1"/>
          <w:sz w:val="28"/>
          <w:szCs w:val="28"/>
        </w:rPr>
        <w:t xml:space="preserve"> – Результати класифікації ЛР</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За результатами дослідження ми бачимо, що загальний відсоток коректно спрогнозованих даних складає 90,9%. При цьому з таблиці можна зробити висновок про те, що із загального числа студентів, які знаходяться в 3 кластері, рівного 270, тестом вірно були визнані 252. Інші 18 є хибно негативними. Таким чином, відсоток коректності склав 88,4%.  Із загальної кількості спостережень, що відносяться до інших кластерів, рівного 277, тестом були визнані такими 245. В цьому випадку відсоток класифікації склав 88,4%.</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Для побудови рівняння регресії було використано наступну таблицю:</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62F75860" wp14:editId="46063803">
            <wp:extent cx="4580325" cy="409863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9162" cy="4106538"/>
                    </a:xfrm>
                    <a:prstGeom prst="rect">
                      <a:avLst/>
                    </a:prstGeom>
                  </pic:spPr>
                </pic:pic>
              </a:graphicData>
            </a:graphic>
          </wp:inline>
        </w:drawing>
      </w:r>
    </w:p>
    <w:p w:rsidR="00E00313" w:rsidRPr="00AE7DCD" w:rsidRDefault="00735E73" w:rsidP="00400020">
      <w:pPr>
        <w:pStyle w:val="NoSpacing"/>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2.10</w:t>
      </w:r>
      <w:r w:rsidR="00E00313" w:rsidRPr="00AE7DCD">
        <w:rPr>
          <w:rFonts w:ascii="Times New Roman" w:hAnsi="Times New Roman" w:cs="Times New Roman"/>
          <w:color w:val="000000" w:themeColor="text1"/>
          <w:sz w:val="28"/>
          <w:szCs w:val="28"/>
        </w:rPr>
        <w:t xml:space="preserve"> – Змінні для рівняння регресії</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Таким чином, рівняння регресії набуває вигляду:</w:t>
      </w:r>
    </w:p>
    <w:p w:rsidR="00E00313" w:rsidRPr="00AE7DCD" w:rsidRDefault="00E00313" w:rsidP="0097394B">
      <w:pPr>
        <w:pStyle w:val="NoSpacing"/>
        <w:spacing w:line="360" w:lineRule="auto"/>
        <w:ind w:firstLine="709"/>
        <w:jc w:val="both"/>
        <w:rPr>
          <w:rFonts w:ascii="Times New Roman" w:eastAsiaTheme="minorEastAsia" w:hAnsi="Times New Roman" w:cs="Times New Roman"/>
          <w:i/>
          <w:color w:val="000000" w:themeColor="text1"/>
          <w:sz w:val="28"/>
          <w:szCs w:val="28"/>
        </w:rPr>
      </w:pPr>
      <m:oMathPara>
        <m:oMath>
          <m:r>
            <w:rPr>
              <w:rFonts w:ascii="Cambria Math" w:hAnsi="Cambria Math" w:cs="Times New Roman"/>
              <w:color w:val="000000" w:themeColor="text1"/>
              <w:sz w:val="28"/>
              <w:szCs w:val="28"/>
            </w:rPr>
            <m:t>Y1=-31,370∙АТД0</m:t>
          </m:r>
          <m:r>
            <w:rPr>
              <w:rFonts w:ascii="Cambria Math" w:eastAsiaTheme="minorEastAsia" w:hAnsi="Cambria Math" w:cs="Times New Roman"/>
              <w:color w:val="000000" w:themeColor="text1"/>
              <w:sz w:val="28"/>
              <w:szCs w:val="28"/>
            </w:rPr>
            <m:t>-0,095∙ЧСС0+0,096∙ЧСС2+0,128∙ЧСС3</m:t>
          </m:r>
        </m:oMath>
      </m:oMathPara>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Для поліпшення якості класифікаторів було вирішено розширити матрицю змінних за допомогою нелінійних перетворень. Тому необхідним кроком було встановлення в параметрах аналізу покрокового режиму для відбору змінних</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779F9C75" wp14:editId="41423EBF">
            <wp:extent cx="3646550" cy="18675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9585" cy="1879362"/>
                    </a:xfrm>
                    <a:prstGeom prst="rect">
                      <a:avLst/>
                    </a:prstGeom>
                  </pic:spPr>
                </pic:pic>
              </a:graphicData>
            </a:graphic>
          </wp:inline>
        </w:drawing>
      </w:r>
    </w:p>
    <w:p w:rsidR="00E00313" w:rsidRPr="00AE7DCD" w:rsidRDefault="00735E73" w:rsidP="0097394B">
      <w:pPr>
        <w:pStyle w:val="NoSpacing"/>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Pr>
          <w:rFonts w:ascii="Times New Roman" w:hAnsi="Times New Roman" w:cs="Times New Roman"/>
          <w:color w:val="000000" w:themeColor="text1"/>
          <w:sz w:val="28"/>
          <w:szCs w:val="28"/>
          <w:lang w:val="ru-RU"/>
        </w:rPr>
        <w:t>11</w:t>
      </w:r>
      <w:r w:rsidR="00E00313" w:rsidRPr="00AE7DCD">
        <w:rPr>
          <w:rFonts w:ascii="Times New Roman" w:hAnsi="Times New Roman" w:cs="Times New Roman"/>
          <w:color w:val="000000" w:themeColor="text1"/>
          <w:sz w:val="28"/>
          <w:szCs w:val="28"/>
        </w:rPr>
        <w:t xml:space="preserve"> – Результати класифікації ЛР з нелінійними перетвореннями</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За результатами дослідження ми бачимо, що відсоток коректно спрогнозованих даних складає 100,0%. Але слід зазначити, що це при умові неповної моделі, оскільки при обробці даних SPSS видав наступне попередження:</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256E042C" wp14:editId="08A2DD36">
            <wp:extent cx="4298626" cy="156210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738" cy="1562504"/>
                    </a:xfrm>
                    <a:prstGeom prst="rect">
                      <a:avLst/>
                    </a:prstGeom>
                  </pic:spPr>
                </pic:pic>
              </a:graphicData>
            </a:graphic>
          </wp:inline>
        </w:drawing>
      </w:r>
    </w:p>
    <w:p w:rsidR="00E00313" w:rsidRPr="00AE7DCD" w:rsidRDefault="00735E73" w:rsidP="00400020">
      <w:pPr>
        <w:pStyle w:val="NoSpacing"/>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2.12</w:t>
      </w:r>
      <w:r w:rsidR="00E00313" w:rsidRPr="00AE7DCD">
        <w:rPr>
          <w:rFonts w:ascii="Times New Roman" w:hAnsi="Times New Roman" w:cs="Times New Roman"/>
          <w:color w:val="000000" w:themeColor="text1"/>
          <w:sz w:val="28"/>
          <w:szCs w:val="28"/>
        </w:rPr>
        <w:t xml:space="preserve"> – Попередження</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6B0D1032" wp14:editId="6F33351D">
            <wp:extent cx="4965089" cy="3209925"/>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350" cy="3239186"/>
                    </a:xfrm>
                    <a:prstGeom prst="rect">
                      <a:avLst/>
                    </a:prstGeom>
                  </pic:spPr>
                </pic:pic>
              </a:graphicData>
            </a:graphic>
          </wp:inline>
        </w:drawing>
      </w:r>
    </w:p>
    <w:p w:rsidR="00E00313" w:rsidRPr="00AE7DCD" w:rsidRDefault="00735E73" w:rsidP="00400020">
      <w:pPr>
        <w:pStyle w:val="NoSpacing"/>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Pr>
          <w:rFonts w:ascii="Times New Roman" w:hAnsi="Times New Roman" w:cs="Times New Roman"/>
          <w:color w:val="000000" w:themeColor="text1"/>
          <w:sz w:val="28"/>
          <w:szCs w:val="28"/>
          <w:lang w:val="ru-RU"/>
        </w:rPr>
        <w:t>13</w:t>
      </w:r>
      <w:r w:rsidR="00E00313" w:rsidRPr="00AE7DCD">
        <w:rPr>
          <w:rFonts w:ascii="Times New Roman" w:hAnsi="Times New Roman" w:cs="Times New Roman"/>
          <w:color w:val="000000" w:themeColor="text1"/>
          <w:sz w:val="28"/>
          <w:szCs w:val="28"/>
        </w:rPr>
        <w:t xml:space="preserve"> – Змінні для рівняння регресії з нелінійними перетвореннями</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Таким чином, рівняння регресії має вигляд:</w:t>
      </w:r>
    </w:p>
    <w:p w:rsidR="00E00313" w:rsidRPr="00AE7DCD" w:rsidRDefault="00E00313" w:rsidP="0097394B">
      <w:pPr>
        <w:pStyle w:val="NoSpacing"/>
        <w:spacing w:line="360" w:lineRule="auto"/>
        <w:ind w:firstLine="709"/>
        <w:jc w:val="both"/>
        <w:rPr>
          <w:rFonts w:ascii="Times New Roman" w:eastAsiaTheme="minorEastAsia" w:hAnsi="Times New Roman" w:cs="Times New Roman"/>
          <w:color w:val="000000" w:themeColor="text1"/>
          <w:sz w:val="28"/>
          <w:szCs w:val="28"/>
          <w:lang w:eastAsia="ru-RU"/>
        </w:rPr>
      </w:pPr>
      <w:r w:rsidRPr="00AE7DCD">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1</m:t>
            </m:r>
          </m:sub>
        </m:sSub>
        <m:r>
          <m:rPr>
            <m:sty m:val="p"/>
          </m:rPr>
          <w:rPr>
            <w:rFonts w:ascii="Cambria Math" w:hAnsi="Cambria Math" w:cs="Times New Roman"/>
            <w:color w:val="000000" w:themeColor="text1"/>
            <w:sz w:val="28"/>
            <w:szCs w:val="28"/>
          </w:rPr>
          <m:t>=</m:t>
        </m:r>
        <m:r>
          <m:rPr>
            <m:sty m:val="p"/>
          </m:rPr>
          <w:rPr>
            <w:rFonts w:ascii="Cambria Math" w:eastAsia="Times New Roman" w:hAnsi="Cambria Math" w:cs="Times New Roman"/>
            <w:color w:val="000000" w:themeColor="text1"/>
            <w:sz w:val="28"/>
            <w:szCs w:val="28"/>
            <w:lang w:eastAsia="ru-RU"/>
          </w:rPr>
          <m:t>172652,633∙АТС0-47,939∙ЧСС1+831,154∙ЧСС3+0,156∙КвАТС0-8,628∙КвЧСС3-0,003∙КубАТС0+0,000∙КубЧСС0+0,001∙КубЧСС1+0,030∙КубЧСС3+0,001∙КубЧСС5-731813,859∙ДелАТД2-268776,880∙ДелАТС4-3523,495∙ДелАТР3</m:t>
        </m:r>
      </m:oMath>
    </w:p>
    <w:p w:rsidR="00E00313"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Порівнюючи дві моделі ми можемо дійти висновку, що модель, яка побудована на базі даних з додатковими змінними нелінійних перетворень є більш складною, хоча й не повною, але водночас дає вищий результат в порівнянні з моделлю, що включають лише істинні змінні.</w:t>
      </w:r>
    </w:p>
    <w:p w:rsidR="00735E73" w:rsidRDefault="00735E73" w:rsidP="0097394B">
      <w:pPr>
        <w:pStyle w:val="NoSpacing"/>
        <w:spacing w:line="360" w:lineRule="auto"/>
        <w:ind w:firstLine="709"/>
        <w:jc w:val="both"/>
        <w:rPr>
          <w:rFonts w:ascii="Times New Roman" w:hAnsi="Times New Roman" w:cs="Times New Roman"/>
          <w:color w:val="000000" w:themeColor="text1"/>
          <w:sz w:val="28"/>
          <w:szCs w:val="28"/>
        </w:rPr>
      </w:pPr>
    </w:p>
    <w:p w:rsidR="00DC0613" w:rsidRDefault="00DC061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735E73" w:rsidRDefault="00735E73" w:rsidP="0097394B">
      <w:pPr>
        <w:pStyle w:val="NoSpacing"/>
        <w:spacing w:line="360" w:lineRule="auto"/>
        <w:ind w:firstLine="709"/>
        <w:jc w:val="both"/>
        <w:rPr>
          <w:rFonts w:ascii="Times New Roman" w:hAnsi="Times New Roman" w:cs="Times New Roman"/>
          <w:color w:val="000000" w:themeColor="text1"/>
          <w:sz w:val="28"/>
          <w:szCs w:val="28"/>
        </w:rPr>
      </w:pPr>
    </w:p>
    <w:p w:rsidR="00E00313" w:rsidRPr="00AE7DCD" w:rsidRDefault="00E00313" w:rsidP="00400020">
      <w:pPr>
        <w:pStyle w:val="NoSpacing"/>
        <w:spacing w:line="360" w:lineRule="auto"/>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Таблиця </w:t>
      </w:r>
      <w:r w:rsidR="00735E73">
        <w:rPr>
          <w:rFonts w:ascii="Times New Roman" w:hAnsi="Times New Roman" w:cs="Times New Roman"/>
          <w:color w:val="000000" w:themeColor="text1"/>
          <w:sz w:val="28"/>
          <w:szCs w:val="28"/>
          <w:lang w:val="ru-RU"/>
        </w:rPr>
        <w:t>2.</w:t>
      </w:r>
      <w:r w:rsidR="002650D1">
        <w:rPr>
          <w:rFonts w:ascii="Times New Roman" w:hAnsi="Times New Roman" w:cs="Times New Roman"/>
          <w:color w:val="000000" w:themeColor="text1"/>
          <w:sz w:val="28"/>
          <w:szCs w:val="28"/>
          <w:lang w:val="ru-RU"/>
        </w:rPr>
        <w:t>2</w:t>
      </w:r>
      <w:r w:rsidRPr="00AE7DCD">
        <w:rPr>
          <w:rFonts w:ascii="Times New Roman" w:hAnsi="Times New Roman" w:cs="Times New Roman"/>
          <w:color w:val="000000" w:themeColor="text1"/>
          <w:sz w:val="28"/>
          <w:szCs w:val="28"/>
        </w:rPr>
        <w:t xml:space="preserve"> – Порівняльна характеристика</w:t>
      </w:r>
    </w:p>
    <w:tbl>
      <w:tblPr>
        <w:tblW w:w="8328" w:type="dxa"/>
        <w:jc w:val="center"/>
        <w:tblLook w:val="04A0" w:firstRow="1" w:lastRow="0" w:firstColumn="1" w:lastColumn="0" w:noHBand="0" w:noVBand="1"/>
      </w:tblPr>
      <w:tblGrid>
        <w:gridCol w:w="1920"/>
        <w:gridCol w:w="1526"/>
        <w:gridCol w:w="1720"/>
        <w:gridCol w:w="2060"/>
        <w:gridCol w:w="660"/>
        <w:gridCol w:w="660"/>
      </w:tblGrid>
      <w:tr w:rsidR="00AE7DCD" w:rsidRPr="00735E73" w:rsidTr="00735E73">
        <w:trPr>
          <w:trHeight w:val="600"/>
          <w:jc w:val="center"/>
        </w:trPr>
        <w:tc>
          <w:tcPr>
            <w:tcW w:w="192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Класифікатор</w:t>
            </w:r>
          </w:p>
        </w:tc>
        <w:tc>
          <w:tcPr>
            <w:tcW w:w="1308" w:type="dxa"/>
            <w:tcBorders>
              <w:top w:val="single" w:sz="4" w:space="0" w:color="auto"/>
              <w:left w:val="nil"/>
              <w:bottom w:val="single" w:sz="4" w:space="0" w:color="auto"/>
              <w:right w:val="single" w:sz="4" w:space="0" w:color="auto"/>
            </w:tcBorders>
            <w:shd w:val="clear" w:color="000000" w:fill="808080"/>
            <w:noWrap/>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Позначення</w:t>
            </w:r>
          </w:p>
        </w:tc>
        <w:tc>
          <w:tcPr>
            <w:tcW w:w="1720" w:type="dxa"/>
            <w:tcBorders>
              <w:top w:val="single" w:sz="4" w:space="0" w:color="auto"/>
              <w:left w:val="nil"/>
              <w:bottom w:val="single" w:sz="4" w:space="0" w:color="auto"/>
              <w:right w:val="single" w:sz="4" w:space="0" w:color="auto"/>
            </w:tcBorders>
            <w:shd w:val="clear" w:color="000000" w:fill="808080"/>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ЛР на істинних даних</w:t>
            </w:r>
          </w:p>
        </w:tc>
        <w:tc>
          <w:tcPr>
            <w:tcW w:w="2060" w:type="dxa"/>
            <w:tcBorders>
              <w:top w:val="single" w:sz="4" w:space="0" w:color="auto"/>
              <w:left w:val="nil"/>
              <w:bottom w:val="single" w:sz="4" w:space="0" w:color="auto"/>
              <w:right w:val="single" w:sz="4" w:space="0" w:color="auto"/>
            </w:tcBorders>
            <w:shd w:val="clear" w:color="000000" w:fill="808080"/>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ЛР з нелінійними перетвореннями</w:t>
            </w:r>
          </w:p>
        </w:tc>
        <w:tc>
          <w:tcPr>
            <w:tcW w:w="132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Результат</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90,4</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13/84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15,48</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77,4</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91</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8,33</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90,9</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13/84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15,48</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97,5</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95,8</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13/84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23,81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15,48</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99,7*</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6/84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7,14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6-Всіх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5,95</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92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7-Всіх</w:t>
            </w:r>
          </w:p>
        </w:tc>
        <w:tc>
          <w:tcPr>
            <w:tcW w:w="1308"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72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88</w:t>
            </w:r>
          </w:p>
        </w:tc>
        <w:tc>
          <w:tcPr>
            <w:tcW w:w="20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100</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15/84</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920"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08"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72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20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17,86</w:t>
            </w: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bl>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Розшифрування міток в таблиці 1:</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Заг.Кор,% - загальний відсоток коректно спрогнозованих даних</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Ск-ть – складність моделі</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Ск,% - відсоток складності моделі (чим нижче, тим краще)</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21 – кількість істинних змінних</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84 – кількість істинних змінних разом з нелійнійними перетвореннями</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1- виграш ЛР на істинних даних</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2 – виграш ЛР з нелінійними перетвореннями</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 неповність моделі</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З таблиці 1 видно, що аналіз, проведений на базі нелінійних перетворень дає складніші рівняння моделі, але їх складність, беручи до уваги всі змінні, в </w:t>
      </w:r>
      <w:r w:rsidRPr="00AE7DCD">
        <w:rPr>
          <w:rFonts w:ascii="Times New Roman" w:hAnsi="Times New Roman" w:cs="Times New Roman"/>
          <w:color w:val="000000" w:themeColor="text1"/>
          <w:sz w:val="28"/>
          <w:szCs w:val="28"/>
        </w:rPr>
        <w:lastRenderedPageBreak/>
        <w:t>переважній кількості менша. Слід також зауважити, що у 4 тестах із 7 відсоток коректно спрогнозованих даних збільшився</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rPr>
        <w:t>Беручи до уваги таблицю 1 ми можемо зробити висновок, що проведення логістичної регресії, включаючи нелінійні перетворення, а саме: операція взяття квадрату та кубу, і операція взяття оберненої змінної, будує складніші рівняння регресії, але самі моделі є простішими за складністю і дають більш високий відсоток коректності.</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Аналогічно до розділу 3 результати дослідження </w:t>
      </w:r>
      <w:r w:rsidR="00522B29" w:rsidRPr="00AE7DCD">
        <w:rPr>
          <w:rFonts w:ascii="Times New Roman" w:hAnsi="Times New Roman" w:cs="Times New Roman"/>
          <w:color w:val="000000" w:themeColor="text1"/>
          <w:sz w:val="28"/>
          <w:szCs w:val="28"/>
        </w:rPr>
        <w:t xml:space="preserve">дисримінантного аналізу </w:t>
      </w:r>
      <w:r w:rsidRPr="00AE7DCD">
        <w:rPr>
          <w:rFonts w:ascii="Times New Roman" w:hAnsi="Times New Roman" w:cs="Times New Roman"/>
          <w:color w:val="000000" w:themeColor="text1"/>
          <w:sz w:val="28"/>
          <w:szCs w:val="28"/>
        </w:rPr>
        <w:t>представлені для третього кластеру, але дана процедура проводилася для кожного кластеру окремо.</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Всі дані було класифіковано методом </w:t>
      </w:r>
      <w:r w:rsidR="00522B29" w:rsidRPr="00AE7DCD">
        <w:rPr>
          <w:rFonts w:ascii="Times New Roman" w:hAnsi="Times New Roman" w:cs="Times New Roman"/>
          <w:color w:val="000000" w:themeColor="text1"/>
          <w:sz w:val="28"/>
          <w:szCs w:val="28"/>
        </w:rPr>
        <w:t>ДА</w:t>
      </w:r>
      <w:r w:rsidRPr="00AE7DCD">
        <w:rPr>
          <w:rFonts w:ascii="Times New Roman" w:hAnsi="Times New Roman" w:cs="Times New Roman"/>
          <w:color w:val="000000" w:themeColor="text1"/>
          <w:sz w:val="28"/>
          <w:szCs w:val="28"/>
        </w:rPr>
        <w:t>, використову</w:t>
      </w:r>
      <w:r w:rsidR="00735E73">
        <w:rPr>
          <w:rFonts w:ascii="Times New Roman" w:hAnsi="Times New Roman" w:cs="Times New Roman"/>
          <w:color w:val="000000" w:themeColor="text1"/>
          <w:sz w:val="28"/>
          <w:szCs w:val="28"/>
        </w:rPr>
        <w:t>ючи покроковий відбір. На рис. 2.14</w:t>
      </w:r>
      <w:r w:rsidRPr="00AE7DCD">
        <w:rPr>
          <w:rFonts w:ascii="Times New Roman" w:hAnsi="Times New Roman" w:cs="Times New Roman"/>
          <w:color w:val="000000" w:themeColor="text1"/>
          <w:sz w:val="28"/>
          <w:szCs w:val="28"/>
        </w:rPr>
        <w:t xml:space="preserve"> показаний вибір відстані та критерій розпізнавання.</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128568D8" wp14:editId="2313DE38">
            <wp:extent cx="3581400" cy="2076174"/>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7150" cy="2096899"/>
                    </a:xfrm>
                    <a:prstGeom prst="rect">
                      <a:avLst/>
                    </a:prstGeom>
                  </pic:spPr>
                </pic:pic>
              </a:graphicData>
            </a:graphic>
          </wp:inline>
        </w:drawing>
      </w:r>
    </w:p>
    <w:p w:rsidR="00E00313" w:rsidRPr="00AE7DCD" w:rsidRDefault="00735E73" w:rsidP="00400020">
      <w:pPr>
        <w:pStyle w:val="NoSpacing"/>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ru-RU"/>
        </w:rPr>
        <w:t>2.14</w:t>
      </w:r>
      <w:r w:rsidR="00E00313" w:rsidRPr="00AE7DCD">
        <w:rPr>
          <w:rFonts w:ascii="Times New Roman" w:hAnsi="Times New Roman" w:cs="Times New Roman"/>
          <w:color w:val="000000" w:themeColor="text1"/>
          <w:sz w:val="28"/>
          <w:szCs w:val="28"/>
        </w:rPr>
        <w:t xml:space="preserve"> – Вибір методів</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У вікні вибору кла</w:t>
      </w:r>
      <w:r w:rsidR="00735E73">
        <w:rPr>
          <w:rFonts w:ascii="Times New Roman" w:hAnsi="Times New Roman" w:cs="Times New Roman"/>
          <w:color w:val="000000" w:themeColor="text1"/>
          <w:sz w:val="28"/>
          <w:szCs w:val="28"/>
        </w:rPr>
        <w:t>сифікації, що зображено на рис 2</w:t>
      </w:r>
      <w:r w:rsidRPr="00AE7DCD">
        <w:rPr>
          <w:rFonts w:ascii="Times New Roman" w:hAnsi="Times New Roman" w:cs="Times New Roman"/>
          <w:color w:val="000000" w:themeColor="text1"/>
          <w:sz w:val="28"/>
          <w:szCs w:val="28"/>
        </w:rPr>
        <w:t>.</w:t>
      </w:r>
      <w:r w:rsidR="00735E73">
        <w:rPr>
          <w:rFonts w:ascii="Times New Roman" w:hAnsi="Times New Roman" w:cs="Times New Roman"/>
          <w:color w:val="000000" w:themeColor="text1"/>
          <w:sz w:val="28"/>
          <w:szCs w:val="28"/>
          <w:lang w:val="ru-RU"/>
        </w:rPr>
        <w:t>15</w:t>
      </w:r>
      <w:r w:rsidRPr="00AE7DCD">
        <w:rPr>
          <w:rFonts w:ascii="Times New Roman" w:hAnsi="Times New Roman" w:cs="Times New Roman"/>
          <w:color w:val="000000" w:themeColor="text1"/>
          <w:sz w:val="28"/>
          <w:szCs w:val="28"/>
        </w:rPr>
        <w:t xml:space="preserve"> показаний вибір розрахунку класифікації.</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4C40C337" wp14:editId="6B8DE9A6">
            <wp:extent cx="3705225" cy="21722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2005" cy="2187967"/>
                    </a:xfrm>
                    <a:prstGeom prst="rect">
                      <a:avLst/>
                    </a:prstGeom>
                  </pic:spPr>
                </pic:pic>
              </a:graphicData>
            </a:graphic>
          </wp:inline>
        </w:drawing>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Р</w:t>
      </w:r>
      <w:r w:rsidR="00735E73">
        <w:rPr>
          <w:rFonts w:ascii="Times New Roman" w:hAnsi="Times New Roman" w:cs="Times New Roman"/>
          <w:color w:val="000000" w:themeColor="text1"/>
          <w:sz w:val="28"/>
          <w:szCs w:val="28"/>
        </w:rPr>
        <w:t xml:space="preserve">исунок </w:t>
      </w:r>
      <w:r w:rsidR="00735E73">
        <w:rPr>
          <w:rFonts w:ascii="Times New Roman" w:hAnsi="Times New Roman" w:cs="Times New Roman"/>
          <w:color w:val="000000" w:themeColor="text1"/>
          <w:sz w:val="28"/>
          <w:szCs w:val="28"/>
          <w:lang w:val="ru-RU"/>
        </w:rPr>
        <w:t>2.15</w:t>
      </w:r>
      <w:r w:rsidRPr="00AE7DCD">
        <w:rPr>
          <w:rFonts w:ascii="Times New Roman" w:hAnsi="Times New Roman" w:cs="Times New Roman"/>
          <w:color w:val="000000" w:themeColor="text1"/>
          <w:sz w:val="28"/>
          <w:szCs w:val="28"/>
        </w:rPr>
        <w:t xml:space="preserve"> – Вибір класифікації</w:t>
      </w:r>
    </w:p>
    <w:p w:rsidR="00E00313" w:rsidRPr="00AE7DCD" w:rsidRDefault="00E00313" w:rsidP="0097394B">
      <w:pPr>
        <w:pStyle w:val="NoSpacing"/>
        <w:spacing w:line="360" w:lineRule="auto"/>
        <w:ind w:firstLine="709"/>
        <w:jc w:val="both"/>
        <w:rPr>
          <w:rFonts w:ascii="Times New Roman" w:hAnsi="Times New Roman" w:cs="Times New Roman"/>
          <w:b/>
          <w:color w:val="000000" w:themeColor="text1"/>
          <w:sz w:val="28"/>
          <w:szCs w:val="28"/>
        </w:rPr>
      </w:pPr>
      <w:r w:rsidRPr="00AE7DCD">
        <w:rPr>
          <w:rFonts w:ascii="Times New Roman" w:hAnsi="Times New Roman" w:cs="Times New Roman"/>
          <w:b/>
          <w:color w:val="000000" w:themeColor="text1"/>
          <w:sz w:val="28"/>
          <w:szCs w:val="28"/>
        </w:rPr>
        <w:lastRenderedPageBreak/>
        <w:t>Результати аналізу для груп «3 проти 1,2,4,5,6,7»</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3E4968E3" wp14:editId="21498F61">
            <wp:extent cx="3467322" cy="1578030"/>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1014" cy="1584261"/>
                    </a:xfrm>
                    <a:prstGeom prst="rect">
                      <a:avLst/>
                    </a:prstGeom>
                  </pic:spPr>
                </pic:pic>
              </a:graphicData>
            </a:graphic>
          </wp:inline>
        </w:drawing>
      </w:r>
    </w:p>
    <w:p w:rsidR="00E00313" w:rsidRPr="00AE7DCD" w:rsidRDefault="00735E73" w:rsidP="00400020">
      <w:pPr>
        <w:pStyle w:val="NoSpacing"/>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2.16</w:t>
      </w:r>
      <w:r w:rsidR="00E00313" w:rsidRPr="00AE7DCD">
        <w:rPr>
          <w:rFonts w:ascii="Times New Roman" w:hAnsi="Times New Roman" w:cs="Times New Roman"/>
          <w:color w:val="000000" w:themeColor="text1"/>
          <w:sz w:val="28"/>
          <w:szCs w:val="28"/>
        </w:rPr>
        <w:t xml:space="preserve"> – Результати класифікації</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За результатами дискримінантного аналізу ми бачимо, що 91,4% вихідних згрупованих спостережень класифіковано правильно.</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Для побудови дискримінантної функції застосовуються дані з наступної таблиці:</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1E0E3795" wp14:editId="22772393">
            <wp:extent cx="1290320" cy="2058367"/>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7383" cy="2069634"/>
                    </a:xfrm>
                    <a:prstGeom prst="rect">
                      <a:avLst/>
                    </a:prstGeom>
                  </pic:spPr>
                </pic:pic>
              </a:graphicData>
            </a:graphic>
          </wp:inline>
        </w:drawing>
      </w:r>
    </w:p>
    <w:p w:rsidR="00E00313" w:rsidRPr="00AE7DCD" w:rsidRDefault="00735E73" w:rsidP="00400020">
      <w:pPr>
        <w:pStyle w:val="NoSpacing"/>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2.17</w:t>
      </w:r>
      <w:r w:rsidR="00E00313" w:rsidRPr="00AE7DCD">
        <w:rPr>
          <w:rFonts w:ascii="Times New Roman" w:hAnsi="Times New Roman" w:cs="Times New Roman"/>
          <w:color w:val="000000" w:themeColor="text1"/>
          <w:sz w:val="28"/>
          <w:szCs w:val="28"/>
        </w:rPr>
        <w:t xml:space="preserve"> – Коефіцієнти для дискримінантної функції</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Таким чином, дискримінантна функція набуває вигляду:</w:t>
      </w:r>
    </w:p>
    <w:p w:rsidR="00E00313" w:rsidRPr="00AE7DCD" w:rsidRDefault="00E00313" w:rsidP="0097394B">
      <w:pPr>
        <w:pStyle w:val="NoSpacing"/>
        <w:spacing w:line="360" w:lineRule="auto"/>
        <w:ind w:firstLine="709"/>
        <w:jc w:val="both"/>
        <w:rPr>
          <w:rFonts w:ascii="Times New Roman" w:hAnsi="Times New Roman" w:cs="Times New Roman"/>
          <w:i/>
          <w:color w:val="000000" w:themeColor="text1"/>
          <w:sz w:val="28"/>
          <w:szCs w:val="28"/>
        </w:rPr>
      </w:pPr>
      <m:oMathPara>
        <m:oMath>
          <m:r>
            <w:rPr>
              <w:rFonts w:ascii="Cambria Math" w:hAnsi="Cambria Math" w:cs="Times New Roman"/>
              <w:color w:val="000000" w:themeColor="text1"/>
              <w:sz w:val="28"/>
              <w:szCs w:val="28"/>
            </w:rPr>
            <m:t>Y3=-0,192∙АТД0+0,316∙ЧСС0+0,255∙ЧСС1+0,593∙ЧСС3</m:t>
          </m:r>
        </m:oMath>
      </m:oMathPara>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Для підвищення якості моделі, як і для логістичної регресії до аналізу штучно були введені нелінійні змінні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2</m:t>
            </m:r>
          </m:sup>
        </m:sSup>
      </m:oMath>
      <w:r w:rsidRPr="00AE7DCD">
        <w:rPr>
          <w:rFonts w:ascii="Times New Roman" w:hAnsi="Times New Roman" w:cs="Times New Roman"/>
          <w:color w:val="000000" w:themeColor="text1"/>
          <w:sz w:val="28"/>
          <w:szCs w:val="28"/>
        </w:rPr>
        <w:t xml:space="preserve">,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3</m:t>
            </m:r>
          </m:sup>
        </m:sSup>
      </m:oMath>
      <w:r w:rsidRPr="00AE7DCD">
        <w:rPr>
          <w:rFonts w:ascii="Times New Roman" w:hAnsi="Times New Roman" w:cs="Times New Roman"/>
          <w:color w:val="000000" w:themeColor="text1"/>
          <w:sz w:val="28"/>
          <w:szCs w:val="28"/>
        </w:rPr>
        <w:t xml:space="preserve"> та </w:t>
      </w:r>
      <m:oMath>
        <m:f>
          <m:fPr>
            <m:type m:val="lin"/>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x</m:t>
            </m:r>
          </m:den>
        </m:f>
      </m:oMath>
      <w:r w:rsidRPr="00AE7DCD">
        <w:rPr>
          <w:rFonts w:ascii="Times New Roman" w:eastAsiaTheme="minorEastAsia" w:hAnsi="Times New Roman" w:cs="Times New Roman"/>
          <w:color w:val="000000" w:themeColor="text1"/>
          <w:sz w:val="28"/>
          <w:szCs w:val="28"/>
        </w:rPr>
        <w:t xml:space="preserve"> </w:t>
      </w:r>
      <w:r w:rsidRPr="00AE7DCD">
        <w:rPr>
          <w:rFonts w:ascii="Times New Roman" w:hAnsi="Times New Roman" w:cs="Times New Roman"/>
          <w:color w:val="000000" w:themeColor="text1"/>
          <w:sz w:val="28"/>
          <w:szCs w:val="28"/>
        </w:rPr>
        <w:t>для кожної змінної.</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4F9C8D14" wp14:editId="43DD0777">
            <wp:extent cx="3623730" cy="168636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0231" cy="1694047"/>
                    </a:xfrm>
                    <a:prstGeom prst="rect">
                      <a:avLst/>
                    </a:prstGeom>
                  </pic:spPr>
                </pic:pic>
              </a:graphicData>
            </a:graphic>
          </wp:inline>
        </w:drawing>
      </w:r>
    </w:p>
    <w:p w:rsidR="00E00313" w:rsidRPr="00AE7DCD" w:rsidRDefault="00735E73" w:rsidP="0097394B">
      <w:pPr>
        <w:pStyle w:val="NoSpacing"/>
        <w:spacing w:line="36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ru-RU"/>
        </w:rPr>
        <w:t>2.18</w:t>
      </w:r>
      <w:r w:rsidR="00E00313" w:rsidRPr="00AE7DCD">
        <w:rPr>
          <w:rFonts w:ascii="Times New Roman" w:hAnsi="Times New Roman" w:cs="Times New Roman"/>
          <w:color w:val="000000" w:themeColor="text1"/>
          <w:sz w:val="28"/>
          <w:szCs w:val="28"/>
        </w:rPr>
        <w:t xml:space="preserve"> –  Результати класифікації з нелінійними перетвореннями</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lastRenderedPageBreak/>
        <w:t>З рисунку 14 ми бачимо, що відсоток правильно класифікованих спостережень складає 92,1%</w:t>
      </w:r>
    </w:p>
    <w:p w:rsidR="00E00313" w:rsidRPr="00AE7DCD" w:rsidRDefault="00E00313" w:rsidP="00400020">
      <w:pPr>
        <w:pStyle w:val="NoSpacing"/>
        <w:spacing w:line="360" w:lineRule="auto"/>
        <w:jc w:val="center"/>
        <w:rPr>
          <w:rFonts w:ascii="Times New Roman" w:hAnsi="Times New Roman" w:cs="Times New Roman"/>
          <w:color w:val="000000" w:themeColor="text1"/>
          <w:sz w:val="28"/>
          <w:szCs w:val="28"/>
        </w:rPr>
      </w:pPr>
      <w:r w:rsidRPr="00AE7DCD">
        <w:rPr>
          <w:rFonts w:ascii="Times New Roman" w:hAnsi="Times New Roman" w:cs="Times New Roman"/>
          <w:noProof/>
          <w:color w:val="000000" w:themeColor="text1"/>
          <w:sz w:val="28"/>
          <w:szCs w:val="28"/>
          <w:lang w:val="ru-RU" w:eastAsia="ru-RU"/>
        </w:rPr>
        <w:drawing>
          <wp:inline distT="0" distB="0" distL="0" distR="0" wp14:anchorId="117439D9" wp14:editId="32DBF69A">
            <wp:extent cx="1482162" cy="2758706"/>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7095" cy="2767888"/>
                    </a:xfrm>
                    <a:prstGeom prst="rect">
                      <a:avLst/>
                    </a:prstGeom>
                  </pic:spPr>
                </pic:pic>
              </a:graphicData>
            </a:graphic>
          </wp:inline>
        </w:drawing>
      </w:r>
    </w:p>
    <w:p w:rsidR="00E00313" w:rsidRPr="00AE7DCD" w:rsidRDefault="00735E73" w:rsidP="00400020">
      <w:pPr>
        <w:pStyle w:val="NoSpacing"/>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lang w:val="ru-RU"/>
        </w:rPr>
        <w:t>2.19</w:t>
      </w:r>
      <w:r w:rsidR="00E00313" w:rsidRPr="00AE7DCD">
        <w:rPr>
          <w:rFonts w:ascii="Times New Roman" w:hAnsi="Times New Roman" w:cs="Times New Roman"/>
          <w:color w:val="000000" w:themeColor="text1"/>
          <w:sz w:val="28"/>
          <w:szCs w:val="28"/>
        </w:rPr>
        <w:t xml:space="preserve"> – Коефіцієнти для дискримінантної функції з нелінійними перетвореннями [6,7].</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Таким чином, дискримінантна функція має вигляд:</w:t>
      </w:r>
    </w:p>
    <w:p w:rsidR="00E00313" w:rsidRPr="00AE7DCD" w:rsidRDefault="00E00313" w:rsidP="0097394B">
      <w:pPr>
        <w:pStyle w:val="NoSpacing"/>
        <w:spacing w:line="360" w:lineRule="auto"/>
        <w:ind w:firstLine="709"/>
        <w:jc w:val="both"/>
        <w:rPr>
          <w:rFonts w:ascii="Times New Roman" w:eastAsiaTheme="minorEastAsia" w:hAnsi="Times New Roman" w:cs="Times New Roman"/>
          <w:i/>
          <w:color w:val="000000" w:themeColor="text1"/>
          <w:sz w:val="28"/>
          <w:szCs w:val="28"/>
        </w:rPr>
      </w:pPr>
      <w:r w:rsidRPr="00AE7DCD">
        <w:rPr>
          <w:rFonts w:ascii="Times New Roman" w:eastAsiaTheme="minorEastAsia" w:hAnsi="Times New Roman" w:cs="Times New Roman"/>
          <w:color w:val="000000" w:themeColor="text1"/>
          <w:sz w:val="28"/>
          <w:szCs w:val="28"/>
        </w:rPr>
        <w:t xml:space="preserve"> </w:t>
      </w:r>
      <m:oMath>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Y</m:t>
            </m:r>
          </m:e>
          <m:sub>
            <m:r>
              <w:rPr>
                <w:rFonts w:ascii="Cambria Math" w:hAnsi="Cambria Math" w:cs="Times New Roman"/>
                <w:color w:val="000000" w:themeColor="text1"/>
                <w:sz w:val="28"/>
                <w:szCs w:val="28"/>
              </w:rPr>
              <m:t>1</m:t>
            </m:r>
          </m:sub>
        </m:sSub>
        <m:r>
          <w:rPr>
            <w:rFonts w:ascii="Cambria Math" w:hAnsi="Cambria Math" w:cs="Times New Roman"/>
            <w:color w:val="000000" w:themeColor="text1"/>
            <w:sz w:val="28"/>
            <w:szCs w:val="28"/>
          </w:rPr>
          <m:t>=0,914∙АТД1+6,436∙КвАТС0+0,26∙КвЧСС1+12,217∙КвЧСС3-0,0953∙КубАТС0+0,24∙КубЧСС0-9,108∙КубЧСС3-0,203∙ДелАТС3+2,967∙ДелЧСС3</m:t>
        </m:r>
      </m:oMath>
    </w:p>
    <w:p w:rsidR="00E00313" w:rsidRPr="00AE7DCD" w:rsidRDefault="00E00313" w:rsidP="0097394B">
      <w:pPr>
        <w:pStyle w:val="NoSpacing"/>
        <w:spacing w:line="360" w:lineRule="auto"/>
        <w:ind w:firstLine="709"/>
        <w:jc w:val="both"/>
        <w:rPr>
          <w:rFonts w:ascii="Times New Roman" w:eastAsiaTheme="minorEastAsia" w:hAnsi="Times New Roman" w:cs="Times New Roman"/>
          <w:color w:val="000000" w:themeColor="text1"/>
          <w:sz w:val="28"/>
          <w:szCs w:val="28"/>
        </w:rPr>
      </w:pPr>
      <w:r w:rsidRPr="00AE7DCD">
        <w:rPr>
          <w:rFonts w:ascii="Times New Roman" w:eastAsiaTheme="minorEastAsia" w:hAnsi="Times New Roman" w:cs="Times New Roman"/>
          <w:color w:val="000000" w:themeColor="text1"/>
          <w:sz w:val="28"/>
          <w:szCs w:val="28"/>
        </w:rPr>
        <w:t>Результати дослідження показують, що модель, побудована з додатковими змінними дає біль високий результат класифікації даних. Слід зазначити, що приріст є незначним і складає 0,7%, а модель при цьому стала складнішою в 2,25 раз</w:t>
      </w:r>
      <w:r w:rsidR="00735E73">
        <w:rPr>
          <w:rFonts w:ascii="Times New Roman" w:eastAsiaTheme="minorEastAsia" w:hAnsi="Times New Roman" w:cs="Times New Roman"/>
          <w:color w:val="000000" w:themeColor="text1"/>
          <w:sz w:val="28"/>
          <w:szCs w:val="28"/>
        </w:rPr>
        <w:t>и.</w:t>
      </w:r>
    </w:p>
    <w:p w:rsidR="00E00313" w:rsidRPr="00AE7DCD" w:rsidRDefault="00735E73" w:rsidP="0097394B">
      <w:pPr>
        <w:pStyle w:val="NoSpacing"/>
        <w:spacing w:line="360" w:lineRule="auto"/>
        <w:ind w:firstLine="709"/>
        <w:jc w:val="both"/>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 xml:space="preserve">Аналогічно до </w:t>
      </w:r>
      <w:r>
        <w:rPr>
          <w:rFonts w:ascii="Times New Roman" w:eastAsiaTheme="minorEastAsia" w:hAnsi="Times New Roman" w:cs="Times New Roman"/>
          <w:color w:val="000000" w:themeColor="text1"/>
          <w:sz w:val="28"/>
          <w:szCs w:val="28"/>
          <w:lang w:val="ru-RU"/>
        </w:rPr>
        <w:t>таблиці 2.1</w:t>
      </w:r>
      <w:r w:rsidR="00E00313" w:rsidRPr="00AE7DCD">
        <w:rPr>
          <w:rFonts w:ascii="Times New Roman" w:eastAsiaTheme="minorEastAsia" w:hAnsi="Times New Roman" w:cs="Times New Roman"/>
          <w:color w:val="000000" w:themeColor="text1"/>
          <w:sz w:val="28"/>
          <w:szCs w:val="28"/>
        </w:rPr>
        <w:t xml:space="preserve"> було побудовано таблицю порівняльної характеристики для дискримінантного аналізу щоб оцінити результати дослідження.</w:t>
      </w:r>
    </w:p>
    <w:p w:rsidR="00DC0613" w:rsidRDefault="00DC0613">
      <w:pPr>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br w:type="page"/>
      </w:r>
    </w:p>
    <w:p w:rsidR="00E00313" w:rsidRPr="00AE7DCD" w:rsidRDefault="00E00313" w:rsidP="00400020">
      <w:pPr>
        <w:pStyle w:val="NoSpacing"/>
        <w:spacing w:line="360" w:lineRule="auto"/>
        <w:jc w:val="both"/>
        <w:rPr>
          <w:rFonts w:ascii="Times New Roman" w:eastAsiaTheme="minorEastAsia" w:hAnsi="Times New Roman" w:cs="Times New Roman"/>
          <w:color w:val="000000" w:themeColor="text1"/>
          <w:sz w:val="28"/>
          <w:szCs w:val="28"/>
        </w:rPr>
      </w:pPr>
      <w:r w:rsidRPr="00AE7DCD">
        <w:rPr>
          <w:rFonts w:ascii="Times New Roman" w:eastAsiaTheme="minorEastAsia" w:hAnsi="Times New Roman" w:cs="Times New Roman"/>
          <w:color w:val="000000" w:themeColor="text1"/>
          <w:sz w:val="28"/>
          <w:szCs w:val="28"/>
        </w:rPr>
        <w:lastRenderedPageBreak/>
        <w:t>Таблиця 2</w:t>
      </w:r>
      <w:r w:rsidR="00735E73">
        <w:rPr>
          <w:rFonts w:ascii="Times New Roman" w:eastAsiaTheme="minorEastAsia" w:hAnsi="Times New Roman" w:cs="Times New Roman"/>
          <w:color w:val="000000" w:themeColor="text1"/>
          <w:sz w:val="28"/>
          <w:szCs w:val="28"/>
          <w:lang w:val="ru-RU"/>
        </w:rPr>
        <w:t>.</w:t>
      </w:r>
      <w:r w:rsidR="002650D1">
        <w:rPr>
          <w:rFonts w:ascii="Times New Roman" w:eastAsiaTheme="minorEastAsia" w:hAnsi="Times New Roman" w:cs="Times New Roman"/>
          <w:color w:val="000000" w:themeColor="text1"/>
          <w:sz w:val="28"/>
          <w:szCs w:val="28"/>
          <w:lang w:val="ru-RU"/>
        </w:rPr>
        <w:t>3</w:t>
      </w:r>
      <w:r w:rsidRPr="00AE7DCD">
        <w:rPr>
          <w:rFonts w:ascii="Times New Roman" w:eastAsiaTheme="minorEastAsia" w:hAnsi="Times New Roman" w:cs="Times New Roman"/>
          <w:color w:val="000000" w:themeColor="text1"/>
          <w:sz w:val="28"/>
          <w:szCs w:val="28"/>
        </w:rPr>
        <w:t xml:space="preserve"> – Порівняльна характеристика</w:t>
      </w:r>
    </w:p>
    <w:tbl>
      <w:tblPr>
        <w:tblW w:w="8376" w:type="dxa"/>
        <w:jc w:val="center"/>
        <w:tblLook w:val="04A0" w:firstRow="1" w:lastRow="0" w:firstColumn="1" w:lastColumn="0" w:noHBand="0" w:noVBand="1"/>
      </w:tblPr>
      <w:tblGrid>
        <w:gridCol w:w="1752"/>
        <w:gridCol w:w="1526"/>
        <w:gridCol w:w="1660"/>
        <w:gridCol w:w="2017"/>
        <w:gridCol w:w="960"/>
        <w:gridCol w:w="960"/>
      </w:tblGrid>
      <w:tr w:rsidR="00AE7DCD" w:rsidRPr="00735E73" w:rsidTr="00735E73">
        <w:trPr>
          <w:trHeight w:val="600"/>
          <w:jc w:val="center"/>
        </w:trPr>
        <w:tc>
          <w:tcPr>
            <w:tcW w:w="149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Класифікатор</w:t>
            </w:r>
          </w:p>
        </w:tc>
        <w:tc>
          <w:tcPr>
            <w:tcW w:w="1360" w:type="dxa"/>
            <w:tcBorders>
              <w:top w:val="single" w:sz="4" w:space="0" w:color="auto"/>
              <w:left w:val="nil"/>
              <w:bottom w:val="single" w:sz="4" w:space="0" w:color="auto"/>
              <w:right w:val="single" w:sz="4" w:space="0" w:color="auto"/>
            </w:tcBorders>
            <w:shd w:val="clear" w:color="000000" w:fill="808080"/>
            <w:noWrap/>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Позначення</w:t>
            </w:r>
          </w:p>
        </w:tc>
        <w:tc>
          <w:tcPr>
            <w:tcW w:w="1660" w:type="dxa"/>
            <w:tcBorders>
              <w:top w:val="single" w:sz="4" w:space="0" w:color="auto"/>
              <w:left w:val="nil"/>
              <w:bottom w:val="single" w:sz="4" w:space="0" w:color="auto"/>
              <w:right w:val="single" w:sz="4" w:space="0" w:color="auto"/>
            </w:tcBorders>
            <w:shd w:val="clear" w:color="000000" w:fill="808080"/>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ДА на істинних даних</w:t>
            </w:r>
          </w:p>
        </w:tc>
        <w:tc>
          <w:tcPr>
            <w:tcW w:w="1940" w:type="dxa"/>
            <w:tcBorders>
              <w:top w:val="single" w:sz="4" w:space="0" w:color="auto"/>
              <w:left w:val="nil"/>
              <w:bottom w:val="single" w:sz="4" w:space="0" w:color="auto"/>
              <w:right w:val="single" w:sz="4" w:space="0" w:color="auto"/>
            </w:tcBorders>
            <w:shd w:val="clear" w:color="000000" w:fill="808080"/>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ДА з нелінійними перетвореннями</w:t>
            </w:r>
          </w:p>
        </w:tc>
        <w:tc>
          <w:tcPr>
            <w:tcW w:w="1920" w:type="dxa"/>
            <w:gridSpan w:val="2"/>
            <w:tcBorders>
              <w:top w:val="single" w:sz="4" w:space="0" w:color="auto"/>
              <w:left w:val="nil"/>
              <w:bottom w:val="single" w:sz="4" w:space="0" w:color="auto"/>
              <w:right w:val="single" w:sz="4" w:space="0" w:color="000000"/>
            </w:tcBorders>
            <w:shd w:val="clear" w:color="000000" w:fill="808080"/>
            <w:noWrap/>
            <w:vAlign w:val="center"/>
            <w:hideMark/>
          </w:tcPr>
          <w:p w:rsidR="00E00313" w:rsidRPr="00735E73" w:rsidRDefault="00E00313" w:rsidP="00400020">
            <w:pPr>
              <w:pStyle w:val="NoSpacing"/>
              <w:jc w:val="center"/>
              <w:rPr>
                <w:rFonts w:ascii="Times New Roman" w:eastAsia="Times New Roman" w:hAnsi="Times New Roman" w:cs="Times New Roman"/>
                <w:b/>
                <w:bCs/>
                <w:color w:val="000000" w:themeColor="text1"/>
                <w:sz w:val="24"/>
                <w:szCs w:val="24"/>
                <w:lang w:eastAsia="uk-UA"/>
              </w:rPr>
            </w:pPr>
            <w:r w:rsidRPr="00735E73">
              <w:rPr>
                <w:rFonts w:ascii="Times New Roman" w:eastAsia="Times New Roman" w:hAnsi="Times New Roman" w:cs="Times New Roman"/>
                <w:b/>
                <w:bCs/>
                <w:color w:val="000000" w:themeColor="text1"/>
                <w:sz w:val="24"/>
                <w:szCs w:val="24"/>
                <w:lang w:eastAsia="uk-UA"/>
              </w:rPr>
              <w:t>Результат</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87,2</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10,71</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77,2</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84,6</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4,76</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91,4</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92,1</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10,71</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85,4</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88,9</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8,33</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94,3</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97,6</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5/21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12/84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23,81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6-Всіх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93,9</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97,1</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4/21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12/84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19,05</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r w:rsidR="00AE7DCD" w:rsidRPr="00735E73" w:rsidTr="00735E73">
        <w:trPr>
          <w:trHeight w:val="300"/>
          <w:jc w:val="center"/>
        </w:trPr>
        <w:tc>
          <w:tcPr>
            <w:tcW w:w="14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7-Всіх</w:t>
            </w:r>
          </w:p>
        </w:tc>
        <w:tc>
          <w:tcPr>
            <w:tcW w:w="13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Заг. Кор., %</w:t>
            </w:r>
          </w:p>
        </w:tc>
        <w:tc>
          <w:tcPr>
            <w:tcW w:w="16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88</w:t>
            </w:r>
          </w:p>
        </w:tc>
        <w:tc>
          <w:tcPr>
            <w:tcW w:w="194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88,5</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Ск-ть</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3/21</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3/84</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r>
      <w:tr w:rsidR="00AE7DCD" w:rsidRPr="00735E73" w:rsidTr="00735E73">
        <w:trPr>
          <w:trHeight w:val="300"/>
          <w:jc w:val="center"/>
        </w:trPr>
        <w:tc>
          <w:tcPr>
            <w:tcW w:w="1496" w:type="dxa"/>
            <w:vMerge/>
            <w:tcBorders>
              <w:top w:val="nil"/>
              <w:left w:val="single" w:sz="4" w:space="0" w:color="auto"/>
              <w:bottom w:val="single" w:sz="4" w:space="0" w:color="auto"/>
              <w:right w:val="single" w:sz="4" w:space="0" w:color="auto"/>
            </w:tcBorders>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13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Ск,%</w:t>
            </w:r>
          </w:p>
        </w:tc>
        <w:tc>
          <w:tcPr>
            <w:tcW w:w="166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14,29</w:t>
            </w:r>
          </w:p>
        </w:tc>
        <w:tc>
          <w:tcPr>
            <w:tcW w:w="1940" w:type="dxa"/>
            <w:tcBorders>
              <w:top w:val="nil"/>
              <w:left w:val="nil"/>
              <w:bottom w:val="single" w:sz="4" w:space="0" w:color="auto"/>
              <w:right w:val="single" w:sz="4" w:space="0" w:color="auto"/>
            </w:tcBorders>
            <w:shd w:val="clear" w:color="000000" w:fill="D9D9D9"/>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3,57</w:t>
            </w: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p>
        </w:tc>
        <w:tc>
          <w:tcPr>
            <w:tcW w:w="960" w:type="dxa"/>
            <w:tcBorders>
              <w:top w:val="nil"/>
              <w:left w:val="nil"/>
              <w:bottom w:val="single" w:sz="4" w:space="0" w:color="auto"/>
              <w:right w:val="single" w:sz="4" w:space="0" w:color="auto"/>
            </w:tcBorders>
            <w:shd w:val="clear" w:color="auto" w:fill="auto"/>
            <w:noWrap/>
            <w:vAlign w:val="center"/>
            <w:hideMark/>
          </w:tcPr>
          <w:p w:rsidR="00E00313" w:rsidRPr="00735E73" w:rsidRDefault="00E00313" w:rsidP="00400020">
            <w:pPr>
              <w:pStyle w:val="NoSpacing"/>
              <w:jc w:val="center"/>
              <w:rPr>
                <w:rFonts w:ascii="Times New Roman" w:eastAsia="Times New Roman" w:hAnsi="Times New Roman" w:cs="Times New Roman"/>
                <w:color w:val="000000" w:themeColor="text1"/>
                <w:sz w:val="24"/>
                <w:szCs w:val="24"/>
                <w:lang w:eastAsia="uk-UA"/>
              </w:rPr>
            </w:pPr>
            <w:r w:rsidRPr="00735E73">
              <w:rPr>
                <w:rFonts w:ascii="Times New Roman" w:eastAsia="Times New Roman" w:hAnsi="Times New Roman" w:cs="Times New Roman"/>
                <w:color w:val="000000" w:themeColor="text1"/>
                <w:sz w:val="24"/>
                <w:szCs w:val="24"/>
                <w:lang w:eastAsia="uk-UA"/>
              </w:rPr>
              <w:t>2</w:t>
            </w:r>
          </w:p>
        </w:tc>
      </w:tr>
    </w:tbl>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З таблиці 2</w:t>
      </w:r>
      <w:r w:rsidR="00735E73">
        <w:rPr>
          <w:rFonts w:ascii="Times New Roman" w:hAnsi="Times New Roman" w:cs="Times New Roman"/>
          <w:color w:val="000000" w:themeColor="text1"/>
          <w:sz w:val="28"/>
          <w:szCs w:val="28"/>
        </w:rPr>
        <w:t>.2</w:t>
      </w:r>
      <w:r w:rsidRPr="00AE7DCD">
        <w:rPr>
          <w:rFonts w:ascii="Times New Roman" w:hAnsi="Times New Roman" w:cs="Times New Roman"/>
          <w:color w:val="000000" w:themeColor="text1"/>
          <w:sz w:val="28"/>
          <w:szCs w:val="28"/>
        </w:rPr>
        <w:t xml:space="preserve"> видно, що аналіз, проведений на базі нелінійних перетворень дає складніші рівняння моделі, але їх складність, беручи до уваги всі змінні, менша. Слід також зауважити, що у 7 тестах із 7 відсоток коректно спрогнозованих даних збільшився</w:t>
      </w:r>
      <w:r w:rsidR="00735E73">
        <w:rPr>
          <w:rFonts w:ascii="Times New Roman" w:hAnsi="Times New Roman" w:cs="Times New Roman"/>
          <w:color w:val="000000" w:themeColor="text1"/>
          <w:sz w:val="28"/>
          <w:szCs w:val="28"/>
        </w:rPr>
        <w:t>.</w:t>
      </w:r>
    </w:p>
    <w:p w:rsidR="00E00313" w:rsidRPr="00AE7DCD" w:rsidRDefault="00E00313"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За допомогою дискримінантного аналізу було побудовано функції прогнозування для кожного кластера, при чому результати дослідження показують, що введення нелінійних змінних (для кожної вхідної змінної) до аналізу покращую результат класифікації</w:t>
      </w:r>
      <w:r w:rsidR="00277176" w:rsidRPr="00AE7DCD">
        <w:rPr>
          <w:rFonts w:ascii="Times New Roman" w:hAnsi="Times New Roman" w:cs="Times New Roman"/>
          <w:color w:val="000000" w:themeColor="text1"/>
          <w:sz w:val="28"/>
          <w:szCs w:val="28"/>
        </w:rPr>
        <w:t>.</w:t>
      </w:r>
    </w:p>
    <w:p w:rsidR="00277176" w:rsidRPr="00AE7DCD" w:rsidRDefault="00277176"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Виходячи з результатів досліджень, ми можемо сказати, що при порівнянні алгоритмів, у 2 випадках із 7 (виключаючи неповну модель при логістичній регресії) найбільш точну і просту модель будує дискримінантний аналіз, ще в 2 із 7 – метод логістичної регресії. Ще у одному випадку логістична регресія та дискримінантний аналіз дають ідентичний результат. При цьому дискримінантний аналіз є більш простим та універсальним у використанні, </w:t>
      </w:r>
      <w:r w:rsidRPr="00AE7DCD">
        <w:rPr>
          <w:rFonts w:ascii="Times New Roman" w:hAnsi="Times New Roman" w:cs="Times New Roman"/>
          <w:color w:val="000000" w:themeColor="text1"/>
          <w:sz w:val="28"/>
          <w:szCs w:val="28"/>
        </w:rPr>
        <w:lastRenderedPageBreak/>
        <w:t>оскільки при його застосуванні ми завжди маємо справу тільки з однією статистичною процедурою, в якій беруть участь одна категоріальна залежна змінна і кілька незалежних змінних з будь-яким типом шкали. Також з досліджень видно, що логістична регресія не завжди може побудувати повну модель. Тому ми ввели нелінійні змінні для методів логістичної регресії та дискримінантного аналізу</w:t>
      </w:r>
    </w:p>
    <w:p w:rsidR="00277176" w:rsidRPr="00AE7DCD" w:rsidRDefault="00277176" w:rsidP="0097394B">
      <w:pPr>
        <w:pStyle w:val="NoSpacing"/>
        <w:spacing w:line="360" w:lineRule="auto"/>
        <w:ind w:firstLine="709"/>
        <w:jc w:val="both"/>
        <w:rPr>
          <w:rFonts w:ascii="Times New Roman" w:eastAsiaTheme="minorEastAsia"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При введені нелінійних змінних ми бачимо, що логістична регресія дає високі результати, але при цьому зростає складність моделі. Таким чином, найбільш оптимальних результатів можна досягти за допомогою логістичної регресії з введенням нелінійних змінних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2</m:t>
            </m:r>
          </m:sup>
        </m:sSup>
      </m:oMath>
      <w:r w:rsidRPr="00AE7DCD">
        <w:rPr>
          <w:rFonts w:ascii="Times New Roman" w:hAnsi="Times New Roman" w:cs="Times New Roman"/>
          <w:color w:val="000000" w:themeColor="text1"/>
          <w:sz w:val="28"/>
          <w:szCs w:val="28"/>
        </w:rPr>
        <w:t xml:space="preserve">, </w:t>
      </w:r>
      <m:oMath>
        <m:sSup>
          <m:sSupPr>
            <m:ctrlPr>
              <w:rPr>
                <w:rFonts w:ascii="Cambria Math" w:hAnsi="Cambria Math" w:cs="Times New Roman"/>
                <w:i/>
                <w:color w:val="000000" w:themeColor="text1"/>
                <w:sz w:val="28"/>
                <w:szCs w:val="28"/>
              </w:rPr>
            </m:ctrlPr>
          </m:sSupPr>
          <m:e>
            <m:r>
              <w:rPr>
                <w:rFonts w:ascii="Cambria Math" w:hAnsi="Cambria Math" w:cs="Times New Roman"/>
                <w:color w:val="000000" w:themeColor="text1"/>
                <w:sz w:val="28"/>
                <w:szCs w:val="28"/>
              </w:rPr>
              <m:t>x</m:t>
            </m:r>
          </m:e>
          <m:sup>
            <m:r>
              <w:rPr>
                <w:rFonts w:ascii="Cambria Math" w:hAnsi="Cambria Math" w:cs="Times New Roman"/>
                <w:color w:val="000000" w:themeColor="text1"/>
                <w:sz w:val="28"/>
                <w:szCs w:val="28"/>
              </w:rPr>
              <m:t>3</m:t>
            </m:r>
          </m:sup>
        </m:sSup>
      </m:oMath>
      <w:r w:rsidRPr="00AE7DCD">
        <w:rPr>
          <w:rFonts w:ascii="Times New Roman" w:hAnsi="Times New Roman" w:cs="Times New Roman"/>
          <w:color w:val="000000" w:themeColor="text1"/>
          <w:sz w:val="28"/>
          <w:szCs w:val="28"/>
        </w:rPr>
        <w:t xml:space="preserve"> та </w:t>
      </w:r>
      <m:oMath>
        <m:f>
          <m:fPr>
            <m:type m:val="lin"/>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x</m:t>
            </m:r>
          </m:den>
        </m:f>
      </m:oMath>
      <w:r w:rsidRPr="00AE7DCD">
        <w:rPr>
          <w:rFonts w:ascii="Times New Roman" w:eastAsiaTheme="minorEastAsia" w:hAnsi="Times New Roman" w:cs="Times New Roman"/>
          <w:color w:val="000000" w:themeColor="text1"/>
          <w:sz w:val="28"/>
          <w:szCs w:val="28"/>
        </w:rPr>
        <w:t>.</w:t>
      </w:r>
    </w:p>
    <w:p w:rsidR="00431C5F" w:rsidRDefault="00277176"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rPr>
        <w:t xml:space="preserve">Якщо подивитись на алгоритм знаходження мінімальної відстані, можна побачити, що модель є трохи складнішою, але його застосування є набагато простішим. Він не вимагає побудови моделей для кожного кластеру з попереднім визначенням коефіцієнтів. Для дослідження необхідно знати лише показники артеріального тиску та пульсу і мати в наявності результуючу таблицю (поставляється разом з програмним продуктом). </w:t>
      </w:r>
      <w:r w:rsidR="00431C5F">
        <w:rPr>
          <w:rFonts w:ascii="Times New Roman" w:hAnsi="Times New Roman" w:cs="Times New Roman"/>
          <w:color w:val="000000" w:themeColor="text1"/>
          <w:sz w:val="28"/>
          <w:szCs w:val="28"/>
        </w:rPr>
        <w:t>Високий відсоток коректності в методах ДА і ЛР свідчать про те, що алгоритм квадрату евклідової відстані розставляє кластери таким чином, що одну групу можна легко відрізнити від усіх інших.</w:t>
      </w:r>
    </w:p>
    <w:p w:rsidR="00277176" w:rsidRDefault="00001C0C" w:rsidP="0097394B">
      <w:pPr>
        <w:pStyle w:val="NoSpacing"/>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Слід також зазначити, що при зменшенні кількості кластерів робота алгоритму не зміниться, </w:t>
      </w:r>
      <w:r w:rsidR="00431C5F">
        <w:rPr>
          <w:rFonts w:ascii="Times New Roman" w:hAnsi="Times New Roman" w:cs="Times New Roman"/>
          <w:color w:val="000000" w:themeColor="text1"/>
          <w:sz w:val="28"/>
          <w:szCs w:val="28"/>
        </w:rPr>
        <w:t xml:space="preserve">а побудова нової результуючої таблиці є набагато простішим у порівнянні з виведенням моделей методами логістичної регресії чи дискримінантного аналізу. </w:t>
      </w:r>
      <w:r w:rsidR="00277176" w:rsidRPr="00AE7DCD">
        <w:rPr>
          <w:rFonts w:ascii="Times New Roman" w:hAnsi="Times New Roman" w:cs="Times New Roman"/>
          <w:color w:val="000000" w:themeColor="text1"/>
          <w:sz w:val="28"/>
          <w:szCs w:val="28"/>
        </w:rPr>
        <w:t>Також серед переваг алгоритму є високий відсоток збіжності з методом кластеризації k-се</w:t>
      </w:r>
      <w:r w:rsidR="00270CC0" w:rsidRPr="00AE7DCD">
        <w:rPr>
          <w:rFonts w:ascii="Times New Roman" w:hAnsi="Times New Roman" w:cs="Times New Roman"/>
          <w:color w:val="000000" w:themeColor="text1"/>
          <w:sz w:val="28"/>
          <w:szCs w:val="28"/>
        </w:rPr>
        <w:t>редніх, простота в обчисленнях,</w:t>
      </w:r>
      <w:r w:rsidR="00277176" w:rsidRPr="00AE7DCD">
        <w:rPr>
          <w:rFonts w:ascii="Times New Roman" w:hAnsi="Times New Roman" w:cs="Times New Roman"/>
          <w:color w:val="000000" w:themeColor="text1"/>
          <w:sz w:val="28"/>
          <w:szCs w:val="28"/>
        </w:rPr>
        <w:t xml:space="preserve"> одна модель (алгоритм), що застосовуються для визначення мінімальної відстані до кожного кластеру</w:t>
      </w:r>
      <w:r w:rsidR="00270CC0" w:rsidRPr="00AE7DCD">
        <w:rPr>
          <w:rFonts w:ascii="Times New Roman" w:hAnsi="Times New Roman" w:cs="Times New Roman"/>
          <w:color w:val="000000" w:themeColor="text1"/>
          <w:sz w:val="28"/>
          <w:szCs w:val="28"/>
        </w:rPr>
        <w:t xml:space="preserve"> і можливість швидкої кластеризації як всіх даних в базі даних, так і одного пацієнта.</w:t>
      </w:r>
    </w:p>
    <w:p w:rsidR="00D56DA8" w:rsidRPr="00AE7DCD" w:rsidRDefault="00DC0613" w:rsidP="00DC061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rsidR="00F442B2" w:rsidRPr="00605218" w:rsidRDefault="00605218" w:rsidP="00D56DA8">
      <w:pPr>
        <w:pStyle w:val="Heading1"/>
        <w:spacing w:line="360" w:lineRule="auto"/>
        <w:ind w:firstLine="0"/>
        <w:rPr>
          <w:sz w:val="32"/>
        </w:rPr>
      </w:pPr>
      <w:bookmarkStart w:id="26" w:name="_Toc481710135"/>
      <w:bookmarkStart w:id="27" w:name="_Toc481710214"/>
      <w:r w:rsidRPr="00605218">
        <w:rPr>
          <w:sz w:val="32"/>
        </w:rPr>
        <w:lastRenderedPageBreak/>
        <w:t>2.3. ПРОГРАМНА ЧАСТИНА</w:t>
      </w:r>
      <w:bookmarkEnd w:id="26"/>
      <w:bookmarkEnd w:id="27"/>
    </w:p>
    <w:p w:rsidR="00D40E1E" w:rsidRPr="00AE7DCD" w:rsidRDefault="008D122C"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Дослідження кластерів було вирішено проводити не </w:t>
      </w:r>
      <w:r w:rsidR="00D40E1E" w:rsidRPr="00AE7DCD">
        <w:rPr>
          <w:rFonts w:ascii="Times New Roman" w:hAnsi="Times New Roman" w:cs="Times New Roman"/>
          <w:color w:val="000000" w:themeColor="text1"/>
          <w:sz w:val="28"/>
          <w:szCs w:val="28"/>
          <w:lang w:eastAsia="ru-RU"/>
        </w:rPr>
        <w:t>на початковій базі даних, що містить 1500 досліджень і виступає в ролі бази для побудови результуючих таблиць, а на базі студентів та викладачів НТУУ «КПІ ім. І. Сікорського», що пройшли пробу Мартіне більше одного разу, оскільки на початковій базі даних результати відповідатимуть графікам кластерів, так як вони побудовані на основі даних із цієї бази даних.</w:t>
      </w:r>
    </w:p>
    <w:p w:rsidR="00845FC7" w:rsidRPr="00AE7DCD" w:rsidRDefault="00CA382A"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Програма для визначення закономірностей і подібності кластерів передбачає побудову графіків «кластер-кластер» та графіків переходу «кластер-мітка». Ми припускаємо, що студенти, вектор направлення яких є графіком «кластер-мітка» може відповідати групі студентам, вектор направлення яких «мітка-кластер». Наприклад, студенти, що знаходяться в кластері 1, а субоптимальним кластером (міткою) є 3</w:t>
      </w:r>
      <w:r w:rsidR="00845FC7" w:rsidRPr="00AE7DCD">
        <w:rPr>
          <w:rFonts w:ascii="Times New Roman" w:hAnsi="Times New Roman" w:cs="Times New Roman"/>
          <w:color w:val="000000" w:themeColor="text1"/>
          <w:sz w:val="28"/>
          <w:szCs w:val="28"/>
          <w:lang w:eastAsia="ru-RU"/>
        </w:rPr>
        <w:t xml:space="preserve">, то таким чином вектор направлення студента описується рухом студента з кластеру один до кластера три. Аналогічно є студенти, які прямують із кластера 3 в кластер 1. Ідея полягає в наступному: чи зв’язані ці переходи між собою. </w:t>
      </w:r>
      <w:r w:rsidR="00530CE1">
        <w:rPr>
          <w:rFonts w:ascii="Times New Roman" w:hAnsi="Times New Roman" w:cs="Times New Roman"/>
          <w:color w:val="000000" w:themeColor="text1"/>
          <w:sz w:val="28"/>
          <w:szCs w:val="28"/>
          <w:lang w:eastAsia="ru-RU"/>
        </w:rPr>
        <w:t>Але оскільки кількість кластерів є досить великою і деякі з кластерів, виходячи з графіків на рисунку 2.6, схожі, тому дане дослідження доцільно проводити після зменшення кількості кластерів. Але сам програмний продукт може аналітично показати чи дійсно необхідним є зменшення кількості кластерів.</w:t>
      </w:r>
    </w:p>
    <w:p w:rsidR="00845FC7" w:rsidRPr="00AE7DCD" w:rsidRDefault="00845FC7"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Для перевірки гіпотези достатньо провести звичайну лінійну регресію та побудувати лінії тренду у відповідних групах. Для цього розроблено спеціальний модуль «RegressMod», який на даному етапі виступає окремим програмним продуктом.</w:t>
      </w:r>
    </w:p>
    <w:p w:rsidR="007E550F" w:rsidRPr="00AE7DCD" w:rsidRDefault="00845FC7" w:rsidP="0097394B">
      <w:pPr>
        <w:pStyle w:val="NoSpacing"/>
        <w:spacing w:line="360" w:lineRule="auto"/>
        <w:ind w:firstLine="709"/>
        <w:jc w:val="both"/>
        <w:rPr>
          <w:rFonts w:ascii="Times New Roman" w:hAnsi="Times New Roman" w:cs="Times New Roman"/>
          <w:color w:val="000000" w:themeColor="text1"/>
          <w:sz w:val="28"/>
          <w:szCs w:val="28"/>
        </w:rPr>
      </w:pPr>
      <w:r w:rsidRPr="00AE7DCD">
        <w:rPr>
          <w:rFonts w:ascii="Times New Roman" w:hAnsi="Times New Roman" w:cs="Times New Roman"/>
          <w:color w:val="000000" w:themeColor="text1"/>
          <w:sz w:val="28"/>
          <w:szCs w:val="28"/>
          <w:lang w:eastAsia="ru-RU"/>
        </w:rPr>
        <w:t xml:space="preserve">Програмний продукт розроблено в середовищі </w:t>
      </w:r>
      <w:r w:rsidRPr="00AE7DCD">
        <w:rPr>
          <w:rFonts w:ascii="Times New Roman" w:hAnsi="Times New Roman" w:cs="Times New Roman"/>
          <w:color w:val="000000" w:themeColor="text1"/>
          <w:sz w:val="28"/>
          <w:szCs w:val="28"/>
        </w:rPr>
        <w:t>Microsoft Visual Studio 2017 Community за допомогою мови програмування С</w:t>
      </w:r>
      <w:r w:rsidR="00EA5EC1" w:rsidRPr="00AE7DCD">
        <w:rPr>
          <w:rFonts w:ascii="Times New Roman" w:hAnsi="Times New Roman" w:cs="Times New Roman"/>
          <w:color w:val="000000" w:themeColor="text1"/>
          <w:sz w:val="28"/>
          <w:szCs w:val="28"/>
        </w:rPr>
        <w:t># з використанням елементів WinForms та фреймворку .Net Framework.</w:t>
      </w:r>
      <w:r w:rsidR="007E550F" w:rsidRPr="00AE7DCD">
        <w:rPr>
          <w:rFonts w:ascii="Times New Roman" w:hAnsi="Times New Roman" w:cs="Times New Roman"/>
          <w:color w:val="000000" w:themeColor="text1"/>
          <w:sz w:val="28"/>
          <w:szCs w:val="28"/>
        </w:rPr>
        <w:t xml:space="preserve"> Для демонстрації результатів кластеризації був розроблений багатофункціональний інтерфейс користувача.</w:t>
      </w:r>
    </w:p>
    <w:p w:rsidR="00EA5EC1" w:rsidRDefault="007E550F" w:rsidP="00400020">
      <w:pPr>
        <w:pStyle w:val="NoSpacing"/>
        <w:spacing w:line="360" w:lineRule="auto"/>
        <w:jc w:val="both"/>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78140E90" wp14:editId="194EA41C">
            <wp:extent cx="6120765" cy="41363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4136390"/>
                    </a:xfrm>
                    <a:prstGeom prst="rect">
                      <a:avLst/>
                    </a:prstGeom>
                  </pic:spPr>
                </pic:pic>
              </a:graphicData>
            </a:graphic>
          </wp:inline>
        </w:drawing>
      </w:r>
    </w:p>
    <w:p w:rsidR="0072522D" w:rsidRPr="00AE7DCD" w:rsidRDefault="0072522D" w:rsidP="00400020">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Рисунок 2.20 – Вікно проведення регресійного дослідження</w:t>
      </w:r>
    </w:p>
    <w:p w:rsidR="007E550F" w:rsidRPr="00AE7DCD" w:rsidRDefault="007E550F"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Для того, щоб розпочати дослідження необхідно натиснути клавішу «Старт» і вибрати базу даних, що на одному листі містить артеріальний тиск та пульс, кластер, мітку, мінімальну та субмінімальну відстань. </w:t>
      </w:r>
      <w:r w:rsidR="006A31DC" w:rsidRPr="00AE7DCD">
        <w:rPr>
          <w:rFonts w:ascii="Times New Roman" w:hAnsi="Times New Roman" w:cs="Times New Roman"/>
          <w:color w:val="000000" w:themeColor="text1"/>
          <w:sz w:val="28"/>
          <w:szCs w:val="28"/>
          <w:lang w:eastAsia="ru-RU"/>
        </w:rPr>
        <w:t>Слід зазначити, що для дослідження необхідно попередньо розрахувати АТР1, АТР2, АТР3, що показують різницю між систолічним та діастолічним тиском за першу, другу і третю хвилині після навантаження.</w:t>
      </w:r>
    </w:p>
    <w:p w:rsidR="006D66A2" w:rsidRPr="00AE7DCD" w:rsidRDefault="006D66A2"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Для побудови графіків необхідно заповнити таблицю відповідності кластер-мітка. Вона показую всі переходи між вибраним кластером і міткою, а також між міткою та кластером. Також після заповнення таблиці стає можливим розрахунок всіх пар «кластер-мітка» з виводом результатів до вікна «Таблиця кількості переходів кластер-мітка», де по вертикалі показано кластери, а по горизонталі – мітки. Також при натисненні на комірку в таблиці можна побачити загальну кількість переходів між обраними кластером і міткою.</w:t>
      </w:r>
    </w:p>
    <w:p w:rsidR="006D66A2" w:rsidRDefault="006D66A2" w:rsidP="00400020">
      <w:pPr>
        <w:pStyle w:val="NoSpacing"/>
        <w:spacing w:line="360" w:lineRule="auto"/>
        <w:jc w:val="center"/>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lastRenderedPageBreak/>
        <w:drawing>
          <wp:inline distT="0" distB="0" distL="0" distR="0" wp14:anchorId="5620AD39" wp14:editId="094B43E3">
            <wp:extent cx="5391150" cy="36433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4880" cy="3652598"/>
                    </a:xfrm>
                    <a:prstGeom prst="rect">
                      <a:avLst/>
                    </a:prstGeom>
                  </pic:spPr>
                </pic:pic>
              </a:graphicData>
            </a:graphic>
          </wp:inline>
        </w:drawing>
      </w:r>
    </w:p>
    <w:p w:rsidR="0072522D" w:rsidRPr="00AE7DCD" w:rsidRDefault="0072522D" w:rsidP="00400020">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Рисунок 2.21 – Заповнені таблиці для дослідження</w:t>
      </w:r>
    </w:p>
    <w:p w:rsidR="006D66A2" w:rsidRPr="00AE7DCD" w:rsidRDefault="006D66A2"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Якщо натиснути на клавішу «Графіки», то побачимо меню, в якому є таблиця </w:t>
      </w:r>
      <w:r w:rsidR="007743F8" w:rsidRPr="00AE7DCD">
        <w:rPr>
          <w:rFonts w:ascii="Times New Roman" w:hAnsi="Times New Roman" w:cs="Times New Roman"/>
          <w:color w:val="000000" w:themeColor="text1"/>
          <w:sz w:val="28"/>
          <w:szCs w:val="28"/>
          <w:lang w:eastAsia="ru-RU"/>
        </w:rPr>
        <w:t xml:space="preserve">коефіцієнтів регресії і клавіша «Графік АТС». При натисненні на «Графік АТС» побудуються лінії трендів «кластер-мітка» та «мітка-кластер», дані яких завантажені до таблиці відповідності кластер-мітка. </w:t>
      </w:r>
      <w:r w:rsidR="00211E37" w:rsidRPr="00AE7DCD">
        <w:rPr>
          <w:rFonts w:ascii="Times New Roman" w:hAnsi="Times New Roman" w:cs="Times New Roman"/>
          <w:color w:val="000000" w:themeColor="text1"/>
          <w:sz w:val="28"/>
          <w:szCs w:val="28"/>
          <w:lang w:eastAsia="ru-RU"/>
        </w:rPr>
        <w:t>Відповідні коефіцієнти автоматично розрахуються та будуть занесені до таблиці коефіцієнтів регресії для того, щоб користувач міг оцінити їх подібність.</w:t>
      </w:r>
    </w:p>
    <w:p w:rsidR="00211E37" w:rsidRDefault="00211E37" w:rsidP="00400020">
      <w:pPr>
        <w:pStyle w:val="NoSpacing"/>
        <w:spacing w:line="360" w:lineRule="auto"/>
        <w:jc w:val="center"/>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drawing>
          <wp:inline distT="0" distB="0" distL="0" distR="0" wp14:anchorId="0D632D90" wp14:editId="62C2F6BB">
            <wp:extent cx="5495925" cy="2894783"/>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8029" cy="2895891"/>
                    </a:xfrm>
                    <a:prstGeom prst="rect">
                      <a:avLst/>
                    </a:prstGeom>
                  </pic:spPr>
                </pic:pic>
              </a:graphicData>
            </a:graphic>
          </wp:inline>
        </w:drawing>
      </w:r>
    </w:p>
    <w:p w:rsidR="0072522D" w:rsidRPr="00AE7DCD" w:rsidRDefault="0072522D" w:rsidP="00400020">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Рисунок 2.22 </w:t>
      </w:r>
      <w:r w:rsidR="00A3264C">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eastAsia="ru-RU"/>
        </w:rPr>
        <w:t xml:space="preserve"> </w:t>
      </w:r>
      <w:r w:rsidR="00A3264C">
        <w:rPr>
          <w:rFonts w:ascii="Times New Roman" w:hAnsi="Times New Roman" w:cs="Times New Roman"/>
          <w:color w:val="000000" w:themeColor="text1"/>
          <w:sz w:val="28"/>
          <w:szCs w:val="28"/>
          <w:lang w:eastAsia="ru-RU"/>
        </w:rPr>
        <w:t>виведення графіків і таблиці коефіцієнтів регресії</w:t>
      </w:r>
    </w:p>
    <w:p w:rsidR="00914AA9" w:rsidRPr="00AE7DCD" w:rsidRDefault="00211E37" w:rsidP="0097394B">
      <w:pPr>
        <w:pStyle w:val="NoSpacing"/>
        <w:spacing w:line="360" w:lineRule="auto"/>
        <w:ind w:firstLine="709"/>
        <w:jc w:val="both"/>
        <w:rPr>
          <w:rFonts w:ascii="Times New Roman" w:eastAsiaTheme="minorEastAsia"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lastRenderedPageBreak/>
        <w:t>За проведеними дослідженнями</w:t>
      </w:r>
      <w:r w:rsidR="00914AA9" w:rsidRPr="00AE7DCD">
        <w:rPr>
          <w:rFonts w:ascii="Times New Roman" w:hAnsi="Times New Roman" w:cs="Times New Roman"/>
          <w:color w:val="000000" w:themeColor="text1"/>
          <w:sz w:val="28"/>
          <w:szCs w:val="28"/>
          <w:lang w:val="ru-RU" w:eastAsia="ru-RU"/>
        </w:rPr>
        <w:t xml:space="preserve"> за кластером 2 і міткою 3</w:t>
      </w:r>
      <w:r w:rsidRPr="00AE7DCD">
        <w:rPr>
          <w:rFonts w:ascii="Times New Roman" w:hAnsi="Times New Roman" w:cs="Times New Roman"/>
          <w:color w:val="000000" w:themeColor="text1"/>
          <w:sz w:val="28"/>
          <w:szCs w:val="28"/>
          <w:lang w:eastAsia="ru-RU"/>
        </w:rPr>
        <w:t xml:space="preserve"> ми бачимо, що </w:t>
      </w:r>
      <w:r w:rsidR="007F12FE" w:rsidRPr="00AE7DCD">
        <w:rPr>
          <w:rFonts w:ascii="Times New Roman" w:hAnsi="Times New Roman" w:cs="Times New Roman"/>
          <w:color w:val="000000" w:themeColor="text1"/>
          <w:sz w:val="28"/>
          <w:szCs w:val="28"/>
          <w:lang w:val="ru-RU" w:eastAsia="ru-RU"/>
        </w:rPr>
        <w:t xml:space="preserve">за АТС </w:t>
      </w:r>
      <w:r w:rsidR="007F12FE" w:rsidRPr="00AE7DCD">
        <w:rPr>
          <w:rFonts w:ascii="Times New Roman" w:hAnsi="Times New Roman" w:cs="Times New Roman"/>
          <w:color w:val="000000" w:themeColor="text1"/>
          <w:sz w:val="28"/>
          <w:szCs w:val="28"/>
          <w:lang w:eastAsia="ru-RU"/>
        </w:rPr>
        <w:t xml:space="preserve">коефіцієнт регресії </w:t>
      </w:r>
      <m:oMath>
        <m:r>
          <w:rPr>
            <w:rFonts w:ascii="Cambria Math" w:hAnsi="Cambria Math" w:cs="Times New Roman"/>
            <w:color w:val="000000" w:themeColor="text1"/>
            <w:sz w:val="28"/>
            <w:szCs w:val="28"/>
            <w:lang w:eastAsia="ru-RU"/>
          </w:rPr>
          <m:t>a</m:t>
        </m:r>
      </m:oMath>
      <w:r w:rsidR="007F12FE" w:rsidRPr="00AE7DCD">
        <w:rPr>
          <w:rFonts w:ascii="Times New Roman" w:eastAsiaTheme="minorEastAsia" w:hAnsi="Times New Roman" w:cs="Times New Roman"/>
          <w:color w:val="000000" w:themeColor="text1"/>
          <w:sz w:val="28"/>
          <w:szCs w:val="28"/>
          <w:lang w:val="ru-RU" w:eastAsia="ru-RU"/>
        </w:rPr>
        <w:t xml:space="preserve"> </w:t>
      </w:r>
      <w:r w:rsidR="007F12FE" w:rsidRPr="00AE7DCD">
        <w:rPr>
          <w:rFonts w:ascii="Times New Roman" w:eastAsiaTheme="minorEastAsia" w:hAnsi="Times New Roman" w:cs="Times New Roman"/>
          <w:color w:val="000000" w:themeColor="text1"/>
          <w:sz w:val="28"/>
          <w:szCs w:val="28"/>
          <w:lang w:eastAsia="ru-RU"/>
        </w:rPr>
        <w:t xml:space="preserve">по кластеру збігається з </w:t>
      </w:r>
      <w:r w:rsidR="007F12FE" w:rsidRPr="00AE7DCD">
        <w:rPr>
          <w:rFonts w:ascii="Times New Roman" w:hAnsi="Times New Roman" w:cs="Times New Roman"/>
          <w:color w:val="000000" w:themeColor="text1"/>
          <w:sz w:val="28"/>
          <w:szCs w:val="28"/>
          <w:lang w:eastAsia="ru-RU"/>
        </w:rPr>
        <w:t xml:space="preserve">коефіцієнтом регресії </w:t>
      </w:r>
      <m:oMath>
        <m:r>
          <w:rPr>
            <w:rFonts w:ascii="Cambria Math" w:hAnsi="Cambria Math" w:cs="Times New Roman"/>
            <w:color w:val="000000" w:themeColor="text1"/>
            <w:sz w:val="28"/>
            <w:szCs w:val="28"/>
            <w:lang w:eastAsia="ru-RU"/>
          </w:rPr>
          <m:t>a</m:t>
        </m:r>
      </m:oMath>
      <w:r w:rsidR="007F12FE" w:rsidRPr="00AE7DCD">
        <w:rPr>
          <w:rFonts w:ascii="Times New Roman" w:eastAsiaTheme="minorEastAsia" w:hAnsi="Times New Roman" w:cs="Times New Roman"/>
          <w:color w:val="000000" w:themeColor="text1"/>
          <w:sz w:val="28"/>
          <w:szCs w:val="28"/>
          <w:lang w:eastAsia="ru-RU"/>
        </w:rPr>
        <w:t xml:space="preserve"> по мітці на 94,87%, а коефіцієнт </w:t>
      </w:r>
      <m:oMath>
        <m:r>
          <w:rPr>
            <w:rFonts w:ascii="Cambria Math" w:eastAsiaTheme="minorEastAsia" w:hAnsi="Cambria Math" w:cs="Times New Roman"/>
            <w:color w:val="000000" w:themeColor="text1"/>
            <w:sz w:val="28"/>
            <w:szCs w:val="28"/>
            <w:lang w:eastAsia="ru-RU"/>
          </w:rPr>
          <m:t>b</m:t>
        </m:r>
      </m:oMath>
      <w:r w:rsidR="007F12FE" w:rsidRPr="00AE7DCD">
        <w:rPr>
          <w:rFonts w:ascii="Times New Roman" w:eastAsiaTheme="minorEastAsia" w:hAnsi="Times New Roman" w:cs="Times New Roman"/>
          <w:color w:val="000000" w:themeColor="text1"/>
          <w:sz w:val="28"/>
          <w:szCs w:val="28"/>
          <w:lang w:val="ru-RU" w:eastAsia="ru-RU"/>
        </w:rPr>
        <w:t xml:space="preserve"> – на 93,75</w:t>
      </w:r>
      <w:r w:rsidR="00914AA9" w:rsidRPr="00AE7DCD">
        <w:rPr>
          <w:rFonts w:ascii="Times New Roman" w:eastAsiaTheme="minorEastAsia" w:hAnsi="Times New Roman" w:cs="Times New Roman"/>
          <w:color w:val="000000" w:themeColor="text1"/>
          <w:sz w:val="28"/>
          <w:szCs w:val="28"/>
          <w:lang w:val="ru-RU" w:eastAsia="ru-RU"/>
        </w:rPr>
        <w:t xml:space="preserve">%; </w:t>
      </w:r>
      <w:r w:rsidR="00914AA9" w:rsidRPr="00AE7DCD">
        <w:rPr>
          <w:rFonts w:ascii="Times New Roman" w:hAnsi="Times New Roman" w:cs="Times New Roman"/>
          <w:color w:val="000000" w:themeColor="text1"/>
          <w:sz w:val="28"/>
          <w:szCs w:val="28"/>
          <w:lang w:val="ru-RU" w:eastAsia="ru-RU"/>
        </w:rPr>
        <w:t xml:space="preserve">за АТД </w:t>
      </w:r>
      <w:r w:rsidR="00914AA9" w:rsidRPr="00AE7DCD">
        <w:rPr>
          <w:rFonts w:ascii="Times New Roman" w:hAnsi="Times New Roman" w:cs="Times New Roman"/>
          <w:color w:val="000000" w:themeColor="text1"/>
          <w:sz w:val="28"/>
          <w:szCs w:val="28"/>
          <w:lang w:eastAsia="ru-RU"/>
        </w:rPr>
        <w:t xml:space="preserve">коефіцієнт регресії </w:t>
      </w:r>
      <m:oMath>
        <m:r>
          <w:rPr>
            <w:rFonts w:ascii="Cambria Math" w:hAnsi="Cambria Math" w:cs="Times New Roman"/>
            <w:color w:val="000000" w:themeColor="text1"/>
            <w:sz w:val="28"/>
            <w:szCs w:val="28"/>
            <w:lang w:eastAsia="ru-RU"/>
          </w:rPr>
          <m:t>a</m:t>
        </m:r>
      </m:oMath>
      <w:r w:rsidR="00914AA9" w:rsidRPr="00AE7DCD">
        <w:rPr>
          <w:rFonts w:ascii="Times New Roman" w:eastAsiaTheme="minorEastAsia" w:hAnsi="Times New Roman" w:cs="Times New Roman"/>
          <w:color w:val="000000" w:themeColor="text1"/>
          <w:sz w:val="28"/>
          <w:szCs w:val="28"/>
          <w:lang w:val="ru-RU" w:eastAsia="ru-RU"/>
        </w:rPr>
        <w:t xml:space="preserve"> </w:t>
      </w:r>
      <w:r w:rsidR="00914AA9" w:rsidRPr="00AE7DCD">
        <w:rPr>
          <w:rFonts w:ascii="Times New Roman" w:eastAsiaTheme="minorEastAsia" w:hAnsi="Times New Roman" w:cs="Times New Roman"/>
          <w:color w:val="000000" w:themeColor="text1"/>
          <w:sz w:val="28"/>
          <w:szCs w:val="28"/>
          <w:lang w:eastAsia="ru-RU"/>
        </w:rPr>
        <w:t xml:space="preserve">по кластеру збігається з </w:t>
      </w:r>
      <w:r w:rsidR="00914AA9" w:rsidRPr="00AE7DCD">
        <w:rPr>
          <w:rFonts w:ascii="Times New Roman" w:hAnsi="Times New Roman" w:cs="Times New Roman"/>
          <w:color w:val="000000" w:themeColor="text1"/>
          <w:sz w:val="28"/>
          <w:szCs w:val="28"/>
          <w:lang w:eastAsia="ru-RU"/>
        </w:rPr>
        <w:t xml:space="preserve">коефіцієнтом регресії </w:t>
      </w:r>
      <m:oMath>
        <m:r>
          <w:rPr>
            <w:rFonts w:ascii="Cambria Math" w:hAnsi="Cambria Math" w:cs="Times New Roman"/>
            <w:color w:val="000000" w:themeColor="text1"/>
            <w:sz w:val="28"/>
            <w:szCs w:val="28"/>
            <w:lang w:eastAsia="ru-RU"/>
          </w:rPr>
          <m:t>a</m:t>
        </m:r>
      </m:oMath>
      <w:r w:rsidR="00914AA9" w:rsidRPr="00AE7DCD">
        <w:rPr>
          <w:rFonts w:ascii="Times New Roman" w:eastAsiaTheme="minorEastAsia" w:hAnsi="Times New Roman" w:cs="Times New Roman"/>
          <w:color w:val="000000" w:themeColor="text1"/>
          <w:sz w:val="28"/>
          <w:szCs w:val="28"/>
          <w:lang w:eastAsia="ru-RU"/>
        </w:rPr>
        <w:t xml:space="preserve"> по мітці на </w:t>
      </w:r>
      <w:r w:rsidR="00914AA9" w:rsidRPr="00AE7DCD">
        <w:rPr>
          <w:rFonts w:ascii="Times New Roman" w:eastAsiaTheme="minorEastAsia" w:hAnsi="Times New Roman" w:cs="Times New Roman"/>
          <w:color w:val="000000" w:themeColor="text1"/>
          <w:sz w:val="28"/>
          <w:szCs w:val="28"/>
          <w:lang w:val="ru-RU" w:eastAsia="ru-RU"/>
        </w:rPr>
        <w:t>79</w:t>
      </w:r>
      <w:r w:rsidR="00914AA9" w:rsidRPr="00AE7DCD">
        <w:rPr>
          <w:rFonts w:ascii="Times New Roman" w:eastAsiaTheme="minorEastAsia" w:hAnsi="Times New Roman" w:cs="Times New Roman"/>
          <w:color w:val="000000" w:themeColor="text1"/>
          <w:sz w:val="28"/>
          <w:szCs w:val="28"/>
          <w:lang w:eastAsia="ru-RU"/>
        </w:rPr>
        <w:t xml:space="preserve">,64%, а коефіцієнт </w:t>
      </w:r>
      <m:oMath>
        <m:r>
          <w:rPr>
            <w:rFonts w:ascii="Cambria Math" w:eastAsiaTheme="minorEastAsia" w:hAnsi="Cambria Math" w:cs="Times New Roman"/>
            <w:color w:val="000000" w:themeColor="text1"/>
            <w:sz w:val="28"/>
            <w:szCs w:val="28"/>
            <w:lang w:eastAsia="ru-RU"/>
          </w:rPr>
          <m:t>b</m:t>
        </m:r>
      </m:oMath>
      <w:r w:rsidR="00914AA9" w:rsidRPr="00AE7DCD">
        <w:rPr>
          <w:rFonts w:ascii="Times New Roman" w:eastAsiaTheme="minorEastAsia" w:hAnsi="Times New Roman" w:cs="Times New Roman"/>
          <w:color w:val="000000" w:themeColor="text1"/>
          <w:sz w:val="28"/>
          <w:szCs w:val="28"/>
          <w:lang w:val="ru-RU" w:eastAsia="ru-RU"/>
        </w:rPr>
        <w:t xml:space="preserve"> – на 90,39%; </w:t>
      </w:r>
      <w:r w:rsidR="00914AA9" w:rsidRPr="00AE7DCD">
        <w:rPr>
          <w:rFonts w:ascii="Times New Roman" w:hAnsi="Times New Roman" w:cs="Times New Roman"/>
          <w:color w:val="000000" w:themeColor="text1"/>
          <w:sz w:val="28"/>
          <w:szCs w:val="28"/>
          <w:lang w:val="ru-RU" w:eastAsia="ru-RU"/>
        </w:rPr>
        <w:t xml:space="preserve">за АТР </w:t>
      </w:r>
      <w:r w:rsidR="00914AA9" w:rsidRPr="00AE7DCD">
        <w:rPr>
          <w:rFonts w:ascii="Times New Roman" w:hAnsi="Times New Roman" w:cs="Times New Roman"/>
          <w:color w:val="000000" w:themeColor="text1"/>
          <w:sz w:val="28"/>
          <w:szCs w:val="28"/>
          <w:lang w:eastAsia="ru-RU"/>
        </w:rPr>
        <w:t xml:space="preserve">коефіцієнт регресії </w:t>
      </w:r>
      <m:oMath>
        <m:r>
          <w:rPr>
            <w:rFonts w:ascii="Cambria Math" w:hAnsi="Cambria Math" w:cs="Times New Roman"/>
            <w:color w:val="000000" w:themeColor="text1"/>
            <w:sz w:val="28"/>
            <w:szCs w:val="28"/>
            <w:lang w:eastAsia="ru-RU"/>
          </w:rPr>
          <m:t>a</m:t>
        </m:r>
      </m:oMath>
      <w:r w:rsidR="00914AA9" w:rsidRPr="00AE7DCD">
        <w:rPr>
          <w:rFonts w:ascii="Times New Roman" w:eastAsiaTheme="minorEastAsia" w:hAnsi="Times New Roman" w:cs="Times New Roman"/>
          <w:color w:val="000000" w:themeColor="text1"/>
          <w:sz w:val="28"/>
          <w:szCs w:val="28"/>
          <w:lang w:val="ru-RU" w:eastAsia="ru-RU"/>
        </w:rPr>
        <w:t xml:space="preserve"> </w:t>
      </w:r>
      <w:r w:rsidR="00914AA9" w:rsidRPr="00AE7DCD">
        <w:rPr>
          <w:rFonts w:ascii="Times New Roman" w:eastAsiaTheme="minorEastAsia" w:hAnsi="Times New Roman" w:cs="Times New Roman"/>
          <w:color w:val="000000" w:themeColor="text1"/>
          <w:sz w:val="28"/>
          <w:szCs w:val="28"/>
          <w:lang w:eastAsia="ru-RU"/>
        </w:rPr>
        <w:t xml:space="preserve">по кластеру збігається з </w:t>
      </w:r>
      <w:r w:rsidR="00914AA9" w:rsidRPr="00AE7DCD">
        <w:rPr>
          <w:rFonts w:ascii="Times New Roman" w:hAnsi="Times New Roman" w:cs="Times New Roman"/>
          <w:color w:val="000000" w:themeColor="text1"/>
          <w:sz w:val="28"/>
          <w:szCs w:val="28"/>
          <w:lang w:eastAsia="ru-RU"/>
        </w:rPr>
        <w:t xml:space="preserve">коефіцієнтом регресії </w:t>
      </w:r>
      <m:oMath>
        <m:r>
          <w:rPr>
            <w:rFonts w:ascii="Cambria Math" w:hAnsi="Cambria Math" w:cs="Times New Roman"/>
            <w:color w:val="000000" w:themeColor="text1"/>
            <w:sz w:val="28"/>
            <w:szCs w:val="28"/>
            <w:lang w:eastAsia="ru-RU"/>
          </w:rPr>
          <m:t>a</m:t>
        </m:r>
      </m:oMath>
      <w:r w:rsidR="00914AA9" w:rsidRPr="00AE7DCD">
        <w:rPr>
          <w:rFonts w:ascii="Times New Roman" w:eastAsiaTheme="minorEastAsia" w:hAnsi="Times New Roman" w:cs="Times New Roman"/>
          <w:color w:val="000000" w:themeColor="text1"/>
          <w:sz w:val="28"/>
          <w:szCs w:val="28"/>
          <w:lang w:eastAsia="ru-RU"/>
        </w:rPr>
        <w:t xml:space="preserve"> по мітці на </w:t>
      </w:r>
      <w:r w:rsidR="00914AA9" w:rsidRPr="00AE7DCD">
        <w:rPr>
          <w:rFonts w:ascii="Times New Roman" w:eastAsiaTheme="minorEastAsia" w:hAnsi="Times New Roman" w:cs="Times New Roman"/>
          <w:color w:val="000000" w:themeColor="text1"/>
          <w:sz w:val="28"/>
          <w:szCs w:val="28"/>
          <w:lang w:val="ru-RU" w:eastAsia="ru-RU"/>
        </w:rPr>
        <w:t>58</w:t>
      </w:r>
      <w:r w:rsidR="00914AA9" w:rsidRPr="00AE7DCD">
        <w:rPr>
          <w:rFonts w:ascii="Times New Roman" w:eastAsiaTheme="minorEastAsia" w:hAnsi="Times New Roman" w:cs="Times New Roman"/>
          <w:color w:val="000000" w:themeColor="text1"/>
          <w:sz w:val="28"/>
          <w:szCs w:val="28"/>
          <w:lang w:eastAsia="ru-RU"/>
        </w:rPr>
        <w:t xml:space="preserve">,26%, а коефіцієнт </w:t>
      </w:r>
      <m:oMath>
        <m:r>
          <w:rPr>
            <w:rFonts w:ascii="Cambria Math" w:eastAsiaTheme="minorEastAsia" w:hAnsi="Cambria Math" w:cs="Times New Roman"/>
            <w:color w:val="000000" w:themeColor="text1"/>
            <w:sz w:val="28"/>
            <w:szCs w:val="28"/>
            <w:lang w:eastAsia="ru-RU"/>
          </w:rPr>
          <m:t>b</m:t>
        </m:r>
      </m:oMath>
      <w:r w:rsidR="00914AA9" w:rsidRPr="00AE7DCD">
        <w:rPr>
          <w:rFonts w:ascii="Times New Roman" w:eastAsiaTheme="minorEastAsia" w:hAnsi="Times New Roman" w:cs="Times New Roman"/>
          <w:color w:val="000000" w:themeColor="text1"/>
          <w:sz w:val="28"/>
          <w:szCs w:val="28"/>
          <w:lang w:val="ru-RU" w:eastAsia="ru-RU"/>
        </w:rPr>
        <w:t xml:space="preserve"> – на 99,16%; </w:t>
      </w:r>
    </w:p>
    <w:p w:rsidR="002C3103" w:rsidRPr="00AE7DCD" w:rsidRDefault="001C011B" w:rsidP="0097394B">
      <w:pPr>
        <w:pStyle w:val="NoSpacing"/>
        <w:spacing w:line="360" w:lineRule="auto"/>
        <w:ind w:firstLine="709"/>
        <w:jc w:val="both"/>
        <w:rPr>
          <w:rFonts w:ascii="Times New Roman" w:eastAsiaTheme="minorEastAsia" w:hAnsi="Times New Roman" w:cs="Times New Roman"/>
          <w:color w:val="000000" w:themeColor="text1"/>
          <w:sz w:val="28"/>
          <w:szCs w:val="28"/>
          <w:lang w:eastAsia="ru-RU"/>
        </w:rPr>
      </w:pPr>
      <w:r w:rsidRPr="00AE7DCD">
        <w:rPr>
          <w:rFonts w:ascii="Times New Roman" w:eastAsiaTheme="minorEastAsia" w:hAnsi="Times New Roman" w:cs="Times New Roman"/>
          <w:color w:val="000000" w:themeColor="text1"/>
          <w:sz w:val="28"/>
          <w:szCs w:val="28"/>
          <w:lang w:eastAsia="ru-RU"/>
        </w:rPr>
        <w:t>Таким чином ми бачимо, що лінії рег</w:t>
      </w:r>
      <w:r w:rsidR="00431C5F">
        <w:rPr>
          <w:rFonts w:ascii="Times New Roman" w:eastAsiaTheme="minorEastAsia" w:hAnsi="Times New Roman" w:cs="Times New Roman"/>
          <w:color w:val="000000" w:themeColor="text1"/>
          <w:sz w:val="28"/>
          <w:szCs w:val="28"/>
          <w:lang w:eastAsia="ru-RU"/>
        </w:rPr>
        <w:t>ресії достатньо схожі між собою</w:t>
      </w:r>
      <w:r w:rsidR="002C3103" w:rsidRPr="00AE7DCD">
        <w:rPr>
          <w:rFonts w:ascii="Times New Roman" w:eastAsiaTheme="minorEastAsia" w:hAnsi="Times New Roman" w:cs="Times New Roman"/>
          <w:color w:val="000000" w:themeColor="text1"/>
          <w:sz w:val="28"/>
          <w:szCs w:val="28"/>
          <w:lang w:eastAsia="ru-RU"/>
        </w:rPr>
        <w:t xml:space="preserve"> </w:t>
      </w:r>
      <w:r w:rsidR="00431C5F">
        <w:rPr>
          <w:rFonts w:ascii="Times New Roman" w:eastAsiaTheme="minorEastAsia" w:hAnsi="Times New Roman" w:cs="Times New Roman"/>
          <w:color w:val="000000" w:themeColor="text1"/>
          <w:sz w:val="28"/>
          <w:szCs w:val="28"/>
          <w:lang w:eastAsia="ru-RU"/>
        </w:rPr>
        <w:t>і</w:t>
      </w:r>
      <w:r w:rsidR="002C3103" w:rsidRPr="00AE7DCD">
        <w:rPr>
          <w:rFonts w:ascii="Times New Roman" w:eastAsiaTheme="minorEastAsia" w:hAnsi="Times New Roman" w:cs="Times New Roman"/>
          <w:color w:val="000000" w:themeColor="text1"/>
          <w:sz w:val="28"/>
          <w:szCs w:val="28"/>
          <w:lang w:eastAsia="ru-RU"/>
        </w:rPr>
        <w:t xml:space="preserve"> можемо припустити, що кластери 2 і 3, які, як видно з графіків</w:t>
      </w:r>
      <w:r w:rsidR="00400020" w:rsidRPr="00431C5F">
        <w:rPr>
          <w:rFonts w:ascii="Times New Roman" w:eastAsiaTheme="minorEastAsia" w:hAnsi="Times New Roman" w:cs="Times New Roman"/>
          <w:color w:val="000000" w:themeColor="text1"/>
          <w:sz w:val="28"/>
          <w:szCs w:val="28"/>
          <w:lang w:eastAsia="ru-RU"/>
        </w:rPr>
        <w:t xml:space="preserve"> на рисунках</w:t>
      </w:r>
      <w:r w:rsidR="002C3103" w:rsidRPr="00AE7DCD">
        <w:rPr>
          <w:rFonts w:ascii="Times New Roman" w:eastAsiaTheme="minorEastAsia" w:hAnsi="Times New Roman" w:cs="Times New Roman"/>
          <w:color w:val="000000" w:themeColor="text1"/>
          <w:sz w:val="28"/>
          <w:szCs w:val="28"/>
          <w:lang w:eastAsia="ru-RU"/>
        </w:rPr>
        <w:t xml:space="preserve"> </w:t>
      </w:r>
      <w:r w:rsidR="00400020">
        <w:rPr>
          <w:rFonts w:ascii="Times New Roman" w:eastAsiaTheme="minorEastAsia" w:hAnsi="Times New Roman" w:cs="Times New Roman"/>
          <w:color w:val="000000" w:themeColor="text1"/>
          <w:sz w:val="28"/>
          <w:szCs w:val="28"/>
          <w:lang w:eastAsia="ru-RU"/>
        </w:rPr>
        <w:t xml:space="preserve">2.6 </w:t>
      </w:r>
      <w:r w:rsidR="002C3103" w:rsidRPr="00AE7DCD">
        <w:rPr>
          <w:rFonts w:ascii="Times New Roman" w:eastAsiaTheme="minorEastAsia" w:hAnsi="Times New Roman" w:cs="Times New Roman"/>
          <w:color w:val="000000" w:themeColor="text1"/>
          <w:sz w:val="28"/>
          <w:szCs w:val="28"/>
          <w:lang w:eastAsia="ru-RU"/>
        </w:rPr>
        <w:t>перетинаються</w:t>
      </w:r>
      <w:r w:rsidR="00530CE1">
        <w:rPr>
          <w:rFonts w:ascii="Times New Roman" w:eastAsiaTheme="minorEastAsia" w:hAnsi="Times New Roman" w:cs="Times New Roman"/>
          <w:color w:val="000000" w:themeColor="text1"/>
          <w:sz w:val="28"/>
          <w:szCs w:val="28"/>
          <w:lang w:eastAsia="ru-RU"/>
        </w:rPr>
        <w:t>,</w:t>
      </w:r>
      <w:r w:rsidR="00400020">
        <w:rPr>
          <w:rFonts w:ascii="Times New Roman" w:eastAsiaTheme="minorEastAsia" w:hAnsi="Times New Roman" w:cs="Times New Roman"/>
          <w:color w:val="000000" w:themeColor="text1"/>
          <w:sz w:val="28"/>
          <w:szCs w:val="28"/>
          <w:lang w:eastAsia="ru-RU"/>
        </w:rPr>
        <w:t xml:space="preserve"> </w:t>
      </w:r>
      <w:r w:rsidR="002C3103" w:rsidRPr="00AE7DCD">
        <w:rPr>
          <w:rFonts w:ascii="Times New Roman" w:eastAsiaTheme="minorEastAsia" w:hAnsi="Times New Roman" w:cs="Times New Roman"/>
          <w:color w:val="000000" w:themeColor="text1"/>
          <w:sz w:val="28"/>
          <w:szCs w:val="28"/>
          <w:lang w:eastAsia="ru-RU"/>
        </w:rPr>
        <w:t xml:space="preserve">мають спільну підгрупу, а, отже, </w:t>
      </w:r>
      <w:r w:rsidR="00431C5F">
        <w:rPr>
          <w:rFonts w:ascii="Times New Roman" w:eastAsiaTheme="minorEastAsia" w:hAnsi="Times New Roman" w:cs="Times New Roman"/>
          <w:color w:val="000000" w:themeColor="text1"/>
          <w:sz w:val="28"/>
          <w:szCs w:val="28"/>
          <w:lang w:eastAsia="ru-RU"/>
        </w:rPr>
        <w:t>це</w:t>
      </w:r>
      <w:r w:rsidR="00530CE1">
        <w:rPr>
          <w:rFonts w:ascii="Times New Roman" w:eastAsiaTheme="minorEastAsia" w:hAnsi="Times New Roman" w:cs="Times New Roman"/>
          <w:color w:val="000000" w:themeColor="text1"/>
          <w:sz w:val="28"/>
          <w:szCs w:val="28"/>
          <w:lang w:eastAsia="ru-RU"/>
        </w:rPr>
        <w:t xml:space="preserve"> є</w:t>
      </w:r>
      <w:r w:rsidR="00431C5F">
        <w:rPr>
          <w:rFonts w:ascii="Times New Roman" w:eastAsiaTheme="minorEastAsia" w:hAnsi="Times New Roman" w:cs="Times New Roman"/>
          <w:color w:val="000000" w:themeColor="text1"/>
          <w:sz w:val="28"/>
          <w:szCs w:val="28"/>
          <w:lang w:eastAsia="ru-RU"/>
        </w:rPr>
        <w:t xml:space="preserve"> ще одним фактором зменшення кількості кластерів та перерахунку результуючих таблиць вже на новій базі даних</w:t>
      </w:r>
      <w:r w:rsidR="002C3103" w:rsidRPr="00AE7DCD">
        <w:rPr>
          <w:rFonts w:ascii="Times New Roman" w:eastAsiaTheme="minorEastAsia" w:hAnsi="Times New Roman" w:cs="Times New Roman"/>
          <w:color w:val="000000" w:themeColor="text1"/>
          <w:sz w:val="28"/>
          <w:szCs w:val="28"/>
          <w:lang w:eastAsia="ru-RU"/>
        </w:rPr>
        <w:t xml:space="preserve"> </w:t>
      </w:r>
    </w:p>
    <w:p w:rsidR="001C011B" w:rsidRPr="00AE7DCD" w:rsidRDefault="002C3103"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eastAsiaTheme="minorEastAsia" w:hAnsi="Times New Roman" w:cs="Times New Roman"/>
          <w:color w:val="000000" w:themeColor="text1"/>
          <w:sz w:val="28"/>
          <w:szCs w:val="28"/>
          <w:lang w:eastAsia="ru-RU"/>
        </w:rPr>
        <w:t xml:space="preserve">Для підтвердження даної гіпотези проведемо дослідження між кластерами 2 і </w:t>
      </w:r>
      <w:r w:rsidR="001C011B" w:rsidRPr="00AE7DCD">
        <w:rPr>
          <w:rFonts w:ascii="Times New Roman" w:eastAsiaTheme="minorEastAsia" w:hAnsi="Times New Roman" w:cs="Times New Roman"/>
          <w:color w:val="000000" w:themeColor="text1"/>
          <w:sz w:val="28"/>
          <w:szCs w:val="28"/>
          <w:lang w:eastAsia="ru-RU"/>
        </w:rPr>
        <w:t xml:space="preserve"> </w:t>
      </w:r>
      <w:r w:rsidRPr="00AE7DCD">
        <w:rPr>
          <w:rFonts w:ascii="Times New Roman" w:eastAsiaTheme="minorEastAsia" w:hAnsi="Times New Roman" w:cs="Times New Roman"/>
          <w:color w:val="000000" w:themeColor="text1"/>
          <w:sz w:val="28"/>
          <w:szCs w:val="28"/>
          <w:lang w:eastAsia="ru-RU"/>
        </w:rPr>
        <w:t xml:space="preserve">3. Для цього в програмі поставимо галочку «кластер-кластер». </w:t>
      </w:r>
    </w:p>
    <w:p w:rsidR="00211E37" w:rsidRDefault="002C3103" w:rsidP="00400020">
      <w:pPr>
        <w:pStyle w:val="NoSpacing"/>
        <w:spacing w:line="360" w:lineRule="auto"/>
        <w:jc w:val="center"/>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drawing>
          <wp:inline distT="0" distB="0" distL="0" distR="0" wp14:anchorId="2675D59D" wp14:editId="568549D3">
            <wp:extent cx="6120765" cy="322389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223895"/>
                    </a:xfrm>
                    <a:prstGeom prst="rect">
                      <a:avLst/>
                    </a:prstGeom>
                  </pic:spPr>
                </pic:pic>
              </a:graphicData>
            </a:graphic>
          </wp:inline>
        </w:drawing>
      </w:r>
    </w:p>
    <w:p w:rsidR="00A3264C" w:rsidRPr="00AE7DCD" w:rsidRDefault="00A3264C" w:rsidP="00400020">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Рисунок 2.23 – Дослідження кластер-кластер</w:t>
      </w:r>
    </w:p>
    <w:p w:rsidR="002C3103" w:rsidRPr="00AE7DCD" w:rsidRDefault="002C3103"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Оскільки кластери 2 і 3 перетинаються на графіках АТС-ЧСС, то доцільним буде дослідити подібність ліній тренду в цій області. Ми бачимо, що коефіцієнт регресії </w:t>
      </w:r>
      <m:oMath>
        <m:r>
          <w:rPr>
            <w:rFonts w:ascii="Cambria Math" w:hAnsi="Cambria Math" w:cs="Times New Roman"/>
            <w:color w:val="000000" w:themeColor="text1"/>
            <w:sz w:val="28"/>
            <w:szCs w:val="28"/>
            <w:lang w:eastAsia="ru-RU"/>
          </w:rPr>
          <m:t>a</m:t>
        </m:r>
      </m:oMath>
      <w:r w:rsidRPr="00AE7DCD">
        <w:rPr>
          <w:rFonts w:ascii="Times New Roman" w:eastAsiaTheme="minorEastAsia" w:hAnsi="Times New Roman" w:cs="Times New Roman"/>
          <w:color w:val="000000" w:themeColor="text1"/>
          <w:sz w:val="28"/>
          <w:szCs w:val="28"/>
          <w:lang w:val="ru-RU" w:eastAsia="ru-RU"/>
        </w:rPr>
        <w:t xml:space="preserve"> </w:t>
      </w:r>
      <w:r w:rsidRPr="00AE7DCD">
        <w:rPr>
          <w:rFonts w:ascii="Times New Roman" w:eastAsiaTheme="minorEastAsia" w:hAnsi="Times New Roman" w:cs="Times New Roman"/>
          <w:color w:val="000000" w:themeColor="text1"/>
          <w:sz w:val="28"/>
          <w:szCs w:val="28"/>
          <w:lang w:eastAsia="ru-RU"/>
        </w:rPr>
        <w:t xml:space="preserve">по кластеру 2 збігається з </w:t>
      </w:r>
      <w:r w:rsidRPr="00AE7DCD">
        <w:rPr>
          <w:rFonts w:ascii="Times New Roman" w:hAnsi="Times New Roman" w:cs="Times New Roman"/>
          <w:color w:val="000000" w:themeColor="text1"/>
          <w:sz w:val="28"/>
          <w:szCs w:val="28"/>
          <w:lang w:eastAsia="ru-RU"/>
        </w:rPr>
        <w:t xml:space="preserve">коефіцієнтом регресії </w:t>
      </w:r>
      <m:oMath>
        <m:r>
          <w:rPr>
            <w:rFonts w:ascii="Cambria Math" w:hAnsi="Cambria Math" w:cs="Times New Roman"/>
            <w:color w:val="000000" w:themeColor="text1"/>
            <w:sz w:val="28"/>
            <w:szCs w:val="28"/>
            <w:lang w:eastAsia="ru-RU"/>
          </w:rPr>
          <m:t>a</m:t>
        </m:r>
      </m:oMath>
      <w:r w:rsidRPr="00AE7DCD">
        <w:rPr>
          <w:rFonts w:ascii="Times New Roman" w:eastAsiaTheme="minorEastAsia" w:hAnsi="Times New Roman" w:cs="Times New Roman"/>
          <w:color w:val="000000" w:themeColor="text1"/>
          <w:sz w:val="28"/>
          <w:szCs w:val="28"/>
          <w:lang w:eastAsia="ru-RU"/>
        </w:rPr>
        <w:t xml:space="preserve"> по кластеру 3 на 76,93%, а коефіцієнт </w:t>
      </w:r>
      <m:oMath>
        <m:r>
          <w:rPr>
            <w:rFonts w:ascii="Cambria Math" w:eastAsiaTheme="minorEastAsia" w:hAnsi="Cambria Math" w:cs="Times New Roman"/>
            <w:color w:val="000000" w:themeColor="text1"/>
            <w:sz w:val="28"/>
            <w:szCs w:val="28"/>
            <w:lang w:eastAsia="ru-RU"/>
          </w:rPr>
          <m:t>b</m:t>
        </m:r>
      </m:oMath>
      <w:r w:rsidRPr="00AE7DCD">
        <w:rPr>
          <w:rFonts w:ascii="Times New Roman" w:eastAsiaTheme="minorEastAsia" w:hAnsi="Times New Roman" w:cs="Times New Roman"/>
          <w:color w:val="000000" w:themeColor="text1"/>
          <w:sz w:val="28"/>
          <w:szCs w:val="28"/>
          <w:lang w:val="ru-RU" w:eastAsia="ru-RU"/>
        </w:rPr>
        <w:t xml:space="preserve"> – на 94,75%</w:t>
      </w:r>
    </w:p>
    <w:p w:rsidR="00CA382A" w:rsidRPr="00AE7DCD" w:rsidRDefault="00CA382A"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lastRenderedPageBreak/>
        <w:t xml:space="preserve"> </w:t>
      </w:r>
      <w:r w:rsidR="002C3103" w:rsidRPr="00AE7DCD">
        <w:rPr>
          <w:rFonts w:ascii="Times New Roman" w:hAnsi="Times New Roman" w:cs="Times New Roman"/>
          <w:color w:val="000000" w:themeColor="text1"/>
          <w:sz w:val="28"/>
          <w:szCs w:val="28"/>
          <w:lang w:eastAsia="ru-RU"/>
        </w:rPr>
        <w:t xml:space="preserve">Дані показники є досить високими, щоб стверджувати, що кластери 2 і 3 </w:t>
      </w:r>
      <w:r w:rsidR="00C516C6">
        <w:rPr>
          <w:rFonts w:ascii="Times New Roman" w:hAnsi="Times New Roman" w:cs="Times New Roman"/>
          <w:color w:val="000000" w:themeColor="text1"/>
          <w:sz w:val="28"/>
          <w:szCs w:val="28"/>
          <w:lang w:eastAsia="ru-RU"/>
        </w:rPr>
        <w:t>мають спільну підгрупу</w:t>
      </w:r>
      <w:r w:rsidR="002C3103" w:rsidRPr="00AE7DCD">
        <w:rPr>
          <w:rFonts w:ascii="Times New Roman" w:hAnsi="Times New Roman" w:cs="Times New Roman"/>
          <w:color w:val="000000" w:themeColor="text1"/>
          <w:sz w:val="28"/>
          <w:szCs w:val="28"/>
          <w:lang w:eastAsia="ru-RU"/>
        </w:rPr>
        <w:t>.</w:t>
      </w:r>
    </w:p>
    <w:p w:rsidR="009C7557" w:rsidRPr="00AE7DCD" w:rsidRDefault="009C7557"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Також дослідження алгоритму передбачає пошук студента в завантаженій базі даних для того, щоб подивитись чи перевищує радіус студента радіус кластера. Також розраховується загальна кількість зміни кластерів в базі даних за одним студентом. Дані дослідження показують динаміку роботи алгоритму та можуть бути використані для моделювання системи виводу характеристик кластеру, до якого відноситься студент, та рекомендацій мітки, якщо радіус студента перевищує радіус кластера. Робота алгоритму наведена на рисунку </w:t>
      </w:r>
      <w:r w:rsidR="00BC3E63">
        <w:rPr>
          <w:rFonts w:ascii="Times New Roman" w:hAnsi="Times New Roman" w:cs="Times New Roman"/>
          <w:color w:val="000000" w:themeColor="text1"/>
          <w:sz w:val="28"/>
          <w:szCs w:val="28"/>
          <w:lang w:eastAsia="ru-RU"/>
        </w:rPr>
        <w:t>2.24.</w:t>
      </w:r>
    </w:p>
    <w:p w:rsidR="009C7557" w:rsidRDefault="009C7557" w:rsidP="00400020">
      <w:pPr>
        <w:pStyle w:val="NoSpacing"/>
        <w:spacing w:line="360" w:lineRule="auto"/>
        <w:jc w:val="both"/>
        <w:rPr>
          <w:rFonts w:ascii="Times New Roman" w:hAnsi="Times New Roman" w:cs="Times New Roman"/>
          <w:color w:val="000000" w:themeColor="text1"/>
          <w:sz w:val="28"/>
          <w:szCs w:val="28"/>
          <w:lang w:eastAsia="ru-RU"/>
        </w:rPr>
      </w:pPr>
      <w:r w:rsidRPr="00AE7DCD">
        <w:rPr>
          <w:rFonts w:ascii="Times New Roman" w:hAnsi="Times New Roman" w:cs="Times New Roman"/>
          <w:noProof/>
          <w:color w:val="000000" w:themeColor="text1"/>
          <w:sz w:val="28"/>
          <w:szCs w:val="28"/>
          <w:lang w:val="ru-RU" w:eastAsia="ru-RU"/>
        </w:rPr>
        <w:drawing>
          <wp:inline distT="0" distB="0" distL="0" distR="0" wp14:anchorId="1C7267F7" wp14:editId="64FC4866">
            <wp:extent cx="6120765" cy="41363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4136390"/>
                    </a:xfrm>
                    <a:prstGeom prst="rect">
                      <a:avLst/>
                    </a:prstGeom>
                  </pic:spPr>
                </pic:pic>
              </a:graphicData>
            </a:graphic>
          </wp:inline>
        </w:drawing>
      </w:r>
    </w:p>
    <w:p w:rsidR="00A3264C" w:rsidRPr="00AE7DCD" w:rsidRDefault="00A3264C" w:rsidP="00400020">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Рисунок 2.24 – Пошук студента в БД з виводом графіків</w:t>
      </w:r>
    </w:p>
    <w:p w:rsidR="00D77C22" w:rsidRDefault="00D77C22" w:rsidP="0097394B">
      <w:pPr>
        <w:pStyle w:val="NoSpacing"/>
        <w:spacing w:line="360" w:lineRule="auto"/>
        <w:ind w:firstLine="709"/>
        <w:jc w:val="both"/>
        <w:rPr>
          <w:rFonts w:ascii="Times New Roman" w:hAnsi="Times New Roman" w:cs="Times New Roman"/>
          <w:color w:val="000000" w:themeColor="text1"/>
          <w:sz w:val="28"/>
          <w:szCs w:val="28"/>
          <w:lang w:eastAsia="ru-RU"/>
        </w:rPr>
      </w:pPr>
      <w:r w:rsidRPr="00AE7DCD">
        <w:rPr>
          <w:rFonts w:ascii="Times New Roman" w:hAnsi="Times New Roman" w:cs="Times New Roman"/>
          <w:color w:val="000000" w:themeColor="text1"/>
          <w:sz w:val="28"/>
          <w:szCs w:val="28"/>
          <w:lang w:eastAsia="ru-RU"/>
        </w:rPr>
        <w:t xml:space="preserve">Якщо радіус студента перевищує радіус кластера, то автоматично розраховуються коефіцієнти ліній регресії і виводяться відповідні графіки. </w:t>
      </w:r>
    </w:p>
    <w:p w:rsidR="00DC0613" w:rsidRDefault="00DC0613">
      <w:pPr>
        <w:rPr>
          <w:rFonts w:ascii="Times New Roman" w:eastAsia="Times New Roman" w:hAnsi="Times New Roman" w:cs="Times New Roman"/>
          <w:b/>
          <w:sz w:val="32"/>
          <w:szCs w:val="20"/>
          <w:lang w:val="x-none" w:eastAsia="ru-RU"/>
        </w:rPr>
      </w:pPr>
      <w:r>
        <w:rPr>
          <w:sz w:val="32"/>
        </w:rPr>
        <w:br w:type="page"/>
      </w:r>
    </w:p>
    <w:p w:rsidR="00D433FC" w:rsidRPr="00D433FC" w:rsidRDefault="00D433FC" w:rsidP="00D433FC">
      <w:pPr>
        <w:pStyle w:val="Heading1"/>
        <w:spacing w:line="360" w:lineRule="auto"/>
        <w:ind w:firstLine="0"/>
        <w:rPr>
          <w:sz w:val="32"/>
          <w:lang w:val="uk-UA"/>
        </w:rPr>
      </w:pPr>
      <w:r>
        <w:rPr>
          <w:sz w:val="32"/>
        </w:rPr>
        <w:lastRenderedPageBreak/>
        <w:t xml:space="preserve">2.4. </w:t>
      </w:r>
      <w:r>
        <w:rPr>
          <w:sz w:val="32"/>
          <w:lang w:val="uk-UA"/>
        </w:rPr>
        <w:t>АНАЛІТИЧНА ЧАСТИНА ЗА ВИСНОВКАМИ ПРОГРАМНОЇ ЧАСТИНИ</w:t>
      </w:r>
    </w:p>
    <w:p w:rsidR="00D433FC" w:rsidRDefault="004956C2" w:rsidP="00D433FC">
      <w:pPr>
        <w:pStyle w:val="NoSpacing"/>
        <w:spacing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Наші дослідження показали, що зменшення кількості кластерів є необхідним кроком для поліпшення роботи алгоритму класифікації на основі квадрату евклідової відстані.</w:t>
      </w:r>
    </w:p>
    <w:p w:rsidR="004956C2" w:rsidRPr="004956C2" w:rsidRDefault="004956C2" w:rsidP="00D433FC">
      <w:pPr>
        <w:pStyle w:val="NoSpacing"/>
        <w:spacing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Таким чином ми повторно провели кластеризацію алгоритмом </w:t>
      </w:r>
      <w:r>
        <w:rPr>
          <w:rFonts w:ascii="Times New Roman" w:hAnsi="Times New Roman" w:cs="Times New Roman"/>
          <w:color w:val="000000" w:themeColor="text1"/>
          <w:sz w:val="28"/>
          <w:szCs w:val="28"/>
          <w:lang w:val="en-US" w:eastAsia="ru-RU"/>
        </w:rPr>
        <w:t>k</w:t>
      </w:r>
      <w:r>
        <w:rPr>
          <w:rFonts w:ascii="Times New Roman" w:hAnsi="Times New Roman" w:cs="Times New Roman"/>
          <w:color w:val="000000" w:themeColor="text1"/>
          <w:sz w:val="28"/>
          <w:szCs w:val="28"/>
          <w:lang w:eastAsia="ru-RU"/>
        </w:rPr>
        <w:t xml:space="preserve">-середніх. Спочатку було вирішено зменшити кількість кластерів на дві позиції, тому </w:t>
      </w:r>
      <w:r w:rsidRPr="004956C2">
        <w:rPr>
          <w:rFonts w:ascii="Times New Roman" w:hAnsi="Times New Roman" w:cs="Times New Roman"/>
          <w:color w:val="000000" w:themeColor="text1"/>
          <w:sz w:val="28"/>
          <w:szCs w:val="28"/>
          <w:lang w:eastAsia="ru-RU"/>
        </w:rPr>
        <w:t>кількість кластерів становить 5.</w:t>
      </w:r>
    </w:p>
    <w:p w:rsidR="00D433FC" w:rsidRPr="00D433FC" w:rsidRDefault="004956C2" w:rsidP="00F80463">
      <w:pPr>
        <w:pStyle w:val="NoSpacing"/>
        <w:spacing w:line="360" w:lineRule="auto"/>
        <w:jc w:val="center"/>
        <w:rPr>
          <w:lang w:eastAsia="ru-RU"/>
        </w:rPr>
      </w:pPr>
      <w:r w:rsidRPr="004956C2">
        <w:rPr>
          <w:noProof/>
          <w:lang w:eastAsia="ru-RU"/>
        </w:rPr>
        <w:drawing>
          <wp:inline distT="0" distB="0" distL="0" distR="0" wp14:anchorId="33340461" wp14:editId="508BBB5A">
            <wp:extent cx="6120765" cy="444436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4444365"/>
                    </a:xfrm>
                    <a:prstGeom prst="rect">
                      <a:avLst/>
                    </a:prstGeom>
                  </pic:spPr>
                </pic:pic>
              </a:graphicData>
            </a:graphic>
          </wp:inline>
        </w:drawing>
      </w:r>
    </w:p>
    <w:p w:rsidR="00D433FC" w:rsidRDefault="00F80463" w:rsidP="00F80463">
      <w:pPr>
        <w:pStyle w:val="NoSpacing"/>
        <w:spacing w:line="360" w:lineRule="auto"/>
        <w:ind w:firstLine="709"/>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Рисунок </w:t>
      </w:r>
      <w:r w:rsidR="002650D1">
        <w:rPr>
          <w:rFonts w:ascii="Times New Roman" w:hAnsi="Times New Roman" w:cs="Times New Roman"/>
          <w:color w:val="000000" w:themeColor="text1"/>
          <w:sz w:val="28"/>
          <w:szCs w:val="28"/>
          <w:lang w:val="ru-RU" w:eastAsia="ru-RU"/>
        </w:rPr>
        <w:t xml:space="preserve">2.25 </w:t>
      </w:r>
      <w:r>
        <w:rPr>
          <w:rFonts w:ascii="Times New Roman" w:hAnsi="Times New Roman" w:cs="Times New Roman"/>
          <w:color w:val="000000" w:themeColor="text1"/>
          <w:sz w:val="28"/>
          <w:szCs w:val="28"/>
          <w:lang w:eastAsia="ru-RU"/>
        </w:rPr>
        <w:t>– Кластерний аналіз</w:t>
      </w:r>
    </w:p>
    <w:p w:rsidR="00F80463" w:rsidRDefault="00F80463" w:rsidP="0097394B">
      <w:pPr>
        <w:pStyle w:val="NoSpacing"/>
        <w:spacing w:line="360" w:lineRule="auto"/>
        <w:ind w:firstLine="709"/>
        <w:jc w:val="both"/>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Після кластеризації ми занесли результати до окремої таблиці </w:t>
      </w:r>
      <w:r>
        <w:rPr>
          <w:rFonts w:ascii="Times New Roman" w:hAnsi="Times New Roman" w:cs="Times New Roman"/>
          <w:color w:val="000000" w:themeColor="text1"/>
          <w:sz w:val="28"/>
          <w:szCs w:val="28"/>
          <w:lang w:val="en-US" w:eastAsia="ru-RU"/>
        </w:rPr>
        <w:t>Excel</w:t>
      </w:r>
      <w:r w:rsidRPr="00F80463">
        <w:rPr>
          <w:rFonts w:ascii="Times New Roman" w:hAnsi="Times New Roman" w:cs="Times New Roman"/>
          <w:color w:val="000000" w:themeColor="text1"/>
          <w:sz w:val="28"/>
          <w:szCs w:val="28"/>
          <w:lang w:val="ru-RU" w:eastAsia="ru-RU"/>
        </w:rPr>
        <w:t>.</w:t>
      </w:r>
      <w:r>
        <w:rPr>
          <w:rFonts w:ascii="Times New Roman" w:hAnsi="Times New Roman" w:cs="Times New Roman"/>
          <w:color w:val="000000" w:themeColor="text1"/>
          <w:sz w:val="28"/>
          <w:szCs w:val="28"/>
          <w:lang w:val="ru-RU" w:eastAsia="ru-RU"/>
        </w:rPr>
        <w:t xml:space="preserve"> Після цього завантажили її до </w:t>
      </w:r>
      <w:r>
        <w:rPr>
          <w:rFonts w:ascii="Times New Roman" w:hAnsi="Times New Roman" w:cs="Times New Roman"/>
          <w:color w:val="000000" w:themeColor="text1"/>
          <w:sz w:val="28"/>
          <w:szCs w:val="28"/>
          <w:lang w:val="en-US" w:eastAsia="ru-RU"/>
        </w:rPr>
        <w:t>SPSS</w:t>
      </w:r>
      <w:r w:rsidRPr="00F80463">
        <w:rPr>
          <w:rFonts w:ascii="Times New Roman" w:hAnsi="Times New Roman" w:cs="Times New Roman"/>
          <w:color w:val="000000" w:themeColor="text1"/>
          <w:sz w:val="28"/>
          <w:szCs w:val="28"/>
          <w:lang w:val="ru-RU" w:eastAsia="ru-RU"/>
        </w:rPr>
        <w:t xml:space="preserve"> </w:t>
      </w:r>
      <w:r>
        <w:rPr>
          <w:rFonts w:ascii="Times New Roman" w:hAnsi="Times New Roman" w:cs="Times New Roman"/>
          <w:color w:val="000000" w:themeColor="text1"/>
          <w:sz w:val="28"/>
          <w:szCs w:val="28"/>
          <w:lang w:eastAsia="ru-RU"/>
        </w:rPr>
        <w:t>та провели дисперсійний аналіз.</w:t>
      </w:r>
    </w:p>
    <w:p w:rsidR="00F80463" w:rsidRDefault="00F80463" w:rsidP="00F80463">
      <w:pPr>
        <w:pStyle w:val="NoSpacing"/>
        <w:spacing w:line="360" w:lineRule="auto"/>
        <w:jc w:val="center"/>
        <w:rPr>
          <w:rFonts w:ascii="Times New Roman" w:hAnsi="Times New Roman" w:cs="Times New Roman"/>
          <w:color w:val="000000" w:themeColor="text1"/>
          <w:sz w:val="28"/>
          <w:szCs w:val="28"/>
          <w:lang w:val="en-US" w:eastAsia="ru-RU"/>
        </w:rPr>
      </w:pPr>
      <w:r>
        <w:rPr>
          <w:noProof/>
          <w:lang w:val="ru-RU" w:eastAsia="ru-RU"/>
        </w:rPr>
        <w:lastRenderedPageBreak/>
        <w:drawing>
          <wp:inline distT="0" distB="0" distL="0" distR="0" wp14:anchorId="351B31E2" wp14:editId="77A52B85">
            <wp:extent cx="3962400" cy="196247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9906" cy="1966192"/>
                    </a:xfrm>
                    <a:prstGeom prst="rect">
                      <a:avLst/>
                    </a:prstGeom>
                  </pic:spPr>
                </pic:pic>
              </a:graphicData>
            </a:graphic>
          </wp:inline>
        </w:drawing>
      </w:r>
      <w:r w:rsidR="002650D1">
        <w:rPr>
          <w:rFonts w:ascii="Times New Roman" w:hAnsi="Times New Roman" w:cs="Times New Roman"/>
          <w:color w:val="000000" w:themeColor="text1"/>
          <w:sz w:val="28"/>
          <w:szCs w:val="28"/>
          <w:lang w:val="en-US" w:eastAsia="ru-RU"/>
        </w:rPr>
        <w:br/>
      </w:r>
      <w:r w:rsidR="002650D1">
        <w:rPr>
          <w:rFonts w:ascii="Times New Roman" w:hAnsi="Times New Roman" w:cs="Times New Roman"/>
          <w:color w:val="000000" w:themeColor="text1"/>
          <w:sz w:val="28"/>
          <w:szCs w:val="28"/>
          <w:lang w:eastAsia="ru-RU"/>
        </w:rPr>
        <w:t xml:space="preserve">Рисунок </w:t>
      </w:r>
      <w:r w:rsidR="002650D1">
        <w:rPr>
          <w:rFonts w:ascii="Times New Roman" w:hAnsi="Times New Roman" w:cs="Times New Roman"/>
          <w:color w:val="000000" w:themeColor="text1"/>
          <w:sz w:val="28"/>
          <w:szCs w:val="28"/>
          <w:lang w:val="ru-RU" w:eastAsia="ru-RU"/>
        </w:rPr>
        <w:t>2.2</w:t>
      </w:r>
      <w:r w:rsidR="002650D1">
        <w:rPr>
          <w:rFonts w:ascii="Times New Roman" w:hAnsi="Times New Roman" w:cs="Times New Roman"/>
          <w:color w:val="000000" w:themeColor="text1"/>
          <w:sz w:val="28"/>
          <w:szCs w:val="28"/>
          <w:lang w:val="ru-RU" w:eastAsia="ru-RU"/>
        </w:rPr>
        <w:t>6</w:t>
      </w:r>
      <w:r w:rsidR="002650D1">
        <w:rPr>
          <w:rFonts w:ascii="Times New Roman" w:hAnsi="Times New Roman" w:cs="Times New Roman"/>
          <w:color w:val="000000" w:themeColor="text1"/>
          <w:sz w:val="28"/>
          <w:szCs w:val="28"/>
          <w:lang w:val="ru-RU" w:eastAsia="ru-RU"/>
        </w:rPr>
        <w:t xml:space="preserve"> </w:t>
      </w:r>
      <w:r w:rsidR="002650D1">
        <w:rPr>
          <w:rFonts w:ascii="Times New Roman" w:hAnsi="Times New Roman" w:cs="Times New Roman"/>
          <w:color w:val="000000" w:themeColor="text1"/>
          <w:sz w:val="28"/>
          <w:szCs w:val="28"/>
          <w:lang w:eastAsia="ru-RU"/>
        </w:rPr>
        <w:t>–</w:t>
      </w:r>
      <w:r w:rsidR="00DC0613">
        <w:rPr>
          <w:rFonts w:ascii="Times New Roman" w:hAnsi="Times New Roman" w:cs="Times New Roman"/>
          <w:color w:val="000000" w:themeColor="text1"/>
          <w:sz w:val="28"/>
          <w:szCs w:val="28"/>
          <w:lang w:eastAsia="ru-RU"/>
        </w:rPr>
        <w:t xml:space="preserve"> Дисперсійний </w:t>
      </w:r>
      <w:r w:rsidR="002650D1">
        <w:rPr>
          <w:rFonts w:ascii="Times New Roman" w:hAnsi="Times New Roman" w:cs="Times New Roman"/>
          <w:color w:val="000000" w:themeColor="text1"/>
          <w:sz w:val="28"/>
          <w:szCs w:val="28"/>
          <w:lang w:eastAsia="ru-RU"/>
        </w:rPr>
        <w:t>аналіз</w:t>
      </w:r>
    </w:p>
    <w:p w:rsidR="00F80463" w:rsidRDefault="00F80463" w:rsidP="00DC0613">
      <w:pPr>
        <w:pStyle w:val="NoSpacing"/>
        <w:spacing w:line="360" w:lineRule="auto"/>
        <w:jc w:val="center"/>
        <w:rPr>
          <w:rFonts w:ascii="Times New Roman" w:hAnsi="Times New Roman" w:cs="Times New Roman"/>
          <w:color w:val="000000" w:themeColor="text1"/>
          <w:sz w:val="28"/>
          <w:szCs w:val="28"/>
          <w:lang w:val="en-US" w:eastAsia="ru-RU"/>
        </w:rPr>
      </w:pPr>
      <w:r>
        <w:rPr>
          <w:noProof/>
          <w:lang w:val="ru-RU" w:eastAsia="ru-RU"/>
        </w:rPr>
        <w:drawing>
          <wp:inline distT="0" distB="0" distL="0" distR="0" wp14:anchorId="4C7DC5ED" wp14:editId="0D6822DF">
            <wp:extent cx="2324100" cy="2606761"/>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7399" cy="2610461"/>
                    </a:xfrm>
                    <a:prstGeom prst="rect">
                      <a:avLst/>
                    </a:prstGeom>
                  </pic:spPr>
                </pic:pic>
              </a:graphicData>
            </a:graphic>
          </wp:inline>
        </w:drawing>
      </w:r>
      <w:r w:rsidR="002650D1">
        <w:rPr>
          <w:rFonts w:ascii="Times New Roman" w:hAnsi="Times New Roman" w:cs="Times New Roman"/>
          <w:color w:val="000000" w:themeColor="text1"/>
          <w:sz w:val="28"/>
          <w:szCs w:val="28"/>
          <w:lang w:val="en-US" w:eastAsia="ru-RU"/>
        </w:rPr>
        <w:br/>
      </w:r>
      <w:r w:rsidR="002650D1">
        <w:rPr>
          <w:rFonts w:ascii="Times New Roman" w:hAnsi="Times New Roman" w:cs="Times New Roman"/>
          <w:color w:val="000000" w:themeColor="text1"/>
          <w:sz w:val="28"/>
          <w:szCs w:val="28"/>
          <w:lang w:eastAsia="ru-RU"/>
        </w:rPr>
        <w:t xml:space="preserve">Рисунок </w:t>
      </w:r>
      <w:r w:rsidR="002650D1">
        <w:rPr>
          <w:rFonts w:ascii="Times New Roman" w:hAnsi="Times New Roman" w:cs="Times New Roman"/>
          <w:color w:val="000000" w:themeColor="text1"/>
          <w:sz w:val="28"/>
          <w:szCs w:val="28"/>
          <w:lang w:val="ru-RU" w:eastAsia="ru-RU"/>
        </w:rPr>
        <w:t>2.2</w:t>
      </w:r>
      <w:r w:rsidR="002650D1">
        <w:rPr>
          <w:rFonts w:ascii="Times New Roman" w:hAnsi="Times New Roman" w:cs="Times New Roman"/>
          <w:color w:val="000000" w:themeColor="text1"/>
          <w:sz w:val="28"/>
          <w:szCs w:val="28"/>
          <w:lang w:val="ru-RU" w:eastAsia="ru-RU"/>
        </w:rPr>
        <w:t>7</w:t>
      </w:r>
      <w:r w:rsidR="002650D1">
        <w:rPr>
          <w:rFonts w:ascii="Times New Roman" w:hAnsi="Times New Roman" w:cs="Times New Roman"/>
          <w:color w:val="000000" w:themeColor="text1"/>
          <w:sz w:val="28"/>
          <w:szCs w:val="28"/>
          <w:lang w:val="ru-RU" w:eastAsia="ru-RU"/>
        </w:rPr>
        <w:t xml:space="preserve"> </w:t>
      </w:r>
      <w:r w:rsidR="002650D1">
        <w:rPr>
          <w:rFonts w:ascii="Times New Roman" w:hAnsi="Times New Roman" w:cs="Times New Roman"/>
          <w:color w:val="000000" w:themeColor="text1"/>
          <w:sz w:val="28"/>
          <w:szCs w:val="28"/>
          <w:lang w:eastAsia="ru-RU"/>
        </w:rPr>
        <w:t xml:space="preserve">– </w:t>
      </w:r>
      <w:r w:rsidR="002650D1">
        <w:rPr>
          <w:rFonts w:ascii="Times New Roman" w:hAnsi="Times New Roman" w:cs="Times New Roman"/>
          <w:color w:val="000000" w:themeColor="text1"/>
          <w:sz w:val="28"/>
          <w:szCs w:val="28"/>
          <w:lang w:eastAsia="ru-RU"/>
        </w:rPr>
        <w:t>Дисперсійний аналіз</w:t>
      </w:r>
    </w:p>
    <w:p w:rsidR="00F80463" w:rsidRPr="002650D1" w:rsidRDefault="00F80463" w:rsidP="00DC0613">
      <w:pPr>
        <w:pStyle w:val="NoSpacing"/>
        <w:spacing w:line="360" w:lineRule="auto"/>
        <w:jc w:val="center"/>
        <w:rPr>
          <w:rFonts w:ascii="Times New Roman" w:hAnsi="Times New Roman" w:cs="Times New Roman"/>
          <w:color w:val="000000" w:themeColor="text1"/>
          <w:sz w:val="28"/>
          <w:szCs w:val="28"/>
          <w:lang w:eastAsia="ru-RU"/>
        </w:rPr>
      </w:pPr>
      <w:r w:rsidRPr="00F80463">
        <w:rPr>
          <w:rFonts w:ascii="Times New Roman" w:hAnsi="Times New Roman" w:cs="Times New Roman"/>
          <w:noProof/>
          <w:color w:val="000000" w:themeColor="text1"/>
          <w:sz w:val="28"/>
          <w:szCs w:val="28"/>
          <w:lang w:val="en-US" w:eastAsia="ru-RU"/>
        </w:rPr>
        <w:drawing>
          <wp:inline distT="0" distB="0" distL="0" distR="0" wp14:anchorId="14382EF7" wp14:editId="5FEA8CFF">
            <wp:extent cx="5153025" cy="2569830"/>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0149" cy="2573383"/>
                    </a:xfrm>
                    <a:prstGeom prst="rect">
                      <a:avLst/>
                    </a:prstGeom>
                  </pic:spPr>
                </pic:pic>
              </a:graphicData>
            </a:graphic>
          </wp:inline>
        </w:drawing>
      </w:r>
      <w:r w:rsidR="002650D1">
        <w:rPr>
          <w:rFonts w:ascii="Times New Roman" w:hAnsi="Times New Roman" w:cs="Times New Roman"/>
          <w:color w:val="000000" w:themeColor="text1"/>
          <w:sz w:val="28"/>
          <w:szCs w:val="28"/>
          <w:lang w:eastAsia="ru-RU"/>
        </w:rPr>
        <w:br/>
      </w:r>
      <w:r w:rsidR="002650D1">
        <w:rPr>
          <w:rFonts w:ascii="Times New Roman" w:hAnsi="Times New Roman" w:cs="Times New Roman"/>
          <w:color w:val="000000" w:themeColor="text1"/>
          <w:sz w:val="28"/>
          <w:szCs w:val="28"/>
          <w:lang w:eastAsia="ru-RU"/>
        </w:rPr>
        <w:t xml:space="preserve">Рисунок </w:t>
      </w:r>
      <w:r w:rsidR="002650D1">
        <w:rPr>
          <w:rFonts w:ascii="Times New Roman" w:hAnsi="Times New Roman" w:cs="Times New Roman"/>
          <w:color w:val="000000" w:themeColor="text1"/>
          <w:sz w:val="28"/>
          <w:szCs w:val="28"/>
          <w:lang w:val="ru-RU" w:eastAsia="ru-RU"/>
        </w:rPr>
        <w:t>2.2</w:t>
      </w:r>
      <w:r w:rsidR="002650D1">
        <w:rPr>
          <w:rFonts w:ascii="Times New Roman" w:hAnsi="Times New Roman" w:cs="Times New Roman"/>
          <w:color w:val="000000" w:themeColor="text1"/>
          <w:sz w:val="28"/>
          <w:szCs w:val="28"/>
          <w:lang w:val="ru-RU" w:eastAsia="ru-RU"/>
        </w:rPr>
        <w:t>8</w:t>
      </w:r>
      <w:r w:rsidR="002650D1">
        <w:rPr>
          <w:rFonts w:ascii="Times New Roman" w:hAnsi="Times New Roman" w:cs="Times New Roman"/>
          <w:color w:val="000000" w:themeColor="text1"/>
          <w:sz w:val="28"/>
          <w:szCs w:val="28"/>
          <w:lang w:val="ru-RU" w:eastAsia="ru-RU"/>
        </w:rPr>
        <w:t xml:space="preserve"> </w:t>
      </w:r>
      <w:r w:rsidR="002650D1">
        <w:rPr>
          <w:rFonts w:ascii="Times New Roman" w:hAnsi="Times New Roman" w:cs="Times New Roman"/>
          <w:color w:val="000000" w:themeColor="text1"/>
          <w:sz w:val="28"/>
          <w:szCs w:val="28"/>
          <w:lang w:eastAsia="ru-RU"/>
        </w:rPr>
        <w:t>–</w:t>
      </w:r>
      <w:r w:rsidR="002650D1">
        <w:rPr>
          <w:rFonts w:ascii="Times New Roman" w:hAnsi="Times New Roman" w:cs="Times New Roman"/>
          <w:color w:val="000000" w:themeColor="text1"/>
          <w:sz w:val="28"/>
          <w:szCs w:val="28"/>
          <w:lang w:val="ru-RU" w:eastAsia="ru-RU"/>
        </w:rPr>
        <w:t xml:space="preserve"> </w:t>
      </w:r>
      <w:r w:rsidR="002650D1">
        <w:rPr>
          <w:rFonts w:ascii="Times New Roman" w:hAnsi="Times New Roman" w:cs="Times New Roman"/>
          <w:color w:val="000000" w:themeColor="text1"/>
          <w:sz w:val="28"/>
          <w:szCs w:val="28"/>
          <w:lang w:eastAsia="ru-RU"/>
        </w:rPr>
        <w:t>Описові статистики</w:t>
      </w:r>
    </w:p>
    <w:p w:rsidR="00F80463" w:rsidRDefault="00F80463" w:rsidP="00DC0613">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За результатами дисперсійного аналізу було побудовано результуючу таблицю, яка містить показники стандартного відхилення та середніх значень за кожною змінною для кожного кластера.</w:t>
      </w:r>
    </w:p>
    <w:p w:rsidR="00F80463" w:rsidRDefault="00F80463" w:rsidP="00DC0613">
      <w:pPr>
        <w:pStyle w:val="NoSpacing"/>
        <w:spacing w:line="360" w:lineRule="auto"/>
        <w:jc w:val="center"/>
        <w:rPr>
          <w:rFonts w:ascii="Times New Roman" w:hAnsi="Times New Roman" w:cs="Times New Roman"/>
          <w:color w:val="000000" w:themeColor="text1"/>
          <w:sz w:val="28"/>
          <w:szCs w:val="28"/>
          <w:lang w:eastAsia="ru-RU"/>
        </w:rPr>
      </w:pPr>
      <w:r w:rsidRPr="00F80463">
        <w:rPr>
          <w:rFonts w:ascii="Times New Roman" w:hAnsi="Times New Roman" w:cs="Times New Roman"/>
          <w:noProof/>
          <w:color w:val="000000" w:themeColor="text1"/>
          <w:sz w:val="28"/>
          <w:szCs w:val="28"/>
          <w:lang w:eastAsia="ru-RU"/>
        </w:rPr>
        <w:lastRenderedPageBreak/>
        <w:drawing>
          <wp:inline distT="0" distB="0" distL="0" distR="0" wp14:anchorId="1937EEE9" wp14:editId="18D04587">
            <wp:extent cx="4114800" cy="2338577"/>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21628" cy="2342458"/>
                    </a:xfrm>
                    <a:prstGeom prst="rect">
                      <a:avLst/>
                    </a:prstGeom>
                  </pic:spPr>
                </pic:pic>
              </a:graphicData>
            </a:graphic>
          </wp:inline>
        </w:drawing>
      </w:r>
    </w:p>
    <w:p w:rsidR="00F80463" w:rsidRDefault="00DC0613" w:rsidP="00DC0613">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Рисунок </w:t>
      </w:r>
      <w:r>
        <w:rPr>
          <w:rFonts w:ascii="Times New Roman" w:hAnsi="Times New Roman" w:cs="Times New Roman"/>
          <w:color w:val="000000" w:themeColor="text1"/>
          <w:sz w:val="28"/>
          <w:szCs w:val="28"/>
          <w:lang w:val="ru-RU" w:eastAsia="ru-RU"/>
        </w:rPr>
        <w:t>2.2</w:t>
      </w:r>
      <w:r>
        <w:rPr>
          <w:rFonts w:ascii="Times New Roman" w:hAnsi="Times New Roman" w:cs="Times New Roman"/>
          <w:color w:val="000000" w:themeColor="text1"/>
          <w:sz w:val="28"/>
          <w:szCs w:val="28"/>
          <w:lang w:val="ru-RU" w:eastAsia="ru-RU"/>
        </w:rPr>
        <w:t>9</w:t>
      </w:r>
      <w:r>
        <w:rPr>
          <w:rFonts w:ascii="Times New Roman" w:hAnsi="Times New Roman" w:cs="Times New Roman"/>
          <w:color w:val="000000" w:themeColor="text1"/>
          <w:sz w:val="28"/>
          <w:szCs w:val="28"/>
          <w:lang w:val="ru-RU" w:eastAsia="ru-RU"/>
        </w:rPr>
        <w:t xml:space="preserve"> </w:t>
      </w:r>
      <w:r>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val="ru-RU" w:eastAsia="ru-RU"/>
        </w:rPr>
        <w:t xml:space="preserve"> </w:t>
      </w:r>
      <w:r>
        <w:rPr>
          <w:rFonts w:ascii="Times New Roman" w:hAnsi="Times New Roman" w:cs="Times New Roman"/>
          <w:color w:val="000000" w:themeColor="text1"/>
          <w:sz w:val="28"/>
          <w:szCs w:val="28"/>
          <w:lang w:eastAsia="ru-RU"/>
        </w:rPr>
        <w:t>Результуюча таблиця</w:t>
      </w:r>
    </w:p>
    <w:p w:rsidR="00DC0613" w:rsidRDefault="00DC0613" w:rsidP="00DC0613">
      <w:pPr>
        <w:pStyle w:val="NoSpacing"/>
        <w:spacing w:line="360" w:lineRule="auto"/>
        <w:jc w:val="center"/>
        <w:rPr>
          <w:rFonts w:ascii="Times New Roman" w:hAnsi="Times New Roman" w:cs="Times New Roman"/>
          <w:color w:val="000000" w:themeColor="text1"/>
          <w:sz w:val="28"/>
          <w:szCs w:val="28"/>
          <w:lang w:eastAsia="ru-RU"/>
        </w:rPr>
      </w:pPr>
    </w:p>
    <w:p w:rsidR="00F80463" w:rsidRDefault="00F80463" w:rsidP="00DC0613">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Результуюча таблиця виступає базою даних для побудови нових графіків.</w:t>
      </w:r>
    </w:p>
    <w:p w:rsidR="00F80463" w:rsidRDefault="00F80463" w:rsidP="00DC0613">
      <w:pPr>
        <w:pStyle w:val="NoSpacing"/>
        <w:spacing w:line="360" w:lineRule="auto"/>
        <w:jc w:val="center"/>
        <w:rPr>
          <w:rFonts w:ascii="Times New Roman" w:hAnsi="Times New Roman" w:cs="Times New Roman"/>
          <w:color w:val="000000" w:themeColor="text1"/>
          <w:sz w:val="28"/>
          <w:szCs w:val="28"/>
          <w:lang w:eastAsia="ru-RU"/>
        </w:rPr>
      </w:pPr>
      <w:r>
        <w:rPr>
          <w:noProof/>
          <w:lang w:val="ru-RU" w:eastAsia="ru-RU"/>
        </w:rPr>
        <w:drawing>
          <wp:inline distT="0" distB="0" distL="0" distR="0" wp14:anchorId="6D1D2D6B" wp14:editId="17D85247">
            <wp:extent cx="4400550" cy="2238375"/>
            <wp:effectExtent l="0" t="0" r="0" b="9525"/>
            <wp:docPr id="25" name="Диаграмма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00DC0613">
        <w:rPr>
          <w:rFonts w:ascii="Times New Roman" w:hAnsi="Times New Roman" w:cs="Times New Roman"/>
          <w:color w:val="000000" w:themeColor="text1"/>
          <w:sz w:val="28"/>
          <w:szCs w:val="28"/>
          <w:lang w:eastAsia="ru-RU"/>
        </w:rPr>
        <w:br/>
      </w:r>
      <w:r w:rsidR="00DC0613" w:rsidRPr="007B6D4B">
        <w:rPr>
          <w:rFonts w:ascii="Times New Roman" w:hAnsi="Times New Roman" w:cs="Times New Roman"/>
          <w:color w:val="000000" w:themeColor="text1"/>
          <w:sz w:val="28"/>
          <w:szCs w:val="28"/>
          <w:lang w:val="ru-RU"/>
        </w:rPr>
        <w:t>Рисунок 2.</w:t>
      </w:r>
      <w:r w:rsidR="00DC0613">
        <w:rPr>
          <w:rFonts w:ascii="Times New Roman" w:hAnsi="Times New Roman" w:cs="Times New Roman"/>
          <w:color w:val="000000" w:themeColor="text1"/>
          <w:sz w:val="28"/>
          <w:szCs w:val="28"/>
          <w:lang w:val="ru-RU"/>
        </w:rPr>
        <w:t>30</w:t>
      </w:r>
      <w:r w:rsidR="00DC0613" w:rsidRPr="007B6D4B">
        <w:rPr>
          <w:rFonts w:ascii="Times New Roman" w:hAnsi="Times New Roman" w:cs="Times New Roman"/>
          <w:color w:val="000000" w:themeColor="text1"/>
          <w:sz w:val="28"/>
          <w:szCs w:val="28"/>
          <w:lang w:val="ru-RU"/>
        </w:rPr>
        <w:t xml:space="preserve"> - </w:t>
      </w:r>
      <w:r w:rsidR="00DC0613" w:rsidRPr="007B6D4B">
        <w:rPr>
          <w:rFonts w:ascii="Times New Roman" w:hAnsi="Times New Roman" w:cs="Times New Roman"/>
          <w:color w:val="000000" w:themeColor="text1"/>
          <w:sz w:val="28"/>
          <w:szCs w:val="28"/>
        </w:rPr>
        <w:t xml:space="preserve">Графіки АТД, ЧСС </w:t>
      </w:r>
      <w:r w:rsidR="00DC0613" w:rsidRPr="007B6D4B">
        <w:rPr>
          <w:rFonts w:ascii="Times New Roman" w:hAnsi="Times New Roman" w:cs="Times New Roman"/>
          <w:color w:val="000000" w:themeColor="text1"/>
          <w:sz w:val="28"/>
          <w:szCs w:val="28"/>
          <w:lang w:val="ru-RU"/>
        </w:rPr>
        <w:t>для 5 кластру</w:t>
      </w:r>
    </w:p>
    <w:p w:rsidR="00F80463" w:rsidRDefault="00F80463" w:rsidP="00DC0613">
      <w:pPr>
        <w:pStyle w:val="NoSpacing"/>
        <w:spacing w:line="360" w:lineRule="auto"/>
        <w:jc w:val="center"/>
        <w:rPr>
          <w:rFonts w:ascii="Times New Roman" w:hAnsi="Times New Roman" w:cs="Times New Roman"/>
          <w:color w:val="000000" w:themeColor="text1"/>
          <w:sz w:val="28"/>
          <w:szCs w:val="28"/>
          <w:lang w:eastAsia="ru-RU"/>
        </w:rPr>
      </w:pPr>
      <w:r>
        <w:rPr>
          <w:noProof/>
          <w:lang w:val="ru-RU" w:eastAsia="ru-RU"/>
        </w:rPr>
        <w:drawing>
          <wp:inline distT="0" distB="0" distL="0" distR="0" wp14:anchorId="48669C0A" wp14:editId="178A210E">
            <wp:extent cx="4429125" cy="2638425"/>
            <wp:effectExtent l="0" t="0" r="9525" b="9525"/>
            <wp:docPr id="26" name="Диаграмма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DC0613">
        <w:rPr>
          <w:rFonts w:ascii="Times New Roman" w:hAnsi="Times New Roman" w:cs="Times New Roman"/>
          <w:color w:val="000000" w:themeColor="text1"/>
          <w:sz w:val="28"/>
          <w:szCs w:val="28"/>
          <w:lang w:eastAsia="ru-RU"/>
        </w:rPr>
        <w:br/>
      </w:r>
      <w:r w:rsidR="00DC0613" w:rsidRPr="007B6D4B">
        <w:rPr>
          <w:rFonts w:ascii="Times New Roman" w:hAnsi="Times New Roman" w:cs="Times New Roman"/>
          <w:color w:val="000000" w:themeColor="text1"/>
          <w:sz w:val="28"/>
          <w:szCs w:val="28"/>
          <w:lang w:val="ru-RU"/>
        </w:rPr>
        <w:t>Рисунок 2.</w:t>
      </w:r>
      <w:r w:rsidR="00DC0613">
        <w:rPr>
          <w:rFonts w:ascii="Times New Roman" w:hAnsi="Times New Roman" w:cs="Times New Roman"/>
          <w:color w:val="000000" w:themeColor="text1"/>
          <w:sz w:val="28"/>
          <w:szCs w:val="28"/>
          <w:lang w:val="ru-RU"/>
        </w:rPr>
        <w:t>31</w:t>
      </w:r>
      <w:r w:rsidR="00DC0613" w:rsidRPr="007B6D4B">
        <w:rPr>
          <w:rFonts w:ascii="Times New Roman" w:hAnsi="Times New Roman" w:cs="Times New Roman"/>
          <w:color w:val="000000" w:themeColor="text1"/>
          <w:sz w:val="28"/>
          <w:szCs w:val="28"/>
          <w:lang w:val="ru-RU"/>
        </w:rPr>
        <w:t xml:space="preserve"> - </w:t>
      </w:r>
      <w:r w:rsidR="00DC0613" w:rsidRPr="007B6D4B">
        <w:rPr>
          <w:rFonts w:ascii="Times New Roman" w:hAnsi="Times New Roman" w:cs="Times New Roman"/>
          <w:color w:val="000000" w:themeColor="text1"/>
          <w:sz w:val="28"/>
          <w:szCs w:val="28"/>
        </w:rPr>
        <w:t>Графіки АТС, ЧСС</w:t>
      </w:r>
      <w:r w:rsidR="00DC0613" w:rsidRPr="007B6D4B">
        <w:rPr>
          <w:rFonts w:ascii="Times New Roman" w:hAnsi="Times New Roman" w:cs="Times New Roman"/>
          <w:color w:val="000000" w:themeColor="text1"/>
          <w:sz w:val="28"/>
          <w:szCs w:val="28"/>
          <w:lang w:val="ru-RU"/>
        </w:rPr>
        <w:t xml:space="preserve"> для 5 кластеру</w:t>
      </w:r>
    </w:p>
    <w:p w:rsidR="00075AEB" w:rsidRDefault="00075AEB" w:rsidP="00DC0613">
      <w:pPr>
        <w:pStyle w:val="NoSpacing"/>
        <w:spacing w:line="360" w:lineRule="auto"/>
        <w:jc w:val="center"/>
        <w:rPr>
          <w:rFonts w:ascii="Times New Roman" w:hAnsi="Times New Roman" w:cs="Times New Roman"/>
          <w:color w:val="000000" w:themeColor="text1"/>
          <w:sz w:val="28"/>
          <w:szCs w:val="28"/>
          <w:lang w:eastAsia="ru-RU"/>
        </w:rPr>
      </w:pPr>
    </w:p>
    <w:p w:rsidR="00075AEB" w:rsidRDefault="00075AEB" w:rsidP="00DC0613">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lastRenderedPageBreak/>
        <w:t>Аналогічні аналізи при провели для чотирьох і трьох кластерів та отримали наступні таблиці з графіками.</w:t>
      </w:r>
    </w:p>
    <w:p w:rsidR="00DC0613" w:rsidRDefault="00075AEB" w:rsidP="00DC0613">
      <w:pPr>
        <w:pStyle w:val="NoSpacing"/>
        <w:spacing w:line="360" w:lineRule="auto"/>
        <w:jc w:val="center"/>
        <w:rPr>
          <w:rFonts w:ascii="Times New Roman" w:hAnsi="Times New Roman" w:cs="Times New Roman"/>
          <w:color w:val="000000" w:themeColor="text1"/>
          <w:sz w:val="28"/>
          <w:szCs w:val="28"/>
          <w:lang w:eastAsia="ru-RU"/>
        </w:rPr>
      </w:pPr>
      <w:r w:rsidRPr="00075AEB">
        <w:rPr>
          <w:rFonts w:ascii="Times New Roman" w:hAnsi="Times New Roman" w:cs="Times New Roman"/>
          <w:noProof/>
          <w:color w:val="000000" w:themeColor="text1"/>
          <w:sz w:val="28"/>
          <w:szCs w:val="28"/>
          <w:lang w:eastAsia="ru-RU"/>
        </w:rPr>
        <w:drawing>
          <wp:inline distT="0" distB="0" distL="0" distR="0" wp14:anchorId="53346129" wp14:editId="7EB9B661">
            <wp:extent cx="3486150" cy="242173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3620" cy="2426920"/>
                    </a:xfrm>
                    <a:prstGeom prst="rect">
                      <a:avLst/>
                    </a:prstGeom>
                  </pic:spPr>
                </pic:pic>
              </a:graphicData>
            </a:graphic>
          </wp:inline>
        </w:drawing>
      </w:r>
      <w:r w:rsidR="00DC0613">
        <w:rPr>
          <w:rFonts w:ascii="Times New Roman" w:hAnsi="Times New Roman" w:cs="Times New Roman"/>
          <w:color w:val="000000" w:themeColor="text1"/>
          <w:sz w:val="28"/>
          <w:szCs w:val="28"/>
          <w:lang w:eastAsia="ru-RU"/>
        </w:rPr>
        <w:br/>
      </w:r>
      <w:r w:rsidR="00DC0613">
        <w:rPr>
          <w:rFonts w:ascii="Times New Roman" w:hAnsi="Times New Roman" w:cs="Times New Roman"/>
          <w:color w:val="000000" w:themeColor="text1"/>
          <w:sz w:val="28"/>
          <w:szCs w:val="28"/>
          <w:lang w:eastAsia="ru-RU"/>
        </w:rPr>
        <w:t xml:space="preserve">Рисунок </w:t>
      </w:r>
      <w:r w:rsidR="00DC0613">
        <w:rPr>
          <w:rFonts w:ascii="Times New Roman" w:hAnsi="Times New Roman" w:cs="Times New Roman"/>
          <w:color w:val="000000" w:themeColor="text1"/>
          <w:sz w:val="28"/>
          <w:szCs w:val="28"/>
          <w:lang w:val="ru-RU" w:eastAsia="ru-RU"/>
        </w:rPr>
        <w:t>2.</w:t>
      </w:r>
      <w:r w:rsidR="00DC0613">
        <w:rPr>
          <w:rFonts w:ascii="Times New Roman" w:hAnsi="Times New Roman" w:cs="Times New Roman"/>
          <w:color w:val="000000" w:themeColor="text1"/>
          <w:sz w:val="28"/>
          <w:szCs w:val="28"/>
          <w:lang w:val="ru-RU" w:eastAsia="ru-RU"/>
        </w:rPr>
        <w:t>32</w:t>
      </w:r>
      <w:r w:rsidR="00DC0613">
        <w:rPr>
          <w:rFonts w:ascii="Times New Roman" w:hAnsi="Times New Roman" w:cs="Times New Roman"/>
          <w:color w:val="000000" w:themeColor="text1"/>
          <w:sz w:val="28"/>
          <w:szCs w:val="28"/>
          <w:lang w:val="ru-RU" w:eastAsia="ru-RU"/>
        </w:rPr>
        <w:t xml:space="preserve"> </w:t>
      </w:r>
      <w:r w:rsidR="00DC0613">
        <w:rPr>
          <w:rFonts w:ascii="Times New Roman" w:hAnsi="Times New Roman" w:cs="Times New Roman"/>
          <w:color w:val="000000" w:themeColor="text1"/>
          <w:sz w:val="28"/>
          <w:szCs w:val="28"/>
          <w:lang w:eastAsia="ru-RU"/>
        </w:rPr>
        <w:t>–</w:t>
      </w:r>
      <w:r w:rsidR="00DC0613">
        <w:rPr>
          <w:rFonts w:ascii="Times New Roman" w:hAnsi="Times New Roman" w:cs="Times New Roman"/>
          <w:color w:val="000000" w:themeColor="text1"/>
          <w:sz w:val="28"/>
          <w:szCs w:val="28"/>
          <w:lang w:val="ru-RU" w:eastAsia="ru-RU"/>
        </w:rPr>
        <w:t xml:space="preserve"> </w:t>
      </w:r>
      <w:r w:rsidR="00DC0613">
        <w:rPr>
          <w:rFonts w:ascii="Times New Roman" w:hAnsi="Times New Roman" w:cs="Times New Roman"/>
          <w:color w:val="000000" w:themeColor="text1"/>
          <w:sz w:val="28"/>
          <w:szCs w:val="28"/>
          <w:lang w:eastAsia="ru-RU"/>
        </w:rPr>
        <w:t>Результуюча таблиця</w:t>
      </w:r>
    </w:p>
    <w:p w:rsidR="00075AEB" w:rsidRDefault="00075AEB" w:rsidP="00DC0613">
      <w:pPr>
        <w:pStyle w:val="NoSpacing"/>
        <w:spacing w:line="360" w:lineRule="auto"/>
        <w:jc w:val="center"/>
        <w:rPr>
          <w:rFonts w:ascii="Times New Roman" w:hAnsi="Times New Roman" w:cs="Times New Roman"/>
          <w:color w:val="000000" w:themeColor="text1"/>
          <w:sz w:val="28"/>
          <w:szCs w:val="28"/>
          <w:lang w:eastAsia="ru-RU"/>
        </w:rPr>
      </w:pPr>
    </w:p>
    <w:p w:rsidR="00075AEB" w:rsidRDefault="00075AEB" w:rsidP="00DC0613">
      <w:pPr>
        <w:pStyle w:val="NoSpacing"/>
        <w:spacing w:line="360" w:lineRule="auto"/>
        <w:jc w:val="center"/>
        <w:rPr>
          <w:rFonts w:ascii="Times New Roman" w:hAnsi="Times New Roman" w:cs="Times New Roman"/>
          <w:color w:val="000000" w:themeColor="text1"/>
          <w:sz w:val="28"/>
          <w:szCs w:val="28"/>
          <w:lang w:eastAsia="ru-RU"/>
        </w:rPr>
      </w:pPr>
      <w:r>
        <w:rPr>
          <w:noProof/>
          <w:lang w:val="ru-RU" w:eastAsia="ru-RU"/>
        </w:rPr>
        <w:drawing>
          <wp:inline distT="0" distB="0" distL="0" distR="0" wp14:anchorId="512CFA09" wp14:editId="00B97FD7">
            <wp:extent cx="4143375" cy="2143125"/>
            <wp:effectExtent l="0" t="0" r="9525" b="952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C0613" w:rsidRPr="007B6D4B" w:rsidRDefault="00DC0613" w:rsidP="00DC0613">
      <w:pPr>
        <w:pStyle w:val="NoSpacing"/>
        <w:spacing w:line="360" w:lineRule="auto"/>
        <w:jc w:val="center"/>
        <w:rPr>
          <w:rFonts w:ascii="Times New Roman" w:hAnsi="Times New Roman" w:cs="Times New Roman"/>
          <w:color w:val="000000" w:themeColor="text1"/>
          <w:sz w:val="28"/>
          <w:szCs w:val="28"/>
          <w:lang w:val="ru-RU" w:eastAsia="ru-RU"/>
        </w:rPr>
      </w:pPr>
      <w:r w:rsidRPr="007B6D4B">
        <w:rPr>
          <w:rFonts w:ascii="Times New Roman" w:hAnsi="Times New Roman" w:cs="Times New Roman"/>
          <w:color w:val="000000" w:themeColor="text1"/>
          <w:sz w:val="28"/>
          <w:szCs w:val="28"/>
          <w:lang w:val="ru-RU"/>
        </w:rPr>
        <w:t>Рисунок 2.</w:t>
      </w:r>
      <w:r>
        <w:rPr>
          <w:rFonts w:ascii="Times New Roman" w:hAnsi="Times New Roman" w:cs="Times New Roman"/>
          <w:color w:val="000000" w:themeColor="text1"/>
          <w:sz w:val="28"/>
          <w:szCs w:val="28"/>
          <w:lang w:val="ru-RU"/>
        </w:rPr>
        <w:t>33</w:t>
      </w:r>
      <w:r w:rsidRPr="007B6D4B">
        <w:rPr>
          <w:rFonts w:ascii="Times New Roman" w:hAnsi="Times New Roman" w:cs="Times New Roman"/>
          <w:color w:val="000000" w:themeColor="text1"/>
          <w:sz w:val="28"/>
          <w:szCs w:val="28"/>
          <w:lang w:val="ru-RU"/>
        </w:rPr>
        <w:t xml:space="preserve"> - </w:t>
      </w:r>
      <w:r w:rsidRPr="007B6D4B">
        <w:rPr>
          <w:rFonts w:ascii="Times New Roman" w:hAnsi="Times New Roman" w:cs="Times New Roman"/>
          <w:color w:val="000000" w:themeColor="text1"/>
          <w:sz w:val="28"/>
          <w:szCs w:val="28"/>
        </w:rPr>
        <w:t xml:space="preserve">Графіки АТД, ЧСС </w:t>
      </w:r>
      <w:r w:rsidRPr="007B6D4B">
        <w:rPr>
          <w:rFonts w:ascii="Times New Roman" w:hAnsi="Times New Roman" w:cs="Times New Roman"/>
          <w:color w:val="000000" w:themeColor="text1"/>
          <w:sz w:val="28"/>
          <w:szCs w:val="28"/>
          <w:lang w:val="ru-RU"/>
        </w:rPr>
        <w:t>для 4 кластру</w:t>
      </w:r>
    </w:p>
    <w:p w:rsidR="00DC0613" w:rsidRDefault="00DC0613" w:rsidP="00DC0613">
      <w:pPr>
        <w:pStyle w:val="NoSpacing"/>
        <w:spacing w:line="360" w:lineRule="auto"/>
        <w:jc w:val="center"/>
        <w:rPr>
          <w:rFonts w:ascii="Times New Roman" w:hAnsi="Times New Roman" w:cs="Times New Roman"/>
          <w:color w:val="000000" w:themeColor="text1"/>
          <w:sz w:val="28"/>
          <w:szCs w:val="28"/>
          <w:lang w:eastAsia="ru-RU"/>
        </w:rPr>
      </w:pPr>
    </w:p>
    <w:p w:rsidR="00075AEB" w:rsidRDefault="00075AEB" w:rsidP="00DC0613">
      <w:pPr>
        <w:pStyle w:val="NoSpacing"/>
        <w:spacing w:line="360" w:lineRule="auto"/>
        <w:jc w:val="center"/>
        <w:rPr>
          <w:rFonts w:ascii="Times New Roman" w:hAnsi="Times New Roman" w:cs="Times New Roman"/>
          <w:color w:val="000000" w:themeColor="text1"/>
          <w:sz w:val="28"/>
          <w:szCs w:val="28"/>
          <w:lang w:eastAsia="ru-RU"/>
        </w:rPr>
      </w:pPr>
      <w:r>
        <w:rPr>
          <w:noProof/>
          <w:lang w:val="ru-RU" w:eastAsia="ru-RU"/>
        </w:rPr>
        <w:drawing>
          <wp:inline distT="0" distB="0" distL="0" distR="0" wp14:anchorId="7DBFB8A9" wp14:editId="3609669B">
            <wp:extent cx="4191000" cy="2171700"/>
            <wp:effectExtent l="0" t="0" r="0" b="0"/>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DC0613" w:rsidRDefault="00DC0613" w:rsidP="00DC0613">
      <w:pPr>
        <w:pStyle w:val="NoSpacing"/>
        <w:spacing w:line="360" w:lineRule="auto"/>
        <w:jc w:val="center"/>
        <w:rPr>
          <w:rFonts w:ascii="Times New Roman" w:hAnsi="Times New Roman" w:cs="Times New Roman"/>
          <w:color w:val="000000" w:themeColor="text1"/>
          <w:sz w:val="28"/>
          <w:szCs w:val="28"/>
          <w:lang w:eastAsia="ru-RU"/>
        </w:rPr>
      </w:pPr>
      <w:r w:rsidRPr="007B6D4B">
        <w:rPr>
          <w:rFonts w:ascii="Times New Roman" w:hAnsi="Times New Roman" w:cs="Times New Roman"/>
          <w:color w:val="000000" w:themeColor="text1"/>
          <w:sz w:val="28"/>
          <w:szCs w:val="28"/>
          <w:lang w:val="ru-RU"/>
        </w:rPr>
        <w:t>Рисунок 2.</w:t>
      </w:r>
      <w:r>
        <w:rPr>
          <w:rFonts w:ascii="Times New Roman" w:hAnsi="Times New Roman" w:cs="Times New Roman"/>
          <w:color w:val="000000" w:themeColor="text1"/>
          <w:sz w:val="28"/>
          <w:szCs w:val="28"/>
          <w:lang w:val="ru-RU"/>
        </w:rPr>
        <w:t>34</w:t>
      </w:r>
      <w:r w:rsidRPr="007B6D4B">
        <w:rPr>
          <w:rFonts w:ascii="Times New Roman" w:hAnsi="Times New Roman" w:cs="Times New Roman"/>
          <w:color w:val="000000" w:themeColor="text1"/>
          <w:sz w:val="28"/>
          <w:szCs w:val="28"/>
          <w:lang w:val="ru-RU"/>
        </w:rPr>
        <w:t xml:space="preserve"> - </w:t>
      </w:r>
      <w:r w:rsidRPr="007B6D4B">
        <w:rPr>
          <w:rFonts w:ascii="Times New Roman" w:hAnsi="Times New Roman" w:cs="Times New Roman"/>
          <w:color w:val="000000" w:themeColor="text1"/>
          <w:sz w:val="28"/>
          <w:szCs w:val="28"/>
        </w:rPr>
        <w:t xml:space="preserve">Графіки АТС, ЧСС </w:t>
      </w:r>
      <w:r w:rsidRPr="007B6D4B">
        <w:rPr>
          <w:rFonts w:ascii="Times New Roman" w:hAnsi="Times New Roman" w:cs="Times New Roman"/>
          <w:color w:val="000000" w:themeColor="text1"/>
          <w:sz w:val="28"/>
          <w:szCs w:val="28"/>
          <w:lang w:val="ru-RU"/>
        </w:rPr>
        <w:t>для 4 кластру</w:t>
      </w:r>
    </w:p>
    <w:p w:rsidR="00F9512F" w:rsidRDefault="00F9512F" w:rsidP="00DC0613">
      <w:pPr>
        <w:pStyle w:val="NoSpacing"/>
        <w:spacing w:line="360" w:lineRule="auto"/>
        <w:jc w:val="center"/>
        <w:rPr>
          <w:rFonts w:ascii="Times New Roman" w:hAnsi="Times New Roman" w:cs="Times New Roman"/>
          <w:color w:val="000000" w:themeColor="text1"/>
          <w:sz w:val="28"/>
          <w:szCs w:val="28"/>
          <w:lang w:eastAsia="ru-RU"/>
        </w:rPr>
      </w:pPr>
      <w:r w:rsidRPr="00F9512F">
        <w:rPr>
          <w:rFonts w:ascii="Times New Roman" w:hAnsi="Times New Roman" w:cs="Times New Roman"/>
          <w:noProof/>
          <w:color w:val="000000" w:themeColor="text1"/>
          <w:sz w:val="28"/>
          <w:szCs w:val="28"/>
          <w:lang w:eastAsia="ru-RU"/>
        </w:rPr>
        <w:lastRenderedPageBreak/>
        <w:drawing>
          <wp:inline distT="0" distB="0" distL="0" distR="0" wp14:anchorId="50FCC0DD" wp14:editId="3D96977F">
            <wp:extent cx="2952750" cy="2639330"/>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55273" cy="2641585"/>
                    </a:xfrm>
                    <a:prstGeom prst="rect">
                      <a:avLst/>
                    </a:prstGeom>
                  </pic:spPr>
                </pic:pic>
              </a:graphicData>
            </a:graphic>
          </wp:inline>
        </w:drawing>
      </w:r>
    </w:p>
    <w:p w:rsidR="00DC0613" w:rsidRDefault="00DC0613" w:rsidP="00DC0613">
      <w:pPr>
        <w:pStyle w:val="NoSpacing"/>
        <w:spacing w:line="360" w:lineRule="auto"/>
        <w:jc w:val="center"/>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Рисунок </w:t>
      </w:r>
      <w:r>
        <w:rPr>
          <w:rFonts w:ascii="Times New Roman" w:hAnsi="Times New Roman" w:cs="Times New Roman"/>
          <w:color w:val="000000" w:themeColor="text1"/>
          <w:sz w:val="28"/>
          <w:szCs w:val="28"/>
          <w:lang w:val="ru-RU" w:eastAsia="ru-RU"/>
        </w:rPr>
        <w:t>2.3</w:t>
      </w:r>
      <w:r>
        <w:rPr>
          <w:rFonts w:ascii="Times New Roman" w:hAnsi="Times New Roman" w:cs="Times New Roman"/>
          <w:color w:val="000000" w:themeColor="text1"/>
          <w:sz w:val="28"/>
          <w:szCs w:val="28"/>
          <w:lang w:val="ru-RU" w:eastAsia="ru-RU"/>
        </w:rPr>
        <w:t>5</w:t>
      </w:r>
      <w:r>
        <w:rPr>
          <w:rFonts w:ascii="Times New Roman" w:hAnsi="Times New Roman" w:cs="Times New Roman"/>
          <w:color w:val="000000" w:themeColor="text1"/>
          <w:sz w:val="28"/>
          <w:szCs w:val="28"/>
          <w:lang w:val="ru-RU" w:eastAsia="ru-RU"/>
        </w:rPr>
        <w:t xml:space="preserve"> </w:t>
      </w:r>
      <w:r>
        <w:rPr>
          <w:rFonts w:ascii="Times New Roman" w:hAnsi="Times New Roman" w:cs="Times New Roman"/>
          <w:color w:val="000000" w:themeColor="text1"/>
          <w:sz w:val="28"/>
          <w:szCs w:val="28"/>
          <w:lang w:eastAsia="ru-RU"/>
        </w:rPr>
        <w:t>–</w:t>
      </w:r>
      <w:r>
        <w:rPr>
          <w:rFonts w:ascii="Times New Roman" w:hAnsi="Times New Roman" w:cs="Times New Roman"/>
          <w:color w:val="000000" w:themeColor="text1"/>
          <w:sz w:val="28"/>
          <w:szCs w:val="28"/>
          <w:lang w:val="ru-RU" w:eastAsia="ru-RU"/>
        </w:rPr>
        <w:t xml:space="preserve"> </w:t>
      </w:r>
      <w:r>
        <w:rPr>
          <w:rFonts w:ascii="Times New Roman" w:hAnsi="Times New Roman" w:cs="Times New Roman"/>
          <w:color w:val="000000" w:themeColor="text1"/>
          <w:sz w:val="28"/>
          <w:szCs w:val="28"/>
          <w:lang w:eastAsia="ru-RU"/>
        </w:rPr>
        <w:t>Результуюча таблиця</w:t>
      </w:r>
    </w:p>
    <w:p w:rsidR="00DC0613" w:rsidRDefault="00DC0613" w:rsidP="00DC0613">
      <w:pPr>
        <w:pStyle w:val="NoSpacing"/>
        <w:spacing w:line="360" w:lineRule="auto"/>
        <w:jc w:val="center"/>
        <w:rPr>
          <w:rFonts w:ascii="Times New Roman" w:hAnsi="Times New Roman" w:cs="Times New Roman"/>
          <w:color w:val="000000" w:themeColor="text1"/>
          <w:sz w:val="28"/>
          <w:szCs w:val="28"/>
          <w:lang w:eastAsia="ru-RU"/>
        </w:rPr>
      </w:pPr>
    </w:p>
    <w:p w:rsidR="00F9512F" w:rsidRDefault="00F9512F" w:rsidP="00DC0613">
      <w:pPr>
        <w:pStyle w:val="NoSpacing"/>
        <w:spacing w:line="360" w:lineRule="auto"/>
        <w:jc w:val="center"/>
        <w:rPr>
          <w:rFonts w:ascii="Times New Roman" w:hAnsi="Times New Roman" w:cs="Times New Roman"/>
          <w:color w:val="000000" w:themeColor="text1"/>
          <w:sz w:val="28"/>
          <w:szCs w:val="28"/>
          <w:lang w:eastAsia="ru-RU"/>
        </w:rPr>
      </w:pPr>
      <w:bookmarkStart w:id="28" w:name="_GoBack"/>
      <w:r>
        <w:rPr>
          <w:noProof/>
          <w:lang w:val="ru-RU" w:eastAsia="ru-RU"/>
        </w:rPr>
        <w:drawing>
          <wp:inline distT="0" distB="0" distL="0" distR="0" wp14:anchorId="44C67938" wp14:editId="6931AC56">
            <wp:extent cx="4295775" cy="2257425"/>
            <wp:effectExtent l="0" t="0" r="9525" b="9525"/>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bookmarkEnd w:id="28"/>
    </w:p>
    <w:p w:rsidR="00DC0613" w:rsidRPr="007B6D4B" w:rsidRDefault="00DC0613" w:rsidP="00DC0613">
      <w:pPr>
        <w:pStyle w:val="NoSpacing"/>
        <w:spacing w:line="360" w:lineRule="auto"/>
        <w:jc w:val="center"/>
        <w:rPr>
          <w:rFonts w:ascii="Times New Roman" w:hAnsi="Times New Roman" w:cs="Times New Roman"/>
          <w:color w:val="000000" w:themeColor="text1"/>
          <w:sz w:val="28"/>
          <w:szCs w:val="28"/>
          <w:lang w:eastAsia="ru-RU"/>
        </w:rPr>
      </w:pPr>
      <w:r w:rsidRPr="007B6D4B">
        <w:rPr>
          <w:rFonts w:ascii="Times New Roman" w:hAnsi="Times New Roman" w:cs="Times New Roman"/>
          <w:color w:val="000000" w:themeColor="text1"/>
          <w:sz w:val="28"/>
          <w:szCs w:val="28"/>
          <w:lang w:val="ru-RU"/>
        </w:rPr>
        <w:t>Рисунок 2.</w:t>
      </w:r>
      <w:r>
        <w:rPr>
          <w:rFonts w:ascii="Times New Roman" w:hAnsi="Times New Roman" w:cs="Times New Roman"/>
          <w:color w:val="000000" w:themeColor="text1"/>
          <w:sz w:val="28"/>
          <w:szCs w:val="28"/>
          <w:lang w:val="ru-RU"/>
        </w:rPr>
        <w:t>36</w:t>
      </w:r>
      <w:r w:rsidRPr="007B6D4B">
        <w:rPr>
          <w:rFonts w:ascii="Times New Roman" w:hAnsi="Times New Roman" w:cs="Times New Roman"/>
          <w:color w:val="000000" w:themeColor="text1"/>
          <w:sz w:val="28"/>
          <w:szCs w:val="28"/>
          <w:lang w:val="ru-RU"/>
        </w:rPr>
        <w:t xml:space="preserve"> - </w:t>
      </w:r>
      <w:r w:rsidRPr="007B6D4B">
        <w:rPr>
          <w:rFonts w:ascii="Times New Roman" w:hAnsi="Times New Roman" w:cs="Times New Roman"/>
          <w:color w:val="000000" w:themeColor="text1"/>
          <w:sz w:val="28"/>
          <w:szCs w:val="28"/>
        </w:rPr>
        <w:t xml:space="preserve">Графіки АТД, ЧСС </w:t>
      </w:r>
      <w:r w:rsidRPr="007B6D4B">
        <w:rPr>
          <w:rFonts w:ascii="Times New Roman" w:hAnsi="Times New Roman" w:cs="Times New Roman"/>
          <w:color w:val="000000" w:themeColor="text1"/>
          <w:sz w:val="28"/>
          <w:szCs w:val="28"/>
          <w:lang w:val="ru-RU"/>
        </w:rPr>
        <w:t>для 3 кластеру</w:t>
      </w:r>
    </w:p>
    <w:p w:rsidR="00DC0613" w:rsidRDefault="00DC0613" w:rsidP="00DC0613">
      <w:pPr>
        <w:pStyle w:val="NoSpacing"/>
        <w:spacing w:line="360" w:lineRule="auto"/>
        <w:jc w:val="center"/>
        <w:rPr>
          <w:rFonts w:ascii="Times New Roman" w:hAnsi="Times New Roman" w:cs="Times New Roman"/>
          <w:color w:val="000000" w:themeColor="text1"/>
          <w:sz w:val="28"/>
          <w:szCs w:val="28"/>
          <w:lang w:eastAsia="ru-RU"/>
        </w:rPr>
      </w:pPr>
    </w:p>
    <w:p w:rsidR="00F9512F" w:rsidRDefault="00F9512F" w:rsidP="00DC0613">
      <w:pPr>
        <w:pStyle w:val="NoSpacing"/>
        <w:spacing w:line="360" w:lineRule="auto"/>
        <w:jc w:val="center"/>
        <w:rPr>
          <w:rFonts w:ascii="Times New Roman" w:hAnsi="Times New Roman" w:cs="Times New Roman"/>
          <w:color w:val="000000" w:themeColor="text1"/>
          <w:sz w:val="28"/>
          <w:szCs w:val="28"/>
          <w:lang w:eastAsia="ru-RU"/>
        </w:rPr>
      </w:pPr>
      <w:r>
        <w:rPr>
          <w:noProof/>
          <w:lang w:val="ru-RU" w:eastAsia="ru-RU"/>
        </w:rPr>
        <w:drawing>
          <wp:inline distT="0" distB="0" distL="0" distR="0" wp14:anchorId="60228B77" wp14:editId="35320B99">
            <wp:extent cx="4371975" cy="2486025"/>
            <wp:effectExtent l="0" t="0" r="9525" b="9525"/>
            <wp:docPr id="33" name="Диаграмма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F9512F" w:rsidRDefault="00DC0613" w:rsidP="00DC0613">
      <w:pPr>
        <w:pStyle w:val="NoSpacing"/>
        <w:spacing w:line="360" w:lineRule="auto"/>
        <w:jc w:val="center"/>
        <w:rPr>
          <w:rFonts w:ascii="Times New Roman" w:hAnsi="Times New Roman" w:cs="Times New Roman"/>
          <w:color w:val="000000" w:themeColor="text1"/>
          <w:sz w:val="28"/>
          <w:szCs w:val="28"/>
          <w:lang w:eastAsia="ru-RU"/>
        </w:rPr>
      </w:pPr>
      <w:r w:rsidRPr="007B6D4B">
        <w:rPr>
          <w:rFonts w:ascii="Times New Roman" w:hAnsi="Times New Roman" w:cs="Times New Roman"/>
          <w:color w:val="000000" w:themeColor="text1"/>
          <w:sz w:val="28"/>
          <w:szCs w:val="28"/>
          <w:lang w:val="ru-RU"/>
        </w:rPr>
        <w:t>Рисунок 2.</w:t>
      </w:r>
      <w:r>
        <w:rPr>
          <w:rFonts w:ascii="Times New Roman" w:hAnsi="Times New Roman" w:cs="Times New Roman"/>
          <w:color w:val="000000" w:themeColor="text1"/>
          <w:sz w:val="28"/>
          <w:szCs w:val="28"/>
          <w:lang w:val="ru-RU"/>
        </w:rPr>
        <w:t>37</w:t>
      </w:r>
      <w:r w:rsidRPr="007B6D4B">
        <w:rPr>
          <w:rFonts w:ascii="Times New Roman" w:hAnsi="Times New Roman" w:cs="Times New Roman"/>
          <w:color w:val="000000" w:themeColor="text1"/>
          <w:sz w:val="28"/>
          <w:szCs w:val="28"/>
          <w:lang w:val="ru-RU"/>
        </w:rPr>
        <w:t xml:space="preserve"> - </w:t>
      </w:r>
      <w:r w:rsidRPr="007B6D4B">
        <w:rPr>
          <w:rFonts w:ascii="Times New Roman" w:hAnsi="Times New Roman" w:cs="Times New Roman"/>
          <w:color w:val="000000" w:themeColor="text1"/>
          <w:sz w:val="28"/>
          <w:szCs w:val="28"/>
        </w:rPr>
        <w:t xml:space="preserve">Графіки АТС, ЧСС </w:t>
      </w:r>
      <w:r w:rsidRPr="007B6D4B">
        <w:rPr>
          <w:rFonts w:ascii="Times New Roman" w:hAnsi="Times New Roman" w:cs="Times New Roman"/>
          <w:color w:val="000000" w:themeColor="text1"/>
          <w:sz w:val="28"/>
          <w:szCs w:val="28"/>
          <w:lang w:val="ru-RU"/>
        </w:rPr>
        <w:t>для 3 кластру</w:t>
      </w:r>
    </w:p>
    <w:p w:rsidR="00F9512F" w:rsidRDefault="00F9512F" w:rsidP="00075AEB">
      <w:pPr>
        <w:pStyle w:val="NoSpacing"/>
        <w:spacing w:line="360" w:lineRule="auto"/>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lastRenderedPageBreak/>
        <w:t>Дивлячись на графіки ми бачимо, що графіки на базі трьох кластерів є найменш інформативними, оскільки ми втрачаємо групу з даними, що показують високі показники систолічного тиску. Графіки на базі чотирьох кластерів показують, що група з низькими показниками систолічного тиску зникає, але в цілому інші графіки показують, що кластери досить різні.</w:t>
      </w:r>
    </w:p>
    <w:p w:rsidR="00F9512F" w:rsidRDefault="00F9512F" w:rsidP="00075AEB">
      <w:pPr>
        <w:pStyle w:val="NoSpacing"/>
        <w:spacing w:line="360" w:lineRule="auto"/>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Тому виходячи з графіків ми можемо сказати, що найбільш інформативними є графіки на базі п’яти кластерів. </w:t>
      </w:r>
      <w:r w:rsidR="00AB2911">
        <w:rPr>
          <w:rFonts w:ascii="Times New Roman" w:hAnsi="Times New Roman" w:cs="Times New Roman"/>
          <w:color w:val="000000" w:themeColor="text1"/>
          <w:sz w:val="28"/>
          <w:szCs w:val="28"/>
          <w:lang w:eastAsia="ru-RU"/>
        </w:rPr>
        <w:t>Також ми можемо подивитися як змінюється дисперсія зі зменшенням кількості кластерів</w:t>
      </w:r>
    </w:p>
    <w:p w:rsidR="00DC0613" w:rsidRDefault="00DC0613" w:rsidP="00075AEB">
      <w:pPr>
        <w:pStyle w:val="NoSpacing"/>
        <w:spacing w:line="360" w:lineRule="auto"/>
        <w:rPr>
          <w:rFonts w:ascii="Times New Roman" w:hAnsi="Times New Roman" w:cs="Times New Roman"/>
          <w:color w:val="000000" w:themeColor="text1"/>
          <w:sz w:val="28"/>
          <w:szCs w:val="28"/>
          <w:lang w:eastAsia="ru-RU"/>
        </w:rPr>
      </w:pPr>
      <w:r w:rsidRPr="007B6D4B">
        <w:rPr>
          <w:rFonts w:ascii="Times New Roman" w:eastAsiaTheme="minorEastAsia" w:hAnsi="Times New Roman" w:cs="Times New Roman"/>
          <w:color w:val="000000" w:themeColor="text1"/>
          <w:sz w:val="28"/>
          <w:szCs w:val="28"/>
        </w:rPr>
        <w:t>Таблиця 2.</w:t>
      </w:r>
      <w:r>
        <w:rPr>
          <w:rFonts w:ascii="Times New Roman" w:eastAsiaTheme="minorEastAsia" w:hAnsi="Times New Roman" w:cs="Times New Roman"/>
          <w:color w:val="000000" w:themeColor="text1"/>
          <w:sz w:val="28"/>
          <w:szCs w:val="28"/>
        </w:rPr>
        <w:t>4</w:t>
      </w:r>
      <w:r w:rsidRPr="007B6D4B">
        <w:rPr>
          <w:rFonts w:ascii="Times New Roman" w:eastAsiaTheme="minorEastAsia" w:hAnsi="Times New Roman" w:cs="Times New Roman"/>
          <w:color w:val="000000" w:themeColor="text1"/>
          <w:sz w:val="28"/>
          <w:szCs w:val="28"/>
        </w:rPr>
        <w:t xml:space="preserve"> – Зміна дисперсії</w:t>
      </w:r>
    </w:p>
    <w:tbl>
      <w:tblPr>
        <w:tblW w:w="8120" w:type="dxa"/>
        <w:tblInd w:w="-5" w:type="dxa"/>
        <w:tblLook w:val="04A0" w:firstRow="1" w:lastRow="0" w:firstColumn="1" w:lastColumn="0" w:noHBand="0" w:noVBand="1"/>
      </w:tblPr>
      <w:tblGrid>
        <w:gridCol w:w="1464"/>
        <w:gridCol w:w="1052"/>
        <w:gridCol w:w="1052"/>
        <w:gridCol w:w="1052"/>
        <w:gridCol w:w="1052"/>
        <w:gridCol w:w="1052"/>
        <w:gridCol w:w="1052"/>
        <w:gridCol w:w="1052"/>
      </w:tblGrid>
      <w:tr w:rsidR="00B80FFD" w:rsidRPr="00B80FFD" w:rsidTr="00B80FFD">
        <w:trPr>
          <w:trHeight w:val="300"/>
        </w:trPr>
        <w:tc>
          <w:tcPr>
            <w:tcW w:w="14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Параметр</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2</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3</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4</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5</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6</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Внутригруп.</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80,00887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78,13669</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79,88485</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73,29032</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41,71111</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96,80202</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81,71799</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Междугрупп.</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75,93598</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Внутригруп.</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106,4002</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92,65487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72,12717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89,51328</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74,038</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Междугрупп.</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86,9467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Внутригруп.</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110,0338</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84,21743</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93,54562</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92,33333</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Междугрупп.</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95,03256</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Внутригруп.</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107,6799</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85,97063</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104,1654</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r w:rsidR="00B80FFD" w:rsidRPr="00B80FFD" w:rsidTr="00B80FFD">
        <w:trPr>
          <w:trHeight w:val="300"/>
        </w:trPr>
        <w:tc>
          <w:tcPr>
            <w:tcW w:w="1400" w:type="dxa"/>
            <w:tcBorders>
              <w:top w:val="nil"/>
              <w:left w:val="single" w:sz="4" w:space="0" w:color="auto"/>
              <w:bottom w:val="single" w:sz="4" w:space="0" w:color="auto"/>
              <w:right w:val="single" w:sz="4" w:space="0" w:color="auto"/>
            </w:tcBorders>
            <w:shd w:val="clear" w:color="000000" w:fill="D9D9D9"/>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Междугрупп.</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jc w:val="right"/>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99,27197</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c>
          <w:tcPr>
            <w:tcW w:w="960" w:type="dxa"/>
            <w:tcBorders>
              <w:top w:val="nil"/>
              <w:left w:val="nil"/>
              <w:bottom w:val="single" w:sz="4" w:space="0" w:color="auto"/>
              <w:right w:val="single" w:sz="4" w:space="0" w:color="auto"/>
            </w:tcBorders>
            <w:shd w:val="clear" w:color="auto" w:fill="auto"/>
            <w:noWrap/>
            <w:vAlign w:val="bottom"/>
            <w:hideMark/>
          </w:tcPr>
          <w:p w:rsidR="00B80FFD" w:rsidRPr="00B80FFD" w:rsidRDefault="00B80FFD" w:rsidP="00B80FFD">
            <w:pPr>
              <w:spacing w:after="0" w:line="240" w:lineRule="auto"/>
              <w:rPr>
                <w:rFonts w:ascii="Calibri" w:eastAsia="Times New Roman" w:hAnsi="Calibri" w:cs="Calibri"/>
                <w:color w:val="000000"/>
                <w:lang w:val="ru-RU" w:eastAsia="ru-RU"/>
              </w:rPr>
            </w:pPr>
            <w:r w:rsidRPr="00B80FFD">
              <w:rPr>
                <w:rFonts w:ascii="Calibri" w:eastAsia="Times New Roman" w:hAnsi="Calibri" w:cs="Calibri"/>
                <w:color w:val="000000"/>
                <w:lang w:val="ru-RU" w:eastAsia="ru-RU"/>
              </w:rPr>
              <w:t> </w:t>
            </w:r>
          </w:p>
        </w:tc>
      </w:tr>
    </w:tbl>
    <w:p w:rsidR="00AB2911" w:rsidRDefault="00AB2911" w:rsidP="00075AEB">
      <w:pPr>
        <w:pStyle w:val="NoSpacing"/>
        <w:spacing w:line="360" w:lineRule="auto"/>
        <w:rPr>
          <w:rFonts w:ascii="Times New Roman" w:hAnsi="Times New Roman" w:cs="Times New Roman"/>
          <w:color w:val="000000" w:themeColor="text1"/>
          <w:sz w:val="28"/>
          <w:szCs w:val="28"/>
          <w:lang w:eastAsia="ru-RU"/>
        </w:rPr>
      </w:pPr>
    </w:p>
    <w:p w:rsidR="00880E56" w:rsidRDefault="00B80FFD" w:rsidP="00880E56">
      <w:pPr>
        <w:pStyle w:val="NoSpacing"/>
        <w:spacing w:line="360" w:lineRule="auto"/>
        <w:ind w:firstLine="708"/>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З порівняльної таблиці ми бачимо, що дисперсія </w:t>
      </w:r>
      <w:r w:rsidR="00880E56">
        <w:rPr>
          <w:rFonts w:ascii="Times New Roman" w:hAnsi="Times New Roman" w:cs="Times New Roman"/>
          <w:color w:val="000000" w:themeColor="text1"/>
          <w:sz w:val="28"/>
          <w:szCs w:val="28"/>
          <w:lang w:eastAsia="ru-RU"/>
        </w:rPr>
        <w:t xml:space="preserve">досить сильно змінюється при зменшенні кластерів на 2 і 3 позиції, але при зменшенні на 4, дисперсія майже не змінилася, тому вибирати найоптимальнішу кількість виходячи з аналітичної частини треба серед таблиць на 5 і 4 кластери. </w:t>
      </w:r>
    </w:p>
    <w:p w:rsidR="00B80FFD" w:rsidRDefault="00880E56" w:rsidP="00880E56">
      <w:pPr>
        <w:pStyle w:val="NoSpacing"/>
        <w:spacing w:line="360" w:lineRule="auto"/>
        <w:ind w:firstLine="708"/>
        <w:rPr>
          <w:rFonts w:ascii="Times New Roman" w:hAnsi="Times New Roman" w:cs="Times New Roman"/>
          <w:color w:val="000000" w:themeColor="text1"/>
          <w:sz w:val="28"/>
          <w:szCs w:val="28"/>
          <w:lang w:eastAsia="ru-RU"/>
        </w:rPr>
      </w:pPr>
      <w:r>
        <w:rPr>
          <w:rFonts w:ascii="Times New Roman" w:hAnsi="Times New Roman" w:cs="Times New Roman"/>
          <w:color w:val="000000" w:themeColor="text1"/>
          <w:sz w:val="28"/>
          <w:szCs w:val="28"/>
          <w:lang w:eastAsia="ru-RU"/>
        </w:rPr>
        <w:t xml:space="preserve">Виходячи з графіків та дисперсійного аналізу чітко видно, що таблиці на 5 кластерів дають найоптимальніший результат, тому нами було вирішено розширити функціонал програмного продукту </w:t>
      </w:r>
      <w:proofErr w:type="spellStart"/>
      <w:r>
        <w:rPr>
          <w:rFonts w:ascii="Times New Roman" w:hAnsi="Times New Roman" w:cs="Times New Roman"/>
          <w:color w:val="000000" w:themeColor="text1"/>
          <w:sz w:val="28"/>
          <w:szCs w:val="28"/>
          <w:lang w:val="en-US" w:eastAsia="ru-RU"/>
        </w:rPr>
        <w:t>Clusterbox</w:t>
      </w:r>
      <w:proofErr w:type="spellEnd"/>
      <w:r w:rsidRPr="00880E56">
        <w:rPr>
          <w:rFonts w:ascii="Times New Roman" w:hAnsi="Times New Roman" w:cs="Times New Roman"/>
          <w:color w:val="000000" w:themeColor="text1"/>
          <w:sz w:val="28"/>
          <w:szCs w:val="28"/>
          <w:lang w:eastAsia="ru-RU"/>
        </w:rPr>
        <w:t xml:space="preserve"> і додати до нього можливість вибору результуючої таблиці на 5 кластерів. </w:t>
      </w:r>
      <w:r>
        <w:rPr>
          <w:rFonts w:ascii="Times New Roman" w:hAnsi="Times New Roman" w:cs="Times New Roman"/>
          <w:color w:val="000000" w:themeColor="text1"/>
          <w:sz w:val="28"/>
          <w:szCs w:val="28"/>
          <w:lang w:eastAsia="ru-RU"/>
        </w:rPr>
        <w:t xml:space="preserve">Таким чином ми надаємо вибір автоматичного застосування різних таблиць, просто вибираючи їх у меню програми. </w:t>
      </w:r>
    </w:p>
    <w:p w:rsidR="00880E56" w:rsidRPr="00880E56" w:rsidRDefault="00880E56" w:rsidP="00DC0613">
      <w:pPr>
        <w:pStyle w:val="NoSpacing"/>
        <w:spacing w:line="360" w:lineRule="auto"/>
        <w:jc w:val="center"/>
        <w:rPr>
          <w:rFonts w:ascii="Times New Roman" w:hAnsi="Times New Roman" w:cs="Times New Roman"/>
          <w:color w:val="000000" w:themeColor="text1"/>
          <w:sz w:val="28"/>
          <w:szCs w:val="28"/>
          <w:lang w:eastAsia="ru-RU"/>
        </w:rPr>
      </w:pPr>
      <w:r>
        <w:rPr>
          <w:noProof/>
          <w:lang w:val="ru-RU" w:eastAsia="ru-RU"/>
        </w:rPr>
        <w:lastRenderedPageBreak/>
        <w:drawing>
          <wp:inline distT="0" distB="0" distL="0" distR="0" wp14:anchorId="42B9F6F6" wp14:editId="4293CDB2">
            <wp:extent cx="6120765" cy="497268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4972685"/>
                    </a:xfrm>
                    <a:prstGeom prst="rect">
                      <a:avLst/>
                    </a:prstGeom>
                  </pic:spPr>
                </pic:pic>
              </a:graphicData>
            </a:graphic>
          </wp:inline>
        </w:drawing>
      </w:r>
    </w:p>
    <w:p w:rsidR="00DC0613" w:rsidRDefault="00DC0613" w:rsidP="00DC0613">
      <w:pPr>
        <w:pStyle w:val="NoSpacing"/>
        <w:spacing w:line="360" w:lineRule="auto"/>
        <w:jc w:val="center"/>
        <w:rPr>
          <w:rFonts w:ascii="Times New Roman" w:hAnsi="Times New Roman" w:cs="Times New Roman"/>
          <w:color w:val="000000" w:themeColor="text1"/>
          <w:sz w:val="28"/>
          <w:szCs w:val="28"/>
          <w:lang w:eastAsia="ru-RU"/>
        </w:rPr>
      </w:pPr>
      <w:r w:rsidRPr="007B6D4B">
        <w:rPr>
          <w:rFonts w:ascii="Times New Roman" w:hAnsi="Times New Roman" w:cs="Times New Roman"/>
          <w:color w:val="000000" w:themeColor="text1"/>
          <w:sz w:val="28"/>
          <w:szCs w:val="28"/>
          <w:lang w:val="ru-RU"/>
        </w:rPr>
        <w:t>Рисунок 2.</w:t>
      </w:r>
      <w:r>
        <w:rPr>
          <w:rFonts w:ascii="Times New Roman" w:hAnsi="Times New Roman" w:cs="Times New Roman"/>
          <w:color w:val="000000" w:themeColor="text1"/>
          <w:sz w:val="28"/>
          <w:szCs w:val="28"/>
          <w:lang w:val="ru-RU"/>
        </w:rPr>
        <w:t>3</w:t>
      </w:r>
      <w:r>
        <w:rPr>
          <w:rFonts w:ascii="Times New Roman" w:hAnsi="Times New Roman" w:cs="Times New Roman"/>
          <w:color w:val="000000" w:themeColor="text1"/>
          <w:sz w:val="28"/>
          <w:szCs w:val="28"/>
          <w:lang w:val="ru-RU"/>
        </w:rPr>
        <w:t>8</w:t>
      </w:r>
      <w:r w:rsidRPr="007B6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w:t>
      </w:r>
      <w:r w:rsidRPr="007B6D4B">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rPr>
        <w:t>Інтерфейс програмного продукту</w:t>
      </w:r>
    </w:p>
    <w:p w:rsidR="00F80463" w:rsidRPr="00F9512F" w:rsidRDefault="00F80463" w:rsidP="0097394B">
      <w:pPr>
        <w:pStyle w:val="NoSpacing"/>
        <w:spacing w:line="360" w:lineRule="auto"/>
        <w:ind w:firstLine="709"/>
        <w:jc w:val="both"/>
        <w:rPr>
          <w:rFonts w:ascii="Times New Roman" w:hAnsi="Times New Roman" w:cs="Times New Roman"/>
          <w:color w:val="000000" w:themeColor="text1"/>
          <w:sz w:val="28"/>
          <w:szCs w:val="28"/>
          <w:lang w:eastAsia="ru-RU"/>
        </w:rPr>
      </w:pPr>
    </w:p>
    <w:p w:rsidR="009543F2" w:rsidRPr="00295E25" w:rsidRDefault="00EF0CD0" w:rsidP="009543F2">
      <w:pPr>
        <w:pStyle w:val="Heading1"/>
        <w:spacing w:line="360" w:lineRule="auto"/>
        <w:ind w:firstLine="0"/>
        <w:rPr>
          <w:szCs w:val="28"/>
        </w:rPr>
      </w:pPr>
      <w:r w:rsidRPr="00AE7DCD">
        <w:br w:type="page"/>
      </w:r>
      <w:bookmarkStart w:id="29" w:name="_Toc481710136"/>
      <w:bookmarkStart w:id="30" w:name="_Toc528143842"/>
      <w:r w:rsidR="009543F2" w:rsidRPr="007B6D4B">
        <w:rPr>
          <w:szCs w:val="28"/>
        </w:rPr>
        <w:lastRenderedPageBreak/>
        <w:t>ВИСНОВОК</w:t>
      </w:r>
      <w:bookmarkEnd w:id="29"/>
      <w:bookmarkEnd w:id="30"/>
    </w:p>
    <w:p w:rsidR="009543F2" w:rsidRPr="007B6D4B" w:rsidRDefault="009543F2" w:rsidP="009543F2">
      <w:pPr>
        <w:spacing w:after="0" w:line="360" w:lineRule="auto"/>
        <w:ind w:firstLine="567"/>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В ході роботи було реалізовано та автоматизовано в програмному додатку наступний алгоритм:</w:t>
      </w:r>
    </w:p>
    <w:p w:rsidR="009543F2" w:rsidRPr="007B6D4B" w:rsidRDefault="009543F2" w:rsidP="009543F2">
      <w:pPr>
        <w:pStyle w:val="ListParagraph"/>
        <w:numPr>
          <w:ilvl w:val="0"/>
          <w:numId w:val="28"/>
        </w:numPr>
        <w:spacing w:after="0" w:line="360" w:lineRule="auto"/>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Визначення кластера з мінімальною відстані до аналізованого об'єкта за допомогою межі близькості;</w:t>
      </w:r>
    </w:p>
    <w:p w:rsidR="009543F2" w:rsidRPr="007B6D4B" w:rsidRDefault="009543F2" w:rsidP="009543F2">
      <w:pPr>
        <w:pStyle w:val="ListParagraph"/>
        <w:numPr>
          <w:ilvl w:val="0"/>
          <w:numId w:val="28"/>
        </w:numPr>
        <w:spacing w:after="0" w:line="360" w:lineRule="auto"/>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Визначення субмінімальної евклідової відстані до наступного кластера, тобто наступного мінімуму відстані до наступного кластера;</w:t>
      </w:r>
    </w:p>
    <w:p w:rsidR="009543F2" w:rsidRPr="007B6D4B" w:rsidRDefault="009543F2" w:rsidP="009543F2">
      <w:pPr>
        <w:pStyle w:val="ListParagraph"/>
        <w:numPr>
          <w:ilvl w:val="0"/>
          <w:numId w:val="28"/>
        </w:numPr>
        <w:spacing w:after="0" w:line="360" w:lineRule="auto"/>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Визначення параметрів цього тесту в межах середнього радіусу кластеру ("так" або "ні");</w:t>
      </w:r>
    </w:p>
    <w:p w:rsidR="009543F2" w:rsidRPr="007B6D4B" w:rsidRDefault="009543F2" w:rsidP="009543F2">
      <w:pPr>
        <w:pStyle w:val="ListParagraph"/>
        <w:numPr>
          <w:ilvl w:val="0"/>
          <w:numId w:val="28"/>
        </w:numPr>
        <w:spacing w:after="0" w:line="360" w:lineRule="auto"/>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Якщо параметри тесту знаходяться в межах середнього радіусу кластера, то в результаті буде відображатися лише інформація про функціональні та психофізичні особливості найближчого кластера.</w:t>
      </w:r>
    </w:p>
    <w:p w:rsidR="009543F2" w:rsidRPr="007B6D4B" w:rsidRDefault="009543F2" w:rsidP="009543F2">
      <w:pPr>
        <w:pStyle w:val="ListParagraph"/>
        <w:numPr>
          <w:ilvl w:val="0"/>
          <w:numId w:val="28"/>
        </w:numPr>
        <w:spacing w:after="0" w:line="360" w:lineRule="auto"/>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В іншому випадку буде показано додаткову інформацію про функціональні та психофізичні особливості кластера з мінімальною відстані.</w:t>
      </w:r>
    </w:p>
    <w:p w:rsidR="009543F2" w:rsidRPr="007B6D4B" w:rsidRDefault="009543F2" w:rsidP="009543F2">
      <w:pPr>
        <w:spacing w:after="0" w:line="360" w:lineRule="auto"/>
        <w:ind w:firstLine="567"/>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Також результати системної роботи порівнювалися з експертними оцінками. Точність співпадіння обох типів оцінок становила 87%.</w:t>
      </w:r>
      <w:r w:rsidRPr="007B6D4B">
        <w:rPr>
          <w:rFonts w:ascii="Times New Roman" w:hAnsi="Times New Roman" w:cs="Times New Roman"/>
          <w:color w:val="000000" w:themeColor="text1"/>
          <w:sz w:val="28"/>
          <w:szCs w:val="28"/>
        </w:rPr>
        <w:br/>
        <w:t>Програма передбачає можливість зміни. Розмір вхідного вектора та кількість функціональних патернів не фіксуються і можуть бути змінені в процесі вдосконалення системи.</w:t>
      </w:r>
    </w:p>
    <w:p w:rsidR="000A1C8E" w:rsidRPr="009543F2" w:rsidRDefault="009543F2" w:rsidP="009543F2">
      <w:pPr>
        <w:spacing w:after="0" w:line="360" w:lineRule="auto"/>
        <w:ind w:firstLine="567"/>
        <w:jc w:val="both"/>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Реалізація цього алгоритму дозволяє проаналізувати отримані дані, визначити умови, які призводять до змін в кровообігу, таких як зменшення регуляторних резервів та значне підвищення артеріального тиску. Це дає можливість контролювати індивідуальний рівень фізичної активності, змінювати навчальну програму та виявляти ситуації, що потребують додаткового медичного контролю.</w:t>
      </w:r>
      <w:r w:rsidRPr="007B6D4B">
        <w:rPr>
          <w:rFonts w:ascii="Times New Roman" w:hAnsi="Times New Roman" w:cs="Times New Roman"/>
          <w:color w:val="000000" w:themeColor="text1"/>
          <w:sz w:val="28"/>
          <w:szCs w:val="28"/>
          <w:lang w:val="ru-RU"/>
        </w:rPr>
        <w:t xml:space="preserve"> </w:t>
      </w:r>
      <w:r w:rsidRPr="007B6D4B">
        <w:rPr>
          <w:rFonts w:ascii="Times New Roman" w:hAnsi="Times New Roman" w:cs="Times New Roman"/>
          <w:color w:val="000000" w:themeColor="text1"/>
          <w:sz w:val="28"/>
          <w:szCs w:val="28"/>
        </w:rPr>
        <w:t>Крім того, система, заснована на цьому алгоритмі, може бути використана для перевірки контролю великих груп студентів. Це допомагає ідентифікувати людей з високим ризиком несподіваних розладів кровообігу та вчасно</w:t>
      </w:r>
      <w:r w:rsidRPr="007B6D4B">
        <w:rPr>
          <w:rFonts w:ascii="Times New Roman" w:hAnsi="Times New Roman" w:cs="Times New Roman"/>
          <w:color w:val="000000" w:themeColor="text1"/>
          <w:sz w:val="28"/>
          <w:szCs w:val="28"/>
          <w:lang w:val="ru-RU"/>
        </w:rPr>
        <w:t xml:space="preserve"> </w:t>
      </w:r>
      <w:r w:rsidRPr="007B6D4B">
        <w:rPr>
          <w:rFonts w:ascii="Times New Roman" w:hAnsi="Times New Roman" w:cs="Times New Roman"/>
          <w:color w:val="000000" w:themeColor="text1"/>
          <w:sz w:val="28"/>
          <w:szCs w:val="28"/>
        </w:rPr>
        <w:t>приймати</w:t>
      </w:r>
      <w:r w:rsidRPr="007B6D4B">
        <w:rPr>
          <w:rFonts w:ascii="Times New Roman" w:hAnsi="Times New Roman" w:cs="Times New Roman"/>
          <w:color w:val="000000" w:themeColor="text1"/>
          <w:sz w:val="28"/>
          <w:szCs w:val="28"/>
          <w:lang w:val="ru-RU"/>
        </w:rPr>
        <w:t xml:space="preserve"> </w:t>
      </w:r>
      <w:r w:rsidRPr="007B6D4B">
        <w:rPr>
          <w:rFonts w:ascii="Times New Roman" w:hAnsi="Times New Roman" w:cs="Times New Roman"/>
          <w:color w:val="000000" w:themeColor="text1"/>
          <w:sz w:val="28"/>
          <w:szCs w:val="28"/>
        </w:rPr>
        <w:t>обмежувальні та медичні дії.</w:t>
      </w:r>
      <w:r w:rsidRPr="007B6D4B">
        <w:rPr>
          <w:rFonts w:ascii="Times New Roman" w:hAnsi="Times New Roman" w:cs="Times New Roman"/>
          <w:color w:val="000000" w:themeColor="text1"/>
          <w:sz w:val="28"/>
          <w:szCs w:val="28"/>
        </w:rPr>
        <w:br/>
        <w:t xml:space="preserve">        Майбутні дослідження будуть присвячені пошуку більших відмінностей </w:t>
      </w:r>
      <w:r w:rsidRPr="007B6D4B">
        <w:rPr>
          <w:rFonts w:ascii="Times New Roman" w:hAnsi="Times New Roman" w:cs="Times New Roman"/>
          <w:color w:val="000000" w:themeColor="text1"/>
          <w:sz w:val="28"/>
          <w:szCs w:val="28"/>
        </w:rPr>
        <w:lastRenderedPageBreak/>
        <w:t>між кластерами для розширення їх характеристик. Наступним завданням також буде пошук закономірностей між кластерами та мітками студентів, які пройшли пробу Мартіне більше одного разу для можливості прогнозування їх групи ризику.</w:t>
      </w:r>
      <w:r w:rsidR="000A1C8E" w:rsidRPr="00AE7DCD">
        <w:rPr>
          <w:rFonts w:ascii="Times New Roman" w:hAnsi="Times New Roman" w:cs="Times New Roman"/>
          <w:color w:val="000000" w:themeColor="text1"/>
          <w:szCs w:val="28"/>
        </w:rPr>
        <w:br w:type="page"/>
      </w:r>
    </w:p>
    <w:p w:rsidR="009543F2" w:rsidRPr="00295E25" w:rsidRDefault="009543F2" w:rsidP="009543F2">
      <w:pPr>
        <w:pStyle w:val="Heading1"/>
        <w:spacing w:line="360" w:lineRule="auto"/>
        <w:ind w:firstLine="0"/>
        <w:rPr>
          <w:szCs w:val="28"/>
        </w:rPr>
      </w:pPr>
      <w:bookmarkStart w:id="31" w:name="_Toc481710138"/>
      <w:bookmarkStart w:id="32" w:name="_Toc481710217"/>
      <w:bookmarkStart w:id="33" w:name="_Toc481710137"/>
      <w:bookmarkStart w:id="34" w:name="_Toc528143843"/>
      <w:r w:rsidRPr="007B6D4B">
        <w:rPr>
          <w:szCs w:val="28"/>
        </w:rPr>
        <w:lastRenderedPageBreak/>
        <w:t>СПИСОК ВИКОРИСТАНИХ ДЖЕРЕЛ</w:t>
      </w:r>
      <w:bookmarkEnd w:id="33"/>
      <w:bookmarkEnd w:id="34"/>
    </w:p>
    <w:p w:rsidR="009543F2" w:rsidRPr="007B6D4B" w:rsidRDefault="009543F2" w:rsidP="009543F2">
      <w:pPr>
        <w:pStyle w:val="ListParagraph"/>
        <w:numPr>
          <w:ilvl w:val="0"/>
          <w:numId w:val="29"/>
        </w:numPr>
        <w:spacing w:after="0" w:line="360" w:lineRule="auto"/>
        <w:rPr>
          <w:rFonts w:ascii="Times New Roman" w:hAnsi="Times New Roman" w:cs="Times New Roman"/>
          <w:sz w:val="28"/>
          <w:szCs w:val="28"/>
          <w:lang w:val="ru-RU"/>
        </w:rPr>
      </w:pPr>
      <w:r w:rsidRPr="007B6D4B">
        <w:rPr>
          <w:rFonts w:ascii="Times New Roman" w:hAnsi="Times New Roman" w:cs="Times New Roman"/>
          <w:sz w:val="28"/>
          <w:szCs w:val="28"/>
          <w:lang w:val="ru-RU"/>
        </w:rPr>
        <w:t>Брехман И.И. Валеология – наука о здоровье. – М.: ФиС, 1990. – 208с.</w:t>
      </w:r>
    </w:p>
    <w:p w:rsidR="009543F2" w:rsidRPr="007B6D4B" w:rsidRDefault="009543F2" w:rsidP="009543F2">
      <w:pPr>
        <w:pStyle w:val="ListParagraph"/>
        <w:numPr>
          <w:ilvl w:val="0"/>
          <w:numId w:val="29"/>
        </w:numPr>
        <w:spacing w:line="360" w:lineRule="auto"/>
        <w:rPr>
          <w:rFonts w:ascii="Times New Roman" w:hAnsi="Times New Roman" w:cs="Times New Roman"/>
          <w:sz w:val="28"/>
          <w:szCs w:val="28"/>
        </w:rPr>
      </w:pPr>
      <w:r w:rsidRPr="007B6D4B">
        <w:rPr>
          <w:rFonts w:ascii="Times New Roman" w:hAnsi="Times New Roman" w:cs="Times New Roman"/>
          <w:sz w:val="28"/>
          <w:szCs w:val="28"/>
        </w:rPr>
        <w:t xml:space="preserve">Chekalova N. Functional reserves of childrens' and adolescents' organisms. Methods of research and evaluation. Nizhny Novgorod: NizhGMA; 2010. </w:t>
      </w:r>
    </w:p>
    <w:p w:rsidR="009543F2" w:rsidRPr="007B6D4B" w:rsidRDefault="009543F2" w:rsidP="009543F2">
      <w:pPr>
        <w:pStyle w:val="ListParagraph"/>
        <w:numPr>
          <w:ilvl w:val="0"/>
          <w:numId w:val="29"/>
        </w:numPr>
        <w:spacing w:line="360" w:lineRule="auto"/>
        <w:rPr>
          <w:rFonts w:ascii="Times New Roman" w:hAnsi="Times New Roman" w:cs="Times New Roman"/>
          <w:sz w:val="28"/>
          <w:szCs w:val="28"/>
        </w:rPr>
      </w:pPr>
      <w:r w:rsidRPr="007B6D4B">
        <w:rPr>
          <w:rFonts w:ascii="Times New Roman" w:hAnsi="Times New Roman" w:cs="Times New Roman"/>
          <w:sz w:val="28"/>
          <w:szCs w:val="28"/>
        </w:rPr>
        <w:t xml:space="preserve">Chekalova N. Methods of research and evaluation of functional reserves of childrens and adolescents organisms: Guidelines. Nizhny Novgorod: NizhGMA; 2009. </w:t>
      </w:r>
    </w:p>
    <w:p w:rsidR="009543F2" w:rsidRPr="007B6D4B" w:rsidRDefault="009543F2" w:rsidP="009543F2">
      <w:pPr>
        <w:pStyle w:val="ListParagraph"/>
        <w:numPr>
          <w:ilvl w:val="0"/>
          <w:numId w:val="29"/>
        </w:numPr>
        <w:spacing w:line="360" w:lineRule="auto"/>
        <w:rPr>
          <w:rFonts w:ascii="Times New Roman" w:hAnsi="Times New Roman" w:cs="Times New Roman"/>
          <w:sz w:val="28"/>
          <w:szCs w:val="28"/>
        </w:rPr>
      </w:pPr>
      <w:r w:rsidRPr="007B6D4B">
        <w:rPr>
          <w:rFonts w:ascii="Times New Roman" w:hAnsi="Times New Roman" w:cs="Times New Roman"/>
          <w:sz w:val="28"/>
          <w:szCs w:val="28"/>
        </w:rPr>
        <w:t>Mikhailova S, Kuzmichev J, Zhulin N. Evaluation of the functional state of students on the results of step test and MartineKushelevsky test. Vestnik Zdorov'e i Obrazovanie v XXI Veke. 2016;18(12):36-9.</w:t>
      </w:r>
    </w:p>
    <w:p w:rsidR="009543F2" w:rsidRPr="007B6D4B" w:rsidRDefault="009543F2" w:rsidP="009543F2">
      <w:pPr>
        <w:pStyle w:val="ListParagraph"/>
        <w:numPr>
          <w:ilvl w:val="0"/>
          <w:numId w:val="29"/>
        </w:numPr>
        <w:spacing w:line="360" w:lineRule="auto"/>
        <w:rPr>
          <w:rFonts w:ascii="Times New Roman" w:hAnsi="Times New Roman" w:cs="Times New Roman"/>
          <w:sz w:val="28"/>
          <w:szCs w:val="28"/>
          <w:lang w:val="en-US"/>
        </w:rPr>
      </w:pPr>
      <w:r w:rsidRPr="007B6D4B">
        <w:rPr>
          <w:rFonts w:ascii="Times New Roman" w:hAnsi="Times New Roman" w:cs="Times New Roman"/>
          <w:sz w:val="28"/>
          <w:szCs w:val="28"/>
        </w:rPr>
        <w:t>Boyko A, Nastenko I, Nosovets O, Voinyk B, Fedchishin M. Evaluation of coronary blood supply conditions for Martine's modified test for junior students. Visnyk Universytetu "Ukraina". 2017;1:51-62</w:t>
      </w:r>
      <w:r w:rsidRPr="007B6D4B">
        <w:rPr>
          <w:rFonts w:ascii="Times New Roman" w:hAnsi="Times New Roman" w:cs="Times New Roman"/>
          <w:sz w:val="28"/>
          <w:szCs w:val="28"/>
          <w:lang w:val="en-US"/>
        </w:rPr>
        <w:t>;</w:t>
      </w:r>
    </w:p>
    <w:p w:rsidR="009543F2" w:rsidRPr="007B6D4B" w:rsidRDefault="009543F2" w:rsidP="009543F2">
      <w:pPr>
        <w:pStyle w:val="ListParagraph"/>
        <w:numPr>
          <w:ilvl w:val="0"/>
          <w:numId w:val="29"/>
        </w:numPr>
        <w:spacing w:line="360" w:lineRule="auto"/>
        <w:rPr>
          <w:rFonts w:ascii="Times New Roman" w:hAnsi="Times New Roman" w:cs="Times New Roman"/>
          <w:sz w:val="28"/>
          <w:szCs w:val="28"/>
          <w:lang w:val="en-US"/>
        </w:rPr>
      </w:pPr>
      <w:r w:rsidRPr="007B6D4B">
        <w:rPr>
          <w:rFonts w:ascii="Times New Roman" w:hAnsi="Times New Roman" w:cs="Times New Roman"/>
          <w:sz w:val="28"/>
          <w:szCs w:val="28"/>
        </w:rPr>
        <w:t>B.A. Voinyk, G.V. Borisova, V.S. Umanets1, G.L. Boiko1, A.V. Pavlov, Ie.A. Nastenko</w:t>
      </w:r>
      <w:r w:rsidRPr="007B6D4B">
        <w:rPr>
          <w:rFonts w:ascii="Times New Roman" w:hAnsi="Times New Roman" w:cs="Times New Roman"/>
          <w:sz w:val="28"/>
          <w:szCs w:val="28"/>
          <w:lang w:val="en-US"/>
        </w:rPr>
        <w:t>.</w:t>
      </w:r>
      <w:r w:rsidRPr="007B6D4B">
        <w:rPr>
          <w:rFonts w:ascii="Times New Roman" w:hAnsi="Times New Roman" w:cs="Times New Roman"/>
          <w:sz w:val="28"/>
          <w:szCs w:val="28"/>
        </w:rPr>
        <w:t xml:space="preserve"> Automated assessment of a students circulatory system functional state using martine's test</w:t>
      </w:r>
      <w:r w:rsidRPr="007B6D4B">
        <w:rPr>
          <w:rFonts w:ascii="Times New Roman" w:hAnsi="Times New Roman" w:cs="Times New Roman"/>
          <w:sz w:val="28"/>
          <w:szCs w:val="28"/>
          <w:lang w:val="en-US"/>
        </w:rPr>
        <w:t xml:space="preserve">. </w:t>
      </w:r>
      <w:r w:rsidRPr="007B6D4B">
        <w:rPr>
          <w:rFonts w:ascii="Times New Roman" w:hAnsi="Times New Roman" w:cs="Times New Roman"/>
          <w:sz w:val="28"/>
          <w:szCs w:val="28"/>
        </w:rPr>
        <w:t>Innov Biosyst Bioeng, 2018, vol. 2, no. 3, 144–148</w:t>
      </w:r>
      <w:r w:rsidRPr="007B6D4B">
        <w:rPr>
          <w:rFonts w:ascii="Times New Roman" w:hAnsi="Times New Roman" w:cs="Times New Roman"/>
          <w:sz w:val="28"/>
          <w:szCs w:val="28"/>
          <w:lang w:val="en-US"/>
        </w:rPr>
        <w:t>.</w:t>
      </w:r>
    </w:p>
    <w:p w:rsidR="009543F2" w:rsidRPr="007B6D4B" w:rsidRDefault="009543F2" w:rsidP="009543F2">
      <w:pPr>
        <w:pStyle w:val="ListParagraph"/>
        <w:numPr>
          <w:ilvl w:val="0"/>
          <w:numId w:val="29"/>
        </w:numPr>
        <w:spacing w:after="0" w:line="360" w:lineRule="auto"/>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 xml:space="preserve">A.K. Jain, M.N. Murty, P.J. Flynn – “Data Clustering: A Review” [Електронний ресурс] – Режим доступу: </w:t>
      </w:r>
      <w:r w:rsidRPr="007B6D4B">
        <w:rPr>
          <w:rFonts w:ascii="Times New Roman" w:hAnsi="Times New Roman" w:cs="Times New Roman"/>
          <w:color w:val="000000" w:themeColor="text1"/>
          <w:sz w:val="28"/>
          <w:szCs w:val="28"/>
          <w:u w:val="single"/>
        </w:rPr>
        <w:t>http://www.csee.umbc.edu/ nicholas/clustering/p264-jain.pdf</w:t>
      </w:r>
    </w:p>
    <w:p w:rsidR="009543F2" w:rsidRPr="007B6D4B" w:rsidRDefault="009543F2" w:rsidP="009543F2">
      <w:pPr>
        <w:pStyle w:val="ListParagraph"/>
        <w:numPr>
          <w:ilvl w:val="0"/>
          <w:numId w:val="29"/>
        </w:numPr>
        <w:spacing w:after="0" w:line="360" w:lineRule="auto"/>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 xml:space="preserve">J. Kogan, C. Nicholas, M. Teboulle – “Clustering Large and High Dimensional data” [Електронний ресурс] – Режим доступу: </w:t>
      </w:r>
      <w:r w:rsidRPr="007B6D4B">
        <w:rPr>
          <w:rFonts w:ascii="Times New Roman" w:hAnsi="Times New Roman" w:cs="Times New Roman"/>
          <w:color w:val="000000" w:themeColor="text1"/>
          <w:sz w:val="28"/>
          <w:szCs w:val="28"/>
          <w:u w:val="single"/>
        </w:rPr>
        <w:t>http://www.csee.umbc.edu/ nicholas/clustering/tutorial.pdf</w:t>
      </w:r>
    </w:p>
    <w:p w:rsidR="009543F2" w:rsidRPr="007B6D4B" w:rsidRDefault="009543F2" w:rsidP="009543F2">
      <w:pPr>
        <w:pStyle w:val="ListParagraph"/>
        <w:numPr>
          <w:ilvl w:val="0"/>
          <w:numId w:val="29"/>
        </w:numPr>
        <w:spacing w:after="0" w:line="360" w:lineRule="auto"/>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 xml:space="preserve">Кластерный анализ [Електронний ресурс] – Режим доступу: </w:t>
      </w:r>
      <w:r w:rsidRPr="007B6D4B">
        <w:rPr>
          <w:rFonts w:ascii="Times New Roman" w:hAnsi="Times New Roman" w:cs="Times New Roman"/>
          <w:color w:val="000000" w:themeColor="text1"/>
          <w:sz w:val="28"/>
          <w:szCs w:val="28"/>
          <w:u w:val="single"/>
        </w:rPr>
        <w:t>http://statlab.kubsu.ru/sites/project_bank/claster.pdf</w:t>
      </w:r>
    </w:p>
    <w:p w:rsidR="009543F2" w:rsidRPr="007B6D4B" w:rsidRDefault="009543F2" w:rsidP="009543F2">
      <w:pPr>
        <w:pStyle w:val="ListParagraph"/>
        <w:numPr>
          <w:ilvl w:val="0"/>
          <w:numId w:val="29"/>
        </w:numPr>
        <w:spacing w:after="0" w:line="360" w:lineRule="auto"/>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 xml:space="preserve">Кластерный анализ [Електронний ресурс] – Режим доступу: </w:t>
      </w:r>
      <w:r w:rsidRPr="007B6D4B">
        <w:rPr>
          <w:rFonts w:ascii="Times New Roman" w:hAnsi="Times New Roman" w:cs="Times New Roman"/>
          <w:color w:val="000000" w:themeColor="text1"/>
          <w:sz w:val="28"/>
          <w:szCs w:val="28"/>
          <w:u w:val="single"/>
        </w:rPr>
        <w:t>http://statsoft.ru/home/textbook/modules/stcluan.html</w:t>
      </w:r>
    </w:p>
    <w:p w:rsidR="009543F2" w:rsidRPr="00295E25" w:rsidRDefault="009543F2" w:rsidP="009543F2">
      <w:pPr>
        <w:pStyle w:val="ListParagraph"/>
        <w:numPr>
          <w:ilvl w:val="0"/>
          <w:numId w:val="29"/>
        </w:numPr>
        <w:spacing w:after="0" w:line="360" w:lineRule="auto"/>
        <w:rPr>
          <w:rFonts w:ascii="Times New Roman" w:hAnsi="Times New Roman" w:cs="Times New Roman"/>
          <w:color w:val="000000" w:themeColor="text1"/>
          <w:sz w:val="28"/>
          <w:szCs w:val="28"/>
        </w:rPr>
      </w:pPr>
      <w:r w:rsidRPr="007B6D4B">
        <w:rPr>
          <w:rFonts w:ascii="Times New Roman" w:hAnsi="Times New Roman" w:cs="Times New Roman"/>
          <w:color w:val="000000" w:themeColor="text1"/>
          <w:sz w:val="28"/>
          <w:szCs w:val="28"/>
        </w:rPr>
        <w:t xml:space="preserve">K-means [Електронний ресурс] – Режим доступу: </w:t>
      </w:r>
      <w:r w:rsidRPr="007B6D4B">
        <w:rPr>
          <w:rFonts w:ascii="Times New Roman" w:hAnsi="Times New Roman" w:cs="Times New Roman"/>
          <w:color w:val="000000" w:themeColor="text1"/>
          <w:sz w:val="28"/>
          <w:szCs w:val="28"/>
          <w:u w:val="single"/>
        </w:rPr>
        <w:t>https://ru.wikipedia.org/wiki/K-means</w:t>
      </w:r>
    </w:p>
    <w:p w:rsidR="007F79B5" w:rsidRPr="00D56DA8" w:rsidRDefault="00832FB7" w:rsidP="0054528F">
      <w:pPr>
        <w:pStyle w:val="Heading1"/>
        <w:spacing w:after="0" w:line="240" w:lineRule="auto"/>
        <w:ind w:firstLine="0"/>
        <w:contextualSpacing w:val="0"/>
        <w:rPr>
          <w:color w:val="000000" w:themeColor="text1"/>
          <w:sz w:val="32"/>
          <w:lang w:val="uk-UA"/>
        </w:rPr>
      </w:pPr>
      <w:r w:rsidRPr="00D56DA8">
        <w:rPr>
          <w:color w:val="000000" w:themeColor="text1"/>
          <w:sz w:val="32"/>
          <w:lang w:val="uk-UA"/>
        </w:rPr>
        <w:lastRenderedPageBreak/>
        <w:t>ПРЕЗЕНТАЦІЯ ДО ЗАХИСТУ ПЕРЕДДИПЛОМНОЇ ПРАКТИКИ</w:t>
      </w:r>
      <w:bookmarkEnd w:id="31"/>
      <w:bookmarkEnd w:id="32"/>
    </w:p>
    <w:p w:rsidR="006475C6" w:rsidRPr="00AE7DCD" w:rsidRDefault="006475C6" w:rsidP="0054528F">
      <w:pPr>
        <w:spacing w:after="0" w:line="240" w:lineRule="auto"/>
        <w:jc w:val="center"/>
        <w:rPr>
          <w:rFonts w:ascii="Times New Roman" w:hAnsi="Times New Roman" w:cs="Times New Roman"/>
          <w:color w:val="000000" w:themeColor="text1"/>
          <w:szCs w:val="28"/>
          <w:lang w:eastAsia="ru-RU"/>
        </w:rPr>
      </w:pPr>
    </w:p>
    <w:p w:rsidR="000A1C8E" w:rsidRPr="00AE7DCD" w:rsidRDefault="000A1C8E" w:rsidP="0054528F">
      <w:pPr>
        <w:pStyle w:val="ListParagraph"/>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ListParagraph"/>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ListParagraph"/>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ListParagraph"/>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ListParagraph"/>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ListParagraph"/>
        <w:spacing w:after="0" w:line="240" w:lineRule="auto"/>
        <w:ind w:left="0"/>
        <w:contextualSpacing w:val="0"/>
        <w:jc w:val="center"/>
        <w:rPr>
          <w:rFonts w:ascii="Times New Roman" w:hAnsi="Times New Roman" w:cs="Times New Roman"/>
          <w:color w:val="000000" w:themeColor="text1"/>
          <w:szCs w:val="28"/>
          <w:u w:val="single"/>
        </w:rPr>
      </w:pPr>
    </w:p>
    <w:p w:rsidR="006475C6" w:rsidRPr="00AE7DCD" w:rsidRDefault="006475C6" w:rsidP="0054528F">
      <w:pPr>
        <w:pStyle w:val="ListParagraph"/>
        <w:spacing w:after="0" w:line="240" w:lineRule="auto"/>
        <w:ind w:left="0"/>
        <w:contextualSpacing w:val="0"/>
        <w:jc w:val="center"/>
        <w:rPr>
          <w:rFonts w:ascii="Times New Roman" w:hAnsi="Times New Roman" w:cs="Times New Roman"/>
          <w:color w:val="000000" w:themeColor="text1"/>
          <w:szCs w:val="28"/>
          <w:u w:val="single"/>
        </w:rPr>
      </w:pPr>
    </w:p>
    <w:sectPr w:rsidR="006475C6" w:rsidRPr="00AE7DCD" w:rsidSect="008C233C">
      <w:headerReference w:type="default" r:id="rId55"/>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DE6" w:rsidRDefault="00CA5DE6" w:rsidP="006475C6">
      <w:pPr>
        <w:spacing w:after="0" w:line="240" w:lineRule="auto"/>
      </w:pPr>
      <w:r>
        <w:separator/>
      </w:r>
    </w:p>
  </w:endnote>
  <w:endnote w:type="continuationSeparator" w:id="0">
    <w:p w:rsidR="00CA5DE6" w:rsidRDefault="00CA5DE6" w:rsidP="00647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DE6" w:rsidRDefault="00CA5DE6" w:rsidP="006475C6">
      <w:pPr>
        <w:spacing w:after="0" w:line="240" w:lineRule="auto"/>
      </w:pPr>
      <w:r>
        <w:separator/>
      </w:r>
    </w:p>
  </w:footnote>
  <w:footnote w:type="continuationSeparator" w:id="0">
    <w:p w:rsidR="00CA5DE6" w:rsidRDefault="00CA5DE6" w:rsidP="00647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5033579"/>
      <w:docPartObj>
        <w:docPartGallery w:val="Page Numbers (Top of Page)"/>
        <w:docPartUnique/>
      </w:docPartObj>
    </w:sdtPr>
    <w:sdtContent>
      <w:p w:rsidR="0088165D" w:rsidRDefault="0088165D">
        <w:pPr>
          <w:pStyle w:val="Header"/>
          <w:jc w:val="right"/>
        </w:pPr>
        <w:r>
          <w:fldChar w:fldCharType="begin"/>
        </w:r>
        <w:r>
          <w:instrText>PAGE   \* MERGEFORMAT</w:instrText>
        </w:r>
        <w:r>
          <w:fldChar w:fldCharType="separate"/>
        </w:r>
        <w:r>
          <w:rPr>
            <w:noProof/>
          </w:rPr>
          <w:t>41</w:t>
        </w:r>
        <w:r>
          <w:fldChar w:fldCharType="end"/>
        </w:r>
      </w:p>
    </w:sdtContent>
  </w:sdt>
  <w:p w:rsidR="0088165D" w:rsidRDefault="008816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72200"/>
    <w:multiLevelType w:val="multilevel"/>
    <w:tmpl w:val="3E467A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F0367"/>
    <w:multiLevelType w:val="hybridMultilevel"/>
    <w:tmpl w:val="86828A44"/>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10AB3598"/>
    <w:multiLevelType w:val="hybridMultilevel"/>
    <w:tmpl w:val="A790DE9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3696015"/>
    <w:multiLevelType w:val="hybridMultilevel"/>
    <w:tmpl w:val="1E0067F4"/>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9674A58"/>
    <w:multiLevelType w:val="hybridMultilevel"/>
    <w:tmpl w:val="8E34F05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1D1F5D12"/>
    <w:multiLevelType w:val="multilevel"/>
    <w:tmpl w:val="9F72443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E2A5B74"/>
    <w:multiLevelType w:val="multilevel"/>
    <w:tmpl w:val="7A163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A40991"/>
    <w:multiLevelType w:val="hybridMultilevel"/>
    <w:tmpl w:val="46B890D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2F882716"/>
    <w:multiLevelType w:val="multilevel"/>
    <w:tmpl w:val="982E832E"/>
    <w:lvl w:ilvl="0">
      <w:start w:val="1"/>
      <w:numFmt w:val="decimal"/>
      <w:lvlText w:val="%1."/>
      <w:lvlJc w:val="left"/>
      <w:pPr>
        <w:ind w:left="792" w:hanging="360"/>
      </w:pPr>
      <w:rPr>
        <w:rFonts w:hint="default"/>
      </w:rPr>
    </w:lvl>
    <w:lvl w:ilvl="1">
      <w:start w:val="2"/>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9" w15:restartNumberingAfterBreak="0">
    <w:nsid w:val="306A0CD8"/>
    <w:multiLevelType w:val="hybridMultilevel"/>
    <w:tmpl w:val="12EA1B3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09329FE"/>
    <w:multiLevelType w:val="multilevel"/>
    <w:tmpl w:val="5C6631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2B7D46"/>
    <w:multiLevelType w:val="hybridMultilevel"/>
    <w:tmpl w:val="75BC218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316242AE"/>
    <w:multiLevelType w:val="hybridMultilevel"/>
    <w:tmpl w:val="D4BCCC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2407C27"/>
    <w:multiLevelType w:val="hybridMultilevel"/>
    <w:tmpl w:val="8B5CB27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4" w15:restartNumberingAfterBreak="0">
    <w:nsid w:val="3C68244A"/>
    <w:multiLevelType w:val="multilevel"/>
    <w:tmpl w:val="B60C6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CB0561"/>
    <w:multiLevelType w:val="hybridMultilevel"/>
    <w:tmpl w:val="0F20C19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D632F97"/>
    <w:multiLevelType w:val="hybridMultilevel"/>
    <w:tmpl w:val="C422FB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3E0F119F"/>
    <w:multiLevelType w:val="hybridMultilevel"/>
    <w:tmpl w:val="457042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19535FD"/>
    <w:multiLevelType w:val="multilevel"/>
    <w:tmpl w:val="DC84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C76BC"/>
    <w:multiLevelType w:val="hybridMultilevel"/>
    <w:tmpl w:val="C0CE23C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4D022BD"/>
    <w:multiLevelType w:val="hybridMultilevel"/>
    <w:tmpl w:val="74DEE248"/>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1" w15:restartNumberingAfterBreak="0">
    <w:nsid w:val="47402318"/>
    <w:multiLevelType w:val="multilevel"/>
    <w:tmpl w:val="022A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8A77E7"/>
    <w:multiLevelType w:val="hybridMultilevel"/>
    <w:tmpl w:val="691272EE"/>
    <w:lvl w:ilvl="0" w:tplc="2EF61B42">
      <w:start w:val="1"/>
      <w:numFmt w:val="russianLower"/>
      <w:lvlText w:val="%1)"/>
      <w:lvlJc w:val="left"/>
      <w:pPr>
        <w:ind w:left="177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3" w15:restartNumberingAfterBreak="0">
    <w:nsid w:val="60EB5678"/>
    <w:multiLevelType w:val="hybridMultilevel"/>
    <w:tmpl w:val="FF0294E8"/>
    <w:lvl w:ilvl="0" w:tplc="2E3C1B6C">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66062EB0"/>
    <w:multiLevelType w:val="multilevel"/>
    <w:tmpl w:val="D570D6F4"/>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0AD64E6"/>
    <w:multiLevelType w:val="hybridMultilevel"/>
    <w:tmpl w:val="138EA32E"/>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70E0081B"/>
    <w:multiLevelType w:val="hybridMultilevel"/>
    <w:tmpl w:val="624C5A8E"/>
    <w:lvl w:ilvl="0" w:tplc="CE46CF0A">
      <w:numFmt w:val="bullet"/>
      <w:lvlText w:val="−"/>
      <w:lvlJc w:val="left"/>
      <w:pPr>
        <w:ind w:left="1429" w:hanging="360"/>
      </w:pPr>
      <w:rPr>
        <w:rFonts w:ascii="Times New Roman" w:eastAsiaTheme="minorHAns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7CF34184"/>
    <w:multiLevelType w:val="hybridMultilevel"/>
    <w:tmpl w:val="29305A98"/>
    <w:lvl w:ilvl="0" w:tplc="2E3C1B6C">
      <w:start w:val="1"/>
      <w:numFmt w:val="decimal"/>
      <w:lvlText w:val="%1."/>
      <w:lvlJc w:val="left"/>
      <w:pPr>
        <w:ind w:left="360" w:hanging="360"/>
      </w:pPr>
      <w:rPr>
        <w:rFonts w:ascii="Times New Roman" w:hAnsi="Times New Roman" w:cs="Times New Roman" w:hint="default"/>
        <w:sz w:val="28"/>
        <w:szCs w:val="28"/>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28" w15:restartNumberingAfterBreak="0">
    <w:nsid w:val="7EB372BE"/>
    <w:multiLevelType w:val="hybridMultilevel"/>
    <w:tmpl w:val="64A8E4CC"/>
    <w:lvl w:ilvl="0" w:tplc="0422000F">
      <w:start w:val="1"/>
      <w:numFmt w:val="decimal"/>
      <w:lvlText w:val="%1."/>
      <w:lvlJc w:val="left"/>
      <w:pPr>
        <w:ind w:left="1428" w:hanging="360"/>
      </w:pPr>
      <w:rPr>
        <w:rFonts w:hint="default"/>
      </w:r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24"/>
  </w:num>
  <w:num w:numId="2">
    <w:abstractNumId w:val="5"/>
  </w:num>
  <w:num w:numId="3">
    <w:abstractNumId w:val="13"/>
  </w:num>
  <w:num w:numId="4">
    <w:abstractNumId w:val="8"/>
  </w:num>
  <w:num w:numId="5">
    <w:abstractNumId w:val="12"/>
  </w:num>
  <w:num w:numId="6">
    <w:abstractNumId w:val="23"/>
  </w:num>
  <w:num w:numId="7">
    <w:abstractNumId w:val="17"/>
  </w:num>
  <w:num w:numId="8">
    <w:abstractNumId w:val="28"/>
  </w:num>
  <w:num w:numId="9">
    <w:abstractNumId w:val="2"/>
  </w:num>
  <w:num w:numId="10">
    <w:abstractNumId w:val="11"/>
  </w:num>
  <w:num w:numId="11">
    <w:abstractNumId w:val="7"/>
  </w:num>
  <w:num w:numId="12">
    <w:abstractNumId w:val="15"/>
  </w:num>
  <w:num w:numId="13">
    <w:abstractNumId w:val="25"/>
  </w:num>
  <w:num w:numId="14">
    <w:abstractNumId w:val="3"/>
  </w:num>
  <w:num w:numId="15">
    <w:abstractNumId w:val="27"/>
  </w:num>
  <w:num w:numId="16">
    <w:abstractNumId w:val="21"/>
  </w:num>
  <w:num w:numId="17">
    <w:abstractNumId w:val="18"/>
  </w:num>
  <w:num w:numId="18">
    <w:abstractNumId w:val="6"/>
  </w:num>
  <w:num w:numId="19">
    <w:abstractNumId w:val="22"/>
  </w:num>
  <w:num w:numId="20">
    <w:abstractNumId w:val="9"/>
  </w:num>
  <w:num w:numId="21">
    <w:abstractNumId w:val="26"/>
  </w:num>
  <w:num w:numId="22">
    <w:abstractNumId w:val="1"/>
  </w:num>
  <w:num w:numId="23">
    <w:abstractNumId w:val="20"/>
  </w:num>
  <w:num w:numId="24">
    <w:abstractNumId w:val="16"/>
  </w:num>
  <w:num w:numId="25">
    <w:abstractNumId w:val="10"/>
  </w:num>
  <w:num w:numId="26">
    <w:abstractNumId w:val="0"/>
  </w:num>
  <w:num w:numId="27">
    <w:abstractNumId w:val="14"/>
  </w:num>
  <w:num w:numId="28">
    <w:abstractNumId w:val="4"/>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273"/>
    <w:rsid w:val="00001C0C"/>
    <w:rsid w:val="00012816"/>
    <w:rsid w:val="00050908"/>
    <w:rsid w:val="00074CDF"/>
    <w:rsid w:val="00075AEB"/>
    <w:rsid w:val="00077F49"/>
    <w:rsid w:val="000A0A99"/>
    <w:rsid w:val="000A1C8E"/>
    <w:rsid w:val="000B434E"/>
    <w:rsid w:val="000C0B67"/>
    <w:rsid w:val="000C3134"/>
    <w:rsid w:val="000C3E66"/>
    <w:rsid w:val="000C7096"/>
    <w:rsid w:val="000D40AA"/>
    <w:rsid w:val="000E0350"/>
    <w:rsid w:val="00104A6A"/>
    <w:rsid w:val="00120463"/>
    <w:rsid w:val="001356EE"/>
    <w:rsid w:val="00141F90"/>
    <w:rsid w:val="0014460F"/>
    <w:rsid w:val="00181753"/>
    <w:rsid w:val="001C011B"/>
    <w:rsid w:val="001D6193"/>
    <w:rsid w:val="001F5AF5"/>
    <w:rsid w:val="00211E37"/>
    <w:rsid w:val="002137BC"/>
    <w:rsid w:val="00215898"/>
    <w:rsid w:val="0022026C"/>
    <w:rsid w:val="00221353"/>
    <w:rsid w:val="002504B3"/>
    <w:rsid w:val="002650D1"/>
    <w:rsid w:val="00270CC0"/>
    <w:rsid w:val="00277176"/>
    <w:rsid w:val="00277DBD"/>
    <w:rsid w:val="00290C0C"/>
    <w:rsid w:val="00296C20"/>
    <w:rsid w:val="002A1476"/>
    <w:rsid w:val="002C3103"/>
    <w:rsid w:val="002D1275"/>
    <w:rsid w:val="003128D7"/>
    <w:rsid w:val="00334E50"/>
    <w:rsid w:val="00360042"/>
    <w:rsid w:val="0038446D"/>
    <w:rsid w:val="00386EE1"/>
    <w:rsid w:val="003A7119"/>
    <w:rsid w:val="003D4B4E"/>
    <w:rsid w:val="003D7B61"/>
    <w:rsid w:val="003E6F9A"/>
    <w:rsid w:val="00400020"/>
    <w:rsid w:val="00406137"/>
    <w:rsid w:val="00421E9E"/>
    <w:rsid w:val="00431C5F"/>
    <w:rsid w:val="00432AF3"/>
    <w:rsid w:val="0044056D"/>
    <w:rsid w:val="00462B1B"/>
    <w:rsid w:val="0048093C"/>
    <w:rsid w:val="00483496"/>
    <w:rsid w:val="004925EE"/>
    <w:rsid w:val="004956C2"/>
    <w:rsid w:val="004A046D"/>
    <w:rsid w:val="004B233D"/>
    <w:rsid w:val="004B787C"/>
    <w:rsid w:val="004E258A"/>
    <w:rsid w:val="0050428B"/>
    <w:rsid w:val="005172F3"/>
    <w:rsid w:val="00522B29"/>
    <w:rsid w:val="00524803"/>
    <w:rsid w:val="00530CE1"/>
    <w:rsid w:val="00543207"/>
    <w:rsid w:val="0054528F"/>
    <w:rsid w:val="00565FF4"/>
    <w:rsid w:val="005A43DC"/>
    <w:rsid w:val="005F7BEA"/>
    <w:rsid w:val="00605218"/>
    <w:rsid w:val="00637784"/>
    <w:rsid w:val="006475C6"/>
    <w:rsid w:val="0065354E"/>
    <w:rsid w:val="006652EA"/>
    <w:rsid w:val="00677412"/>
    <w:rsid w:val="00685F99"/>
    <w:rsid w:val="00687FDD"/>
    <w:rsid w:val="006A31DC"/>
    <w:rsid w:val="006A78C9"/>
    <w:rsid w:val="006B6D35"/>
    <w:rsid w:val="006D66A2"/>
    <w:rsid w:val="006F7B64"/>
    <w:rsid w:val="0070471A"/>
    <w:rsid w:val="0072522D"/>
    <w:rsid w:val="00735E73"/>
    <w:rsid w:val="0074437F"/>
    <w:rsid w:val="00757444"/>
    <w:rsid w:val="00761873"/>
    <w:rsid w:val="007623F1"/>
    <w:rsid w:val="007638AC"/>
    <w:rsid w:val="00770ED5"/>
    <w:rsid w:val="007726C7"/>
    <w:rsid w:val="007743F8"/>
    <w:rsid w:val="007D6248"/>
    <w:rsid w:val="007E5243"/>
    <w:rsid w:val="007E550F"/>
    <w:rsid w:val="007E6B02"/>
    <w:rsid w:val="007F12FE"/>
    <w:rsid w:val="007F4CF2"/>
    <w:rsid w:val="007F79B5"/>
    <w:rsid w:val="0080242A"/>
    <w:rsid w:val="00830FF3"/>
    <w:rsid w:val="0083247A"/>
    <w:rsid w:val="00832FB7"/>
    <w:rsid w:val="00844DDD"/>
    <w:rsid w:val="00845FC7"/>
    <w:rsid w:val="008767B8"/>
    <w:rsid w:val="00880E56"/>
    <w:rsid w:val="0088165D"/>
    <w:rsid w:val="008A1273"/>
    <w:rsid w:val="008A49F0"/>
    <w:rsid w:val="008B2EA1"/>
    <w:rsid w:val="008C233C"/>
    <w:rsid w:val="008C5397"/>
    <w:rsid w:val="008D122C"/>
    <w:rsid w:val="008F2011"/>
    <w:rsid w:val="00906C9B"/>
    <w:rsid w:val="00914AA9"/>
    <w:rsid w:val="009164F1"/>
    <w:rsid w:val="009543F2"/>
    <w:rsid w:val="00966F76"/>
    <w:rsid w:val="0097394B"/>
    <w:rsid w:val="009A43BE"/>
    <w:rsid w:val="009C7557"/>
    <w:rsid w:val="00A113A6"/>
    <w:rsid w:val="00A15059"/>
    <w:rsid w:val="00A3264C"/>
    <w:rsid w:val="00A76C19"/>
    <w:rsid w:val="00A8016B"/>
    <w:rsid w:val="00A861E9"/>
    <w:rsid w:val="00AA788D"/>
    <w:rsid w:val="00AB2248"/>
    <w:rsid w:val="00AB2911"/>
    <w:rsid w:val="00AE7DCD"/>
    <w:rsid w:val="00B04B3C"/>
    <w:rsid w:val="00B146DF"/>
    <w:rsid w:val="00B14F99"/>
    <w:rsid w:val="00B45767"/>
    <w:rsid w:val="00B76200"/>
    <w:rsid w:val="00B80FFD"/>
    <w:rsid w:val="00B92229"/>
    <w:rsid w:val="00BB53D8"/>
    <w:rsid w:val="00BC3E63"/>
    <w:rsid w:val="00BF55F5"/>
    <w:rsid w:val="00C027DF"/>
    <w:rsid w:val="00C07301"/>
    <w:rsid w:val="00C11299"/>
    <w:rsid w:val="00C31AC8"/>
    <w:rsid w:val="00C44A67"/>
    <w:rsid w:val="00C516C6"/>
    <w:rsid w:val="00C55652"/>
    <w:rsid w:val="00C573C9"/>
    <w:rsid w:val="00C64673"/>
    <w:rsid w:val="00C7478A"/>
    <w:rsid w:val="00C855D5"/>
    <w:rsid w:val="00CA382A"/>
    <w:rsid w:val="00CA5DE6"/>
    <w:rsid w:val="00CB3D6C"/>
    <w:rsid w:val="00CB5A65"/>
    <w:rsid w:val="00CC56D2"/>
    <w:rsid w:val="00D20712"/>
    <w:rsid w:val="00D40E1E"/>
    <w:rsid w:val="00D433FC"/>
    <w:rsid w:val="00D4361C"/>
    <w:rsid w:val="00D438EE"/>
    <w:rsid w:val="00D56DA8"/>
    <w:rsid w:val="00D75535"/>
    <w:rsid w:val="00D77C22"/>
    <w:rsid w:val="00D93CC7"/>
    <w:rsid w:val="00DB30F6"/>
    <w:rsid w:val="00DC0613"/>
    <w:rsid w:val="00DC3DAE"/>
    <w:rsid w:val="00DE71CE"/>
    <w:rsid w:val="00E00313"/>
    <w:rsid w:val="00E04019"/>
    <w:rsid w:val="00E33A38"/>
    <w:rsid w:val="00E33C7D"/>
    <w:rsid w:val="00E41FD0"/>
    <w:rsid w:val="00E865F7"/>
    <w:rsid w:val="00E90B73"/>
    <w:rsid w:val="00E9249C"/>
    <w:rsid w:val="00EA117E"/>
    <w:rsid w:val="00EA1EAE"/>
    <w:rsid w:val="00EA33B3"/>
    <w:rsid w:val="00EA5EC1"/>
    <w:rsid w:val="00EB570A"/>
    <w:rsid w:val="00ED43A9"/>
    <w:rsid w:val="00EE2414"/>
    <w:rsid w:val="00EF03DD"/>
    <w:rsid w:val="00EF0CD0"/>
    <w:rsid w:val="00EF1647"/>
    <w:rsid w:val="00F01A65"/>
    <w:rsid w:val="00F442B2"/>
    <w:rsid w:val="00F55193"/>
    <w:rsid w:val="00F80463"/>
    <w:rsid w:val="00F87C02"/>
    <w:rsid w:val="00F9512F"/>
    <w:rsid w:val="00FB0C78"/>
    <w:rsid w:val="00FB71D9"/>
    <w:rsid w:val="00FD060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6F4D1"/>
  <w15:chartTrackingRefBased/>
  <w15:docId w15:val="{5FA8C7DB-134E-46A8-8A5F-5C6B28355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0042"/>
  </w:style>
  <w:style w:type="paragraph" w:styleId="Heading1">
    <w:name w:val="heading 1"/>
    <w:basedOn w:val="Normal"/>
    <w:next w:val="Normal"/>
    <w:link w:val="Heading1Char"/>
    <w:uiPriority w:val="9"/>
    <w:qFormat/>
    <w:rsid w:val="008A1273"/>
    <w:pPr>
      <w:ind w:firstLine="706"/>
      <w:contextualSpacing/>
      <w:jc w:val="center"/>
      <w:outlineLvl w:val="0"/>
    </w:pPr>
    <w:rPr>
      <w:rFonts w:ascii="Times New Roman" w:eastAsia="Times New Roman" w:hAnsi="Times New Roman" w:cs="Times New Roman"/>
      <w:b/>
      <w:sz w:val="28"/>
      <w:szCs w:val="20"/>
      <w:lang w:val="x-none" w:eastAsia="ru-RU"/>
    </w:rPr>
  </w:style>
  <w:style w:type="paragraph" w:styleId="Heading2">
    <w:name w:val="heading 2"/>
    <w:basedOn w:val="Normal"/>
    <w:next w:val="Normal"/>
    <w:link w:val="Heading2Char"/>
    <w:uiPriority w:val="99"/>
    <w:unhideWhenUsed/>
    <w:qFormat/>
    <w:rsid w:val="00685F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qFormat/>
    <w:rsid w:val="002504B3"/>
    <w:pPr>
      <w:autoSpaceDE w:val="0"/>
      <w:autoSpaceDN w:val="0"/>
      <w:adjustRightInd w:val="0"/>
      <w:spacing w:after="0" w:line="240" w:lineRule="auto"/>
      <w:outlineLvl w:val="2"/>
    </w:pPr>
    <w:rPr>
      <w:rFonts w:ascii="Courier New" w:hAnsi="Courier New" w:cs="Courier New"/>
      <w:b/>
      <w:bCs/>
      <w:color w:val="000000"/>
      <w:sz w:val="26"/>
      <w:szCs w:val="26"/>
    </w:rPr>
  </w:style>
  <w:style w:type="paragraph" w:styleId="Heading4">
    <w:name w:val="heading 4"/>
    <w:basedOn w:val="Normal"/>
    <w:next w:val="Normal"/>
    <w:link w:val="Heading4Char"/>
    <w:uiPriority w:val="9"/>
    <w:unhideWhenUsed/>
    <w:qFormat/>
    <w:rsid w:val="006A78C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semiHidden/>
    <w:unhideWhenUsed/>
    <w:qFormat/>
    <w:rsid w:val="00EA1EA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475C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273"/>
    <w:rPr>
      <w:rFonts w:ascii="Times New Roman" w:eastAsia="Times New Roman" w:hAnsi="Times New Roman" w:cs="Times New Roman"/>
      <w:b/>
      <w:sz w:val="28"/>
      <w:szCs w:val="20"/>
      <w:lang w:val="x-none" w:eastAsia="ru-RU"/>
    </w:rPr>
  </w:style>
  <w:style w:type="paragraph" w:styleId="ListParagraph">
    <w:name w:val="List Paragraph"/>
    <w:basedOn w:val="Normal"/>
    <w:uiPriority w:val="34"/>
    <w:qFormat/>
    <w:rsid w:val="008A1273"/>
    <w:pPr>
      <w:ind w:left="720"/>
      <w:contextualSpacing/>
    </w:pPr>
  </w:style>
  <w:style w:type="paragraph" w:styleId="NoSpacing">
    <w:name w:val="No Spacing"/>
    <w:uiPriority w:val="1"/>
    <w:qFormat/>
    <w:rsid w:val="008A1273"/>
    <w:pPr>
      <w:spacing w:after="0" w:line="240" w:lineRule="auto"/>
    </w:pPr>
  </w:style>
  <w:style w:type="character" w:styleId="PlaceholderText">
    <w:name w:val="Placeholder Text"/>
    <w:basedOn w:val="DefaultParagraphFont"/>
    <w:uiPriority w:val="99"/>
    <w:semiHidden/>
    <w:rsid w:val="00B45767"/>
    <w:rPr>
      <w:color w:val="808080"/>
    </w:rPr>
  </w:style>
  <w:style w:type="character" w:customStyle="1" w:styleId="Heading2Char">
    <w:name w:val="Heading 2 Char"/>
    <w:basedOn w:val="DefaultParagraphFont"/>
    <w:link w:val="Heading2"/>
    <w:uiPriority w:val="99"/>
    <w:rsid w:val="00685F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9"/>
    <w:rsid w:val="002504B3"/>
    <w:rPr>
      <w:rFonts w:ascii="Courier New" w:hAnsi="Courier New" w:cs="Courier New"/>
      <w:b/>
      <w:bCs/>
      <w:color w:val="000000"/>
      <w:sz w:val="26"/>
      <w:szCs w:val="26"/>
    </w:rPr>
  </w:style>
  <w:style w:type="character" w:styleId="Hyperlink">
    <w:name w:val="Hyperlink"/>
    <w:basedOn w:val="DefaultParagraphFont"/>
    <w:uiPriority w:val="99"/>
    <w:unhideWhenUsed/>
    <w:rsid w:val="000A1C8E"/>
    <w:rPr>
      <w:color w:val="0563C1" w:themeColor="hyperlink"/>
      <w:u w:val="single"/>
    </w:rPr>
  </w:style>
  <w:style w:type="character" w:customStyle="1" w:styleId="Heading4Char">
    <w:name w:val="Heading 4 Char"/>
    <w:basedOn w:val="DefaultParagraphFont"/>
    <w:link w:val="Heading4"/>
    <w:uiPriority w:val="9"/>
    <w:rsid w:val="006A78C9"/>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832FB7"/>
    <w:pPr>
      <w:keepNext/>
      <w:keepLines/>
      <w:spacing w:before="240" w:after="0"/>
      <w:ind w:firstLine="0"/>
      <w:contextualSpacing w:val="0"/>
      <w:jc w:val="left"/>
      <w:outlineLvl w:val="9"/>
    </w:pPr>
    <w:rPr>
      <w:rFonts w:asciiTheme="majorHAnsi" w:eastAsiaTheme="majorEastAsia" w:hAnsiTheme="majorHAnsi" w:cstheme="majorBidi"/>
      <w:b w:val="0"/>
      <w:color w:val="2E74B5" w:themeColor="accent1" w:themeShade="BF"/>
      <w:sz w:val="32"/>
      <w:szCs w:val="32"/>
      <w:lang w:val="uk-UA" w:eastAsia="uk-UA"/>
    </w:rPr>
  </w:style>
  <w:style w:type="paragraph" w:styleId="TOC1">
    <w:name w:val="toc 1"/>
    <w:basedOn w:val="Normal"/>
    <w:next w:val="Normal"/>
    <w:autoRedefine/>
    <w:uiPriority w:val="39"/>
    <w:unhideWhenUsed/>
    <w:rsid w:val="00832FB7"/>
    <w:pPr>
      <w:tabs>
        <w:tab w:val="right" w:leader="dot" w:pos="9629"/>
      </w:tabs>
      <w:spacing w:after="100" w:line="360" w:lineRule="auto"/>
    </w:pPr>
  </w:style>
  <w:style w:type="paragraph" w:styleId="Header">
    <w:name w:val="header"/>
    <w:basedOn w:val="Normal"/>
    <w:link w:val="HeaderChar"/>
    <w:uiPriority w:val="99"/>
    <w:unhideWhenUsed/>
    <w:rsid w:val="006475C6"/>
    <w:pPr>
      <w:tabs>
        <w:tab w:val="center" w:pos="4819"/>
        <w:tab w:val="right" w:pos="9639"/>
      </w:tabs>
      <w:spacing w:after="0" w:line="240" w:lineRule="auto"/>
    </w:pPr>
  </w:style>
  <w:style w:type="character" w:customStyle="1" w:styleId="HeaderChar">
    <w:name w:val="Header Char"/>
    <w:basedOn w:val="DefaultParagraphFont"/>
    <w:link w:val="Header"/>
    <w:uiPriority w:val="99"/>
    <w:rsid w:val="006475C6"/>
  </w:style>
  <w:style w:type="paragraph" w:styleId="Footer">
    <w:name w:val="footer"/>
    <w:basedOn w:val="Normal"/>
    <w:link w:val="FooterChar"/>
    <w:uiPriority w:val="99"/>
    <w:unhideWhenUsed/>
    <w:rsid w:val="006475C6"/>
    <w:pPr>
      <w:tabs>
        <w:tab w:val="center" w:pos="4819"/>
        <w:tab w:val="right" w:pos="9639"/>
      </w:tabs>
      <w:spacing w:after="0" w:line="240" w:lineRule="auto"/>
    </w:pPr>
  </w:style>
  <w:style w:type="character" w:customStyle="1" w:styleId="FooterChar">
    <w:name w:val="Footer Char"/>
    <w:basedOn w:val="DefaultParagraphFont"/>
    <w:link w:val="Footer"/>
    <w:uiPriority w:val="99"/>
    <w:rsid w:val="006475C6"/>
  </w:style>
  <w:style w:type="character" w:customStyle="1" w:styleId="Heading7Char">
    <w:name w:val="Heading 7 Char"/>
    <w:basedOn w:val="DefaultParagraphFont"/>
    <w:link w:val="Heading7"/>
    <w:uiPriority w:val="9"/>
    <w:semiHidden/>
    <w:rsid w:val="006475C6"/>
    <w:rPr>
      <w:rFonts w:asciiTheme="majorHAnsi" w:eastAsiaTheme="majorEastAsia" w:hAnsiTheme="majorHAnsi" w:cstheme="majorBidi"/>
      <w:i/>
      <w:iCs/>
      <w:color w:val="1F4D78" w:themeColor="accent1" w:themeShade="7F"/>
    </w:rPr>
  </w:style>
  <w:style w:type="paragraph" w:styleId="Title">
    <w:name w:val="Title"/>
    <w:basedOn w:val="Normal"/>
    <w:next w:val="Normal"/>
    <w:link w:val="TitleChar"/>
    <w:uiPriority w:val="10"/>
    <w:qFormat/>
    <w:rsid w:val="006475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5C6"/>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6475C6"/>
    <w:pPr>
      <w:spacing w:after="100"/>
      <w:ind w:left="220"/>
    </w:pPr>
  </w:style>
  <w:style w:type="paragraph" w:styleId="NormalWeb">
    <w:name w:val="Normal (Web)"/>
    <w:basedOn w:val="Normal"/>
    <w:uiPriority w:val="99"/>
    <w:unhideWhenUsed/>
    <w:rsid w:val="000D40AA"/>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mw-headline">
    <w:name w:val="mw-headline"/>
    <w:basedOn w:val="DefaultParagraphFont"/>
    <w:rsid w:val="000D40AA"/>
  </w:style>
  <w:style w:type="character" w:customStyle="1" w:styleId="mi">
    <w:name w:val="mi"/>
    <w:basedOn w:val="DefaultParagraphFont"/>
    <w:rsid w:val="000D40AA"/>
  </w:style>
  <w:style w:type="character" w:customStyle="1" w:styleId="mo">
    <w:name w:val="mo"/>
    <w:basedOn w:val="DefaultParagraphFont"/>
    <w:rsid w:val="000D40AA"/>
  </w:style>
  <w:style w:type="character" w:customStyle="1" w:styleId="mjxassistivemathml">
    <w:name w:val="mjx_assistive_mathml"/>
    <w:basedOn w:val="DefaultParagraphFont"/>
    <w:rsid w:val="000D40AA"/>
  </w:style>
  <w:style w:type="character" w:customStyle="1" w:styleId="mn">
    <w:name w:val="mn"/>
    <w:basedOn w:val="DefaultParagraphFont"/>
    <w:rsid w:val="000D40AA"/>
  </w:style>
  <w:style w:type="character" w:styleId="Strong">
    <w:name w:val="Strong"/>
    <w:basedOn w:val="DefaultParagraphFont"/>
    <w:uiPriority w:val="22"/>
    <w:qFormat/>
    <w:rsid w:val="000D40AA"/>
    <w:rPr>
      <w:b/>
      <w:bCs/>
    </w:rPr>
  </w:style>
  <w:style w:type="character" w:customStyle="1" w:styleId="Heading6Char">
    <w:name w:val="Heading 6 Char"/>
    <w:basedOn w:val="DefaultParagraphFont"/>
    <w:link w:val="Heading6"/>
    <w:uiPriority w:val="9"/>
    <w:semiHidden/>
    <w:rsid w:val="00EA1EAE"/>
    <w:rPr>
      <w:rFonts w:asciiTheme="majorHAnsi" w:eastAsiaTheme="majorEastAsia" w:hAnsiTheme="majorHAnsi" w:cstheme="majorBidi"/>
      <w:color w:val="1F4D78" w:themeColor="accent1" w:themeShade="7F"/>
    </w:rPr>
  </w:style>
  <w:style w:type="table" w:styleId="TableGrid">
    <w:name w:val="Table Grid"/>
    <w:basedOn w:val="TableNormal"/>
    <w:uiPriority w:val="59"/>
    <w:rsid w:val="00A861E9"/>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Сетка таблицы1"/>
    <w:basedOn w:val="TableNormal"/>
    <w:next w:val="TableGrid"/>
    <w:uiPriority w:val="39"/>
    <w:rsid w:val="00A861E9"/>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77F49"/>
    <w:rPr>
      <w:i/>
      <w:iCs/>
    </w:rPr>
  </w:style>
  <w:style w:type="paragraph" w:customStyle="1" w:styleId="a">
    <w:name w:val="a"/>
    <w:basedOn w:val="Normal"/>
    <w:rsid w:val="00524803"/>
    <w:pPr>
      <w:spacing w:before="100" w:beforeAutospacing="1" w:after="100" w:afterAutospacing="1" w:line="240" w:lineRule="auto"/>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336796">
      <w:bodyDiv w:val="1"/>
      <w:marLeft w:val="0"/>
      <w:marRight w:val="0"/>
      <w:marTop w:val="0"/>
      <w:marBottom w:val="0"/>
      <w:divBdr>
        <w:top w:val="none" w:sz="0" w:space="0" w:color="auto"/>
        <w:left w:val="none" w:sz="0" w:space="0" w:color="auto"/>
        <w:bottom w:val="none" w:sz="0" w:space="0" w:color="auto"/>
        <w:right w:val="none" w:sz="0" w:space="0" w:color="auto"/>
      </w:divBdr>
    </w:div>
    <w:div w:id="683214865">
      <w:bodyDiv w:val="1"/>
      <w:marLeft w:val="0"/>
      <w:marRight w:val="0"/>
      <w:marTop w:val="0"/>
      <w:marBottom w:val="0"/>
      <w:divBdr>
        <w:top w:val="none" w:sz="0" w:space="0" w:color="auto"/>
        <w:left w:val="none" w:sz="0" w:space="0" w:color="auto"/>
        <w:bottom w:val="none" w:sz="0" w:space="0" w:color="auto"/>
        <w:right w:val="none" w:sz="0" w:space="0" w:color="auto"/>
      </w:divBdr>
    </w:div>
    <w:div w:id="846482575">
      <w:bodyDiv w:val="1"/>
      <w:marLeft w:val="0"/>
      <w:marRight w:val="0"/>
      <w:marTop w:val="0"/>
      <w:marBottom w:val="0"/>
      <w:divBdr>
        <w:top w:val="none" w:sz="0" w:space="0" w:color="auto"/>
        <w:left w:val="none" w:sz="0" w:space="0" w:color="auto"/>
        <w:bottom w:val="none" w:sz="0" w:space="0" w:color="auto"/>
        <w:right w:val="none" w:sz="0" w:space="0" w:color="auto"/>
      </w:divBdr>
    </w:div>
    <w:div w:id="914166582">
      <w:bodyDiv w:val="1"/>
      <w:marLeft w:val="0"/>
      <w:marRight w:val="0"/>
      <w:marTop w:val="0"/>
      <w:marBottom w:val="0"/>
      <w:divBdr>
        <w:top w:val="none" w:sz="0" w:space="0" w:color="auto"/>
        <w:left w:val="none" w:sz="0" w:space="0" w:color="auto"/>
        <w:bottom w:val="none" w:sz="0" w:space="0" w:color="auto"/>
        <w:right w:val="none" w:sz="0" w:space="0" w:color="auto"/>
      </w:divBdr>
    </w:div>
    <w:div w:id="1052120366">
      <w:bodyDiv w:val="1"/>
      <w:marLeft w:val="0"/>
      <w:marRight w:val="0"/>
      <w:marTop w:val="0"/>
      <w:marBottom w:val="0"/>
      <w:divBdr>
        <w:top w:val="none" w:sz="0" w:space="0" w:color="auto"/>
        <w:left w:val="none" w:sz="0" w:space="0" w:color="auto"/>
        <w:bottom w:val="none" w:sz="0" w:space="0" w:color="auto"/>
        <w:right w:val="none" w:sz="0" w:space="0" w:color="auto"/>
      </w:divBdr>
    </w:div>
    <w:div w:id="1634554716">
      <w:bodyDiv w:val="1"/>
      <w:marLeft w:val="0"/>
      <w:marRight w:val="0"/>
      <w:marTop w:val="0"/>
      <w:marBottom w:val="0"/>
      <w:divBdr>
        <w:top w:val="none" w:sz="0" w:space="0" w:color="auto"/>
        <w:left w:val="none" w:sz="0" w:space="0" w:color="auto"/>
        <w:bottom w:val="none" w:sz="0" w:space="0" w:color="auto"/>
        <w:right w:val="none" w:sz="0" w:space="0" w:color="auto"/>
      </w:divBdr>
    </w:div>
    <w:div w:id="1650287581">
      <w:bodyDiv w:val="1"/>
      <w:marLeft w:val="0"/>
      <w:marRight w:val="0"/>
      <w:marTop w:val="0"/>
      <w:marBottom w:val="0"/>
      <w:divBdr>
        <w:top w:val="none" w:sz="0" w:space="0" w:color="auto"/>
        <w:left w:val="none" w:sz="0" w:space="0" w:color="auto"/>
        <w:bottom w:val="none" w:sz="0" w:space="0" w:color="auto"/>
        <w:right w:val="none" w:sz="0" w:space="0" w:color="auto"/>
      </w:divBdr>
      <w:divsChild>
        <w:div w:id="1757289431">
          <w:marLeft w:val="0"/>
          <w:marRight w:val="0"/>
          <w:marTop w:val="0"/>
          <w:marBottom w:val="0"/>
          <w:divBdr>
            <w:top w:val="none" w:sz="0" w:space="0" w:color="auto"/>
            <w:left w:val="none" w:sz="0" w:space="0" w:color="auto"/>
            <w:bottom w:val="none" w:sz="0" w:space="0" w:color="auto"/>
            <w:right w:val="none" w:sz="0" w:space="0" w:color="auto"/>
          </w:divBdr>
          <w:divsChild>
            <w:div w:id="1483736199">
              <w:marLeft w:val="0"/>
              <w:marRight w:val="0"/>
              <w:marTop w:val="0"/>
              <w:marBottom w:val="0"/>
              <w:divBdr>
                <w:top w:val="none" w:sz="0" w:space="0" w:color="auto"/>
                <w:left w:val="none" w:sz="0" w:space="0" w:color="auto"/>
                <w:bottom w:val="none" w:sz="0" w:space="0" w:color="auto"/>
                <w:right w:val="none" w:sz="0" w:space="0" w:color="auto"/>
              </w:divBdr>
              <w:divsChild>
                <w:div w:id="325524884">
                  <w:marLeft w:val="0"/>
                  <w:marRight w:val="0"/>
                  <w:marTop w:val="0"/>
                  <w:marBottom w:val="0"/>
                  <w:divBdr>
                    <w:top w:val="none" w:sz="0" w:space="0" w:color="auto"/>
                    <w:left w:val="none" w:sz="0" w:space="0" w:color="auto"/>
                    <w:bottom w:val="none" w:sz="0" w:space="0" w:color="auto"/>
                    <w:right w:val="none" w:sz="0" w:space="0" w:color="auto"/>
                  </w:divBdr>
                </w:div>
              </w:divsChild>
            </w:div>
            <w:div w:id="1527057728">
              <w:marLeft w:val="0"/>
              <w:marRight w:val="0"/>
              <w:marTop w:val="0"/>
              <w:marBottom w:val="0"/>
              <w:divBdr>
                <w:top w:val="none" w:sz="0" w:space="0" w:color="auto"/>
                <w:left w:val="none" w:sz="0" w:space="0" w:color="auto"/>
                <w:bottom w:val="none" w:sz="0" w:space="0" w:color="auto"/>
                <w:right w:val="none" w:sz="0" w:space="0" w:color="auto"/>
              </w:divBdr>
              <w:divsChild>
                <w:div w:id="21193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38280">
          <w:marLeft w:val="0"/>
          <w:marRight w:val="0"/>
          <w:marTop w:val="0"/>
          <w:marBottom w:val="0"/>
          <w:divBdr>
            <w:top w:val="none" w:sz="0" w:space="0" w:color="auto"/>
            <w:left w:val="none" w:sz="0" w:space="0" w:color="auto"/>
            <w:bottom w:val="none" w:sz="0" w:space="0" w:color="auto"/>
            <w:right w:val="none" w:sz="0" w:space="0" w:color="auto"/>
          </w:divBdr>
          <w:divsChild>
            <w:div w:id="551312828">
              <w:marLeft w:val="0"/>
              <w:marRight w:val="0"/>
              <w:marTop w:val="0"/>
              <w:marBottom w:val="0"/>
              <w:divBdr>
                <w:top w:val="none" w:sz="0" w:space="0" w:color="auto"/>
                <w:left w:val="none" w:sz="0" w:space="0" w:color="auto"/>
                <w:bottom w:val="none" w:sz="0" w:space="0" w:color="auto"/>
                <w:right w:val="none" w:sz="0" w:space="0" w:color="auto"/>
              </w:divBdr>
              <w:divsChild>
                <w:div w:id="3226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52486">
      <w:bodyDiv w:val="1"/>
      <w:marLeft w:val="0"/>
      <w:marRight w:val="0"/>
      <w:marTop w:val="0"/>
      <w:marBottom w:val="0"/>
      <w:divBdr>
        <w:top w:val="none" w:sz="0" w:space="0" w:color="auto"/>
        <w:left w:val="none" w:sz="0" w:space="0" w:color="auto"/>
        <w:bottom w:val="none" w:sz="0" w:space="0" w:color="auto"/>
        <w:right w:val="none" w:sz="0" w:space="0" w:color="auto"/>
      </w:divBdr>
    </w:div>
    <w:div w:id="1841921541">
      <w:bodyDiv w:val="1"/>
      <w:marLeft w:val="0"/>
      <w:marRight w:val="0"/>
      <w:marTop w:val="0"/>
      <w:marBottom w:val="0"/>
      <w:divBdr>
        <w:top w:val="none" w:sz="0" w:space="0" w:color="auto"/>
        <w:left w:val="none" w:sz="0" w:space="0" w:color="auto"/>
        <w:bottom w:val="none" w:sz="0" w:space="0" w:color="auto"/>
        <w:right w:val="none" w:sz="0" w:space="0" w:color="auto"/>
      </w:divBdr>
    </w:div>
    <w:div w:id="1872377183">
      <w:bodyDiv w:val="1"/>
      <w:marLeft w:val="0"/>
      <w:marRight w:val="0"/>
      <w:marTop w:val="0"/>
      <w:marBottom w:val="0"/>
      <w:divBdr>
        <w:top w:val="none" w:sz="0" w:space="0" w:color="auto"/>
        <w:left w:val="none" w:sz="0" w:space="0" w:color="auto"/>
        <w:bottom w:val="none" w:sz="0" w:space="0" w:color="auto"/>
        <w:right w:val="none" w:sz="0" w:space="0" w:color="auto"/>
      </w:divBdr>
    </w:div>
    <w:div w:id="214677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4.gi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chart" Target="charts/chart2.xml"/><Relationship Id="rId50" Type="http://schemas.openxmlformats.org/officeDocument/2006/relationships/chart" Target="charts/chart4.xml"/><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iki.tntu.edu.ua/index.php?title=%D0%A1%D0%BF%D0%BB%D0%B0%D0%B9%D0%BD&amp;action=edit&amp;redlink=1" TargetMode="External"/><Relationship Id="rId17" Type="http://schemas.openxmlformats.org/officeDocument/2006/relationships/image" Target="media/image3.gi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tntu.edu.ua/index.php?title=%D0%9E%D1%80%D1%82%D0%BE%D0%B3%D0%BE%D0%BD%D0%B0%D0%BB%D1%8C%D0%BD%D1%96_%D0%BC%D0%BD%D0%BE%D0%B3%D0%BE%D1%87%D0%BB%D0%B5%D0%BD%D0%B8&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chart" Target="charts/chart3.xml"/><Relationship Id="rId57" Type="http://schemas.openxmlformats.org/officeDocument/2006/relationships/theme" Target="theme/theme1.xml"/><Relationship Id="rId10" Type="http://schemas.openxmlformats.org/officeDocument/2006/relationships/hyperlink" Target="https://wiki.tntu.edu.ua/index.php?title=%D0%A1%D1%82%D0%B5%D0%BF%D0%B5%D0%BD%D0%B5%D0%B2%D0%B0_%D1%84%D1%83%D0%BD%D0%BA%D1%86%D1%96%D1%8F&amp;action=edit&amp;redlink=1"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hyperlink" Target="https://wiki.tntu.edu.ua/index.php?title=%D0%A4%D1%83%D0%BD%D0%BA%D1%86%D1%96%D0%BE%D0%BD%D0%B0%D0%BB&amp;action=edit&amp;redlink=1" TargetMode="Externa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yperlink" Target="https://wiki.tntu.edu.ua/index.php?title=%D0%9C%D0%B5%D1%82%D0%BE%D0%B4_%D0%BD%D0%B0%D0%B9%D0%BC%D0%B5%D0%BD%D1%88%D0%B8%D1%85_%D0%BA%D0%B2%D0%B0%D0%B4%D1%80%D0%B0%D1%82%D1%96%D0%B2&amp;action=edit&amp;redlink=1" TargetMode="External"/><Relationship Id="rId51" Type="http://schemas.openxmlformats.org/officeDocument/2006/relationships/image" Target="media/image3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3" Type="http://schemas.openxmlformats.org/officeDocument/2006/relationships/oleObject" Target="file:///D:\MEGA\1%20(10%20&#1089;&#1077;&#1084;&#1077;&#1089;&#1090;&#1088;)\&#1044;&#1048;&#1055;&#1051;&#1054;&#1052;%202018%20&#1042;&#1077;&#1088;&#1089;&#1080;&#1103;%20&#1076;&#1083;&#1103;%20SVN\&#1058;&#1072;&#1073;&#1083;&#1080;&#1094;&#1099;%20&#1089;%20&#1091;&#1084;&#1077;&#1085;&#1096;&#1077;&#1085;&#1080;&#1077;&#1084;%20&#1082;&#1083;&#1072;&#1089;&#1089;&#1090;&#1077;&#1086;&#1074;\M2B_poly_Ul_Chart.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Male for 5 cluster. PD - HR chart</a:t>
            </a:r>
            <a:endParaRPr lang="uk-U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80.913043478260875</c:v>
                </c:pt>
                <c:pt idx="1">
                  <c:v>105.26086956521739</c:v>
                </c:pt>
                <c:pt idx="2">
                  <c:v>87.804347826086953</c:v>
                </c:pt>
                <c:pt idx="3">
                  <c:v>79.456521739130437</c:v>
                </c:pt>
                <c:pt idx="4">
                  <c:v>77.847826086956516</c:v>
                </c:pt>
                <c:pt idx="5">
                  <c:v>77.869565217391298</c:v>
                </c:pt>
              </c:numCache>
            </c:numRef>
          </c:xVal>
          <c:yVal>
            <c:numRef>
              <c:f>('Chart 5 Cl'!$B$4,'Chart 5 Cl'!$B$7,'Chart 5 Cl'!$B$10,'Chart 5 Cl'!$B$13,'Chart 5 Cl'!$B$16,'Chart 5 Cl'!$B$19)</c:f>
              <c:numCache>
                <c:formatCode>General</c:formatCode>
                <c:ptCount val="6"/>
                <c:pt idx="0">
                  <c:v>64.456521739130437</c:v>
                </c:pt>
                <c:pt idx="1">
                  <c:v>57.869565217391305</c:v>
                </c:pt>
                <c:pt idx="2">
                  <c:v>60.478260869565219</c:v>
                </c:pt>
                <c:pt idx="3">
                  <c:v>58.695652173913047</c:v>
                </c:pt>
                <c:pt idx="4">
                  <c:v>58.586956521739133</c:v>
                </c:pt>
                <c:pt idx="5">
                  <c:v>59.108695652173914</c:v>
                </c:pt>
              </c:numCache>
            </c:numRef>
          </c:yVal>
          <c:smooth val="0"/>
          <c:extLst>
            <c:ext xmlns:c16="http://schemas.microsoft.com/office/drawing/2014/chart" uri="{C3380CC4-5D6E-409C-BE32-E72D297353CC}">
              <c16:uniqueId val="{00000000-E218-457A-AD48-B2DB76EF226F}"/>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69.453333333333333</c:v>
                </c:pt>
                <c:pt idx="1">
                  <c:v>92.24</c:v>
                </c:pt>
                <c:pt idx="2">
                  <c:v>73.44</c:v>
                </c:pt>
                <c:pt idx="3">
                  <c:v>65.773333333333326</c:v>
                </c:pt>
                <c:pt idx="4">
                  <c:v>66.680000000000007</c:v>
                </c:pt>
                <c:pt idx="5">
                  <c:v>67.986666666666665</c:v>
                </c:pt>
              </c:numCache>
            </c:numRef>
          </c:xVal>
          <c:yVal>
            <c:numRef>
              <c:f>('Chart 5 Cl'!$D$4,'Chart 5 Cl'!$D$7,'Chart 5 Cl'!$D$10,'Chart 5 Cl'!$D$13,'Chart 5 Cl'!$D$16,'Chart 5 Cl'!$D$19)</c:f>
              <c:numCache>
                <c:formatCode>General</c:formatCode>
                <c:ptCount val="6"/>
                <c:pt idx="0">
                  <c:v>69.546666666666667</c:v>
                </c:pt>
                <c:pt idx="1">
                  <c:v>68.319999999999993</c:v>
                </c:pt>
                <c:pt idx="2">
                  <c:v>67.56</c:v>
                </c:pt>
                <c:pt idx="3">
                  <c:v>66.093333333333334</c:v>
                </c:pt>
                <c:pt idx="4">
                  <c:v>65.12</c:v>
                </c:pt>
                <c:pt idx="5">
                  <c:v>63.96</c:v>
                </c:pt>
              </c:numCache>
            </c:numRef>
          </c:yVal>
          <c:smooth val="0"/>
          <c:extLst>
            <c:ext xmlns:c16="http://schemas.microsoft.com/office/drawing/2014/chart" uri="{C3380CC4-5D6E-409C-BE32-E72D297353CC}">
              <c16:uniqueId val="{00000001-E218-457A-AD48-B2DB76EF226F}"/>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82.925373134328353</c:v>
                </c:pt>
                <c:pt idx="1">
                  <c:v>110.95522388059702</c:v>
                </c:pt>
                <c:pt idx="2">
                  <c:v>90</c:v>
                </c:pt>
                <c:pt idx="3">
                  <c:v>81.477611940298502</c:v>
                </c:pt>
                <c:pt idx="4">
                  <c:v>81.582089552238813</c:v>
                </c:pt>
                <c:pt idx="5">
                  <c:v>81.626865671641795</c:v>
                </c:pt>
              </c:numCache>
            </c:numRef>
          </c:xVal>
          <c:yVal>
            <c:numRef>
              <c:f>('Chart 5 Cl'!$F$4,'Chart 5 Cl'!$F$7,'Chart 5 Cl'!$F$10,'Chart 5 Cl'!$F$13,'Chart 5 Cl'!$F$16,'Chart 5 Cl'!$F$19)</c:f>
              <c:numCache>
                <c:formatCode>General</c:formatCode>
                <c:ptCount val="6"/>
                <c:pt idx="0">
                  <c:v>75.298507462686572</c:v>
                </c:pt>
                <c:pt idx="1">
                  <c:v>72.656716417910445</c:v>
                </c:pt>
                <c:pt idx="2">
                  <c:v>75.119402985074629</c:v>
                </c:pt>
                <c:pt idx="3">
                  <c:v>73.522388059701498</c:v>
                </c:pt>
                <c:pt idx="4">
                  <c:v>71.850746268656721</c:v>
                </c:pt>
                <c:pt idx="5">
                  <c:v>71.358208955223887</c:v>
                </c:pt>
              </c:numCache>
            </c:numRef>
          </c:yVal>
          <c:smooth val="0"/>
          <c:extLst>
            <c:ext xmlns:c16="http://schemas.microsoft.com/office/drawing/2014/chart" uri="{C3380CC4-5D6E-409C-BE32-E72D297353CC}">
              <c16:uniqueId val="{00000002-E218-457A-AD48-B2DB76EF226F}"/>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101.78048780487805</c:v>
                </c:pt>
                <c:pt idx="1">
                  <c:v>127.4390243902439</c:v>
                </c:pt>
                <c:pt idx="2">
                  <c:v>111.4390243902439</c:v>
                </c:pt>
                <c:pt idx="3">
                  <c:v>104.02439024390245</c:v>
                </c:pt>
                <c:pt idx="4">
                  <c:v>102.5609756097561</c:v>
                </c:pt>
                <c:pt idx="5">
                  <c:v>102.17073170731707</c:v>
                </c:pt>
              </c:numCache>
            </c:numRef>
          </c:xVal>
          <c:yVal>
            <c:numRef>
              <c:f>('Chart 5 Cl'!$H$4,'Chart 5 Cl'!$H$7,'Chart 5 Cl'!$H$10,'Chart 5 Cl'!$H$13,'Chart 5 Cl'!$H$16,'Chart 5 Cl'!$H$19)</c:f>
              <c:numCache>
                <c:formatCode>General</c:formatCode>
                <c:ptCount val="6"/>
                <c:pt idx="0">
                  <c:v>71.829268292682926</c:v>
                </c:pt>
                <c:pt idx="1">
                  <c:v>65.902439024390247</c:v>
                </c:pt>
                <c:pt idx="2">
                  <c:v>71.146341463414629</c:v>
                </c:pt>
                <c:pt idx="3">
                  <c:v>70.609756097560975</c:v>
                </c:pt>
                <c:pt idx="4">
                  <c:v>68.243902439024396</c:v>
                </c:pt>
                <c:pt idx="5">
                  <c:v>69.634146341463421</c:v>
                </c:pt>
              </c:numCache>
            </c:numRef>
          </c:yVal>
          <c:smooth val="0"/>
          <c:extLst>
            <c:ext xmlns:c16="http://schemas.microsoft.com/office/drawing/2014/chart" uri="{C3380CC4-5D6E-409C-BE32-E72D297353CC}">
              <c16:uniqueId val="{00000003-E218-457A-AD48-B2DB76EF226F}"/>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96.325000000000003</c:v>
                </c:pt>
                <c:pt idx="5">
                  <c:v>95</c:v>
                </c:pt>
              </c:numCache>
            </c:numRef>
          </c:xVal>
          <c:yVal>
            <c:numRef>
              <c:f>('Chart 5 Cl'!$J$4,'Chart 5 Cl'!$J$7,'Chart 5 Cl'!$J$10,'Chart 5 Cl'!$J$13,'Chart 5 Cl'!$J$16,'Chart 5 Cl'!$J$19)</c:f>
              <c:numCache>
                <c:formatCode>General</c:formatCode>
                <c:ptCount val="6"/>
                <c:pt idx="0">
                  <c:v>80.174999999999997</c:v>
                </c:pt>
                <c:pt idx="1">
                  <c:v>77.224999999999994</c:v>
                </c:pt>
                <c:pt idx="2">
                  <c:v>80.150000000000006</c:v>
                </c:pt>
                <c:pt idx="3">
                  <c:v>78.8</c:v>
                </c:pt>
                <c:pt idx="4">
                  <c:v>77.224999999999994</c:v>
                </c:pt>
                <c:pt idx="5">
                  <c:v>76.125</c:v>
                </c:pt>
              </c:numCache>
            </c:numRef>
          </c:yVal>
          <c:smooth val="0"/>
          <c:extLst>
            <c:ext xmlns:c16="http://schemas.microsoft.com/office/drawing/2014/chart" uri="{C3380CC4-5D6E-409C-BE32-E72D297353CC}">
              <c16:uniqueId val="{00000004-E218-457A-AD48-B2DB76EF226F}"/>
            </c:ext>
          </c:extLst>
        </c:ser>
        <c:dLbls>
          <c:showLegendKey val="0"/>
          <c:showVal val="0"/>
          <c:showCatName val="0"/>
          <c:showSerName val="0"/>
          <c:showPercent val="0"/>
          <c:showBubbleSize val="0"/>
        </c:dLbls>
        <c:axId val="374216768"/>
        <c:axId val="374217096"/>
      </c:scatterChart>
      <c:valAx>
        <c:axId val="3742167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4217096"/>
        <c:crosses val="autoZero"/>
        <c:crossBetween val="midCat"/>
      </c:valAx>
      <c:valAx>
        <c:axId val="374217096"/>
        <c:scaling>
          <c:orientation val="minMax"/>
          <c:max val="85"/>
          <c:min val="5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42167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Male for 5 cluster. PS - HR chart</a:t>
            </a:r>
            <a:endParaRPr lang="uk-UA"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5 Cl'!$B$5,'Chart 5 Cl'!$B$8,'Chart 5 Cl'!$B$11,'Chart 5 Cl'!$B$14,'Chart 5 Cl'!$B$17,'Chart 5 Cl'!$B$20)</c:f>
              <c:numCache>
                <c:formatCode>General</c:formatCode>
                <c:ptCount val="6"/>
                <c:pt idx="0">
                  <c:v>80.913043478260875</c:v>
                </c:pt>
                <c:pt idx="1">
                  <c:v>105.26086956521739</c:v>
                </c:pt>
                <c:pt idx="2">
                  <c:v>87.804347826086953</c:v>
                </c:pt>
                <c:pt idx="3">
                  <c:v>79.456521739130437</c:v>
                </c:pt>
                <c:pt idx="4">
                  <c:v>77.847826086956516</c:v>
                </c:pt>
                <c:pt idx="5">
                  <c:v>77.869565217391298</c:v>
                </c:pt>
              </c:numCache>
            </c:numRef>
          </c:xVal>
          <c:yVal>
            <c:numRef>
              <c:f>('Chart 5 Cl'!$B$3,'Chart 5 Cl'!$B$6,'Chart 5 Cl'!$B$9,'Chart 5 Cl'!$B$12,'Chart 5 Cl'!$B$15,'Chart 5 Cl'!$B$18)</c:f>
              <c:numCache>
                <c:formatCode>General</c:formatCode>
                <c:ptCount val="6"/>
                <c:pt idx="0">
                  <c:v>110.73913043478261</c:v>
                </c:pt>
                <c:pt idx="1">
                  <c:v>110.76086956521739</c:v>
                </c:pt>
                <c:pt idx="2">
                  <c:v>118.84782608695652</c:v>
                </c:pt>
                <c:pt idx="3">
                  <c:v>114.28260869565217</c:v>
                </c:pt>
                <c:pt idx="4">
                  <c:v>113.65217391304348</c:v>
                </c:pt>
                <c:pt idx="5">
                  <c:v>110.54347826086956</c:v>
                </c:pt>
              </c:numCache>
            </c:numRef>
          </c:yVal>
          <c:smooth val="0"/>
          <c:extLst>
            <c:ext xmlns:c16="http://schemas.microsoft.com/office/drawing/2014/chart" uri="{C3380CC4-5D6E-409C-BE32-E72D297353CC}">
              <c16:uniqueId val="{00000000-9259-4BB8-90FF-08FA1EA72935}"/>
            </c:ext>
          </c:extLst>
        </c:ser>
        <c:ser>
          <c:idx val="1"/>
          <c:order val="1"/>
          <c:tx>
            <c:v>Кл2</c:v>
          </c:tx>
          <c:spPr>
            <a:ln w="19050" cap="rnd">
              <a:solidFill>
                <a:schemeClr val="accent2"/>
              </a:solidFill>
              <a:round/>
            </a:ln>
            <a:effectLst/>
          </c:spPr>
          <c:marker>
            <c:symbol val="none"/>
          </c:marker>
          <c:xVal>
            <c:numRef>
              <c:f>('Chart 5 Cl'!$D$5,'Chart 5 Cl'!$D$8,'Chart 5 Cl'!$D$11,'Chart 5 Cl'!$D$14,'Chart 5 Cl'!$D$17,'Chart 5 Cl'!$D$20)</c:f>
              <c:numCache>
                <c:formatCode>General</c:formatCode>
                <c:ptCount val="6"/>
                <c:pt idx="0">
                  <c:v>69.453333333333333</c:v>
                </c:pt>
                <c:pt idx="1">
                  <c:v>92.24</c:v>
                </c:pt>
                <c:pt idx="2">
                  <c:v>73.44</c:v>
                </c:pt>
                <c:pt idx="3">
                  <c:v>65.773333333333326</c:v>
                </c:pt>
                <c:pt idx="4">
                  <c:v>66.680000000000007</c:v>
                </c:pt>
                <c:pt idx="5">
                  <c:v>67.986666666666665</c:v>
                </c:pt>
              </c:numCache>
            </c:numRef>
          </c:xVal>
          <c:yVal>
            <c:numRef>
              <c:f>('Chart 5 Cl'!$D$3,'Chart 5 Cl'!$D$6,'Chart 5 Cl'!$D$9,'Chart 5 Cl'!$D$12,'Chart 5 Cl'!$D$15,'Chart 5 Cl'!$D$18)</c:f>
              <c:numCache>
                <c:formatCode>General</c:formatCode>
                <c:ptCount val="6"/>
                <c:pt idx="0">
                  <c:v>120.72</c:v>
                </c:pt>
                <c:pt idx="1">
                  <c:v>131.46666666666667</c:v>
                </c:pt>
                <c:pt idx="2">
                  <c:v>131.65333333333334</c:v>
                </c:pt>
                <c:pt idx="3">
                  <c:v>128.63999999999999</c:v>
                </c:pt>
                <c:pt idx="4">
                  <c:v>124.92</c:v>
                </c:pt>
                <c:pt idx="5">
                  <c:v>122.65333333333334</c:v>
                </c:pt>
              </c:numCache>
            </c:numRef>
          </c:yVal>
          <c:smooth val="0"/>
          <c:extLst>
            <c:ext xmlns:c16="http://schemas.microsoft.com/office/drawing/2014/chart" uri="{C3380CC4-5D6E-409C-BE32-E72D297353CC}">
              <c16:uniqueId val="{00000001-9259-4BB8-90FF-08FA1EA72935}"/>
            </c:ext>
          </c:extLst>
        </c:ser>
        <c:ser>
          <c:idx val="2"/>
          <c:order val="2"/>
          <c:tx>
            <c:v>Кл3</c:v>
          </c:tx>
          <c:spPr>
            <a:ln w="19050" cap="rnd">
              <a:solidFill>
                <a:schemeClr val="accent3"/>
              </a:solidFill>
              <a:round/>
            </a:ln>
            <a:effectLst/>
          </c:spPr>
          <c:marker>
            <c:symbol val="none"/>
          </c:marker>
          <c:xVal>
            <c:numRef>
              <c:f>('Chart 5 Cl'!$F$5,'Chart 5 Cl'!$F$8,'Chart 5 Cl'!$F$11,'Chart 5 Cl'!$F$14,'Chart 5 Cl'!$F$17,'Chart 5 Cl'!$F$20)</c:f>
              <c:numCache>
                <c:formatCode>General</c:formatCode>
                <c:ptCount val="6"/>
                <c:pt idx="0">
                  <c:v>82.925373134328353</c:v>
                </c:pt>
                <c:pt idx="1">
                  <c:v>110.95522388059702</c:v>
                </c:pt>
                <c:pt idx="2">
                  <c:v>90</c:v>
                </c:pt>
                <c:pt idx="3">
                  <c:v>81.477611940298502</c:v>
                </c:pt>
                <c:pt idx="4">
                  <c:v>81.582089552238813</c:v>
                </c:pt>
                <c:pt idx="5">
                  <c:v>81.626865671641795</c:v>
                </c:pt>
              </c:numCache>
            </c:numRef>
          </c:xVal>
          <c:yVal>
            <c:numRef>
              <c:f>('Chart 5 Cl'!$F$3,'Chart 5 Cl'!$F$6,'Chart 5 Cl'!$F$9,'Chart 5 Cl'!$F$12,'Chart 5 Cl'!$F$15,'Chart 5 Cl'!$F$18)</c:f>
              <c:numCache>
                <c:formatCode>General</c:formatCode>
                <c:ptCount val="6"/>
                <c:pt idx="0">
                  <c:v>121.16417910447761</c:v>
                </c:pt>
                <c:pt idx="1">
                  <c:v>126.77611940298507</c:v>
                </c:pt>
                <c:pt idx="2">
                  <c:v>132.14925373134329</c:v>
                </c:pt>
                <c:pt idx="3">
                  <c:v>127.68656716417911</c:v>
                </c:pt>
                <c:pt idx="4">
                  <c:v>123.94029850746269</c:v>
                </c:pt>
                <c:pt idx="5">
                  <c:v>122.44776119402985</c:v>
                </c:pt>
              </c:numCache>
            </c:numRef>
          </c:yVal>
          <c:smooth val="0"/>
          <c:extLst>
            <c:ext xmlns:c16="http://schemas.microsoft.com/office/drawing/2014/chart" uri="{C3380CC4-5D6E-409C-BE32-E72D297353CC}">
              <c16:uniqueId val="{00000002-9259-4BB8-90FF-08FA1EA72935}"/>
            </c:ext>
          </c:extLst>
        </c:ser>
        <c:ser>
          <c:idx val="3"/>
          <c:order val="3"/>
          <c:tx>
            <c:v>Кл4</c:v>
          </c:tx>
          <c:spPr>
            <a:ln w="19050" cap="rnd">
              <a:solidFill>
                <a:schemeClr val="accent4"/>
              </a:solidFill>
              <a:round/>
            </a:ln>
            <a:effectLst/>
          </c:spPr>
          <c:marker>
            <c:symbol val="none"/>
          </c:marker>
          <c:xVal>
            <c:numRef>
              <c:f>('Chart 5 Cl'!$H$5,'Chart 5 Cl'!$H$8,'Chart 5 Cl'!$H$11,'Chart 5 Cl'!$H$14,'Chart 5 Cl'!$H$17,'Chart 5 Cl'!$H$20)</c:f>
              <c:numCache>
                <c:formatCode>General</c:formatCode>
                <c:ptCount val="6"/>
                <c:pt idx="0">
                  <c:v>101.78048780487805</c:v>
                </c:pt>
                <c:pt idx="1">
                  <c:v>127.4390243902439</c:v>
                </c:pt>
                <c:pt idx="2">
                  <c:v>111.4390243902439</c:v>
                </c:pt>
                <c:pt idx="3">
                  <c:v>104.02439024390245</c:v>
                </c:pt>
                <c:pt idx="4">
                  <c:v>102.5609756097561</c:v>
                </c:pt>
                <c:pt idx="5">
                  <c:v>102.17073170731707</c:v>
                </c:pt>
              </c:numCache>
            </c:numRef>
          </c:xVal>
          <c:yVal>
            <c:numRef>
              <c:f>('Chart 5 Cl'!$H$3,'Chart 5 Cl'!$H$6,'Chart 5 Cl'!$H$9,'Chart 5 Cl'!$H$12,'Chart 5 Cl'!$H$15,'Chart 5 Cl'!$H$18)</c:f>
              <c:numCache>
                <c:formatCode>General</c:formatCode>
                <c:ptCount val="6"/>
                <c:pt idx="0">
                  <c:v>117.17073170731707</c:v>
                </c:pt>
                <c:pt idx="1">
                  <c:v>123.7560975609756</c:v>
                </c:pt>
                <c:pt idx="2">
                  <c:v>126.63414634146342</c:v>
                </c:pt>
                <c:pt idx="3">
                  <c:v>125.2439024390244</c:v>
                </c:pt>
                <c:pt idx="4">
                  <c:v>121.73170731707317</c:v>
                </c:pt>
                <c:pt idx="5">
                  <c:v>118.90243902439025</c:v>
                </c:pt>
              </c:numCache>
            </c:numRef>
          </c:yVal>
          <c:smooth val="0"/>
          <c:extLst>
            <c:ext xmlns:c16="http://schemas.microsoft.com/office/drawing/2014/chart" uri="{C3380CC4-5D6E-409C-BE32-E72D297353CC}">
              <c16:uniqueId val="{00000003-9259-4BB8-90FF-08FA1EA72935}"/>
            </c:ext>
          </c:extLst>
        </c:ser>
        <c:ser>
          <c:idx val="4"/>
          <c:order val="4"/>
          <c:tx>
            <c:v>Кл5</c:v>
          </c:tx>
          <c:spPr>
            <a:ln w="19050" cap="rnd">
              <a:solidFill>
                <a:schemeClr val="accent5"/>
              </a:solidFill>
              <a:round/>
            </a:ln>
            <a:effectLst/>
          </c:spPr>
          <c:marker>
            <c:symbol val="none"/>
          </c:marker>
          <c:xVal>
            <c:numRef>
              <c:f>('Chart 5 Cl'!$J$5,'Chart 5 Cl'!$J$8,'Chart 5 Cl'!$J$11,'Chart 5 Cl'!$J$14,'Chart 5 Cl'!$J$17,'Chart 5 Cl'!$J$20)</c:f>
              <c:numCache>
                <c:formatCode>General</c:formatCode>
                <c:ptCount val="6"/>
                <c:pt idx="0">
                  <c:v>91.525000000000006</c:v>
                </c:pt>
                <c:pt idx="1">
                  <c:v>117.35</c:v>
                </c:pt>
                <c:pt idx="2">
                  <c:v>100.7</c:v>
                </c:pt>
                <c:pt idx="3">
                  <c:v>97.05</c:v>
                </c:pt>
                <c:pt idx="4">
                  <c:v>96.325000000000003</c:v>
                </c:pt>
                <c:pt idx="5">
                  <c:v>95</c:v>
                </c:pt>
              </c:numCache>
            </c:numRef>
          </c:xVal>
          <c:yVal>
            <c:numRef>
              <c:f>('Chart 5 Cl'!$J$3,'Chart 5 Cl'!$J$6,'Chart 5 Cl'!$J$9,'Chart 5 Cl'!$J$12,'Chart 5 Cl'!$J$15,'Chart 5 Cl'!$J$18)</c:f>
              <c:numCache>
                <c:formatCode>General</c:formatCode>
                <c:ptCount val="6"/>
                <c:pt idx="0">
                  <c:v>131.67500000000001</c:v>
                </c:pt>
                <c:pt idx="1">
                  <c:v>135.80000000000001</c:v>
                </c:pt>
                <c:pt idx="2">
                  <c:v>140.85</c:v>
                </c:pt>
                <c:pt idx="3">
                  <c:v>134.65</c:v>
                </c:pt>
                <c:pt idx="4">
                  <c:v>130.07499999999999</c:v>
                </c:pt>
                <c:pt idx="5">
                  <c:v>128.32499999999999</c:v>
                </c:pt>
              </c:numCache>
            </c:numRef>
          </c:yVal>
          <c:smooth val="0"/>
          <c:extLst>
            <c:ext xmlns:c16="http://schemas.microsoft.com/office/drawing/2014/chart" uri="{C3380CC4-5D6E-409C-BE32-E72D297353CC}">
              <c16:uniqueId val="{00000004-9259-4BB8-90FF-08FA1EA72935}"/>
            </c:ext>
          </c:extLst>
        </c:ser>
        <c:dLbls>
          <c:showLegendKey val="0"/>
          <c:showVal val="0"/>
          <c:showCatName val="0"/>
          <c:showSerName val="0"/>
          <c:showPercent val="0"/>
          <c:showBubbleSize val="0"/>
        </c:dLbls>
        <c:axId val="374216768"/>
        <c:axId val="374217096"/>
      </c:scatterChart>
      <c:valAx>
        <c:axId val="374216768"/>
        <c:scaling>
          <c:orientation val="minMax"/>
          <c:max val="130"/>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4217096"/>
        <c:crosses val="autoZero"/>
        <c:crossBetween val="midCat"/>
      </c:valAx>
      <c:valAx>
        <c:axId val="374217096"/>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42167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70.021739130434781</c:v>
                </c:pt>
                <c:pt idx="1">
                  <c:v>93.369565217391298</c:v>
                </c:pt>
                <c:pt idx="2">
                  <c:v>74.163043478260875</c:v>
                </c:pt>
                <c:pt idx="3">
                  <c:v>66.478260869565219</c:v>
                </c:pt>
                <c:pt idx="4">
                  <c:v>67.054347826086953</c:v>
                </c:pt>
                <c:pt idx="5">
                  <c:v>67.771739130434781</c:v>
                </c:pt>
              </c:numCache>
            </c:numRef>
          </c:xVal>
          <c:yVal>
            <c:numRef>
              <c:f>('Chart 4 Cl'!$B$4,'Chart 4 Cl'!$B$7,'Chart 4 Cl'!$B$10,'Chart 4 Cl'!$B$13,'Chart 4 Cl'!$B$16,'Chart 4 Cl'!$B$19)</c:f>
              <c:numCache>
                <c:formatCode>General</c:formatCode>
                <c:ptCount val="6"/>
                <c:pt idx="0">
                  <c:v>68.228260869565219</c:v>
                </c:pt>
                <c:pt idx="1">
                  <c:v>66.336956521739125</c:v>
                </c:pt>
                <c:pt idx="2">
                  <c:v>65.978260869565219</c:v>
                </c:pt>
                <c:pt idx="3">
                  <c:v>64.663043478260875</c:v>
                </c:pt>
                <c:pt idx="4">
                  <c:v>63.793478260869563</c:v>
                </c:pt>
                <c:pt idx="5">
                  <c:v>62.793478260869563</c:v>
                </c:pt>
              </c:numCache>
            </c:numRef>
          </c:yVal>
          <c:smooth val="0"/>
          <c:extLst>
            <c:ext xmlns:c16="http://schemas.microsoft.com/office/drawing/2014/chart" uri="{C3380CC4-5D6E-409C-BE32-E72D297353CC}">
              <c16:uniqueId val="{00000000-D35F-4407-92D6-26A4B591D566}"/>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82.65517241379311</c:v>
                </c:pt>
                <c:pt idx="1">
                  <c:v>109.98850574712644</c:v>
                </c:pt>
                <c:pt idx="2">
                  <c:v>90.517241379310349</c:v>
                </c:pt>
                <c:pt idx="3">
                  <c:v>81.712643678160916</c:v>
                </c:pt>
                <c:pt idx="4">
                  <c:v>81.080459770114942</c:v>
                </c:pt>
                <c:pt idx="5">
                  <c:v>81.954022988505741</c:v>
                </c:pt>
              </c:numCache>
            </c:numRef>
          </c:xVal>
          <c:yVal>
            <c:numRef>
              <c:f>('Chart 4 Cl'!$D$4,'Chart 4 Cl'!$D$7,'Chart 4 Cl'!$D$10,'Chart 4 Cl'!$D$13,'Chart 4 Cl'!$D$16,'Chart 4 Cl'!$D$19)</c:f>
              <c:numCache>
                <c:formatCode>General</c:formatCode>
                <c:ptCount val="6"/>
                <c:pt idx="0">
                  <c:v>72.988505747126439</c:v>
                </c:pt>
                <c:pt idx="1">
                  <c:v>69.747126436781613</c:v>
                </c:pt>
                <c:pt idx="2">
                  <c:v>72.436781609195407</c:v>
                </c:pt>
                <c:pt idx="3">
                  <c:v>70.298850574712645</c:v>
                </c:pt>
                <c:pt idx="4">
                  <c:v>69.172413793103445</c:v>
                </c:pt>
                <c:pt idx="5">
                  <c:v>68.965517241379317</c:v>
                </c:pt>
              </c:numCache>
            </c:numRef>
          </c:yVal>
          <c:smooth val="0"/>
          <c:extLst>
            <c:ext xmlns:c16="http://schemas.microsoft.com/office/drawing/2014/chart" uri="{C3380CC4-5D6E-409C-BE32-E72D297353CC}">
              <c16:uniqueId val="{00000001-D35F-4407-92D6-26A4B591D566}"/>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124.04444444444445</c:v>
                </c:pt>
                <c:pt idx="2">
                  <c:v>107.84444444444445</c:v>
                </c:pt>
                <c:pt idx="3">
                  <c:v>99.86666666666666</c:v>
                </c:pt>
                <c:pt idx="4">
                  <c:v>98.911111111111111</c:v>
                </c:pt>
                <c:pt idx="5">
                  <c:v>97.933333333333337</c:v>
                </c:pt>
              </c:numCache>
            </c:numRef>
          </c:xVal>
          <c:yVal>
            <c:numRef>
              <c:f>('Chart 4 Cl'!$F$4,'Chart 4 Cl'!$F$7,'Chart 4 Cl'!$F$10,'Chart 4 Cl'!$F$13,'Chart 4 Cl'!$F$16,'Chart 4 Cl'!$F$19)</c:f>
              <c:numCache>
                <c:formatCode>General</c:formatCode>
                <c:ptCount val="6"/>
                <c:pt idx="0">
                  <c:v>69.266666666666666</c:v>
                </c:pt>
                <c:pt idx="1">
                  <c:v>63.2</c:v>
                </c:pt>
                <c:pt idx="2">
                  <c:v>68.488888888888894</c:v>
                </c:pt>
                <c:pt idx="3">
                  <c:v>67.911111111111111</c:v>
                </c:pt>
                <c:pt idx="4">
                  <c:v>65.666666666666671</c:v>
                </c:pt>
                <c:pt idx="5">
                  <c:v>65.511111111111106</c:v>
                </c:pt>
              </c:numCache>
            </c:numRef>
          </c:yVal>
          <c:smooth val="0"/>
          <c:extLst>
            <c:ext xmlns:c16="http://schemas.microsoft.com/office/drawing/2014/chart" uri="{C3380CC4-5D6E-409C-BE32-E72D297353CC}">
              <c16:uniqueId val="{00000002-D35F-4407-92D6-26A4B591D566}"/>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109.22222222222223</c:v>
                </c:pt>
                <c:pt idx="2">
                  <c:v>90.972222222222229</c:v>
                </c:pt>
                <c:pt idx="3">
                  <c:v>87.25</c:v>
                </c:pt>
                <c:pt idx="4">
                  <c:v>87.444444444444443</c:v>
                </c:pt>
                <c:pt idx="5">
                  <c:v>87.555555555555557</c:v>
                </c:pt>
              </c:numCache>
            </c:numRef>
          </c:xVal>
          <c:yVal>
            <c:numRef>
              <c:f>('Chart 4 Cl'!$H$4,'Chart 4 Cl'!$H$7,'Chart 4 Cl'!$H$10,'Chart 4 Cl'!$H$13,'Chart 4 Cl'!$H$16,'Chart 4 Cl'!$H$19)</c:f>
              <c:numCache>
                <c:formatCode>General</c:formatCode>
                <c:ptCount val="6"/>
                <c:pt idx="0">
                  <c:v>81.583333333333329</c:v>
                </c:pt>
                <c:pt idx="1">
                  <c:v>80.416666666666671</c:v>
                </c:pt>
                <c:pt idx="2">
                  <c:v>81.361111111111114</c:v>
                </c:pt>
                <c:pt idx="3">
                  <c:v>80.611111111111114</c:v>
                </c:pt>
                <c:pt idx="4">
                  <c:v>79.055555555555557</c:v>
                </c:pt>
                <c:pt idx="5">
                  <c:v>77.25</c:v>
                </c:pt>
              </c:numCache>
            </c:numRef>
          </c:yVal>
          <c:smooth val="0"/>
          <c:extLst>
            <c:ext xmlns:c16="http://schemas.microsoft.com/office/drawing/2014/chart" uri="{C3380CC4-5D6E-409C-BE32-E72D297353CC}">
              <c16:uniqueId val="{00000003-D35F-4407-92D6-26A4B591D566}"/>
            </c:ext>
          </c:extLst>
        </c:ser>
        <c:dLbls>
          <c:showLegendKey val="0"/>
          <c:showVal val="0"/>
          <c:showCatName val="0"/>
          <c:showSerName val="0"/>
          <c:showPercent val="0"/>
          <c:showBubbleSize val="0"/>
        </c:dLbls>
        <c:axId val="514862824"/>
        <c:axId val="514861512"/>
      </c:scatterChart>
      <c:valAx>
        <c:axId val="514862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861512"/>
        <c:crosses val="autoZero"/>
        <c:crossBetween val="midCat"/>
      </c:valAx>
      <c:valAx>
        <c:axId val="514861512"/>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862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4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4 Cl'!$B$5,'Chart 4 Cl'!$B$8,'Chart 4 Cl'!$B$11,'Chart 4 Cl'!$B$14,'Chart 4 Cl'!$B$17,'Chart 4 Cl'!$B$20)</c:f>
              <c:numCache>
                <c:formatCode>General</c:formatCode>
                <c:ptCount val="6"/>
                <c:pt idx="0">
                  <c:v>70.021739130434781</c:v>
                </c:pt>
                <c:pt idx="1">
                  <c:v>93.369565217391298</c:v>
                </c:pt>
                <c:pt idx="2">
                  <c:v>74.163043478260875</c:v>
                </c:pt>
                <c:pt idx="3">
                  <c:v>66.478260869565219</c:v>
                </c:pt>
                <c:pt idx="4">
                  <c:v>67.054347826086953</c:v>
                </c:pt>
                <c:pt idx="5">
                  <c:v>67.771739130434781</c:v>
                </c:pt>
              </c:numCache>
            </c:numRef>
          </c:xVal>
          <c:yVal>
            <c:numRef>
              <c:f>('Chart 4 Cl'!$B$3,'Chart 4 Cl'!$B$6,'Chart 4 Cl'!$B$9,'Chart 4 Cl'!$B$12,'Chart 4 Cl'!$B$15,'Chart 4 Cl'!$B$18)</c:f>
              <c:numCache>
                <c:formatCode>General</c:formatCode>
                <c:ptCount val="6"/>
                <c:pt idx="0">
                  <c:v>118.27173913043478</c:v>
                </c:pt>
                <c:pt idx="1">
                  <c:v>127.08695652173913</c:v>
                </c:pt>
                <c:pt idx="2">
                  <c:v>128.7391304347826</c:v>
                </c:pt>
                <c:pt idx="3">
                  <c:v>125.47826086956522</c:v>
                </c:pt>
                <c:pt idx="4">
                  <c:v>122.20652173913044</c:v>
                </c:pt>
                <c:pt idx="5">
                  <c:v>120.03260869565217</c:v>
                </c:pt>
              </c:numCache>
            </c:numRef>
          </c:yVal>
          <c:smooth val="0"/>
          <c:extLst>
            <c:ext xmlns:c16="http://schemas.microsoft.com/office/drawing/2014/chart" uri="{C3380CC4-5D6E-409C-BE32-E72D297353CC}">
              <c16:uniqueId val="{00000000-E1F9-469C-BFD1-ADCD862FF7B8}"/>
            </c:ext>
          </c:extLst>
        </c:ser>
        <c:ser>
          <c:idx val="1"/>
          <c:order val="1"/>
          <c:tx>
            <c:v>Кл2</c:v>
          </c:tx>
          <c:spPr>
            <a:ln w="19050" cap="rnd">
              <a:solidFill>
                <a:schemeClr val="accent2"/>
              </a:solidFill>
              <a:round/>
            </a:ln>
            <a:effectLst/>
          </c:spPr>
          <c:marker>
            <c:symbol val="none"/>
          </c:marker>
          <c:xVal>
            <c:numRef>
              <c:f>('Chart 4 Cl'!$D$5,'Chart 4 Cl'!$D$8,'Chart 4 Cl'!$D$11,'Chart 4 Cl'!$D$14,'Chart 4 Cl'!$D$17,'Chart 4 Cl'!$D$20)</c:f>
              <c:numCache>
                <c:formatCode>General</c:formatCode>
                <c:ptCount val="6"/>
                <c:pt idx="0">
                  <c:v>82.65517241379311</c:v>
                </c:pt>
                <c:pt idx="1">
                  <c:v>109.98850574712644</c:v>
                </c:pt>
                <c:pt idx="2">
                  <c:v>90.517241379310349</c:v>
                </c:pt>
                <c:pt idx="3">
                  <c:v>81.712643678160916</c:v>
                </c:pt>
                <c:pt idx="4">
                  <c:v>81.080459770114942</c:v>
                </c:pt>
                <c:pt idx="5">
                  <c:v>81.954022988505741</c:v>
                </c:pt>
              </c:numCache>
            </c:numRef>
          </c:xVal>
          <c:yVal>
            <c:numRef>
              <c:f>('Chart 4 Cl'!$D$3,'Chart 4 Cl'!$D$6,'Chart 4 Cl'!$D$9,'Chart 4 Cl'!$D$12,'Chart 4 Cl'!$D$15,'Chart 4 Cl'!$D$18)</c:f>
              <c:numCache>
                <c:formatCode>General</c:formatCode>
                <c:ptCount val="6"/>
                <c:pt idx="0">
                  <c:v>119.40229885057471</c:v>
                </c:pt>
                <c:pt idx="1">
                  <c:v>122.94252873563218</c:v>
                </c:pt>
                <c:pt idx="2">
                  <c:v>129.12643678160919</c:v>
                </c:pt>
                <c:pt idx="3">
                  <c:v>124.96551724137932</c:v>
                </c:pt>
                <c:pt idx="4">
                  <c:v>121.35632183908046</c:v>
                </c:pt>
                <c:pt idx="5">
                  <c:v>119.47126436781609</c:v>
                </c:pt>
              </c:numCache>
            </c:numRef>
          </c:yVal>
          <c:smooth val="0"/>
          <c:extLst>
            <c:ext xmlns:c16="http://schemas.microsoft.com/office/drawing/2014/chart" uri="{C3380CC4-5D6E-409C-BE32-E72D297353CC}">
              <c16:uniqueId val="{00000001-E1F9-469C-BFD1-ADCD862FF7B8}"/>
            </c:ext>
          </c:extLst>
        </c:ser>
        <c:ser>
          <c:idx val="2"/>
          <c:order val="2"/>
          <c:tx>
            <c:v>Кл3</c:v>
          </c:tx>
          <c:spPr>
            <a:ln w="19050" cap="rnd">
              <a:solidFill>
                <a:schemeClr val="accent3"/>
              </a:solidFill>
              <a:round/>
            </a:ln>
            <a:effectLst/>
          </c:spPr>
          <c:marker>
            <c:symbol val="none"/>
          </c:marker>
          <c:xVal>
            <c:numRef>
              <c:f>('Chart 4 Cl'!$F$5,'Chart 4 Cl'!$F$8,'Chart 4 Cl'!$F$11,'Chart 4 Cl'!$F$14,'Chart 4 Cl'!$F$17,'Chart 4 Cl'!$F$20)</c:f>
              <c:numCache>
                <c:formatCode>General</c:formatCode>
                <c:ptCount val="6"/>
                <c:pt idx="0">
                  <c:v>98.8</c:v>
                </c:pt>
                <c:pt idx="1">
                  <c:v>124.04444444444445</c:v>
                </c:pt>
                <c:pt idx="2">
                  <c:v>107.84444444444445</c:v>
                </c:pt>
                <c:pt idx="3">
                  <c:v>99.86666666666666</c:v>
                </c:pt>
                <c:pt idx="4">
                  <c:v>98.911111111111111</c:v>
                </c:pt>
                <c:pt idx="5">
                  <c:v>97.933333333333337</c:v>
                </c:pt>
              </c:numCache>
            </c:numRef>
          </c:xVal>
          <c:yVal>
            <c:numRef>
              <c:f>('Chart 4 Cl'!$F$3,'Chart 4 Cl'!$F$6,'Chart 4 Cl'!$F$9,'Chart 4 Cl'!$F$12,'Chart 4 Cl'!$F$15,'Chart 4 Cl'!$F$18)</c:f>
              <c:numCache>
                <c:formatCode>General</c:formatCode>
                <c:ptCount val="6"/>
                <c:pt idx="0">
                  <c:v>113.93333333333334</c:v>
                </c:pt>
                <c:pt idx="1">
                  <c:v>119.26666666666667</c:v>
                </c:pt>
                <c:pt idx="2">
                  <c:v>123.73333333333333</c:v>
                </c:pt>
                <c:pt idx="3">
                  <c:v>121.11111111111111</c:v>
                </c:pt>
                <c:pt idx="4">
                  <c:v>118.95555555555555</c:v>
                </c:pt>
                <c:pt idx="5">
                  <c:v>116.82222222222222</c:v>
                </c:pt>
              </c:numCache>
            </c:numRef>
          </c:yVal>
          <c:smooth val="0"/>
          <c:extLst>
            <c:ext xmlns:c16="http://schemas.microsoft.com/office/drawing/2014/chart" uri="{C3380CC4-5D6E-409C-BE32-E72D297353CC}">
              <c16:uniqueId val="{00000002-E1F9-469C-BFD1-ADCD862FF7B8}"/>
            </c:ext>
          </c:extLst>
        </c:ser>
        <c:ser>
          <c:idx val="3"/>
          <c:order val="3"/>
          <c:tx>
            <c:v>Кл4</c:v>
          </c:tx>
          <c:spPr>
            <a:ln w="19050" cap="rnd">
              <a:solidFill>
                <a:schemeClr val="accent4"/>
              </a:solidFill>
              <a:round/>
            </a:ln>
            <a:effectLst/>
          </c:spPr>
          <c:marker>
            <c:symbol val="none"/>
          </c:marker>
          <c:xVal>
            <c:numRef>
              <c:f>('Chart 4 Cl'!$H$5,'Chart 4 Cl'!$H$8,'Chart 4 Cl'!$H$11,'Chart 4 Cl'!$H$14,'Chart 4 Cl'!$H$17,'Chart 4 Cl'!$H$20)</c:f>
              <c:numCache>
                <c:formatCode>General</c:formatCode>
                <c:ptCount val="6"/>
                <c:pt idx="0">
                  <c:v>84.25</c:v>
                </c:pt>
                <c:pt idx="1">
                  <c:v>109.22222222222223</c:v>
                </c:pt>
                <c:pt idx="2">
                  <c:v>90.972222222222229</c:v>
                </c:pt>
                <c:pt idx="3">
                  <c:v>87.25</c:v>
                </c:pt>
                <c:pt idx="4">
                  <c:v>87.444444444444443</c:v>
                </c:pt>
                <c:pt idx="5">
                  <c:v>87.555555555555557</c:v>
                </c:pt>
              </c:numCache>
            </c:numRef>
          </c:xVal>
          <c:yVal>
            <c:numRef>
              <c:f>('Chart 4 Cl'!$H$3,'Chart 4 Cl'!$H$6,'Chart 4 Cl'!$H$9,'Chart 4 Cl'!$H$12,'Chart 4 Cl'!$H$15,'Chart 4 Cl'!$H$18)</c:f>
              <c:numCache>
                <c:formatCode>General</c:formatCode>
                <c:ptCount val="6"/>
                <c:pt idx="0">
                  <c:v>136.38888888888889</c:v>
                </c:pt>
                <c:pt idx="1">
                  <c:v>145.33333333333334</c:v>
                </c:pt>
                <c:pt idx="2">
                  <c:v>149.61111111111111</c:v>
                </c:pt>
                <c:pt idx="3">
                  <c:v>143.36111111111111</c:v>
                </c:pt>
                <c:pt idx="4">
                  <c:v>139.27777777777777</c:v>
                </c:pt>
                <c:pt idx="5">
                  <c:v>136.05555555555554</c:v>
                </c:pt>
              </c:numCache>
            </c:numRef>
          </c:yVal>
          <c:smooth val="0"/>
          <c:extLst>
            <c:ext xmlns:c16="http://schemas.microsoft.com/office/drawing/2014/chart" uri="{C3380CC4-5D6E-409C-BE32-E72D297353CC}">
              <c16:uniqueId val="{00000003-E1F9-469C-BFD1-ADCD862FF7B8}"/>
            </c:ext>
          </c:extLst>
        </c:ser>
        <c:dLbls>
          <c:showLegendKey val="0"/>
          <c:showVal val="0"/>
          <c:showCatName val="0"/>
          <c:showSerName val="0"/>
          <c:showPercent val="0"/>
          <c:showBubbleSize val="0"/>
        </c:dLbls>
        <c:axId val="514862824"/>
        <c:axId val="514861512"/>
      </c:scatterChart>
      <c:valAx>
        <c:axId val="514862824"/>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861512"/>
        <c:crosses val="autoZero"/>
        <c:crossBetween val="midCat"/>
      </c:valAx>
      <c:valAx>
        <c:axId val="514861512"/>
        <c:scaling>
          <c:orientation val="minMax"/>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48628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PD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74.336842105263159</c:v>
                </c:pt>
                <c:pt idx="3">
                  <c:v>66.8</c:v>
                </c:pt>
                <c:pt idx="4">
                  <c:v>67.452631578947361</c:v>
                </c:pt>
                <c:pt idx="5">
                  <c:v>68.21052631578948</c:v>
                </c:pt>
              </c:numCache>
            </c:numRef>
          </c:xVal>
          <c:yVal>
            <c:numRef>
              <c:f>('Chart 3 Cl'!$B$6,'Chart 3 Cl'!$B$9,'Chart 3 Cl'!$B$12,'Chart 3 Cl'!$B$15,'Chart 3 Cl'!$B$18,'Chart 3 Cl'!$B$21)</c:f>
              <c:numCache>
                <c:formatCode>General</c:formatCode>
                <c:ptCount val="6"/>
                <c:pt idx="0">
                  <c:v>68.284210526315789</c:v>
                </c:pt>
                <c:pt idx="1">
                  <c:v>66.715789473684211</c:v>
                </c:pt>
                <c:pt idx="2">
                  <c:v>66.136842105263156</c:v>
                </c:pt>
                <c:pt idx="3">
                  <c:v>64.810526315789474</c:v>
                </c:pt>
                <c:pt idx="4">
                  <c:v>63.663157894736841</c:v>
                </c:pt>
                <c:pt idx="5">
                  <c:v>62.821052631578951</c:v>
                </c:pt>
              </c:numCache>
            </c:numRef>
          </c:yVal>
          <c:smooth val="0"/>
          <c:extLst>
            <c:ext xmlns:c16="http://schemas.microsoft.com/office/drawing/2014/chart" uri="{C3380CC4-5D6E-409C-BE32-E72D297353CC}">
              <c16:uniqueId val="{00000000-4CFF-4962-A6C8-84F98A62F366}"/>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83.844444444444449</c:v>
                </c:pt>
                <c:pt idx="1">
                  <c:v>111.9</c:v>
                </c:pt>
                <c:pt idx="2">
                  <c:v>93.188888888888883</c:v>
                </c:pt>
                <c:pt idx="3">
                  <c:v>83.733333333333334</c:v>
                </c:pt>
                <c:pt idx="4">
                  <c:v>83.077777777777783</c:v>
                </c:pt>
                <c:pt idx="5">
                  <c:v>83.111111111111114</c:v>
                </c:pt>
              </c:numCache>
            </c:numRef>
          </c:xVal>
          <c:yVal>
            <c:numRef>
              <c:f>('Chart 3 Cl'!$D$6,'Chart 3 Cl'!$D$9,'Chart 3 Cl'!$D$12,'Chart 3 Cl'!$D$15,'Chart 3 Cl'!$D$18,'Chart 3 Cl'!$D$21)</c:f>
              <c:numCache>
                <c:formatCode>General</c:formatCode>
                <c:ptCount val="6"/>
                <c:pt idx="0">
                  <c:v>71.811111111111117</c:v>
                </c:pt>
                <c:pt idx="1">
                  <c:v>68.12222222222222</c:v>
                </c:pt>
                <c:pt idx="2">
                  <c:v>71.400000000000006</c:v>
                </c:pt>
                <c:pt idx="3">
                  <c:v>69.233333333333334</c:v>
                </c:pt>
                <c:pt idx="4">
                  <c:v>68.288888888888891</c:v>
                </c:pt>
                <c:pt idx="5">
                  <c:v>68.111111111111114</c:v>
                </c:pt>
              </c:numCache>
            </c:numRef>
          </c:yVal>
          <c:smooth val="0"/>
          <c:extLst>
            <c:ext xmlns:c16="http://schemas.microsoft.com/office/drawing/2014/chart" uri="{C3380CC4-5D6E-409C-BE32-E72D297353CC}">
              <c16:uniqueId val="{00000001-4CFF-4962-A6C8-84F98A62F366}"/>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101.08620689655173</c:v>
                </c:pt>
                <c:pt idx="1">
                  <c:v>125.84482758620689</c:v>
                </c:pt>
                <c:pt idx="2">
                  <c:v>110.24137931034483</c:v>
                </c:pt>
                <c:pt idx="3">
                  <c:v>103.96551724137932</c:v>
                </c:pt>
                <c:pt idx="4">
                  <c:v>102.46551724137932</c:v>
                </c:pt>
                <c:pt idx="5">
                  <c:v>101.46551724137932</c:v>
                </c:pt>
              </c:numCache>
            </c:numRef>
          </c:xVal>
          <c:yVal>
            <c:numRef>
              <c:f>('Chart 3 Cl'!$F$6,'Chart 3 Cl'!$F$9,'Chart 3 Cl'!$F$12,'Chart 3 Cl'!$F$15,'Chart 3 Cl'!$F$18,'Chart 3 Cl'!$F$21)</c:f>
              <c:numCache>
                <c:formatCode>General</c:formatCode>
                <c:ptCount val="6"/>
                <c:pt idx="0">
                  <c:v>74.948275862068968</c:v>
                </c:pt>
                <c:pt idx="1">
                  <c:v>69.103448275862064</c:v>
                </c:pt>
                <c:pt idx="2">
                  <c:v>73.551724137931032</c:v>
                </c:pt>
                <c:pt idx="3">
                  <c:v>72.758620689655174</c:v>
                </c:pt>
                <c:pt idx="4">
                  <c:v>71.034482758620683</c:v>
                </c:pt>
                <c:pt idx="5">
                  <c:v>71.827586206896555</c:v>
                </c:pt>
              </c:numCache>
            </c:numRef>
          </c:yVal>
          <c:smooth val="0"/>
          <c:extLst>
            <c:ext xmlns:c16="http://schemas.microsoft.com/office/drawing/2014/chart" uri="{C3380CC4-5D6E-409C-BE32-E72D297353CC}">
              <c16:uniqueId val="{00000002-4CFF-4962-A6C8-84F98A62F366}"/>
            </c:ext>
          </c:extLst>
        </c:ser>
        <c:dLbls>
          <c:showLegendKey val="0"/>
          <c:showVal val="0"/>
          <c:showCatName val="0"/>
          <c:showSerName val="0"/>
          <c:showPercent val="0"/>
          <c:showBubbleSize val="0"/>
        </c:dLbls>
        <c:axId val="515407416"/>
        <c:axId val="515406104"/>
      </c:scatterChart>
      <c:valAx>
        <c:axId val="51540741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5406104"/>
        <c:crosses val="autoZero"/>
        <c:crossBetween val="midCat"/>
      </c:valAx>
      <c:valAx>
        <c:axId val="515406104"/>
        <c:scaling>
          <c:orientation val="minMax"/>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PD</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54074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Male for 3 cluster. PS - HR chart</a:t>
            </a:r>
            <a:endParaRPr lang="uk-UA" sz="1200">
              <a:effectLst/>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Кл1</c:v>
          </c:tx>
          <c:spPr>
            <a:ln w="19050" cap="rnd">
              <a:solidFill>
                <a:schemeClr val="accent1"/>
              </a:solidFill>
              <a:round/>
            </a:ln>
            <a:effectLst/>
          </c:spPr>
          <c:marker>
            <c:symbol val="none"/>
          </c:marker>
          <c:xVal>
            <c:numRef>
              <c:f>('Chart 3 Cl'!$B$7,'Chart 3 Cl'!$B$10,'Chart 3 Cl'!$B$13,'Chart 3 Cl'!$B$16,'Chart 3 Cl'!$B$19,'Chart 3 Cl'!$B$22)</c:f>
              <c:numCache>
                <c:formatCode>General</c:formatCode>
                <c:ptCount val="6"/>
                <c:pt idx="0">
                  <c:v>70.452631578947361</c:v>
                </c:pt>
                <c:pt idx="1">
                  <c:v>93.526315789473685</c:v>
                </c:pt>
                <c:pt idx="2">
                  <c:v>74.336842105263159</c:v>
                </c:pt>
                <c:pt idx="3">
                  <c:v>66.8</c:v>
                </c:pt>
                <c:pt idx="4">
                  <c:v>67.452631578947361</c:v>
                </c:pt>
                <c:pt idx="5">
                  <c:v>68.21052631578948</c:v>
                </c:pt>
              </c:numCache>
            </c:numRef>
          </c:xVal>
          <c:yVal>
            <c:numRef>
              <c:f>('Chart 3 Cl'!$B$5,'Chart 3 Cl'!$B$8,'Chart 3 Cl'!$B$11,'Chart 3 Cl'!$B$14,'Chart 3 Cl'!$B$17,'Chart 3 Cl'!$B$20)</c:f>
              <c:numCache>
                <c:formatCode>General</c:formatCode>
                <c:ptCount val="6"/>
                <c:pt idx="0">
                  <c:v>118.66315789473684</c:v>
                </c:pt>
                <c:pt idx="1">
                  <c:v>127.76842105263158</c:v>
                </c:pt>
                <c:pt idx="2">
                  <c:v>128.93684210526317</c:v>
                </c:pt>
                <c:pt idx="3">
                  <c:v>125.68421052631579</c:v>
                </c:pt>
                <c:pt idx="4">
                  <c:v>122.36842105263158</c:v>
                </c:pt>
                <c:pt idx="5">
                  <c:v>120.2421052631579</c:v>
                </c:pt>
              </c:numCache>
            </c:numRef>
          </c:yVal>
          <c:smooth val="0"/>
          <c:extLst>
            <c:ext xmlns:c16="http://schemas.microsoft.com/office/drawing/2014/chart" uri="{C3380CC4-5D6E-409C-BE32-E72D297353CC}">
              <c16:uniqueId val="{00000000-4D6B-42B5-9EF8-60A67C85D7D2}"/>
            </c:ext>
          </c:extLst>
        </c:ser>
        <c:ser>
          <c:idx val="1"/>
          <c:order val="1"/>
          <c:tx>
            <c:v>Кл2</c:v>
          </c:tx>
          <c:spPr>
            <a:ln w="19050" cap="rnd">
              <a:solidFill>
                <a:schemeClr val="accent2"/>
              </a:solidFill>
              <a:round/>
            </a:ln>
            <a:effectLst/>
          </c:spPr>
          <c:marker>
            <c:symbol val="none"/>
          </c:marker>
          <c:xVal>
            <c:numRef>
              <c:f>('Chart 3 Cl'!$D$7,'Chart 3 Cl'!$D$10,'Chart 3 Cl'!$D$13,'Chart 3 Cl'!$D$16,'Chart 3 Cl'!$D$19,'Chart 3 Cl'!$D$22)</c:f>
              <c:numCache>
                <c:formatCode>General</c:formatCode>
                <c:ptCount val="6"/>
                <c:pt idx="0">
                  <c:v>83.844444444444449</c:v>
                </c:pt>
                <c:pt idx="1">
                  <c:v>111.9</c:v>
                </c:pt>
                <c:pt idx="2">
                  <c:v>93.188888888888883</c:v>
                </c:pt>
                <c:pt idx="3">
                  <c:v>83.733333333333334</c:v>
                </c:pt>
                <c:pt idx="4">
                  <c:v>83.077777777777783</c:v>
                </c:pt>
                <c:pt idx="5">
                  <c:v>83.111111111111114</c:v>
                </c:pt>
              </c:numCache>
            </c:numRef>
          </c:xVal>
          <c:yVal>
            <c:numRef>
              <c:f>('Chart 3 Cl'!$D$5,'Chart 3 Cl'!$D$8,'Chart 3 Cl'!$D$11,'Chart 3 Cl'!$D$14,'Chart 3 Cl'!$D$17,'Chart 3 Cl'!$D$20)</c:f>
              <c:numCache>
                <c:formatCode>General</c:formatCode>
                <c:ptCount val="6"/>
                <c:pt idx="0">
                  <c:v>117.11111111111111</c:v>
                </c:pt>
                <c:pt idx="1">
                  <c:v>119.96666666666667</c:v>
                </c:pt>
                <c:pt idx="2">
                  <c:v>126.65555555555555</c:v>
                </c:pt>
                <c:pt idx="3">
                  <c:v>122.43333333333334</c:v>
                </c:pt>
                <c:pt idx="4">
                  <c:v>119.2</c:v>
                </c:pt>
                <c:pt idx="5">
                  <c:v>117.62222222222222</c:v>
                </c:pt>
              </c:numCache>
            </c:numRef>
          </c:yVal>
          <c:smooth val="0"/>
          <c:extLst>
            <c:ext xmlns:c16="http://schemas.microsoft.com/office/drawing/2014/chart" uri="{C3380CC4-5D6E-409C-BE32-E72D297353CC}">
              <c16:uniqueId val="{00000001-4D6B-42B5-9EF8-60A67C85D7D2}"/>
            </c:ext>
          </c:extLst>
        </c:ser>
        <c:ser>
          <c:idx val="2"/>
          <c:order val="2"/>
          <c:tx>
            <c:v>Кл3</c:v>
          </c:tx>
          <c:spPr>
            <a:ln w="19050" cap="rnd">
              <a:solidFill>
                <a:schemeClr val="accent3"/>
              </a:solidFill>
              <a:round/>
            </a:ln>
            <a:effectLst/>
          </c:spPr>
          <c:marker>
            <c:symbol val="none"/>
          </c:marker>
          <c:xVal>
            <c:numRef>
              <c:f>('Chart 3 Cl'!$F$7,'Chart 3 Cl'!$F$10,'Chart 3 Cl'!$F$13,'Chart 3 Cl'!$F$16,'Chart 3 Cl'!$F$19,'Chart 3 Cl'!$F$22)</c:f>
              <c:numCache>
                <c:formatCode>General</c:formatCode>
                <c:ptCount val="6"/>
                <c:pt idx="0">
                  <c:v>101.08620689655173</c:v>
                </c:pt>
                <c:pt idx="1">
                  <c:v>125.84482758620689</c:v>
                </c:pt>
                <c:pt idx="2">
                  <c:v>110.24137931034483</c:v>
                </c:pt>
                <c:pt idx="3">
                  <c:v>103.96551724137932</c:v>
                </c:pt>
                <c:pt idx="4">
                  <c:v>102.46551724137932</c:v>
                </c:pt>
                <c:pt idx="5">
                  <c:v>101.46551724137932</c:v>
                </c:pt>
              </c:numCache>
            </c:numRef>
          </c:xVal>
          <c:yVal>
            <c:numRef>
              <c:f>('Chart 3 Cl'!$F$5,'Chart 3 Cl'!$F$8,'Chart 3 Cl'!$F$11,'Chart 3 Cl'!$F$14,'Chart 3 Cl'!$F$17,'Chart 3 Cl'!$F$20)</c:f>
              <c:numCache>
                <c:formatCode>General</c:formatCode>
                <c:ptCount val="6"/>
                <c:pt idx="0">
                  <c:v>121.10344827586206</c:v>
                </c:pt>
                <c:pt idx="1">
                  <c:v>128.79310344827587</c:v>
                </c:pt>
                <c:pt idx="2">
                  <c:v>131.37931034482759</c:v>
                </c:pt>
                <c:pt idx="3">
                  <c:v>128.13793103448276</c:v>
                </c:pt>
                <c:pt idx="4">
                  <c:v>124.93103448275862</c:v>
                </c:pt>
                <c:pt idx="5">
                  <c:v>121.79310344827586</c:v>
                </c:pt>
              </c:numCache>
            </c:numRef>
          </c:yVal>
          <c:smooth val="0"/>
          <c:extLst>
            <c:ext xmlns:c16="http://schemas.microsoft.com/office/drawing/2014/chart" uri="{C3380CC4-5D6E-409C-BE32-E72D297353CC}">
              <c16:uniqueId val="{00000002-4D6B-42B5-9EF8-60A67C85D7D2}"/>
            </c:ext>
          </c:extLst>
        </c:ser>
        <c:dLbls>
          <c:showLegendKey val="0"/>
          <c:showVal val="0"/>
          <c:showCatName val="0"/>
          <c:showSerName val="0"/>
          <c:showPercent val="0"/>
          <c:showBubbleSize val="0"/>
        </c:dLbls>
        <c:axId val="515407416"/>
        <c:axId val="515406104"/>
      </c:scatterChart>
      <c:valAx>
        <c:axId val="515407416"/>
        <c:scaling>
          <c:orientation val="minMax"/>
          <c:min val="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HR</a:t>
                </a:r>
                <a:endParaRPr lang="uk-U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5406104"/>
        <c:crosses val="autoZero"/>
        <c:crossBetween val="midCat"/>
      </c:valAx>
      <c:valAx>
        <c:axId val="515406104"/>
        <c:scaling>
          <c:orientation val="minMax"/>
          <c:max val="150"/>
          <c:min val="1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PS</a:t>
                </a:r>
                <a:endParaRPr lang="uk-U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154074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0.5923</cdr:x>
      <cdr:y>0.22876</cdr:y>
    </cdr:from>
    <cdr:to>
      <cdr:x>0.64659</cdr:x>
      <cdr:y>0.33905</cdr:y>
    </cdr:to>
    <cdr:sp macro="" textlink="">
      <cdr:nvSpPr>
        <cdr:cNvPr id="2" name="TextBox 1"/>
        <cdr:cNvSpPr txBox="1"/>
      </cdr:nvSpPr>
      <cdr:spPr>
        <a:xfrm xmlns:a="http://schemas.openxmlformats.org/drawingml/2006/main">
          <a:off x="2689412" y="627529"/>
          <a:ext cx="246530" cy="302559"/>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5</a:t>
          </a:r>
          <a:endParaRPr lang="uk-UA" sz="1100"/>
        </a:p>
      </cdr:txBody>
    </cdr:sp>
  </cdr:relSizeAnchor>
  <cdr:relSizeAnchor xmlns:cdr="http://schemas.openxmlformats.org/drawingml/2006/chartDrawing">
    <cdr:from>
      <cdr:x>0.37891</cdr:x>
      <cdr:y>0.68028</cdr:y>
    </cdr:from>
    <cdr:to>
      <cdr:x>0.4332</cdr:x>
      <cdr:y>0.79058</cdr:y>
    </cdr:to>
    <cdr:sp macro="" textlink="">
      <cdr:nvSpPr>
        <cdr:cNvPr id="3" name="TextBox 1"/>
        <cdr:cNvSpPr txBox="1"/>
      </cdr:nvSpPr>
      <cdr:spPr>
        <a:xfrm xmlns:a="http://schemas.openxmlformats.org/drawingml/2006/main">
          <a:off x="1720477" y="18661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0.21602</cdr:x>
      <cdr:y>0.41476</cdr:y>
    </cdr:from>
    <cdr:to>
      <cdr:x>0.27032</cdr:x>
      <cdr:y>0.52505</cdr:y>
    </cdr:to>
    <cdr:sp macro="" textlink="">
      <cdr:nvSpPr>
        <cdr:cNvPr id="4" name="TextBox 1"/>
        <cdr:cNvSpPr txBox="1"/>
      </cdr:nvSpPr>
      <cdr:spPr>
        <a:xfrm xmlns:a="http://schemas.openxmlformats.org/drawingml/2006/main">
          <a:off x="980888" y="1137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0.35423</cdr:x>
      <cdr:y>0.27587</cdr:y>
    </cdr:from>
    <cdr:to>
      <cdr:x>0.40852</cdr:x>
      <cdr:y>0.38617</cdr:y>
    </cdr:to>
    <cdr:sp macro="" textlink="">
      <cdr:nvSpPr>
        <cdr:cNvPr id="5" name="TextBox 1"/>
        <cdr:cNvSpPr txBox="1"/>
      </cdr:nvSpPr>
      <cdr:spPr>
        <a:xfrm xmlns:a="http://schemas.openxmlformats.org/drawingml/2006/main">
          <a:off x="1608418" y="7567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0.68987</cdr:x>
      <cdr:y>0.42702</cdr:y>
    </cdr:from>
    <cdr:to>
      <cdr:x>0.74416</cdr:x>
      <cdr:y>0.53731</cdr:y>
    </cdr:to>
    <cdr:sp macro="" textlink="">
      <cdr:nvSpPr>
        <cdr:cNvPr id="6" name="TextBox 1"/>
        <cdr:cNvSpPr txBox="1"/>
      </cdr:nvSpPr>
      <cdr:spPr>
        <a:xfrm xmlns:a="http://schemas.openxmlformats.org/drawingml/2006/main">
          <a:off x="3132417" y="117138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2.xml><?xml version="1.0" encoding="utf-8"?>
<c:userShapes xmlns:c="http://schemas.openxmlformats.org/drawingml/2006/chart">
  <cdr:relSizeAnchor xmlns:cdr="http://schemas.openxmlformats.org/drawingml/2006/chartDrawing">
    <cdr:from>
      <cdr:x>0.295</cdr:x>
      <cdr:y>0.63126</cdr:y>
    </cdr:from>
    <cdr:to>
      <cdr:x>0.34929</cdr:x>
      <cdr:y>0.74156</cdr:y>
    </cdr:to>
    <cdr:sp macro="" textlink="">
      <cdr:nvSpPr>
        <cdr:cNvPr id="2" name="TextBox 1"/>
        <cdr:cNvSpPr txBox="1"/>
      </cdr:nvSpPr>
      <cdr:spPr>
        <a:xfrm xmlns:a="http://schemas.openxmlformats.org/drawingml/2006/main">
          <a:off x="1339476" y="173168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0.19381</cdr:x>
      <cdr:y>0.3494</cdr:y>
    </cdr:from>
    <cdr:to>
      <cdr:x>0.24811</cdr:x>
      <cdr:y>0.4597</cdr:y>
    </cdr:to>
    <cdr:sp macro="" textlink="">
      <cdr:nvSpPr>
        <cdr:cNvPr id="3" name="TextBox 1"/>
        <cdr:cNvSpPr txBox="1"/>
      </cdr:nvSpPr>
      <cdr:spPr>
        <a:xfrm xmlns:a="http://schemas.openxmlformats.org/drawingml/2006/main">
          <a:off x="880036" y="958477"/>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0.41593</cdr:x>
      <cdr:y>0.4842</cdr:y>
    </cdr:from>
    <cdr:to>
      <cdr:x>0.47022</cdr:x>
      <cdr:y>0.5945</cdr:y>
    </cdr:to>
    <cdr:sp macro="" textlink="">
      <cdr:nvSpPr>
        <cdr:cNvPr id="4" name="TextBox 1"/>
        <cdr:cNvSpPr txBox="1"/>
      </cdr:nvSpPr>
      <cdr:spPr>
        <a:xfrm xmlns:a="http://schemas.openxmlformats.org/drawingml/2006/main">
          <a:off x="1888565" y="132827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0.71454</cdr:x>
      <cdr:y>0.44744</cdr:y>
    </cdr:from>
    <cdr:to>
      <cdr:x>0.76884</cdr:x>
      <cdr:y>0.55773</cdr:y>
    </cdr:to>
    <cdr:sp macro="" textlink="">
      <cdr:nvSpPr>
        <cdr:cNvPr id="5" name="TextBox 1"/>
        <cdr:cNvSpPr txBox="1"/>
      </cdr:nvSpPr>
      <cdr:spPr>
        <a:xfrm xmlns:a="http://schemas.openxmlformats.org/drawingml/2006/main">
          <a:off x="3244477" y="122741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0.54919</cdr:x>
      <cdr:y>0.17375</cdr:y>
    </cdr:from>
    <cdr:to>
      <cdr:x>0.60349</cdr:x>
      <cdr:y>0.28404</cdr:y>
    </cdr:to>
    <cdr:sp macro="" textlink="">
      <cdr:nvSpPr>
        <cdr:cNvPr id="6" name="TextBox 1"/>
        <cdr:cNvSpPr txBox="1"/>
      </cdr:nvSpPr>
      <cdr:spPr>
        <a:xfrm xmlns:a="http://schemas.openxmlformats.org/drawingml/2006/main">
          <a:off x="2493682" y="47662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5</a:t>
          </a:r>
          <a:endParaRPr lang="uk-UA" sz="1100"/>
        </a:p>
      </cdr:txBody>
    </cdr:sp>
  </cdr:relSizeAnchor>
</c:userShapes>
</file>

<file path=word/drawings/drawing3.xml><?xml version="1.0" encoding="utf-8"?>
<c:userShapes xmlns:c="http://schemas.openxmlformats.org/drawingml/2006/chart">
  <cdr:relSizeAnchor xmlns:cdr="http://schemas.openxmlformats.org/drawingml/2006/chartDrawing">
    <cdr:from>
      <cdr:x>0.47435</cdr:x>
      <cdr:y>0.19826</cdr:y>
    </cdr:from>
    <cdr:to>
      <cdr:x>0.52827</cdr:x>
      <cdr:y>0.30855</cdr:y>
    </cdr:to>
    <cdr:sp macro="" textlink="">
      <cdr:nvSpPr>
        <cdr:cNvPr id="2" name="TextBox 1"/>
        <cdr:cNvSpPr txBox="1"/>
      </cdr:nvSpPr>
      <cdr:spPr>
        <a:xfrm xmlns:a="http://schemas.openxmlformats.org/drawingml/2006/main">
          <a:off x="2168711" y="5438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dr:relSizeAnchor xmlns:cdr="http://schemas.openxmlformats.org/drawingml/2006/chartDrawing">
    <cdr:from>
      <cdr:x>0.21454</cdr:x>
      <cdr:y>0.46378</cdr:y>
    </cdr:from>
    <cdr:to>
      <cdr:x>0.26846</cdr:x>
      <cdr:y>0.57407</cdr:y>
    </cdr:to>
    <cdr:sp macro="" textlink="">
      <cdr:nvSpPr>
        <cdr:cNvPr id="3" name="TextBox 1"/>
        <cdr:cNvSpPr txBox="1"/>
      </cdr:nvSpPr>
      <cdr:spPr>
        <a:xfrm xmlns:a="http://schemas.openxmlformats.org/drawingml/2006/main">
          <a:off x="980888" y="127224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0.44984</cdr:x>
      <cdr:y>0.36166</cdr:y>
    </cdr:from>
    <cdr:to>
      <cdr:x>0.50376</cdr:x>
      <cdr:y>0.47195</cdr:y>
    </cdr:to>
    <cdr:sp macro="" textlink="">
      <cdr:nvSpPr>
        <cdr:cNvPr id="4" name="TextBox 1"/>
        <cdr:cNvSpPr txBox="1"/>
      </cdr:nvSpPr>
      <cdr:spPr>
        <a:xfrm xmlns:a="http://schemas.openxmlformats.org/drawingml/2006/main">
          <a:off x="2056653" y="99209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0.68023</cdr:x>
      <cdr:y>0.54956</cdr:y>
    </cdr:from>
    <cdr:to>
      <cdr:x>0.73415</cdr:x>
      <cdr:y>0.65986</cdr:y>
    </cdr:to>
    <cdr:sp macro="" textlink="">
      <cdr:nvSpPr>
        <cdr:cNvPr id="5" name="TextBox 1"/>
        <cdr:cNvSpPr txBox="1"/>
      </cdr:nvSpPr>
      <cdr:spPr>
        <a:xfrm xmlns:a="http://schemas.openxmlformats.org/drawingml/2006/main">
          <a:off x="3110006" y="1507564"/>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4.xml><?xml version="1.0" encoding="utf-8"?>
<c:userShapes xmlns:c="http://schemas.openxmlformats.org/drawingml/2006/chart">
  <cdr:relSizeAnchor xmlns:cdr="http://schemas.openxmlformats.org/drawingml/2006/chartDrawing">
    <cdr:from>
      <cdr:x>0.20229</cdr:x>
      <cdr:y>0.40659</cdr:y>
    </cdr:from>
    <cdr:to>
      <cdr:x>0.25621</cdr:x>
      <cdr:y>0.51688</cdr:y>
    </cdr:to>
    <cdr:sp macro="" textlink="">
      <cdr:nvSpPr>
        <cdr:cNvPr id="2" name="TextBox 1"/>
        <cdr:cNvSpPr txBox="1"/>
      </cdr:nvSpPr>
      <cdr:spPr>
        <a:xfrm xmlns:a="http://schemas.openxmlformats.org/drawingml/2006/main">
          <a:off x="924859"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0.45719</cdr:x>
      <cdr:y>0.40659</cdr:y>
    </cdr:from>
    <cdr:to>
      <cdr:x>0.51111</cdr:x>
      <cdr:y>0.51688</cdr:y>
    </cdr:to>
    <cdr:sp macro="" textlink="">
      <cdr:nvSpPr>
        <cdr:cNvPr id="3" name="TextBox 1"/>
        <cdr:cNvSpPr txBox="1"/>
      </cdr:nvSpPr>
      <cdr:spPr>
        <a:xfrm xmlns:a="http://schemas.openxmlformats.org/drawingml/2006/main">
          <a:off x="2090270" y="1115359"/>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0.65327</cdr:x>
      <cdr:y>0.5128</cdr:y>
    </cdr:from>
    <cdr:to>
      <cdr:x>0.70719</cdr:x>
      <cdr:y>0.62309</cdr:y>
    </cdr:to>
    <cdr:sp macro="" textlink="">
      <cdr:nvSpPr>
        <cdr:cNvPr id="4" name="TextBox 1"/>
        <cdr:cNvSpPr txBox="1"/>
      </cdr:nvSpPr>
      <cdr:spPr>
        <a:xfrm xmlns:a="http://schemas.openxmlformats.org/drawingml/2006/main">
          <a:off x="2986742" y="14067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dr:relSizeAnchor xmlns:cdr="http://schemas.openxmlformats.org/drawingml/2006/chartDrawing">
    <cdr:from>
      <cdr:x>0.49395</cdr:x>
      <cdr:y>0.19417</cdr:y>
    </cdr:from>
    <cdr:to>
      <cdr:x>0.54788</cdr:x>
      <cdr:y>0.30447</cdr:y>
    </cdr:to>
    <cdr:sp macro="" textlink="">
      <cdr:nvSpPr>
        <cdr:cNvPr id="5" name="TextBox 1"/>
        <cdr:cNvSpPr txBox="1"/>
      </cdr:nvSpPr>
      <cdr:spPr>
        <a:xfrm xmlns:a="http://schemas.openxmlformats.org/drawingml/2006/main">
          <a:off x="2258359" y="53265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4</a:t>
          </a:r>
          <a:endParaRPr lang="uk-UA" sz="1100"/>
        </a:p>
      </cdr:txBody>
    </cdr:sp>
  </cdr:relSizeAnchor>
</c:userShapes>
</file>

<file path=word/drawings/drawing5.xml><?xml version="1.0" encoding="utf-8"?>
<c:userShapes xmlns:c="http://schemas.openxmlformats.org/drawingml/2006/chart">
  <cdr:relSizeAnchor xmlns:cdr="http://schemas.openxmlformats.org/drawingml/2006/chartDrawing">
    <cdr:from>
      <cdr:x>0.21163</cdr:x>
      <cdr:y>0.3831</cdr:y>
    </cdr:from>
    <cdr:to>
      <cdr:x>0.26555</cdr:x>
      <cdr:y>0.4934</cdr:y>
    </cdr:to>
    <cdr:sp macro="" textlink="">
      <cdr:nvSpPr>
        <cdr:cNvPr id="3" name="TextBox 1"/>
        <cdr:cNvSpPr txBox="1"/>
      </cdr:nvSpPr>
      <cdr:spPr>
        <a:xfrm xmlns:a="http://schemas.openxmlformats.org/drawingml/2006/main">
          <a:off x="967581" y="1050925"/>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0.41997</cdr:x>
      <cdr:y>0.24855</cdr:y>
    </cdr:from>
    <cdr:to>
      <cdr:x>0.47389</cdr:x>
      <cdr:y>0.35885</cdr:y>
    </cdr:to>
    <cdr:sp macro="" textlink="">
      <cdr:nvSpPr>
        <cdr:cNvPr id="4" name="TextBox 1"/>
        <cdr:cNvSpPr txBox="1"/>
      </cdr:nvSpPr>
      <cdr:spPr>
        <a:xfrm xmlns:a="http://schemas.openxmlformats.org/drawingml/2006/main">
          <a:off x="1920081" y="681831"/>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0.65434</cdr:x>
      <cdr:y>0.23553</cdr:y>
    </cdr:from>
    <cdr:to>
      <cdr:x>0.70826</cdr:x>
      <cdr:y>0.34583</cdr:y>
    </cdr:to>
    <cdr:sp macro="" textlink="">
      <cdr:nvSpPr>
        <cdr:cNvPr id="5" name="TextBox 1"/>
        <cdr:cNvSpPr txBox="1"/>
      </cdr:nvSpPr>
      <cdr:spPr>
        <a:xfrm xmlns:a="http://schemas.openxmlformats.org/drawingml/2006/main">
          <a:off x="2991644" y="64611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drawings/drawing6.xml><?xml version="1.0" encoding="utf-8"?>
<c:userShapes xmlns:c="http://schemas.openxmlformats.org/drawingml/2006/chart">
  <cdr:relSizeAnchor xmlns:cdr="http://schemas.openxmlformats.org/drawingml/2006/chartDrawing">
    <cdr:from>
      <cdr:x>0.2559</cdr:x>
      <cdr:y>0.40914</cdr:y>
    </cdr:from>
    <cdr:to>
      <cdr:x>0.30982</cdr:x>
      <cdr:y>0.51944</cdr:y>
    </cdr:to>
    <cdr:sp macro="" textlink="">
      <cdr:nvSpPr>
        <cdr:cNvPr id="2" name="TextBox 1"/>
        <cdr:cNvSpPr txBox="1"/>
      </cdr:nvSpPr>
      <cdr:spPr>
        <a:xfrm xmlns:a="http://schemas.openxmlformats.org/drawingml/2006/main">
          <a:off x="1169987" y="1122362"/>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1</a:t>
          </a:r>
          <a:endParaRPr lang="uk-UA" sz="1100"/>
        </a:p>
      </cdr:txBody>
    </cdr:sp>
  </cdr:relSizeAnchor>
  <cdr:relSizeAnchor xmlns:cdr="http://schemas.openxmlformats.org/drawingml/2006/chartDrawing">
    <cdr:from>
      <cdr:x>0.46163</cdr:x>
      <cdr:y>0.47859</cdr:y>
    </cdr:from>
    <cdr:to>
      <cdr:x>0.51555</cdr:x>
      <cdr:y>0.58888</cdr:y>
    </cdr:to>
    <cdr:sp macro="" textlink="">
      <cdr:nvSpPr>
        <cdr:cNvPr id="3" name="TextBox 1"/>
        <cdr:cNvSpPr txBox="1"/>
      </cdr:nvSpPr>
      <cdr:spPr>
        <a:xfrm xmlns:a="http://schemas.openxmlformats.org/drawingml/2006/main">
          <a:off x="2110581" y="1312863"/>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2</a:t>
          </a:r>
          <a:endParaRPr lang="uk-UA" sz="1100"/>
        </a:p>
      </cdr:txBody>
    </cdr:sp>
  </cdr:relSizeAnchor>
  <cdr:relSizeAnchor xmlns:cdr="http://schemas.openxmlformats.org/drawingml/2006/chartDrawing">
    <cdr:from>
      <cdr:x>0.66476</cdr:x>
      <cdr:y>0.39178</cdr:y>
    </cdr:from>
    <cdr:to>
      <cdr:x>0.71868</cdr:x>
      <cdr:y>0.50208</cdr:y>
    </cdr:to>
    <cdr:sp macro="" textlink="">
      <cdr:nvSpPr>
        <cdr:cNvPr id="4" name="TextBox 1"/>
        <cdr:cNvSpPr txBox="1"/>
      </cdr:nvSpPr>
      <cdr:spPr>
        <a:xfrm xmlns:a="http://schemas.openxmlformats.org/drawingml/2006/main">
          <a:off x="3039268" y="1074738"/>
          <a:ext cx="246530" cy="30255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3</a:t>
          </a:r>
          <a:endParaRPr lang="uk-UA" sz="1100"/>
        </a:p>
      </cdr:txBody>
    </cdr:sp>
  </cdr:relSizeAnchor>
</c:userShape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D4EC9-1B9C-4912-AA5D-0B6D25A65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10450</Words>
  <Characters>59570</Characters>
  <Application>Microsoft Office Word</Application>
  <DocSecurity>0</DocSecurity>
  <Lines>496</Lines>
  <Paragraphs>139</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diakov.net</Company>
  <LinksUpToDate>false</LinksUpToDate>
  <CharactersWithSpaces>69881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maksym.fedchyshyn@gmail.com</dc:creator>
  <cp:keywords/>
  <dc:description/>
  <cp:lastModifiedBy>Galina Borisova</cp:lastModifiedBy>
  <cp:revision>2</cp:revision>
  <dcterms:created xsi:type="dcterms:W3CDTF">2018-10-24T09:02:00Z</dcterms:created>
  <dcterms:modified xsi:type="dcterms:W3CDTF">2018-10-24T09:02:00Z</dcterms:modified>
</cp:coreProperties>
</file>