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drawings/drawing6.xml" ContentType="application/vnd.openxmlformats-officedocument.drawingml.chartshape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64AB90" w14:textId="606B7847" w:rsidR="00E20401" w:rsidRPr="00732A0F" w:rsidRDefault="00E20401" w:rsidP="00732A0F">
      <w:pPr>
        <w:rPr>
          <w:rFonts w:eastAsiaTheme="minorHAnsi"/>
          <w:lang w:val="uk-UA" w:eastAsia="en-US"/>
        </w:rPr>
      </w:pPr>
      <w:bookmarkStart w:id="0" w:name="_Toc481710124"/>
      <w:bookmarkStart w:id="1" w:name="_Toc481710203"/>
    </w:p>
    <w:p w14:paraId="2416654B" w14:textId="77777777" w:rsidR="00E20401" w:rsidRPr="00C56BAE" w:rsidRDefault="00E20401" w:rsidP="00732A0F">
      <w:pPr>
        <w:pStyle w:val="af0"/>
        <w:jc w:val="center"/>
        <w:rPr>
          <w:rFonts w:ascii="Times New Roman" w:hAnsi="Times New Roman" w:cs="Times New Roman"/>
          <w:sz w:val="24"/>
          <w:szCs w:val="24"/>
        </w:rPr>
      </w:pPr>
      <w:r w:rsidRPr="00C56BAE">
        <w:rPr>
          <w:rFonts w:ascii="Times New Roman" w:hAnsi="Times New Roman" w:cs="Times New Roman"/>
          <w:sz w:val="24"/>
          <w:szCs w:val="24"/>
        </w:rPr>
        <w:t>АНОТАЦІЯ</w:t>
      </w:r>
      <w:bookmarkStart w:id="2" w:name="_GoBack"/>
      <w:bookmarkEnd w:id="2"/>
    </w:p>
    <w:p w14:paraId="0A38A7A5" w14:textId="77777777" w:rsidR="00E20401" w:rsidRPr="00C56BAE" w:rsidRDefault="00E20401" w:rsidP="00732A0F">
      <w:pPr>
        <w:pStyle w:val="af0"/>
        <w:jc w:val="both"/>
        <w:rPr>
          <w:rFonts w:ascii="Times New Roman" w:hAnsi="Times New Roman" w:cs="Times New Roman"/>
          <w:sz w:val="24"/>
          <w:szCs w:val="24"/>
        </w:rPr>
      </w:pPr>
      <w:r w:rsidRPr="00C56BAE">
        <w:rPr>
          <w:rFonts w:ascii="Times New Roman" w:hAnsi="Times New Roman" w:cs="Times New Roman"/>
          <w:sz w:val="24"/>
          <w:szCs w:val="24"/>
        </w:rPr>
        <w:t>Обсяг по</w:t>
      </w:r>
      <w:r w:rsidR="00863D18" w:rsidRPr="00C56BAE">
        <w:rPr>
          <w:rFonts w:ascii="Times New Roman" w:hAnsi="Times New Roman" w:cs="Times New Roman"/>
          <w:sz w:val="24"/>
          <w:szCs w:val="24"/>
        </w:rPr>
        <w:t xml:space="preserve">яснювальної записки становить </w:t>
      </w:r>
      <w:r w:rsidR="00863D18" w:rsidRPr="00C56BAE">
        <w:rPr>
          <w:rFonts w:ascii="Times New Roman" w:hAnsi="Times New Roman" w:cs="Times New Roman"/>
          <w:b/>
          <w:sz w:val="24"/>
          <w:szCs w:val="24"/>
        </w:rPr>
        <w:t>10</w:t>
      </w:r>
      <w:r w:rsidR="006D2D8E" w:rsidRPr="00C56BAE">
        <w:rPr>
          <w:rFonts w:ascii="Times New Roman" w:hAnsi="Times New Roman" w:cs="Times New Roman"/>
          <w:b/>
          <w:sz w:val="24"/>
          <w:szCs w:val="24"/>
        </w:rPr>
        <w:t>5</w:t>
      </w:r>
      <w:r w:rsidR="00863D18" w:rsidRPr="00C56BAE">
        <w:rPr>
          <w:rFonts w:ascii="Times New Roman" w:hAnsi="Times New Roman" w:cs="Times New Roman"/>
          <w:sz w:val="24"/>
          <w:szCs w:val="24"/>
        </w:rPr>
        <w:t xml:space="preserve"> сторін</w:t>
      </w:r>
      <w:r w:rsidR="006D2D8E" w:rsidRPr="00C56BAE">
        <w:rPr>
          <w:rFonts w:ascii="Times New Roman" w:hAnsi="Times New Roman" w:cs="Times New Roman"/>
          <w:sz w:val="24"/>
          <w:szCs w:val="24"/>
        </w:rPr>
        <w:t>ок</w:t>
      </w:r>
      <w:r w:rsidRPr="00C56BAE">
        <w:rPr>
          <w:rFonts w:ascii="Times New Roman" w:hAnsi="Times New Roman" w:cs="Times New Roman"/>
          <w:sz w:val="24"/>
          <w:szCs w:val="24"/>
        </w:rPr>
        <w:t xml:space="preserve">, </w:t>
      </w:r>
      <w:r w:rsidRPr="00C56BAE">
        <w:rPr>
          <w:rFonts w:ascii="Times New Roman" w:hAnsi="Times New Roman" w:cs="Times New Roman"/>
          <w:b/>
          <w:sz w:val="24"/>
          <w:szCs w:val="24"/>
          <w:lang w:val="ru-RU"/>
        </w:rPr>
        <w:t>53</w:t>
      </w:r>
      <w:r w:rsidR="006D2D8E" w:rsidRPr="00C56BAE">
        <w:rPr>
          <w:rFonts w:ascii="Times New Roman" w:hAnsi="Times New Roman" w:cs="Times New Roman"/>
          <w:sz w:val="24"/>
          <w:szCs w:val="24"/>
        </w:rPr>
        <w:t xml:space="preserve"> ілюстрації</w:t>
      </w:r>
      <w:r w:rsidRPr="00C56BAE">
        <w:rPr>
          <w:rFonts w:ascii="Times New Roman" w:hAnsi="Times New Roman" w:cs="Times New Roman"/>
          <w:sz w:val="24"/>
          <w:szCs w:val="24"/>
        </w:rPr>
        <w:t xml:space="preserve">, </w:t>
      </w:r>
      <w:r w:rsidR="00B625B7" w:rsidRPr="00C56BAE">
        <w:rPr>
          <w:rFonts w:ascii="Times New Roman" w:hAnsi="Times New Roman" w:cs="Times New Roman"/>
          <w:b/>
          <w:sz w:val="24"/>
          <w:szCs w:val="24"/>
        </w:rPr>
        <w:t>27</w:t>
      </w:r>
      <w:r w:rsidR="00863D18" w:rsidRPr="00C56BAE">
        <w:rPr>
          <w:rFonts w:ascii="Times New Roman" w:hAnsi="Times New Roman" w:cs="Times New Roman"/>
          <w:sz w:val="24"/>
          <w:szCs w:val="24"/>
        </w:rPr>
        <w:t xml:space="preserve"> таблиць та </w:t>
      </w:r>
      <w:r w:rsidR="00863D18" w:rsidRPr="00C56BAE">
        <w:rPr>
          <w:rFonts w:ascii="Times New Roman" w:hAnsi="Times New Roman" w:cs="Times New Roman"/>
          <w:b/>
          <w:sz w:val="24"/>
          <w:szCs w:val="24"/>
        </w:rPr>
        <w:t>47</w:t>
      </w:r>
      <w:r w:rsidRPr="00C56BAE">
        <w:rPr>
          <w:rFonts w:ascii="Times New Roman" w:hAnsi="Times New Roman" w:cs="Times New Roman"/>
          <w:sz w:val="24"/>
          <w:szCs w:val="24"/>
        </w:rPr>
        <w:t xml:space="preserve"> джерел за переліком посилань. </w:t>
      </w:r>
    </w:p>
    <w:p w14:paraId="3A841DAA" w14:textId="43B4D52B" w:rsidR="00E20401" w:rsidRPr="00C56BAE" w:rsidRDefault="00E20401" w:rsidP="00732A0F">
      <w:pPr>
        <w:pStyle w:val="af0"/>
        <w:jc w:val="both"/>
        <w:rPr>
          <w:rFonts w:ascii="Times New Roman" w:hAnsi="Times New Roman" w:cs="Times New Roman"/>
          <w:sz w:val="24"/>
          <w:szCs w:val="24"/>
        </w:rPr>
      </w:pPr>
      <w:r w:rsidRPr="00C56BAE">
        <w:rPr>
          <w:rFonts w:ascii="Times New Roman" w:hAnsi="Times New Roman" w:cs="Times New Roman"/>
          <w:sz w:val="24"/>
          <w:szCs w:val="24"/>
        </w:rPr>
        <w:t xml:space="preserve">Метою дослідження є розробка </w:t>
      </w:r>
      <w:r w:rsidR="00C56BAE">
        <w:rPr>
          <w:rFonts w:ascii="Times New Roman" w:hAnsi="Times New Roman" w:cs="Times New Roman"/>
          <w:sz w:val="24"/>
          <w:szCs w:val="24"/>
        </w:rPr>
        <w:t xml:space="preserve">комп’ютерної системи для визначення стану кровообігу з додатковими модулями для дослідження подібності </w:t>
      </w:r>
      <w:proofErr w:type="spellStart"/>
      <w:r w:rsidR="00C56BAE">
        <w:rPr>
          <w:rFonts w:ascii="Times New Roman" w:hAnsi="Times New Roman" w:cs="Times New Roman"/>
          <w:sz w:val="24"/>
          <w:szCs w:val="24"/>
        </w:rPr>
        <w:t>патернів</w:t>
      </w:r>
      <w:proofErr w:type="spellEnd"/>
      <w:r w:rsidR="00C56BAE">
        <w:rPr>
          <w:rFonts w:ascii="Times New Roman" w:hAnsi="Times New Roman" w:cs="Times New Roman"/>
          <w:sz w:val="24"/>
          <w:szCs w:val="24"/>
        </w:rPr>
        <w:t xml:space="preserve"> та проведення глобальної </w:t>
      </w:r>
      <w:proofErr w:type="spellStart"/>
      <w:r w:rsidR="00C56BAE">
        <w:rPr>
          <w:rFonts w:ascii="Times New Roman" w:hAnsi="Times New Roman" w:cs="Times New Roman"/>
          <w:sz w:val="24"/>
          <w:szCs w:val="24"/>
        </w:rPr>
        <w:t>кластеризації</w:t>
      </w:r>
      <w:proofErr w:type="spellEnd"/>
      <w:r w:rsidRPr="00C56BAE">
        <w:rPr>
          <w:rFonts w:ascii="Times New Roman" w:hAnsi="Times New Roman" w:cs="Times New Roman"/>
          <w:sz w:val="24"/>
          <w:szCs w:val="24"/>
        </w:rPr>
        <w:t xml:space="preserve">. </w:t>
      </w:r>
    </w:p>
    <w:p w14:paraId="7972C97D" w14:textId="77777777" w:rsidR="00E20401" w:rsidRPr="00C56BAE" w:rsidRDefault="00E20401" w:rsidP="00732A0F">
      <w:pPr>
        <w:pStyle w:val="af0"/>
        <w:jc w:val="both"/>
        <w:rPr>
          <w:rFonts w:ascii="Times New Roman" w:hAnsi="Times New Roman" w:cs="Times New Roman"/>
          <w:sz w:val="24"/>
          <w:szCs w:val="24"/>
        </w:rPr>
      </w:pPr>
      <w:r w:rsidRPr="00C56BAE">
        <w:rPr>
          <w:rFonts w:ascii="Times New Roman" w:hAnsi="Times New Roman" w:cs="Times New Roman"/>
          <w:sz w:val="24"/>
          <w:szCs w:val="24"/>
        </w:rPr>
        <w:t xml:space="preserve">Завдання: </w:t>
      </w:r>
    </w:p>
    <w:p w14:paraId="43A8AC3B" w14:textId="770C1BA2" w:rsidR="00E20401" w:rsidRPr="00C56BAE" w:rsidRDefault="006058F1" w:rsidP="00F054E4">
      <w:pPr>
        <w:pStyle w:val="af0"/>
        <w:numPr>
          <w:ilvl w:val="0"/>
          <w:numId w:val="5"/>
        </w:numPr>
        <w:ind w:left="0" w:firstLine="0"/>
        <w:jc w:val="both"/>
        <w:rPr>
          <w:rFonts w:ascii="Times New Roman" w:hAnsi="Times New Roman" w:cs="Times New Roman"/>
          <w:sz w:val="24"/>
          <w:szCs w:val="24"/>
        </w:rPr>
      </w:pPr>
      <w:r>
        <w:rPr>
          <w:rFonts w:ascii="Times New Roman" w:hAnsi="Times New Roman" w:cs="Times New Roman"/>
          <w:sz w:val="24"/>
          <w:szCs w:val="24"/>
        </w:rPr>
        <w:t xml:space="preserve">Проведення логістичної регресії та </w:t>
      </w:r>
      <w:proofErr w:type="spellStart"/>
      <w:r>
        <w:rPr>
          <w:rFonts w:ascii="Times New Roman" w:hAnsi="Times New Roman" w:cs="Times New Roman"/>
          <w:sz w:val="24"/>
          <w:szCs w:val="24"/>
        </w:rPr>
        <w:t>дискримінантного</w:t>
      </w:r>
      <w:proofErr w:type="spellEnd"/>
      <w:r>
        <w:rPr>
          <w:rFonts w:ascii="Times New Roman" w:hAnsi="Times New Roman" w:cs="Times New Roman"/>
          <w:sz w:val="24"/>
          <w:szCs w:val="24"/>
        </w:rPr>
        <w:t xml:space="preserve"> аналізу для підтвердження ефективності алгоритму евклідової відстані</w:t>
      </w:r>
    </w:p>
    <w:p w14:paraId="38E43BF6" w14:textId="0C701C42" w:rsidR="00E20401" w:rsidRPr="00C56BAE" w:rsidRDefault="006058F1" w:rsidP="00F054E4">
      <w:pPr>
        <w:pStyle w:val="af0"/>
        <w:numPr>
          <w:ilvl w:val="0"/>
          <w:numId w:val="5"/>
        </w:numPr>
        <w:ind w:left="0" w:firstLine="0"/>
        <w:jc w:val="both"/>
        <w:rPr>
          <w:rFonts w:ascii="Times New Roman" w:hAnsi="Times New Roman" w:cs="Times New Roman"/>
          <w:sz w:val="24"/>
          <w:szCs w:val="24"/>
        </w:rPr>
      </w:pPr>
      <w:r>
        <w:rPr>
          <w:rFonts w:ascii="Times New Roman" w:hAnsi="Times New Roman" w:cs="Times New Roman"/>
          <w:sz w:val="24"/>
          <w:szCs w:val="24"/>
        </w:rPr>
        <w:t>Розробка модулю дослідження для оцінки подібності кластерів</w:t>
      </w:r>
    </w:p>
    <w:p w14:paraId="26DD0EC1" w14:textId="1CA46850" w:rsidR="00E20401" w:rsidRPr="00C56BAE" w:rsidRDefault="006058F1" w:rsidP="00F054E4">
      <w:pPr>
        <w:pStyle w:val="af0"/>
        <w:numPr>
          <w:ilvl w:val="0"/>
          <w:numId w:val="5"/>
        </w:numPr>
        <w:ind w:left="0" w:firstLine="0"/>
        <w:jc w:val="both"/>
        <w:rPr>
          <w:rFonts w:ascii="Times New Roman" w:hAnsi="Times New Roman" w:cs="Times New Roman"/>
          <w:sz w:val="24"/>
          <w:szCs w:val="24"/>
        </w:rPr>
      </w:pPr>
      <w:r>
        <w:rPr>
          <w:rFonts w:ascii="Times New Roman" w:hAnsi="Times New Roman" w:cs="Times New Roman"/>
          <w:sz w:val="24"/>
          <w:szCs w:val="24"/>
        </w:rPr>
        <w:t>Пошук оптимальної кількості кластерів шляхом зменшення базової кількості</w:t>
      </w:r>
    </w:p>
    <w:p w14:paraId="098BD969" w14:textId="41F22775" w:rsidR="00E20401" w:rsidRPr="00C56BAE" w:rsidRDefault="00E20401" w:rsidP="00F054E4">
      <w:pPr>
        <w:pStyle w:val="af0"/>
        <w:numPr>
          <w:ilvl w:val="0"/>
          <w:numId w:val="5"/>
        </w:numPr>
        <w:ind w:left="0" w:firstLine="0"/>
        <w:jc w:val="both"/>
        <w:rPr>
          <w:rFonts w:ascii="Times New Roman" w:hAnsi="Times New Roman" w:cs="Times New Roman"/>
          <w:sz w:val="24"/>
          <w:szCs w:val="24"/>
        </w:rPr>
      </w:pPr>
      <w:r w:rsidRPr="00C56BAE">
        <w:rPr>
          <w:rFonts w:ascii="Times New Roman" w:hAnsi="Times New Roman" w:cs="Times New Roman"/>
          <w:sz w:val="24"/>
          <w:szCs w:val="24"/>
        </w:rPr>
        <w:t xml:space="preserve">Побудова </w:t>
      </w:r>
      <w:r w:rsidR="006058F1">
        <w:rPr>
          <w:rFonts w:ascii="Times New Roman" w:hAnsi="Times New Roman" w:cs="Times New Roman"/>
          <w:sz w:val="24"/>
          <w:szCs w:val="24"/>
        </w:rPr>
        <w:t xml:space="preserve">нових </w:t>
      </w:r>
      <w:r w:rsidRPr="00C56BAE">
        <w:rPr>
          <w:rFonts w:ascii="Times New Roman" w:hAnsi="Times New Roman" w:cs="Times New Roman"/>
          <w:sz w:val="24"/>
          <w:szCs w:val="24"/>
        </w:rPr>
        <w:t>результуючих таблиць</w:t>
      </w:r>
      <w:r w:rsidRPr="00C56BAE">
        <w:rPr>
          <w:rFonts w:ascii="Times New Roman" w:hAnsi="Times New Roman" w:cs="Times New Roman"/>
          <w:sz w:val="24"/>
          <w:szCs w:val="24"/>
          <w:lang w:val="ru-RU"/>
        </w:rPr>
        <w:t>;</w:t>
      </w:r>
      <w:r w:rsidRPr="00C56BAE">
        <w:rPr>
          <w:rFonts w:ascii="Times New Roman" w:hAnsi="Times New Roman" w:cs="Times New Roman"/>
          <w:sz w:val="24"/>
          <w:szCs w:val="24"/>
        </w:rPr>
        <w:t xml:space="preserve"> </w:t>
      </w:r>
    </w:p>
    <w:p w14:paraId="552035B5" w14:textId="20BDFB5B" w:rsidR="00E20401" w:rsidRPr="00C56BAE" w:rsidRDefault="00E20401" w:rsidP="00F054E4">
      <w:pPr>
        <w:pStyle w:val="af0"/>
        <w:numPr>
          <w:ilvl w:val="0"/>
          <w:numId w:val="5"/>
        </w:numPr>
        <w:ind w:left="0" w:firstLine="0"/>
        <w:jc w:val="both"/>
        <w:rPr>
          <w:rFonts w:ascii="Times New Roman" w:hAnsi="Times New Roman" w:cs="Times New Roman"/>
          <w:sz w:val="24"/>
          <w:szCs w:val="24"/>
        </w:rPr>
      </w:pPr>
      <w:r w:rsidRPr="00C56BAE">
        <w:rPr>
          <w:rFonts w:ascii="Times New Roman" w:hAnsi="Times New Roman" w:cs="Times New Roman"/>
          <w:sz w:val="24"/>
          <w:szCs w:val="24"/>
        </w:rPr>
        <w:t xml:space="preserve">Проектування та реалізація програмного продукту для </w:t>
      </w:r>
      <w:r w:rsidR="006058F1">
        <w:rPr>
          <w:rFonts w:ascii="Times New Roman" w:hAnsi="Times New Roman" w:cs="Times New Roman"/>
          <w:sz w:val="24"/>
          <w:szCs w:val="24"/>
        </w:rPr>
        <w:t>визначення стану системи кровообігу</w:t>
      </w:r>
      <w:r w:rsidRPr="00C56BAE">
        <w:rPr>
          <w:rFonts w:ascii="Times New Roman" w:hAnsi="Times New Roman" w:cs="Times New Roman"/>
          <w:sz w:val="24"/>
          <w:szCs w:val="24"/>
        </w:rPr>
        <w:t>.</w:t>
      </w:r>
    </w:p>
    <w:p w14:paraId="1BDE4539" w14:textId="77777777" w:rsidR="006058F1" w:rsidRDefault="006058F1" w:rsidP="00732A0F">
      <w:pPr>
        <w:pStyle w:val="af0"/>
        <w:jc w:val="both"/>
      </w:pPr>
      <w:r>
        <w:rPr>
          <w:rFonts w:ascii="Times New Roman" w:hAnsi="Times New Roman" w:cs="Times New Roman"/>
          <w:sz w:val="24"/>
          <w:szCs w:val="24"/>
        </w:rPr>
        <w:t>Для розробки програмного продукту було</w:t>
      </w:r>
      <w:r w:rsidR="00E20401" w:rsidRPr="00C56BAE">
        <w:rPr>
          <w:rFonts w:ascii="Times New Roman" w:hAnsi="Times New Roman" w:cs="Times New Roman"/>
          <w:sz w:val="24"/>
          <w:szCs w:val="24"/>
        </w:rPr>
        <w:t xml:space="preserve"> </w:t>
      </w:r>
      <w:r w:rsidRPr="00EC37A9">
        <w:t xml:space="preserve">застосовано середовище програмування Microsoft </w:t>
      </w:r>
      <w:proofErr w:type="spellStart"/>
      <w:r w:rsidRPr="00EC37A9">
        <w:t>Visual</w:t>
      </w:r>
      <w:proofErr w:type="spellEnd"/>
      <w:r w:rsidRPr="00EC37A9">
        <w:t xml:space="preserve"> </w:t>
      </w:r>
      <w:proofErr w:type="spellStart"/>
      <w:r w:rsidRPr="00EC37A9">
        <w:t>Studio</w:t>
      </w:r>
      <w:proofErr w:type="spellEnd"/>
      <w:r w:rsidRPr="00EC37A9">
        <w:t xml:space="preserve"> 201</w:t>
      </w:r>
      <w:r>
        <w:t>7</w:t>
      </w:r>
      <w:r w:rsidRPr="00EC37A9">
        <w:t xml:space="preserve"> </w:t>
      </w:r>
      <w:proofErr w:type="spellStart"/>
      <w:r w:rsidRPr="00EC37A9">
        <w:t>Community</w:t>
      </w:r>
      <w:proofErr w:type="spellEnd"/>
      <w:r w:rsidRPr="00EC37A9">
        <w:t xml:space="preserve">, зокрема використано мова програмування C# та </w:t>
      </w:r>
      <w:proofErr w:type="spellStart"/>
      <w:r>
        <w:t>фреймворк</w:t>
      </w:r>
      <w:proofErr w:type="spellEnd"/>
      <w:r>
        <w:t xml:space="preserve"> </w:t>
      </w:r>
      <w:r w:rsidRPr="00EC37A9">
        <w:t>.</w:t>
      </w:r>
      <w:proofErr w:type="spellStart"/>
      <w:r>
        <w:t>Net</w:t>
      </w:r>
      <w:proofErr w:type="spellEnd"/>
      <w:r>
        <w:t xml:space="preserve"> </w:t>
      </w:r>
      <w:proofErr w:type="spellStart"/>
      <w:r>
        <w:t>Framework</w:t>
      </w:r>
      <w:proofErr w:type="spellEnd"/>
      <w:r>
        <w:t xml:space="preserve"> 4.5 </w:t>
      </w:r>
      <w:r w:rsidRPr="006058F1">
        <w:t>з</w:t>
      </w:r>
      <w:r w:rsidRPr="00EC37A9">
        <w:t xml:space="preserve"> </w:t>
      </w:r>
      <w:r>
        <w:t xml:space="preserve">використанням елементів </w:t>
      </w:r>
      <w:r w:rsidRPr="00EC37A9">
        <w:t xml:space="preserve">Windows </w:t>
      </w:r>
      <w:proofErr w:type="spellStart"/>
      <w:r w:rsidRPr="00EC37A9">
        <w:t>Form</w:t>
      </w:r>
      <w:proofErr w:type="spellEnd"/>
      <w:r w:rsidRPr="00EC37A9">
        <w:t xml:space="preserve"> </w:t>
      </w:r>
      <w:proofErr w:type="spellStart"/>
      <w:r w:rsidRPr="00EC37A9">
        <w:t>Application</w:t>
      </w:r>
      <w:proofErr w:type="spellEnd"/>
      <w:r w:rsidRPr="00EC37A9">
        <w:t>.</w:t>
      </w:r>
      <w:r>
        <w:t xml:space="preserve"> </w:t>
      </w:r>
    </w:p>
    <w:p w14:paraId="2B20B91E" w14:textId="77777777" w:rsidR="006058F1" w:rsidRDefault="003F5569" w:rsidP="00732A0F">
      <w:pPr>
        <w:pStyle w:val="af0"/>
        <w:jc w:val="both"/>
        <w:rPr>
          <w:rFonts w:ascii="Times New Roman" w:hAnsi="Times New Roman" w:cs="Times New Roman"/>
          <w:sz w:val="24"/>
          <w:szCs w:val="24"/>
        </w:rPr>
      </w:pPr>
      <w:r w:rsidRPr="00C56BAE">
        <w:rPr>
          <w:rFonts w:ascii="Times New Roman" w:hAnsi="Times New Roman" w:cs="Times New Roman"/>
          <w:sz w:val="24"/>
          <w:szCs w:val="24"/>
        </w:rPr>
        <w:t xml:space="preserve">Результати </w:t>
      </w:r>
      <w:r w:rsidR="006058F1">
        <w:rPr>
          <w:rFonts w:ascii="Times New Roman" w:hAnsi="Times New Roman" w:cs="Times New Roman"/>
          <w:sz w:val="24"/>
          <w:szCs w:val="24"/>
        </w:rPr>
        <w:t>магістерської дисертації описані в статтях</w:t>
      </w:r>
      <w:r w:rsidR="009F51E6" w:rsidRPr="00C56BAE">
        <w:rPr>
          <w:rFonts w:ascii="Times New Roman" w:hAnsi="Times New Roman" w:cs="Times New Roman"/>
          <w:sz w:val="24"/>
          <w:szCs w:val="24"/>
        </w:rPr>
        <w:t xml:space="preserve">: </w:t>
      </w:r>
    </w:p>
    <w:p w14:paraId="0A2B6050" w14:textId="77777777" w:rsidR="006058F1" w:rsidRDefault="006058F1" w:rsidP="006058F1">
      <w:pPr>
        <w:pStyle w:val="af0"/>
        <w:jc w:val="both"/>
      </w:pPr>
      <w:r w:rsidRPr="00CB45F1">
        <w:t>«</w:t>
      </w:r>
      <w:proofErr w:type="spellStart"/>
      <w:r w:rsidRPr="00CB45F1">
        <w:t>Estimation</w:t>
      </w:r>
      <w:proofErr w:type="spellEnd"/>
      <w:r w:rsidRPr="00CB45F1">
        <w:t xml:space="preserve"> </w:t>
      </w:r>
      <w:proofErr w:type="spellStart"/>
      <w:r w:rsidRPr="00CB45F1">
        <w:t>of</w:t>
      </w:r>
      <w:proofErr w:type="spellEnd"/>
      <w:r w:rsidRPr="00CB45F1">
        <w:t xml:space="preserve"> </w:t>
      </w:r>
      <w:proofErr w:type="spellStart"/>
      <w:r w:rsidRPr="00CB45F1">
        <w:t>Algorithms</w:t>
      </w:r>
      <w:proofErr w:type="spellEnd"/>
      <w:r w:rsidRPr="00CB45F1">
        <w:t xml:space="preserve"> </w:t>
      </w:r>
      <w:proofErr w:type="spellStart"/>
      <w:r w:rsidRPr="00CB45F1">
        <w:t>Efficiency</w:t>
      </w:r>
      <w:proofErr w:type="spellEnd"/>
      <w:r w:rsidRPr="00CB45F1">
        <w:t xml:space="preserve"> </w:t>
      </w:r>
      <w:proofErr w:type="spellStart"/>
      <w:r w:rsidRPr="00CB45F1">
        <w:t>in</w:t>
      </w:r>
      <w:proofErr w:type="spellEnd"/>
      <w:r w:rsidRPr="00CB45F1">
        <w:t xml:space="preserve"> </w:t>
      </w:r>
      <w:proofErr w:type="spellStart"/>
      <w:r w:rsidRPr="00CB45F1">
        <w:t>the</w:t>
      </w:r>
      <w:proofErr w:type="spellEnd"/>
      <w:r w:rsidRPr="00CB45F1">
        <w:t xml:space="preserve"> </w:t>
      </w:r>
      <w:proofErr w:type="spellStart"/>
      <w:r w:rsidRPr="00CB45F1">
        <w:t>Task</w:t>
      </w:r>
      <w:proofErr w:type="spellEnd"/>
      <w:r w:rsidRPr="00CB45F1">
        <w:t xml:space="preserve"> </w:t>
      </w:r>
      <w:proofErr w:type="spellStart"/>
      <w:r w:rsidRPr="00CB45F1">
        <w:t>of</w:t>
      </w:r>
      <w:proofErr w:type="spellEnd"/>
      <w:r w:rsidRPr="00CB45F1">
        <w:t xml:space="preserve"> </w:t>
      </w:r>
      <w:proofErr w:type="spellStart"/>
      <w:r w:rsidRPr="00CB45F1">
        <w:t>Biological</w:t>
      </w:r>
      <w:proofErr w:type="spellEnd"/>
      <w:r w:rsidRPr="00CB45F1">
        <w:t xml:space="preserve"> </w:t>
      </w:r>
      <w:proofErr w:type="spellStart"/>
      <w:r w:rsidRPr="00CB45F1">
        <w:t>Objects</w:t>
      </w:r>
      <w:proofErr w:type="spellEnd"/>
      <w:r w:rsidRPr="00CB45F1">
        <w:t xml:space="preserve"> </w:t>
      </w:r>
      <w:proofErr w:type="spellStart"/>
      <w:r w:rsidRPr="00CB45F1">
        <w:t>Clustering</w:t>
      </w:r>
      <w:proofErr w:type="spellEnd"/>
      <w:r w:rsidRPr="00CB45F1">
        <w:t xml:space="preserve">» та опубліковані в журналі </w:t>
      </w:r>
      <w:proofErr w:type="spellStart"/>
      <w:r w:rsidRPr="00CB45F1">
        <w:t>Innovative</w:t>
      </w:r>
      <w:proofErr w:type="spellEnd"/>
      <w:r w:rsidRPr="00CB45F1">
        <w:t xml:space="preserve"> </w:t>
      </w:r>
      <w:proofErr w:type="spellStart"/>
      <w:r w:rsidRPr="00CB45F1">
        <w:t>biosystems</w:t>
      </w:r>
      <w:proofErr w:type="spellEnd"/>
      <w:r w:rsidRPr="00CB45F1">
        <w:t xml:space="preserve"> </w:t>
      </w:r>
      <w:proofErr w:type="spellStart"/>
      <w:r w:rsidRPr="00CB45F1">
        <w:t>and</w:t>
      </w:r>
      <w:proofErr w:type="spellEnd"/>
      <w:r w:rsidRPr="00CB45F1">
        <w:t xml:space="preserve"> </w:t>
      </w:r>
      <w:proofErr w:type="spellStart"/>
      <w:r w:rsidRPr="00CB45F1">
        <w:t>bioengineering</w:t>
      </w:r>
      <w:proofErr w:type="spellEnd"/>
      <w:r w:rsidRPr="00CB45F1">
        <w:t xml:space="preserve">, </w:t>
      </w:r>
      <w:proofErr w:type="spellStart"/>
      <w:r w:rsidRPr="00CB45F1">
        <w:t>vol</w:t>
      </w:r>
      <w:proofErr w:type="spellEnd"/>
      <w:r w:rsidRPr="00CB45F1">
        <w:t xml:space="preserve">. 2 · </w:t>
      </w:r>
      <w:proofErr w:type="spellStart"/>
      <w:r w:rsidRPr="00CB45F1">
        <w:t>no</w:t>
      </w:r>
      <w:proofErr w:type="spellEnd"/>
      <w:r w:rsidRPr="00CB45F1">
        <w:t xml:space="preserve">. 2; </w:t>
      </w:r>
    </w:p>
    <w:p w14:paraId="0629D1EE" w14:textId="77777777" w:rsidR="006058F1" w:rsidRDefault="006058F1" w:rsidP="006058F1">
      <w:pPr>
        <w:pStyle w:val="af0"/>
        <w:jc w:val="both"/>
      </w:pPr>
      <w:r w:rsidRPr="00CB45F1">
        <w:t>«</w:t>
      </w:r>
      <w:proofErr w:type="spellStart"/>
      <w:r w:rsidRPr="00CB45F1">
        <w:t>Automated</w:t>
      </w:r>
      <w:proofErr w:type="spellEnd"/>
      <w:r w:rsidRPr="00CB45F1">
        <w:t xml:space="preserve"> </w:t>
      </w:r>
      <w:proofErr w:type="spellStart"/>
      <w:r w:rsidRPr="00CB45F1">
        <w:t>Assessment</w:t>
      </w:r>
      <w:proofErr w:type="spellEnd"/>
      <w:r w:rsidRPr="00CB45F1">
        <w:t xml:space="preserve"> </w:t>
      </w:r>
      <w:proofErr w:type="spellStart"/>
      <w:r w:rsidRPr="00CB45F1">
        <w:t>of</w:t>
      </w:r>
      <w:proofErr w:type="spellEnd"/>
      <w:r w:rsidRPr="00CB45F1">
        <w:t xml:space="preserve"> a </w:t>
      </w:r>
      <w:proofErr w:type="spellStart"/>
      <w:r w:rsidRPr="00CB45F1">
        <w:t>Students</w:t>
      </w:r>
      <w:proofErr w:type="spellEnd"/>
      <w:r w:rsidRPr="00CB45F1">
        <w:t xml:space="preserve"> </w:t>
      </w:r>
      <w:proofErr w:type="spellStart"/>
      <w:r w:rsidRPr="00CB45F1">
        <w:t>Circulatory</w:t>
      </w:r>
      <w:proofErr w:type="spellEnd"/>
      <w:r w:rsidRPr="00CB45F1">
        <w:t xml:space="preserve"> </w:t>
      </w:r>
      <w:proofErr w:type="spellStart"/>
      <w:r w:rsidRPr="00CB45F1">
        <w:t>System</w:t>
      </w:r>
      <w:proofErr w:type="spellEnd"/>
      <w:r w:rsidRPr="00CB45F1">
        <w:t xml:space="preserve"> </w:t>
      </w:r>
      <w:proofErr w:type="spellStart"/>
      <w:r w:rsidRPr="00CB45F1">
        <w:t>Functional</w:t>
      </w:r>
      <w:proofErr w:type="spellEnd"/>
      <w:r w:rsidRPr="00CB45F1">
        <w:t xml:space="preserve"> </w:t>
      </w:r>
      <w:proofErr w:type="spellStart"/>
      <w:r w:rsidRPr="00CB45F1">
        <w:t>State</w:t>
      </w:r>
      <w:proofErr w:type="spellEnd"/>
      <w:r w:rsidRPr="00CB45F1">
        <w:t xml:space="preserve"> </w:t>
      </w:r>
      <w:proofErr w:type="spellStart"/>
      <w:r w:rsidRPr="00CB45F1">
        <w:t>Using</w:t>
      </w:r>
      <w:proofErr w:type="spellEnd"/>
      <w:r w:rsidRPr="00CB45F1">
        <w:t xml:space="preserve"> </w:t>
      </w:r>
      <w:proofErr w:type="spellStart"/>
      <w:r w:rsidRPr="00CB45F1">
        <w:t>Martine's</w:t>
      </w:r>
      <w:proofErr w:type="spellEnd"/>
      <w:r w:rsidRPr="00CB45F1">
        <w:t xml:space="preserve"> </w:t>
      </w:r>
      <w:proofErr w:type="spellStart"/>
      <w:r w:rsidRPr="00CB45F1">
        <w:t>Test</w:t>
      </w:r>
      <w:proofErr w:type="spellEnd"/>
      <w:r w:rsidRPr="00CB45F1">
        <w:t xml:space="preserve">» та опубліковані в журналі </w:t>
      </w:r>
      <w:proofErr w:type="spellStart"/>
      <w:r w:rsidRPr="00CB45F1">
        <w:t>Innovative</w:t>
      </w:r>
      <w:proofErr w:type="spellEnd"/>
      <w:r w:rsidRPr="00CB45F1">
        <w:t xml:space="preserve"> </w:t>
      </w:r>
      <w:proofErr w:type="spellStart"/>
      <w:r w:rsidRPr="00CB45F1">
        <w:t>biosystems</w:t>
      </w:r>
      <w:proofErr w:type="spellEnd"/>
      <w:r w:rsidRPr="00CB45F1">
        <w:t xml:space="preserve"> </w:t>
      </w:r>
      <w:proofErr w:type="spellStart"/>
      <w:r w:rsidRPr="00CB45F1">
        <w:t>and</w:t>
      </w:r>
      <w:proofErr w:type="spellEnd"/>
      <w:r w:rsidRPr="00CB45F1">
        <w:t xml:space="preserve"> </w:t>
      </w:r>
      <w:proofErr w:type="spellStart"/>
      <w:r w:rsidRPr="00CB45F1">
        <w:t>bioengineering</w:t>
      </w:r>
      <w:proofErr w:type="spellEnd"/>
      <w:r w:rsidRPr="00CB45F1">
        <w:t xml:space="preserve">, </w:t>
      </w:r>
      <w:proofErr w:type="spellStart"/>
      <w:r w:rsidRPr="00CB45F1">
        <w:t>vol</w:t>
      </w:r>
      <w:proofErr w:type="spellEnd"/>
      <w:r w:rsidRPr="00CB45F1">
        <w:t xml:space="preserve">. 2 · </w:t>
      </w:r>
      <w:proofErr w:type="spellStart"/>
      <w:r w:rsidRPr="00CB45F1">
        <w:t>no</w:t>
      </w:r>
      <w:proofErr w:type="spellEnd"/>
      <w:r w:rsidRPr="00CB45F1">
        <w:t xml:space="preserve">. 3; </w:t>
      </w:r>
    </w:p>
    <w:p w14:paraId="0F2E4A5E" w14:textId="77777777" w:rsidR="006058F1" w:rsidRDefault="006058F1" w:rsidP="006058F1">
      <w:pPr>
        <w:pStyle w:val="af0"/>
        <w:jc w:val="both"/>
      </w:pPr>
      <w:r w:rsidRPr="00CB45F1">
        <w:t xml:space="preserve">«Застосування алгоритму знаходження мінімальної відстані для визначення групи ризику студента» та опубліковані в журналі </w:t>
      </w:r>
      <w:proofErr w:type="spellStart"/>
      <w:r w:rsidRPr="00CB45F1">
        <w:t>The</w:t>
      </w:r>
      <w:proofErr w:type="spellEnd"/>
      <w:r w:rsidRPr="00CB45F1">
        <w:t xml:space="preserve"> </w:t>
      </w:r>
      <w:proofErr w:type="spellStart"/>
      <w:r w:rsidRPr="00CB45F1">
        <w:t>scientific</w:t>
      </w:r>
      <w:proofErr w:type="spellEnd"/>
      <w:r w:rsidRPr="00CB45F1">
        <w:t xml:space="preserve"> </w:t>
      </w:r>
      <w:proofErr w:type="spellStart"/>
      <w:r w:rsidRPr="00CB45F1">
        <w:t>heritage</w:t>
      </w:r>
      <w:proofErr w:type="spellEnd"/>
      <w:r w:rsidRPr="00CB45F1">
        <w:t xml:space="preserve"> № 23 (23), 2018</w:t>
      </w:r>
      <w:r>
        <w:t xml:space="preserve">;  </w:t>
      </w:r>
    </w:p>
    <w:p w14:paraId="73342E18" w14:textId="11DD7CE8" w:rsidR="006058F1" w:rsidRPr="006058F1" w:rsidRDefault="006058F1" w:rsidP="00732A0F">
      <w:pPr>
        <w:pStyle w:val="af0"/>
        <w:jc w:val="both"/>
        <w:rPr>
          <w:rFonts w:ascii="Times New Roman" w:hAnsi="Times New Roman" w:cs="Times New Roman"/>
          <w:sz w:val="24"/>
          <w:szCs w:val="24"/>
          <w:highlight w:val="red"/>
        </w:rPr>
      </w:pPr>
      <w:r>
        <w:t>«</w:t>
      </w:r>
      <w:r w:rsidRPr="00461C29">
        <w:t>Порівняння систем прогнозування та алгоритму знаходження мінімальної відстані для визначення групи ризику студента</w:t>
      </w:r>
      <w:r>
        <w:t xml:space="preserve">» та опубліковані в журналі </w:t>
      </w:r>
      <w:proofErr w:type="spellStart"/>
      <w:r w:rsidRPr="00CB45F1">
        <w:t>The</w:t>
      </w:r>
      <w:proofErr w:type="spellEnd"/>
      <w:r w:rsidRPr="00CB45F1">
        <w:t xml:space="preserve"> </w:t>
      </w:r>
      <w:proofErr w:type="spellStart"/>
      <w:r w:rsidRPr="00CB45F1">
        <w:t>scientific</w:t>
      </w:r>
      <w:proofErr w:type="spellEnd"/>
      <w:r w:rsidRPr="00CB45F1">
        <w:t xml:space="preserve"> </w:t>
      </w:r>
      <w:proofErr w:type="spellStart"/>
      <w:r w:rsidRPr="00CB45F1">
        <w:t>heritage</w:t>
      </w:r>
      <w:proofErr w:type="spellEnd"/>
      <w:r w:rsidRPr="00CB45F1">
        <w:t xml:space="preserve"> № 23 (23), 2018</w:t>
      </w:r>
      <w:r>
        <w:t>.</w:t>
      </w:r>
    </w:p>
    <w:p w14:paraId="2825725B" w14:textId="23C261F1" w:rsidR="003F5569" w:rsidRPr="00C56BAE" w:rsidRDefault="003F5569" w:rsidP="00732A0F">
      <w:pPr>
        <w:pStyle w:val="af0"/>
        <w:jc w:val="both"/>
        <w:rPr>
          <w:rFonts w:ascii="Times New Roman" w:hAnsi="Times New Roman" w:cs="Times New Roman"/>
          <w:sz w:val="24"/>
          <w:szCs w:val="24"/>
        </w:rPr>
      </w:pPr>
      <w:r w:rsidRPr="00C56BAE">
        <w:rPr>
          <w:rFonts w:ascii="Times New Roman" w:hAnsi="Times New Roman" w:cs="Times New Roman"/>
          <w:sz w:val="24"/>
          <w:szCs w:val="24"/>
        </w:rPr>
        <w:t xml:space="preserve">Проект розроблено на замовлення кафедри «Фізичного виховання» </w:t>
      </w:r>
      <w:r w:rsidR="006B4393" w:rsidRPr="00C56BAE">
        <w:rPr>
          <w:rFonts w:ascii="Times New Roman" w:hAnsi="Times New Roman" w:cs="Times New Roman"/>
          <w:sz w:val="24"/>
          <w:szCs w:val="24"/>
        </w:rPr>
        <w:t>НТУУ «КПІ ім. Ігоря Сікорського»</w:t>
      </w:r>
      <w:r w:rsidRPr="00C56BAE">
        <w:rPr>
          <w:rFonts w:ascii="Times New Roman" w:hAnsi="Times New Roman" w:cs="Times New Roman"/>
          <w:sz w:val="24"/>
          <w:szCs w:val="24"/>
        </w:rPr>
        <w:t xml:space="preserve"> та буде впроваджений в навчальну програму </w:t>
      </w:r>
      <w:r w:rsidR="009F51E6" w:rsidRPr="00C56BAE">
        <w:rPr>
          <w:rFonts w:ascii="Times New Roman" w:hAnsi="Times New Roman" w:cs="Times New Roman"/>
          <w:sz w:val="24"/>
          <w:szCs w:val="24"/>
        </w:rPr>
        <w:t>в 201</w:t>
      </w:r>
      <w:r w:rsidR="006058F1">
        <w:rPr>
          <w:rFonts w:ascii="Times New Roman" w:hAnsi="Times New Roman" w:cs="Times New Roman"/>
          <w:sz w:val="24"/>
          <w:szCs w:val="24"/>
        </w:rPr>
        <w:t>8</w:t>
      </w:r>
      <w:r w:rsidR="009F51E6" w:rsidRPr="00C56BAE">
        <w:rPr>
          <w:rFonts w:ascii="Times New Roman" w:hAnsi="Times New Roman" w:cs="Times New Roman"/>
          <w:sz w:val="24"/>
          <w:szCs w:val="24"/>
        </w:rPr>
        <w:t>-201</w:t>
      </w:r>
      <w:r w:rsidR="006058F1">
        <w:rPr>
          <w:rFonts w:ascii="Times New Roman" w:hAnsi="Times New Roman" w:cs="Times New Roman"/>
          <w:sz w:val="24"/>
          <w:szCs w:val="24"/>
        </w:rPr>
        <w:t>9</w:t>
      </w:r>
      <w:r w:rsidR="009F51E6" w:rsidRPr="00C56BAE">
        <w:rPr>
          <w:rFonts w:ascii="Times New Roman" w:hAnsi="Times New Roman" w:cs="Times New Roman"/>
          <w:sz w:val="24"/>
          <w:szCs w:val="24"/>
        </w:rPr>
        <w:t xml:space="preserve"> </w:t>
      </w:r>
      <w:proofErr w:type="spellStart"/>
      <w:r w:rsidR="009F51E6" w:rsidRPr="00C56BAE">
        <w:rPr>
          <w:rFonts w:ascii="Times New Roman" w:hAnsi="Times New Roman" w:cs="Times New Roman"/>
          <w:sz w:val="24"/>
          <w:szCs w:val="24"/>
        </w:rPr>
        <w:t>н.р</w:t>
      </w:r>
      <w:proofErr w:type="spellEnd"/>
      <w:r w:rsidR="009F51E6" w:rsidRPr="00C56BAE">
        <w:rPr>
          <w:rFonts w:ascii="Times New Roman" w:hAnsi="Times New Roman" w:cs="Times New Roman"/>
          <w:sz w:val="24"/>
          <w:szCs w:val="24"/>
        </w:rPr>
        <w:t>.</w:t>
      </w:r>
      <w:r w:rsidRPr="00C56BAE">
        <w:rPr>
          <w:rFonts w:ascii="Times New Roman" w:hAnsi="Times New Roman" w:cs="Times New Roman"/>
          <w:sz w:val="24"/>
          <w:szCs w:val="24"/>
        </w:rPr>
        <w:t xml:space="preserve"> </w:t>
      </w:r>
      <w:r w:rsidR="009F51E6" w:rsidRPr="00C56BAE">
        <w:rPr>
          <w:rFonts w:ascii="Times New Roman" w:hAnsi="Times New Roman" w:cs="Times New Roman"/>
          <w:sz w:val="24"/>
          <w:szCs w:val="24"/>
        </w:rPr>
        <w:t>(а</w:t>
      </w:r>
      <w:r w:rsidRPr="00C56BAE">
        <w:rPr>
          <w:rFonts w:ascii="Times New Roman" w:hAnsi="Times New Roman" w:cs="Times New Roman"/>
          <w:sz w:val="24"/>
          <w:szCs w:val="24"/>
        </w:rPr>
        <w:t>к</w:t>
      </w:r>
      <w:r w:rsidR="006058F1">
        <w:rPr>
          <w:rFonts w:ascii="Times New Roman" w:hAnsi="Times New Roman" w:cs="Times New Roman"/>
          <w:sz w:val="24"/>
          <w:szCs w:val="24"/>
        </w:rPr>
        <w:t>т впровадження від 10 грудня 2018</w:t>
      </w:r>
      <w:r w:rsidRPr="00C56BAE">
        <w:rPr>
          <w:rFonts w:ascii="Times New Roman" w:hAnsi="Times New Roman" w:cs="Times New Roman"/>
          <w:sz w:val="24"/>
          <w:szCs w:val="24"/>
        </w:rPr>
        <w:t xml:space="preserve"> р.</w:t>
      </w:r>
      <w:r w:rsidR="009F51E6" w:rsidRPr="00C56BAE">
        <w:rPr>
          <w:rFonts w:ascii="Times New Roman" w:hAnsi="Times New Roman" w:cs="Times New Roman"/>
          <w:sz w:val="24"/>
          <w:szCs w:val="24"/>
        </w:rPr>
        <w:t>)</w:t>
      </w:r>
    </w:p>
    <w:p w14:paraId="3FA0E314" w14:textId="2CC39395" w:rsidR="00E20401" w:rsidRPr="00C56BAE" w:rsidRDefault="00E20401" w:rsidP="00732A0F">
      <w:pPr>
        <w:pStyle w:val="af0"/>
        <w:jc w:val="both"/>
        <w:rPr>
          <w:rFonts w:ascii="Times New Roman" w:hAnsi="Times New Roman" w:cs="Times New Roman"/>
          <w:sz w:val="24"/>
          <w:szCs w:val="24"/>
        </w:rPr>
      </w:pPr>
      <w:r w:rsidRPr="00C56BAE">
        <w:rPr>
          <w:rFonts w:ascii="Times New Roman" w:hAnsi="Times New Roman" w:cs="Times New Roman"/>
          <w:sz w:val="24"/>
          <w:szCs w:val="24"/>
        </w:rPr>
        <w:t xml:space="preserve">Ключові слова: кластер, дисперсійний аналіз, </w:t>
      </w:r>
      <w:r w:rsidR="006058F1">
        <w:rPr>
          <w:rFonts w:ascii="Times New Roman" w:hAnsi="Times New Roman" w:cs="Times New Roman"/>
          <w:sz w:val="24"/>
          <w:szCs w:val="24"/>
        </w:rPr>
        <w:t>регресія</w:t>
      </w:r>
      <w:r w:rsidRPr="00C56BAE">
        <w:rPr>
          <w:rFonts w:ascii="Times New Roman" w:hAnsi="Times New Roman" w:cs="Times New Roman"/>
          <w:sz w:val="24"/>
          <w:szCs w:val="24"/>
        </w:rPr>
        <w:t>,</w:t>
      </w:r>
      <w:r w:rsidR="006058F1">
        <w:rPr>
          <w:rFonts w:ascii="Times New Roman" w:hAnsi="Times New Roman" w:cs="Times New Roman"/>
          <w:sz w:val="24"/>
          <w:szCs w:val="24"/>
        </w:rPr>
        <w:t xml:space="preserve"> </w:t>
      </w:r>
      <w:proofErr w:type="spellStart"/>
      <w:r w:rsidR="006058F1">
        <w:rPr>
          <w:rFonts w:ascii="Times New Roman" w:hAnsi="Times New Roman" w:cs="Times New Roman"/>
          <w:sz w:val="24"/>
          <w:szCs w:val="24"/>
        </w:rPr>
        <w:t>дискримінантний</w:t>
      </w:r>
      <w:proofErr w:type="spellEnd"/>
      <w:r w:rsidR="006058F1">
        <w:rPr>
          <w:rFonts w:ascii="Times New Roman" w:hAnsi="Times New Roman" w:cs="Times New Roman"/>
          <w:sz w:val="24"/>
          <w:szCs w:val="24"/>
        </w:rPr>
        <w:t xml:space="preserve"> аналіз, програмний додаток, результуюча таблиця</w:t>
      </w:r>
    </w:p>
    <w:p w14:paraId="1A343DD3" w14:textId="143B3AD1" w:rsidR="00E233A7" w:rsidRDefault="00E233A7" w:rsidP="00732A0F">
      <w:pPr>
        <w:pStyle w:val="af0"/>
        <w:jc w:val="center"/>
        <w:rPr>
          <w:rFonts w:ascii="Times New Roman" w:hAnsi="Times New Roman" w:cs="Times New Roman"/>
          <w:sz w:val="24"/>
          <w:szCs w:val="24"/>
          <w:highlight w:val="red"/>
          <w:lang w:val="ru-RU"/>
        </w:rPr>
      </w:pPr>
    </w:p>
    <w:p w14:paraId="61348D09" w14:textId="77777777" w:rsidR="00863D18" w:rsidRPr="009B46A9" w:rsidRDefault="00863D18" w:rsidP="00732A0F">
      <w:pPr>
        <w:rPr>
          <w:rFonts w:eastAsiaTheme="minorHAnsi"/>
          <w:highlight w:val="red"/>
          <w:lang w:val="ru-RU" w:eastAsia="en-US"/>
        </w:rPr>
      </w:pPr>
      <w:r w:rsidRPr="009B46A9">
        <w:rPr>
          <w:highlight w:val="red"/>
          <w:lang w:val="ru-RU"/>
        </w:rPr>
        <w:br w:type="page"/>
      </w:r>
    </w:p>
    <w:p w14:paraId="19D5A4C0" w14:textId="77777777" w:rsidR="006058F1" w:rsidRDefault="00E20401" w:rsidP="006058F1">
      <w:pPr>
        <w:pStyle w:val="af0"/>
        <w:jc w:val="center"/>
        <w:rPr>
          <w:rFonts w:ascii="Times New Roman" w:hAnsi="Times New Roman" w:cs="Times New Roman"/>
          <w:sz w:val="24"/>
          <w:szCs w:val="24"/>
          <w:lang w:val="en-US"/>
        </w:rPr>
      </w:pPr>
      <w:r w:rsidRPr="009B46A9">
        <w:rPr>
          <w:rFonts w:ascii="Times New Roman" w:hAnsi="Times New Roman" w:cs="Times New Roman"/>
          <w:sz w:val="24"/>
          <w:szCs w:val="24"/>
          <w:highlight w:val="red"/>
          <w:lang w:val="en-US"/>
        </w:rPr>
        <w:lastRenderedPageBreak/>
        <w:t>ABSTRACT</w:t>
      </w:r>
    </w:p>
    <w:p w14:paraId="7AF25DAD" w14:textId="072B0E70" w:rsidR="006058F1" w:rsidRPr="00C56BAE" w:rsidRDefault="006058F1" w:rsidP="006058F1">
      <w:pPr>
        <w:pStyle w:val="af0"/>
        <w:jc w:val="center"/>
        <w:rPr>
          <w:rFonts w:ascii="Times New Roman" w:hAnsi="Times New Roman" w:cs="Times New Roman"/>
          <w:sz w:val="24"/>
          <w:szCs w:val="24"/>
        </w:rPr>
      </w:pPr>
      <w:r w:rsidRPr="00C56BAE">
        <w:rPr>
          <w:rFonts w:ascii="Times New Roman" w:hAnsi="Times New Roman" w:cs="Times New Roman"/>
          <w:sz w:val="24"/>
          <w:szCs w:val="24"/>
        </w:rPr>
        <w:t xml:space="preserve">Обсяг пояснювальної записки становить </w:t>
      </w:r>
      <w:r w:rsidRPr="00C56BAE">
        <w:rPr>
          <w:rFonts w:ascii="Times New Roman" w:hAnsi="Times New Roman" w:cs="Times New Roman"/>
          <w:b/>
          <w:sz w:val="24"/>
          <w:szCs w:val="24"/>
        </w:rPr>
        <w:t>105</w:t>
      </w:r>
      <w:r w:rsidRPr="00C56BAE">
        <w:rPr>
          <w:rFonts w:ascii="Times New Roman" w:hAnsi="Times New Roman" w:cs="Times New Roman"/>
          <w:sz w:val="24"/>
          <w:szCs w:val="24"/>
        </w:rPr>
        <w:t xml:space="preserve"> сторінок, </w:t>
      </w:r>
      <w:r w:rsidRPr="00C56BAE">
        <w:rPr>
          <w:rFonts w:ascii="Times New Roman" w:hAnsi="Times New Roman" w:cs="Times New Roman"/>
          <w:b/>
          <w:sz w:val="24"/>
          <w:szCs w:val="24"/>
          <w:lang w:val="ru-RU"/>
        </w:rPr>
        <w:t>53</w:t>
      </w:r>
      <w:r w:rsidRPr="00C56BAE">
        <w:rPr>
          <w:rFonts w:ascii="Times New Roman" w:hAnsi="Times New Roman" w:cs="Times New Roman"/>
          <w:sz w:val="24"/>
          <w:szCs w:val="24"/>
        </w:rPr>
        <w:t xml:space="preserve"> ілюстрації, </w:t>
      </w:r>
      <w:r w:rsidRPr="00C56BAE">
        <w:rPr>
          <w:rFonts w:ascii="Times New Roman" w:hAnsi="Times New Roman" w:cs="Times New Roman"/>
          <w:b/>
          <w:sz w:val="24"/>
          <w:szCs w:val="24"/>
        </w:rPr>
        <w:t>27</w:t>
      </w:r>
      <w:r w:rsidRPr="00C56BAE">
        <w:rPr>
          <w:rFonts w:ascii="Times New Roman" w:hAnsi="Times New Roman" w:cs="Times New Roman"/>
          <w:sz w:val="24"/>
          <w:szCs w:val="24"/>
        </w:rPr>
        <w:t xml:space="preserve"> таблиць та </w:t>
      </w:r>
      <w:r w:rsidRPr="00C56BAE">
        <w:rPr>
          <w:rFonts w:ascii="Times New Roman" w:hAnsi="Times New Roman" w:cs="Times New Roman"/>
          <w:b/>
          <w:sz w:val="24"/>
          <w:szCs w:val="24"/>
        </w:rPr>
        <w:t>47</w:t>
      </w:r>
      <w:r w:rsidRPr="00C56BAE">
        <w:rPr>
          <w:rFonts w:ascii="Times New Roman" w:hAnsi="Times New Roman" w:cs="Times New Roman"/>
          <w:sz w:val="24"/>
          <w:szCs w:val="24"/>
        </w:rPr>
        <w:t xml:space="preserve"> джерел за переліком посилань. </w:t>
      </w:r>
    </w:p>
    <w:p w14:paraId="3F00A770" w14:textId="77777777" w:rsidR="006058F1" w:rsidRPr="00C56BAE" w:rsidRDefault="006058F1" w:rsidP="006058F1">
      <w:pPr>
        <w:pStyle w:val="af0"/>
        <w:jc w:val="both"/>
        <w:rPr>
          <w:rFonts w:ascii="Times New Roman" w:hAnsi="Times New Roman" w:cs="Times New Roman"/>
          <w:sz w:val="24"/>
          <w:szCs w:val="24"/>
        </w:rPr>
      </w:pPr>
      <w:r w:rsidRPr="00C56BAE">
        <w:rPr>
          <w:rFonts w:ascii="Times New Roman" w:hAnsi="Times New Roman" w:cs="Times New Roman"/>
          <w:sz w:val="24"/>
          <w:szCs w:val="24"/>
        </w:rPr>
        <w:t xml:space="preserve">Метою дослідження є розробка </w:t>
      </w:r>
      <w:r>
        <w:rPr>
          <w:rFonts w:ascii="Times New Roman" w:hAnsi="Times New Roman" w:cs="Times New Roman"/>
          <w:sz w:val="24"/>
          <w:szCs w:val="24"/>
        </w:rPr>
        <w:t xml:space="preserve">комп’ютерної системи для визначення стану кровообігу з додатковими модулями для дослідження подібності </w:t>
      </w:r>
      <w:proofErr w:type="spellStart"/>
      <w:r>
        <w:rPr>
          <w:rFonts w:ascii="Times New Roman" w:hAnsi="Times New Roman" w:cs="Times New Roman"/>
          <w:sz w:val="24"/>
          <w:szCs w:val="24"/>
        </w:rPr>
        <w:t>патернів</w:t>
      </w:r>
      <w:proofErr w:type="spellEnd"/>
      <w:r>
        <w:rPr>
          <w:rFonts w:ascii="Times New Roman" w:hAnsi="Times New Roman" w:cs="Times New Roman"/>
          <w:sz w:val="24"/>
          <w:szCs w:val="24"/>
        </w:rPr>
        <w:t xml:space="preserve"> та проведення глобальної </w:t>
      </w:r>
      <w:proofErr w:type="spellStart"/>
      <w:r>
        <w:rPr>
          <w:rFonts w:ascii="Times New Roman" w:hAnsi="Times New Roman" w:cs="Times New Roman"/>
          <w:sz w:val="24"/>
          <w:szCs w:val="24"/>
        </w:rPr>
        <w:t>кластеризації</w:t>
      </w:r>
      <w:proofErr w:type="spellEnd"/>
      <w:r w:rsidRPr="00C56BAE">
        <w:rPr>
          <w:rFonts w:ascii="Times New Roman" w:hAnsi="Times New Roman" w:cs="Times New Roman"/>
          <w:sz w:val="24"/>
          <w:szCs w:val="24"/>
        </w:rPr>
        <w:t xml:space="preserve">. </w:t>
      </w:r>
    </w:p>
    <w:p w14:paraId="17245B9E" w14:textId="77777777" w:rsidR="006058F1" w:rsidRPr="00C56BAE" w:rsidRDefault="006058F1" w:rsidP="006058F1">
      <w:pPr>
        <w:pStyle w:val="af0"/>
        <w:jc w:val="both"/>
        <w:rPr>
          <w:rFonts w:ascii="Times New Roman" w:hAnsi="Times New Roman" w:cs="Times New Roman"/>
          <w:sz w:val="24"/>
          <w:szCs w:val="24"/>
        </w:rPr>
      </w:pPr>
      <w:r w:rsidRPr="00C56BAE">
        <w:rPr>
          <w:rFonts w:ascii="Times New Roman" w:hAnsi="Times New Roman" w:cs="Times New Roman"/>
          <w:sz w:val="24"/>
          <w:szCs w:val="24"/>
        </w:rPr>
        <w:t xml:space="preserve">Завдання: </w:t>
      </w:r>
    </w:p>
    <w:p w14:paraId="68DB6D66" w14:textId="77777777" w:rsidR="006058F1" w:rsidRPr="00C56BAE" w:rsidRDefault="006058F1" w:rsidP="006058F1">
      <w:pPr>
        <w:pStyle w:val="af0"/>
        <w:numPr>
          <w:ilvl w:val="0"/>
          <w:numId w:val="5"/>
        </w:numPr>
        <w:ind w:left="0" w:firstLine="0"/>
        <w:jc w:val="both"/>
        <w:rPr>
          <w:rFonts w:ascii="Times New Roman" w:hAnsi="Times New Roman" w:cs="Times New Roman"/>
          <w:sz w:val="24"/>
          <w:szCs w:val="24"/>
        </w:rPr>
      </w:pPr>
      <w:r>
        <w:rPr>
          <w:rFonts w:ascii="Times New Roman" w:hAnsi="Times New Roman" w:cs="Times New Roman"/>
          <w:sz w:val="24"/>
          <w:szCs w:val="24"/>
        </w:rPr>
        <w:t xml:space="preserve">Проведення логістичної регресії та </w:t>
      </w:r>
      <w:proofErr w:type="spellStart"/>
      <w:r>
        <w:rPr>
          <w:rFonts w:ascii="Times New Roman" w:hAnsi="Times New Roman" w:cs="Times New Roman"/>
          <w:sz w:val="24"/>
          <w:szCs w:val="24"/>
        </w:rPr>
        <w:t>дискримінантного</w:t>
      </w:r>
      <w:proofErr w:type="spellEnd"/>
      <w:r>
        <w:rPr>
          <w:rFonts w:ascii="Times New Roman" w:hAnsi="Times New Roman" w:cs="Times New Roman"/>
          <w:sz w:val="24"/>
          <w:szCs w:val="24"/>
        </w:rPr>
        <w:t xml:space="preserve"> аналізу для підтвердження ефективності алгоритму евклідової відстані</w:t>
      </w:r>
    </w:p>
    <w:p w14:paraId="4500DA51" w14:textId="77777777" w:rsidR="006058F1" w:rsidRPr="00C56BAE" w:rsidRDefault="006058F1" w:rsidP="006058F1">
      <w:pPr>
        <w:pStyle w:val="af0"/>
        <w:numPr>
          <w:ilvl w:val="0"/>
          <w:numId w:val="5"/>
        </w:numPr>
        <w:ind w:left="0" w:firstLine="0"/>
        <w:jc w:val="both"/>
        <w:rPr>
          <w:rFonts w:ascii="Times New Roman" w:hAnsi="Times New Roman" w:cs="Times New Roman"/>
          <w:sz w:val="24"/>
          <w:szCs w:val="24"/>
        </w:rPr>
      </w:pPr>
      <w:r>
        <w:rPr>
          <w:rFonts w:ascii="Times New Roman" w:hAnsi="Times New Roman" w:cs="Times New Roman"/>
          <w:sz w:val="24"/>
          <w:szCs w:val="24"/>
        </w:rPr>
        <w:t>Розробка модулю дослідження для оцінки подібності кластерів</w:t>
      </w:r>
    </w:p>
    <w:p w14:paraId="4CC41D5B" w14:textId="77777777" w:rsidR="006058F1" w:rsidRPr="00C56BAE" w:rsidRDefault="006058F1" w:rsidP="006058F1">
      <w:pPr>
        <w:pStyle w:val="af0"/>
        <w:numPr>
          <w:ilvl w:val="0"/>
          <w:numId w:val="5"/>
        </w:numPr>
        <w:ind w:left="0" w:firstLine="0"/>
        <w:jc w:val="both"/>
        <w:rPr>
          <w:rFonts w:ascii="Times New Roman" w:hAnsi="Times New Roman" w:cs="Times New Roman"/>
          <w:sz w:val="24"/>
          <w:szCs w:val="24"/>
        </w:rPr>
      </w:pPr>
      <w:r>
        <w:rPr>
          <w:rFonts w:ascii="Times New Roman" w:hAnsi="Times New Roman" w:cs="Times New Roman"/>
          <w:sz w:val="24"/>
          <w:szCs w:val="24"/>
        </w:rPr>
        <w:t>Пошук оптимальної кількості кластерів шляхом зменшення базової кількості</w:t>
      </w:r>
    </w:p>
    <w:p w14:paraId="1AA71449" w14:textId="77777777" w:rsidR="006058F1" w:rsidRPr="00C56BAE" w:rsidRDefault="006058F1" w:rsidP="006058F1">
      <w:pPr>
        <w:pStyle w:val="af0"/>
        <w:numPr>
          <w:ilvl w:val="0"/>
          <w:numId w:val="5"/>
        </w:numPr>
        <w:ind w:left="0" w:firstLine="0"/>
        <w:jc w:val="both"/>
        <w:rPr>
          <w:rFonts w:ascii="Times New Roman" w:hAnsi="Times New Roman" w:cs="Times New Roman"/>
          <w:sz w:val="24"/>
          <w:szCs w:val="24"/>
        </w:rPr>
      </w:pPr>
      <w:r w:rsidRPr="00C56BAE">
        <w:rPr>
          <w:rFonts w:ascii="Times New Roman" w:hAnsi="Times New Roman" w:cs="Times New Roman"/>
          <w:sz w:val="24"/>
          <w:szCs w:val="24"/>
        </w:rPr>
        <w:t xml:space="preserve">Побудова </w:t>
      </w:r>
      <w:r>
        <w:rPr>
          <w:rFonts w:ascii="Times New Roman" w:hAnsi="Times New Roman" w:cs="Times New Roman"/>
          <w:sz w:val="24"/>
          <w:szCs w:val="24"/>
        </w:rPr>
        <w:t xml:space="preserve">нових </w:t>
      </w:r>
      <w:r w:rsidRPr="00C56BAE">
        <w:rPr>
          <w:rFonts w:ascii="Times New Roman" w:hAnsi="Times New Roman" w:cs="Times New Roman"/>
          <w:sz w:val="24"/>
          <w:szCs w:val="24"/>
        </w:rPr>
        <w:t>результуючих таблиць</w:t>
      </w:r>
      <w:r w:rsidRPr="00C56BAE">
        <w:rPr>
          <w:rFonts w:ascii="Times New Roman" w:hAnsi="Times New Roman" w:cs="Times New Roman"/>
          <w:sz w:val="24"/>
          <w:szCs w:val="24"/>
          <w:lang w:val="ru-RU"/>
        </w:rPr>
        <w:t>;</w:t>
      </w:r>
      <w:r w:rsidRPr="00C56BAE">
        <w:rPr>
          <w:rFonts w:ascii="Times New Roman" w:hAnsi="Times New Roman" w:cs="Times New Roman"/>
          <w:sz w:val="24"/>
          <w:szCs w:val="24"/>
        </w:rPr>
        <w:t xml:space="preserve"> </w:t>
      </w:r>
    </w:p>
    <w:p w14:paraId="16C20166" w14:textId="77777777" w:rsidR="006058F1" w:rsidRPr="00C56BAE" w:rsidRDefault="006058F1" w:rsidP="006058F1">
      <w:pPr>
        <w:pStyle w:val="af0"/>
        <w:numPr>
          <w:ilvl w:val="0"/>
          <w:numId w:val="5"/>
        </w:numPr>
        <w:ind w:left="0" w:firstLine="0"/>
        <w:jc w:val="both"/>
        <w:rPr>
          <w:rFonts w:ascii="Times New Roman" w:hAnsi="Times New Roman" w:cs="Times New Roman"/>
          <w:sz w:val="24"/>
          <w:szCs w:val="24"/>
        </w:rPr>
      </w:pPr>
      <w:r w:rsidRPr="00C56BAE">
        <w:rPr>
          <w:rFonts w:ascii="Times New Roman" w:hAnsi="Times New Roman" w:cs="Times New Roman"/>
          <w:sz w:val="24"/>
          <w:szCs w:val="24"/>
        </w:rPr>
        <w:t xml:space="preserve">Проектування та реалізація програмного продукту для </w:t>
      </w:r>
      <w:r>
        <w:rPr>
          <w:rFonts w:ascii="Times New Roman" w:hAnsi="Times New Roman" w:cs="Times New Roman"/>
          <w:sz w:val="24"/>
          <w:szCs w:val="24"/>
        </w:rPr>
        <w:t>визначення стану системи кровообігу</w:t>
      </w:r>
      <w:r w:rsidRPr="00C56BAE">
        <w:rPr>
          <w:rFonts w:ascii="Times New Roman" w:hAnsi="Times New Roman" w:cs="Times New Roman"/>
          <w:sz w:val="24"/>
          <w:szCs w:val="24"/>
        </w:rPr>
        <w:t>.</w:t>
      </w:r>
    </w:p>
    <w:p w14:paraId="2BBC6778" w14:textId="77777777" w:rsidR="006058F1" w:rsidRDefault="006058F1" w:rsidP="006058F1">
      <w:pPr>
        <w:pStyle w:val="af0"/>
        <w:jc w:val="both"/>
      </w:pPr>
      <w:r>
        <w:rPr>
          <w:rFonts w:ascii="Times New Roman" w:hAnsi="Times New Roman" w:cs="Times New Roman"/>
          <w:sz w:val="24"/>
          <w:szCs w:val="24"/>
        </w:rPr>
        <w:t>Для розробки програмного продукту було</w:t>
      </w:r>
      <w:r w:rsidRPr="00C56BAE">
        <w:rPr>
          <w:rFonts w:ascii="Times New Roman" w:hAnsi="Times New Roman" w:cs="Times New Roman"/>
          <w:sz w:val="24"/>
          <w:szCs w:val="24"/>
        </w:rPr>
        <w:t xml:space="preserve"> </w:t>
      </w:r>
      <w:r w:rsidRPr="00EC37A9">
        <w:t xml:space="preserve">застосовано середовище програмування Microsoft </w:t>
      </w:r>
      <w:proofErr w:type="spellStart"/>
      <w:r w:rsidRPr="00EC37A9">
        <w:t>Visual</w:t>
      </w:r>
      <w:proofErr w:type="spellEnd"/>
      <w:r w:rsidRPr="00EC37A9">
        <w:t xml:space="preserve"> </w:t>
      </w:r>
      <w:proofErr w:type="spellStart"/>
      <w:r w:rsidRPr="00EC37A9">
        <w:t>Studio</w:t>
      </w:r>
      <w:proofErr w:type="spellEnd"/>
      <w:r w:rsidRPr="00EC37A9">
        <w:t xml:space="preserve"> 201</w:t>
      </w:r>
      <w:r>
        <w:t>7</w:t>
      </w:r>
      <w:r w:rsidRPr="00EC37A9">
        <w:t xml:space="preserve"> </w:t>
      </w:r>
      <w:proofErr w:type="spellStart"/>
      <w:r w:rsidRPr="00EC37A9">
        <w:t>Community</w:t>
      </w:r>
      <w:proofErr w:type="spellEnd"/>
      <w:r w:rsidRPr="00EC37A9">
        <w:t xml:space="preserve">, зокрема використано мова програмування C# та </w:t>
      </w:r>
      <w:proofErr w:type="spellStart"/>
      <w:r>
        <w:t>фреймворк</w:t>
      </w:r>
      <w:proofErr w:type="spellEnd"/>
      <w:r>
        <w:t xml:space="preserve"> </w:t>
      </w:r>
      <w:r w:rsidRPr="00EC37A9">
        <w:t>.</w:t>
      </w:r>
      <w:proofErr w:type="spellStart"/>
      <w:r>
        <w:t>Net</w:t>
      </w:r>
      <w:proofErr w:type="spellEnd"/>
      <w:r>
        <w:t xml:space="preserve"> </w:t>
      </w:r>
      <w:proofErr w:type="spellStart"/>
      <w:r>
        <w:t>Framework</w:t>
      </w:r>
      <w:proofErr w:type="spellEnd"/>
      <w:r>
        <w:t xml:space="preserve"> 4.5 </w:t>
      </w:r>
      <w:r w:rsidRPr="006058F1">
        <w:t>з</w:t>
      </w:r>
      <w:r w:rsidRPr="00EC37A9">
        <w:t xml:space="preserve"> </w:t>
      </w:r>
      <w:r>
        <w:t xml:space="preserve">використанням елементів </w:t>
      </w:r>
      <w:r w:rsidRPr="00EC37A9">
        <w:t xml:space="preserve">Windows </w:t>
      </w:r>
      <w:proofErr w:type="spellStart"/>
      <w:r w:rsidRPr="00EC37A9">
        <w:t>Form</w:t>
      </w:r>
      <w:proofErr w:type="spellEnd"/>
      <w:r w:rsidRPr="00EC37A9">
        <w:t xml:space="preserve"> </w:t>
      </w:r>
      <w:proofErr w:type="spellStart"/>
      <w:r w:rsidRPr="00EC37A9">
        <w:t>Application</w:t>
      </w:r>
      <w:proofErr w:type="spellEnd"/>
      <w:r w:rsidRPr="00EC37A9">
        <w:t>.</w:t>
      </w:r>
      <w:r>
        <w:t xml:space="preserve"> </w:t>
      </w:r>
    </w:p>
    <w:p w14:paraId="75DA3005" w14:textId="77777777" w:rsidR="006058F1" w:rsidRDefault="006058F1" w:rsidP="006058F1">
      <w:pPr>
        <w:pStyle w:val="af0"/>
        <w:jc w:val="both"/>
        <w:rPr>
          <w:rFonts w:ascii="Times New Roman" w:hAnsi="Times New Roman" w:cs="Times New Roman"/>
          <w:sz w:val="24"/>
          <w:szCs w:val="24"/>
        </w:rPr>
      </w:pPr>
      <w:r w:rsidRPr="00C56BAE">
        <w:rPr>
          <w:rFonts w:ascii="Times New Roman" w:hAnsi="Times New Roman" w:cs="Times New Roman"/>
          <w:sz w:val="24"/>
          <w:szCs w:val="24"/>
        </w:rPr>
        <w:t xml:space="preserve">Результати </w:t>
      </w:r>
      <w:r>
        <w:rPr>
          <w:rFonts w:ascii="Times New Roman" w:hAnsi="Times New Roman" w:cs="Times New Roman"/>
          <w:sz w:val="24"/>
          <w:szCs w:val="24"/>
        </w:rPr>
        <w:t>магістерської дисертації описані в статтях</w:t>
      </w:r>
      <w:r w:rsidRPr="00C56BAE">
        <w:rPr>
          <w:rFonts w:ascii="Times New Roman" w:hAnsi="Times New Roman" w:cs="Times New Roman"/>
          <w:sz w:val="24"/>
          <w:szCs w:val="24"/>
        </w:rPr>
        <w:t xml:space="preserve">: </w:t>
      </w:r>
    </w:p>
    <w:p w14:paraId="4E713051" w14:textId="77777777" w:rsidR="006058F1" w:rsidRDefault="006058F1" w:rsidP="006058F1">
      <w:pPr>
        <w:pStyle w:val="af0"/>
        <w:jc w:val="both"/>
      </w:pPr>
      <w:r w:rsidRPr="00CB45F1">
        <w:t>«</w:t>
      </w:r>
      <w:proofErr w:type="spellStart"/>
      <w:r w:rsidRPr="00CB45F1">
        <w:t>Estimation</w:t>
      </w:r>
      <w:proofErr w:type="spellEnd"/>
      <w:r w:rsidRPr="00CB45F1">
        <w:t xml:space="preserve"> </w:t>
      </w:r>
      <w:proofErr w:type="spellStart"/>
      <w:r w:rsidRPr="00CB45F1">
        <w:t>of</w:t>
      </w:r>
      <w:proofErr w:type="spellEnd"/>
      <w:r w:rsidRPr="00CB45F1">
        <w:t xml:space="preserve"> </w:t>
      </w:r>
      <w:proofErr w:type="spellStart"/>
      <w:r w:rsidRPr="00CB45F1">
        <w:t>Algorithms</w:t>
      </w:r>
      <w:proofErr w:type="spellEnd"/>
      <w:r w:rsidRPr="00CB45F1">
        <w:t xml:space="preserve"> </w:t>
      </w:r>
      <w:proofErr w:type="spellStart"/>
      <w:r w:rsidRPr="00CB45F1">
        <w:t>Efficiency</w:t>
      </w:r>
      <w:proofErr w:type="spellEnd"/>
      <w:r w:rsidRPr="00CB45F1">
        <w:t xml:space="preserve"> </w:t>
      </w:r>
      <w:proofErr w:type="spellStart"/>
      <w:r w:rsidRPr="00CB45F1">
        <w:t>in</w:t>
      </w:r>
      <w:proofErr w:type="spellEnd"/>
      <w:r w:rsidRPr="00CB45F1">
        <w:t xml:space="preserve"> </w:t>
      </w:r>
      <w:proofErr w:type="spellStart"/>
      <w:r w:rsidRPr="00CB45F1">
        <w:t>the</w:t>
      </w:r>
      <w:proofErr w:type="spellEnd"/>
      <w:r w:rsidRPr="00CB45F1">
        <w:t xml:space="preserve"> </w:t>
      </w:r>
      <w:proofErr w:type="spellStart"/>
      <w:r w:rsidRPr="00CB45F1">
        <w:t>Task</w:t>
      </w:r>
      <w:proofErr w:type="spellEnd"/>
      <w:r w:rsidRPr="00CB45F1">
        <w:t xml:space="preserve"> </w:t>
      </w:r>
      <w:proofErr w:type="spellStart"/>
      <w:r w:rsidRPr="00CB45F1">
        <w:t>of</w:t>
      </w:r>
      <w:proofErr w:type="spellEnd"/>
      <w:r w:rsidRPr="00CB45F1">
        <w:t xml:space="preserve"> </w:t>
      </w:r>
      <w:proofErr w:type="spellStart"/>
      <w:r w:rsidRPr="00CB45F1">
        <w:t>Biological</w:t>
      </w:r>
      <w:proofErr w:type="spellEnd"/>
      <w:r w:rsidRPr="00CB45F1">
        <w:t xml:space="preserve"> </w:t>
      </w:r>
      <w:proofErr w:type="spellStart"/>
      <w:r w:rsidRPr="00CB45F1">
        <w:t>Objects</w:t>
      </w:r>
      <w:proofErr w:type="spellEnd"/>
      <w:r w:rsidRPr="00CB45F1">
        <w:t xml:space="preserve"> </w:t>
      </w:r>
      <w:proofErr w:type="spellStart"/>
      <w:r w:rsidRPr="00CB45F1">
        <w:t>Clustering</w:t>
      </w:r>
      <w:proofErr w:type="spellEnd"/>
      <w:r w:rsidRPr="00CB45F1">
        <w:t xml:space="preserve">» та опубліковані в журналі </w:t>
      </w:r>
      <w:proofErr w:type="spellStart"/>
      <w:r w:rsidRPr="00CB45F1">
        <w:t>Innovative</w:t>
      </w:r>
      <w:proofErr w:type="spellEnd"/>
      <w:r w:rsidRPr="00CB45F1">
        <w:t xml:space="preserve"> </w:t>
      </w:r>
      <w:proofErr w:type="spellStart"/>
      <w:r w:rsidRPr="00CB45F1">
        <w:t>biosystems</w:t>
      </w:r>
      <w:proofErr w:type="spellEnd"/>
      <w:r w:rsidRPr="00CB45F1">
        <w:t xml:space="preserve"> </w:t>
      </w:r>
      <w:proofErr w:type="spellStart"/>
      <w:r w:rsidRPr="00CB45F1">
        <w:t>and</w:t>
      </w:r>
      <w:proofErr w:type="spellEnd"/>
      <w:r w:rsidRPr="00CB45F1">
        <w:t xml:space="preserve"> </w:t>
      </w:r>
      <w:proofErr w:type="spellStart"/>
      <w:r w:rsidRPr="00CB45F1">
        <w:t>bioengineering</w:t>
      </w:r>
      <w:proofErr w:type="spellEnd"/>
      <w:r w:rsidRPr="00CB45F1">
        <w:t xml:space="preserve">, </w:t>
      </w:r>
      <w:proofErr w:type="spellStart"/>
      <w:r w:rsidRPr="00CB45F1">
        <w:t>vol</w:t>
      </w:r>
      <w:proofErr w:type="spellEnd"/>
      <w:r w:rsidRPr="00CB45F1">
        <w:t xml:space="preserve">. 2 · </w:t>
      </w:r>
      <w:proofErr w:type="spellStart"/>
      <w:r w:rsidRPr="00CB45F1">
        <w:t>no</w:t>
      </w:r>
      <w:proofErr w:type="spellEnd"/>
      <w:r w:rsidRPr="00CB45F1">
        <w:t xml:space="preserve">. 2; </w:t>
      </w:r>
    </w:p>
    <w:p w14:paraId="6757810B" w14:textId="77777777" w:rsidR="006058F1" w:rsidRDefault="006058F1" w:rsidP="006058F1">
      <w:pPr>
        <w:pStyle w:val="af0"/>
        <w:jc w:val="both"/>
      </w:pPr>
      <w:r w:rsidRPr="00CB45F1">
        <w:t>«</w:t>
      </w:r>
      <w:proofErr w:type="spellStart"/>
      <w:r w:rsidRPr="00CB45F1">
        <w:t>Automated</w:t>
      </w:r>
      <w:proofErr w:type="spellEnd"/>
      <w:r w:rsidRPr="00CB45F1">
        <w:t xml:space="preserve"> </w:t>
      </w:r>
      <w:proofErr w:type="spellStart"/>
      <w:r w:rsidRPr="00CB45F1">
        <w:t>Assessment</w:t>
      </w:r>
      <w:proofErr w:type="spellEnd"/>
      <w:r w:rsidRPr="00CB45F1">
        <w:t xml:space="preserve"> </w:t>
      </w:r>
      <w:proofErr w:type="spellStart"/>
      <w:r w:rsidRPr="00CB45F1">
        <w:t>of</w:t>
      </w:r>
      <w:proofErr w:type="spellEnd"/>
      <w:r w:rsidRPr="00CB45F1">
        <w:t xml:space="preserve"> a </w:t>
      </w:r>
      <w:proofErr w:type="spellStart"/>
      <w:r w:rsidRPr="00CB45F1">
        <w:t>Students</w:t>
      </w:r>
      <w:proofErr w:type="spellEnd"/>
      <w:r w:rsidRPr="00CB45F1">
        <w:t xml:space="preserve"> </w:t>
      </w:r>
      <w:proofErr w:type="spellStart"/>
      <w:r w:rsidRPr="00CB45F1">
        <w:t>Circulatory</w:t>
      </w:r>
      <w:proofErr w:type="spellEnd"/>
      <w:r w:rsidRPr="00CB45F1">
        <w:t xml:space="preserve"> </w:t>
      </w:r>
      <w:proofErr w:type="spellStart"/>
      <w:r w:rsidRPr="00CB45F1">
        <w:t>System</w:t>
      </w:r>
      <w:proofErr w:type="spellEnd"/>
      <w:r w:rsidRPr="00CB45F1">
        <w:t xml:space="preserve"> </w:t>
      </w:r>
      <w:proofErr w:type="spellStart"/>
      <w:r w:rsidRPr="00CB45F1">
        <w:t>Functional</w:t>
      </w:r>
      <w:proofErr w:type="spellEnd"/>
      <w:r w:rsidRPr="00CB45F1">
        <w:t xml:space="preserve"> </w:t>
      </w:r>
      <w:proofErr w:type="spellStart"/>
      <w:r w:rsidRPr="00CB45F1">
        <w:t>State</w:t>
      </w:r>
      <w:proofErr w:type="spellEnd"/>
      <w:r w:rsidRPr="00CB45F1">
        <w:t xml:space="preserve"> </w:t>
      </w:r>
      <w:proofErr w:type="spellStart"/>
      <w:r w:rsidRPr="00CB45F1">
        <w:t>Using</w:t>
      </w:r>
      <w:proofErr w:type="spellEnd"/>
      <w:r w:rsidRPr="00CB45F1">
        <w:t xml:space="preserve"> </w:t>
      </w:r>
      <w:proofErr w:type="spellStart"/>
      <w:r w:rsidRPr="00CB45F1">
        <w:t>Martine's</w:t>
      </w:r>
      <w:proofErr w:type="spellEnd"/>
      <w:r w:rsidRPr="00CB45F1">
        <w:t xml:space="preserve"> </w:t>
      </w:r>
      <w:proofErr w:type="spellStart"/>
      <w:r w:rsidRPr="00CB45F1">
        <w:t>Test</w:t>
      </w:r>
      <w:proofErr w:type="spellEnd"/>
      <w:r w:rsidRPr="00CB45F1">
        <w:t xml:space="preserve">» та опубліковані в журналі </w:t>
      </w:r>
      <w:proofErr w:type="spellStart"/>
      <w:r w:rsidRPr="00CB45F1">
        <w:t>Innovative</w:t>
      </w:r>
      <w:proofErr w:type="spellEnd"/>
      <w:r w:rsidRPr="00CB45F1">
        <w:t xml:space="preserve"> </w:t>
      </w:r>
      <w:proofErr w:type="spellStart"/>
      <w:r w:rsidRPr="00CB45F1">
        <w:t>biosystems</w:t>
      </w:r>
      <w:proofErr w:type="spellEnd"/>
      <w:r w:rsidRPr="00CB45F1">
        <w:t xml:space="preserve"> </w:t>
      </w:r>
      <w:proofErr w:type="spellStart"/>
      <w:r w:rsidRPr="00CB45F1">
        <w:t>and</w:t>
      </w:r>
      <w:proofErr w:type="spellEnd"/>
      <w:r w:rsidRPr="00CB45F1">
        <w:t xml:space="preserve"> </w:t>
      </w:r>
      <w:proofErr w:type="spellStart"/>
      <w:r w:rsidRPr="00CB45F1">
        <w:t>bioengineering</w:t>
      </w:r>
      <w:proofErr w:type="spellEnd"/>
      <w:r w:rsidRPr="00CB45F1">
        <w:t xml:space="preserve">, </w:t>
      </w:r>
      <w:proofErr w:type="spellStart"/>
      <w:r w:rsidRPr="00CB45F1">
        <w:t>vol</w:t>
      </w:r>
      <w:proofErr w:type="spellEnd"/>
      <w:r w:rsidRPr="00CB45F1">
        <w:t xml:space="preserve">. 2 · </w:t>
      </w:r>
      <w:proofErr w:type="spellStart"/>
      <w:r w:rsidRPr="00CB45F1">
        <w:t>no</w:t>
      </w:r>
      <w:proofErr w:type="spellEnd"/>
      <w:r w:rsidRPr="00CB45F1">
        <w:t xml:space="preserve">. 3; </w:t>
      </w:r>
    </w:p>
    <w:p w14:paraId="22FE793C" w14:textId="77777777" w:rsidR="006058F1" w:rsidRDefault="006058F1" w:rsidP="006058F1">
      <w:pPr>
        <w:pStyle w:val="af0"/>
        <w:jc w:val="both"/>
      </w:pPr>
      <w:r w:rsidRPr="00CB45F1">
        <w:t xml:space="preserve">«Застосування алгоритму знаходження мінімальної відстані для визначення групи ризику студента» та опубліковані в журналі </w:t>
      </w:r>
      <w:proofErr w:type="spellStart"/>
      <w:r w:rsidRPr="00CB45F1">
        <w:t>The</w:t>
      </w:r>
      <w:proofErr w:type="spellEnd"/>
      <w:r w:rsidRPr="00CB45F1">
        <w:t xml:space="preserve"> </w:t>
      </w:r>
      <w:proofErr w:type="spellStart"/>
      <w:r w:rsidRPr="00CB45F1">
        <w:t>scientific</w:t>
      </w:r>
      <w:proofErr w:type="spellEnd"/>
      <w:r w:rsidRPr="00CB45F1">
        <w:t xml:space="preserve"> </w:t>
      </w:r>
      <w:proofErr w:type="spellStart"/>
      <w:r w:rsidRPr="00CB45F1">
        <w:t>heritage</w:t>
      </w:r>
      <w:proofErr w:type="spellEnd"/>
      <w:r w:rsidRPr="00CB45F1">
        <w:t xml:space="preserve"> № 23 (23), 2018</w:t>
      </w:r>
      <w:r>
        <w:t xml:space="preserve">;  </w:t>
      </w:r>
    </w:p>
    <w:p w14:paraId="177DBE67" w14:textId="77777777" w:rsidR="006058F1" w:rsidRPr="006058F1" w:rsidRDefault="006058F1" w:rsidP="006058F1">
      <w:pPr>
        <w:pStyle w:val="af0"/>
        <w:jc w:val="both"/>
        <w:rPr>
          <w:rFonts w:ascii="Times New Roman" w:hAnsi="Times New Roman" w:cs="Times New Roman"/>
          <w:sz w:val="24"/>
          <w:szCs w:val="24"/>
          <w:highlight w:val="red"/>
        </w:rPr>
      </w:pPr>
      <w:r>
        <w:t>«</w:t>
      </w:r>
      <w:r w:rsidRPr="00461C29">
        <w:t>Порівняння систем прогнозування та алгоритму знаходження мінімальної відстані для визначення групи ризику студента</w:t>
      </w:r>
      <w:r>
        <w:t xml:space="preserve">» та опубліковані в журналі </w:t>
      </w:r>
      <w:proofErr w:type="spellStart"/>
      <w:r w:rsidRPr="00CB45F1">
        <w:t>The</w:t>
      </w:r>
      <w:proofErr w:type="spellEnd"/>
      <w:r w:rsidRPr="00CB45F1">
        <w:t xml:space="preserve"> </w:t>
      </w:r>
      <w:proofErr w:type="spellStart"/>
      <w:r w:rsidRPr="00CB45F1">
        <w:t>scientific</w:t>
      </w:r>
      <w:proofErr w:type="spellEnd"/>
      <w:r w:rsidRPr="00CB45F1">
        <w:t xml:space="preserve"> </w:t>
      </w:r>
      <w:proofErr w:type="spellStart"/>
      <w:r w:rsidRPr="00CB45F1">
        <w:t>heritage</w:t>
      </w:r>
      <w:proofErr w:type="spellEnd"/>
      <w:r w:rsidRPr="00CB45F1">
        <w:t xml:space="preserve"> № 23 (23), 2018</w:t>
      </w:r>
      <w:r>
        <w:t>.</w:t>
      </w:r>
    </w:p>
    <w:p w14:paraId="4DFE3375" w14:textId="77777777" w:rsidR="006058F1" w:rsidRPr="00C56BAE" w:rsidRDefault="006058F1" w:rsidP="006058F1">
      <w:pPr>
        <w:pStyle w:val="af0"/>
        <w:jc w:val="both"/>
        <w:rPr>
          <w:rFonts w:ascii="Times New Roman" w:hAnsi="Times New Roman" w:cs="Times New Roman"/>
          <w:sz w:val="24"/>
          <w:szCs w:val="24"/>
        </w:rPr>
      </w:pPr>
      <w:r w:rsidRPr="00C56BAE">
        <w:rPr>
          <w:rFonts w:ascii="Times New Roman" w:hAnsi="Times New Roman" w:cs="Times New Roman"/>
          <w:sz w:val="24"/>
          <w:szCs w:val="24"/>
        </w:rPr>
        <w:t>Проект розроблено на замовлення кафедри «Фізичного виховання» НТУУ «КПІ ім. Ігоря Сікорського» та буде впроваджений в навчальну програму в 201</w:t>
      </w:r>
      <w:r>
        <w:rPr>
          <w:rFonts w:ascii="Times New Roman" w:hAnsi="Times New Roman" w:cs="Times New Roman"/>
          <w:sz w:val="24"/>
          <w:szCs w:val="24"/>
        </w:rPr>
        <w:t>8</w:t>
      </w:r>
      <w:r w:rsidRPr="00C56BAE">
        <w:rPr>
          <w:rFonts w:ascii="Times New Roman" w:hAnsi="Times New Roman" w:cs="Times New Roman"/>
          <w:sz w:val="24"/>
          <w:szCs w:val="24"/>
        </w:rPr>
        <w:t>-201</w:t>
      </w:r>
      <w:r>
        <w:rPr>
          <w:rFonts w:ascii="Times New Roman" w:hAnsi="Times New Roman" w:cs="Times New Roman"/>
          <w:sz w:val="24"/>
          <w:szCs w:val="24"/>
        </w:rPr>
        <w:t>9</w:t>
      </w:r>
      <w:r w:rsidRPr="00C56BAE">
        <w:rPr>
          <w:rFonts w:ascii="Times New Roman" w:hAnsi="Times New Roman" w:cs="Times New Roman"/>
          <w:sz w:val="24"/>
          <w:szCs w:val="24"/>
        </w:rPr>
        <w:t xml:space="preserve"> </w:t>
      </w:r>
      <w:proofErr w:type="spellStart"/>
      <w:r w:rsidRPr="00C56BAE">
        <w:rPr>
          <w:rFonts w:ascii="Times New Roman" w:hAnsi="Times New Roman" w:cs="Times New Roman"/>
          <w:sz w:val="24"/>
          <w:szCs w:val="24"/>
        </w:rPr>
        <w:t>н.р</w:t>
      </w:r>
      <w:proofErr w:type="spellEnd"/>
      <w:r w:rsidRPr="00C56BAE">
        <w:rPr>
          <w:rFonts w:ascii="Times New Roman" w:hAnsi="Times New Roman" w:cs="Times New Roman"/>
          <w:sz w:val="24"/>
          <w:szCs w:val="24"/>
        </w:rPr>
        <w:t>. (ак</w:t>
      </w:r>
      <w:r>
        <w:rPr>
          <w:rFonts w:ascii="Times New Roman" w:hAnsi="Times New Roman" w:cs="Times New Roman"/>
          <w:sz w:val="24"/>
          <w:szCs w:val="24"/>
        </w:rPr>
        <w:t>т впровадження від 10 грудня 2018</w:t>
      </w:r>
      <w:r w:rsidRPr="00C56BAE">
        <w:rPr>
          <w:rFonts w:ascii="Times New Roman" w:hAnsi="Times New Roman" w:cs="Times New Roman"/>
          <w:sz w:val="24"/>
          <w:szCs w:val="24"/>
        </w:rPr>
        <w:t xml:space="preserve"> р.)</w:t>
      </w:r>
    </w:p>
    <w:p w14:paraId="2C08F8A1" w14:textId="77777777" w:rsidR="006058F1" w:rsidRPr="00C56BAE" w:rsidRDefault="006058F1" w:rsidP="006058F1">
      <w:pPr>
        <w:pStyle w:val="af0"/>
        <w:jc w:val="both"/>
        <w:rPr>
          <w:rFonts w:ascii="Times New Roman" w:hAnsi="Times New Roman" w:cs="Times New Roman"/>
          <w:sz w:val="24"/>
          <w:szCs w:val="24"/>
        </w:rPr>
      </w:pPr>
      <w:r w:rsidRPr="00C56BAE">
        <w:rPr>
          <w:rFonts w:ascii="Times New Roman" w:hAnsi="Times New Roman" w:cs="Times New Roman"/>
          <w:sz w:val="24"/>
          <w:szCs w:val="24"/>
        </w:rPr>
        <w:t xml:space="preserve">Ключові слова: кластер, дисперсійний аналіз, </w:t>
      </w:r>
      <w:r>
        <w:rPr>
          <w:rFonts w:ascii="Times New Roman" w:hAnsi="Times New Roman" w:cs="Times New Roman"/>
          <w:sz w:val="24"/>
          <w:szCs w:val="24"/>
        </w:rPr>
        <w:t>регресія</w:t>
      </w:r>
      <w:r w:rsidRPr="00C56BA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дискримінантний</w:t>
      </w:r>
      <w:proofErr w:type="spellEnd"/>
      <w:r>
        <w:rPr>
          <w:rFonts w:ascii="Times New Roman" w:hAnsi="Times New Roman" w:cs="Times New Roman"/>
          <w:sz w:val="24"/>
          <w:szCs w:val="24"/>
        </w:rPr>
        <w:t xml:space="preserve"> аналіз, програмний додаток, результуюча таблиця</w:t>
      </w:r>
    </w:p>
    <w:p w14:paraId="08303648" w14:textId="0D78E1E4" w:rsidR="006058F1" w:rsidRDefault="006058F1">
      <w:pPr>
        <w:rPr>
          <w:highlight w:val="red"/>
          <w:lang w:val="uk-UA"/>
        </w:rPr>
      </w:pPr>
      <w:r>
        <w:rPr>
          <w:highlight w:val="red"/>
          <w:lang w:val="uk-UA"/>
        </w:rPr>
        <w:br w:type="page"/>
      </w:r>
    </w:p>
    <w:p w14:paraId="717EAFD5" w14:textId="77777777" w:rsidR="00EA4735" w:rsidRPr="006058F1" w:rsidRDefault="00EA4735" w:rsidP="00732A0F">
      <w:pPr>
        <w:rPr>
          <w:highlight w:val="red"/>
          <w:lang w:val="uk-UA"/>
        </w:rPr>
        <w:sectPr w:rsidR="00EA4735" w:rsidRPr="006058F1" w:rsidSect="00E233A7">
          <w:footerReference w:type="default" r:id="rId8"/>
          <w:pgSz w:w="11906" w:h="16838"/>
          <w:pgMar w:top="851" w:right="851" w:bottom="851" w:left="1418" w:header="0" w:footer="0" w:gutter="0"/>
          <w:cols w:space="708"/>
          <w:docGrid w:linePitch="360"/>
        </w:sectPr>
      </w:pPr>
    </w:p>
    <w:sdt>
      <w:sdtPr>
        <w:rPr>
          <w:rFonts w:ascii="Times New Roman" w:eastAsia="Times New Roman" w:hAnsi="Times New Roman" w:cs="Times New Roman"/>
          <w:color w:val="auto"/>
          <w:sz w:val="24"/>
          <w:szCs w:val="24"/>
          <w:highlight w:val="red"/>
          <w:lang w:val="ru-RU" w:eastAsia="de-DE"/>
        </w:rPr>
        <w:id w:val="-1783872566"/>
        <w:docPartObj>
          <w:docPartGallery w:val="Table of Contents"/>
          <w:docPartUnique/>
        </w:docPartObj>
      </w:sdtPr>
      <w:sdtEndPr>
        <w:rPr>
          <w:b/>
          <w:bCs/>
        </w:rPr>
      </w:sdtEndPr>
      <w:sdtContent>
        <w:p w14:paraId="3C9F1796" w14:textId="77777777" w:rsidR="00EA4735" w:rsidRPr="009B46A9" w:rsidRDefault="00EA4735" w:rsidP="00732A0F">
          <w:pPr>
            <w:pStyle w:val="af4"/>
            <w:spacing w:before="0" w:line="240" w:lineRule="auto"/>
            <w:jc w:val="center"/>
            <w:rPr>
              <w:rFonts w:ascii="Times New Roman" w:hAnsi="Times New Roman" w:cs="Times New Roman"/>
              <w:color w:val="auto"/>
              <w:sz w:val="24"/>
              <w:szCs w:val="24"/>
              <w:highlight w:val="red"/>
            </w:rPr>
          </w:pPr>
          <w:r w:rsidRPr="009B46A9">
            <w:rPr>
              <w:rFonts w:ascii="Times New Roman" w:hAnsi="Times New Roman" w:cs="Times New Roman"/>
              <w:color w:val="auto"/>
              <w:sz w:val="24"/>
              <w:szCs w:val="24"/>
              <w:highlight w:val="red"/>
              <w:lang w:val="ru-RU"/>
            </w:rPr>
            <w:t>ЗМІСТ</w:t>
          </w:r>
        </w:p>
        <w:p w14:paraId="3E58AE82" w14:textId="77777777" w:rsidR="00BE176A" w:rsidRPr="009B46A9" w:rsidRDefault="00EA4735">
          <w:pPr>
            <w:pStyle w:val="12"/>
            <w:rPr>
              <w:rFonts w:asciiTheme="minorHAnsi" w:eastAsiaTheme="minorEastAsia" w:hAnsiTheme="minorHAnsi" w:cstheme="minorBidi"/>
              <w:sz w:val="22"/>
              <w:szCs w:val="22"/>
              <w:highlight w:val="red"/>
              <w:lang w:val="ru-RU" w:eastAsia="ru-RU"/>
            </w:rPr>
          </w:pPr>
          <w:r w:rsidRPr="009B46A9">
            <w:rPr>
              <w:highlight w:val="red"/>
            </w:rPr>
            <w:fldChar w:fldCharType="begin"/>
          </w:r>
          <w:r w:rsidRPr="009B46A9">
            <w:rPr>
              <w:highlight w:val="red"/>
            </w:rPr>
            <w:instrText xml:space="preserve"> TOC \o "1-3" \h \z \u </w:instrText>
          </w:r>
          <w:r w:rsidRPr="009B46A9">
            <w:rPr>
              <w:highlight w:val="red"/>
            </w:rPr>
            <w:fldChar w:fldCharType="separate"/>
          </w:r>
          <w:hyperlink w:anchor="_Toc529958185" w:history="1">
            <w:r w:rsidR="00BE176A" w:rsidRPr="009B46A9">
              <w:rPr>
                <w:rStyle w:val="a7"/>
                <w:highlight w:val="red"/>
              </w:rPr>
              <w:t>ПЕРЕЛІК УМОВНИХ ПОЗНАЧЕНЬ, СИМВОЛІВ, ОДИНИЦЬ, СКОРОЧЕНЬ І ТЕРМІНІВ</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_Toc529958185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7</w:t>
            </w:r>
            <w:r w:rsidR="00BE176A" w:rsidRPr="009B46A9">
              <w:rPr>
                <w:webHidden/>
                <w:highlight w:val="red"/>
              </w:rPr>
              <w:fldChar w:fldCharType="end"/>
            </w:r>
          </w:hyperlink>
        </w:p>
        <w:p w14:paraId="6B2B82F9" w14:textId="77777777" w:rsidR="00BE176A" w:rsidRPr="009B46A9" w:rsidRDefault="00DD1989">
          <w:pPr>
            <w:pStyle w:val="12"/>
            <w:rPr>
              <w:rFonts w:asciiTheme="minorHAnsi" w:eastAsiaTheme="minorEastAsia" w:hAnsiTheme="minorHAnsi" w:cstheme="minorBidi"/>
              <w:sz w:val="22"/>
              <w:szCs w:val="22"/>
              <w:highlight w:val="red"/>
              <w:lang w:val="ru-RU" w:eastAsia="ru-RU"/>
            </w:rPr>
          </w:pPr>
          <w:hyperlink w:anchor="_Toc529958186" w:history="1">
            <w:r w:rsidR="00BE176A" w:rsidRPr="009B46A9">
              <w:rPr>
                <w:rStyle w:val="a7"/>
                <w:highlight w:val="red"/>
                <w:lang w:eastAsia="ru-RU"/>
              </w:rPr>
              <w:t>ВСТУП</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_Toc529958186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8</w:t>
            </w:r>
            <w:r w:rsidR="00BE176A" w:rsidRPr="009B46A9">
              <w:rPr>
                <w:webHidden/>
                <w:highlight w:val="red"/>
              </w:rPr>
              <w:fldChar w:fldCharType="end"/>
            </w:r>
          </w:hyperlink>
        </w:p>
        <w:p w14:paraId="7F4C6AD0" w14:textId="77777777" w:rsidR="00BE176A" w:rsidRPr="009B46A9" w:rsidRDefault="00DD1989">
          <w:pPr>
            <w:pStyle w:val="12"/>
            <w:rPr>
              <w:rFonts w:asciiTheme="minorHAnsi" w:eastAsiaTheme="minorEastAsia" w:hAnsiTheme="minorHAnsi" w:cstheme="minorBidi"/>
              <w:sz w:val="22"/>
              <w:szCs w:val="22"/>
              <w:highlight w:val="red"/>
              <w:lang w:val="ru-RU" w:eastAsia="ru-RU"/>
            </w:rPr>
          </w:pPr>
          <w:hyperlink w:anchor="_Toc529958187" w:history="1">
            <w:r w:rsidR="00BE176A" w:rsidRPr="009B46A9">
              <w:rPr>
                <w:rStyle w:val="a7"/>
                <w:highlight w:val="red"/>
              </w:rPr>
              <w:t>РОЗДІЛ 1 ЗАДАЧА З МЕДИЧНОЇ ТОЧКИ ЗОРУ</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_Toc529958187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9</w:t>
            </w:r>
            <w:r w:rsidR="00BE176A" w:rsidRPr="009B46A9">
              <w:rPr>
                <w:webHidden/>
                <w:highlight w:val="red"/>
              </w:rPr>
              <w:fldChar w:fldCharType="end"/>
            </w:r>
          </w:hyperlink>
        </w:p>
        <w:p w14:paraId="31AA9E2E" w14:textId="77777777" w:rsidR="00BE176A" w:rsidRPr="009B46A9" w:rsidRDefault="00DD1989">
          <w:pPr>
            <w:pStyle w:val="22"/>
            <w:rPr>
              <w:rFonts w:asciiTheme="minorHAnsi" w:eastAsiaTheme="minorEastAsia" w:hAnsiTheme="minorHAnsi" w:cstheme="minorBidi"/>
              <w:noProof/>
              <w:sz w:val="22"/>
              <w:szCs w:val="22"/>
              <w:highlight w:val="red"/>
              <w:lang w:eastAsia="ru-RU"/>
            </w:rPr>
          </w:pPr>
          <w:hyperlink w:anchor="_Toc529958188" w:history="1">
            <w:r w:rsidR="00BE176A" w:rsidRPr="009B46A9">
              <w:rPr>
                <w:rStyle w:val="a7"/>
                <w:noProof/>
                <w:highlight w:val="red"/>
              </w:rPr>
              <w:t xml:space="preserve">1.1 </w:t>
            </w:r>
            <w:r w:rsidR="00BE176A" w:rsidRPr="009B46A9">
              <w:rPr>
                <w:rStyle w:val="a7"/>
                <w:noProof/>
                <w:highlight w:val="red"/>
                <w:lang w:val="uk-UA"/>
              </w:rPr>
              <w:t>Алгоритм квадрату евклідової відстані</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_Toc529958188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9</w:t>
            </w:r>
            <w:r w:rsidR="00BE176A" w:rsidRPr="009B46A9">
              <w:rPr>
                <w:noProof/>
                <w:webHidden/>
                <w:highlight w:val="red"/>
              </w:rPr>
              <w:fldChar w:fldCharType="end"/>
            </w:r>
          </w:hyperlink>
        </w:p>
        <w:p w14:paraId="798324D9" w14:textId="77777777" w:rsidR="00BE176A" w:rsidRPr="009B46A9" w:rsidRDefault="00DD1989">
          <w:pPr>
            <w:pStyle w:val="22"/>
            <w:rPr>
              <w:rFonts w:asciiTheme="minorHAnsi" w:eastAsiaTheme="minorEastAsia" w:hAnsiTheme="minorHAnsi" w:cstheme="minorBidi"/>
              <w:noProof/>
              <w:sz w:val="22"/>
              <w:szCs w:val="22"/>
              <w:highlight w:val="red"/>
              <w:lang w:eastAsia="ru-RU"/>
            </w:rPr>
          </w:pPr>
          <w:hyperlink w:anchor="_Toc529958189" w:history="1">
            <w:r w:rsidR="00BE176A" w:rsidRPr="009B46A9">
              <w:rPr>
                <w:rStyle w:val="a7"/>
                <w:noProof/>
                <w:highlight w:val="red"/>
              </w:rPr>
              <w:t>1.2 Опис бази даних студентів</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_Toc529958189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9</w:t>
            </w:r>
            <w:r w:rsidR="00BE176A" w:rsidRPr="009B46A9">
              <w:rPr>
                <w:noProof/>
                <w:webHidden/>
                <w:highlight w:val="red"/>
              </w:rPr>
              <w:fldChar w:fldCharType="end"/>
            </w:r>
          </w:hyperlink>
        </w:p>
        <w:p w14:paraId="37298661" w14:textId="77777777" w:rsidR="00BE176A" w:rsidRPr="009B46A9" w:rsidRDefault="00DD1989">
          <w:pPr>
            <w:pStyle w:val="22"/>
            <w:rPr>
              <w:rFonts w:asciiTheme="minorHAnsi" w:eastAsiaTheme="minorEastAsia" w:hAnsiTheme="minorHAnsi" w:cstheme="minorBidi"/>
              <w:noProof/>
              <w:sz w:val="22"/>
              <w:szCs w:val="22"/>
              <w:highlight w:val="red"/>
              <w:lang w:eastAsia="ru-RU"/>
            </w:rPr>
          </w:pPr>
          <w:hyperlink w:anchor="_Toc529958190" w:history="1">
            <w:r w:rsidR="00BE176A" w:rsidRPr="009B46A9">
              <w:rPr>
                <w:rStyle w:val="a7"/>
                <w:noProof/>
                <w:highlight w:val="red"/>
              </w:rPr>
              <w:t>Висновки до розділу 1</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_Toc529958190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10</w:t>
            </w:r>
            <w:r w:rsidR="00BE176A" w:rsidRPr="009B46A9">
              <w:rPr>
                <w:noProof/>
                <w:webHidden/>
                <w:highlight w:val="red"/>
              </w:rPr>
              <w:fldChar w:fldCharType="end"/>
            </w:r>
          </w:hyperlink>
        </w:p>
        <w:p w14:paraId="4F15004B" w14:textId="77777777" w:rsidR="00BE176A" w:rsidRPr="009B46A9" w:rsidRDefault="00DD1989">
          <w:pPr>
            <w:pStyle w:val="12"/>
            <w:rPr>
              <w:rFonts w:asciiTheme="minorHAnsi" w:eastAsiaTheme="minorEastAsia" w:hAnsiTheme="minorHAnsi" w:cstheme="minorBidi"/>
              <w:sz w:val="22"/>
              <w:szCs w:val="22"/>
              <w:highlight w:val="red"/>
              <w:lang w:val="ru-RU" w:eastAsia="ru-RU"/>
            </w:rPr>
          </w:pPr>
          <w:hyperlink w:anchor="_Toc529958191" w:history="1">
            <w:r w:rsidR="00BE176A" w:rsidRPr="009B46A9">
              <w:rPr>
                <w:rStyle w:val="a7"/>
                <w:highlight w:val="red"/>
              </w:rPr>
              <w:t>РОЗДІЛ 2 МАТЕРІАЛИ ТА МЕТОДИ ДОСЛІДЖЕННЯ</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_Toc529958191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11</w:t>
            </w:r>
            <w:r w:rsidR="00BE176A" w:rsidRPr="009B46A9">
              <w:rPr>
                <w:webHidden/>
                <w:highlight w:val="red"/>
              </w:rPr>
              <w:fldChar w:fldCharType="end"/>
            </w:r>
          </w:hyperlink>
        </w:p>
        <w:p w14:paraId="73B91AE7" w14:textId="77777777" w:rsidR="00BE176A" w:rsidRPr="009B46A9" w:rsidRDefault="00DD1989">
          <w:pPr>
            <w:pStyle w:val="22"/>
            <w:rPr>
              <w:rFonts w:asciiTheme="minorHAnsi" w:eastAsiaTheme="minorEastAsia" w:hAnsiTheme="minorHAnsi" w:cstheme="minorBidi"/>
              <w:noProof/>
              <w:sz w:val="22"/>
              <w:szCs w:val="22"/>
              <w:highlight w:val="red"/>
              <w:lang w:eastAsia="ru-RU"/>
            </w:rPr>
          </w:pPr>
          <w:hyperlink w:anchor="_Toc529958192" w:history="1">
            <w:r w:rsidR="00BE176A" w:rsidRPr="009B46A9">
              <w:rPr>
                <w:rStyle w:val="a7"/>
                <w:noProof/>
                <w:highlight w:val="red"/>
                <w:lang w:val="de-DE"/>
              </w:rPr>
              <w:t xml:space="preserve">2.1 </w:t>
            </w:r>
            <w:r w:rsidR="00BE176A" w:rsidRPr="009B46A9">
              <w:rPr>
                <w:rStyle w:val="a7"/>
                <w:noProof/>
                <w:highlight w:val="red"/>
                <w:lang w:val="uk-UA"/>
              </w:rPr>
              <w:t>Дисперсійний аналіз</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_Toc529958192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11</w:t>
            </w:r>
            <w:r w:rsidR="00BE176A" w:rsidRPr="009B46A9">
              <w:rPr>
                <w:noProof/>
                <w:webHidden/>
                <w:highlight w:val="red"/>
              </w:rPr>
              <w:fldChar w:fldCharType="end"/>
            </w:r>
          </w:hyperlink>
        </w:p>
        <w:p w14:paraId="1F4A1212" w14:textId="77777777" w:rsidR="00BE176A" w:rsidRPr="009B46A9" w:rsidRDefault="00DD1989">
          <w:pPr>
            <w:pStyle w:val="22"/>
            <w:rPr>
              <w:rFonts w:asciiTheme="minorHAnsi" w:eastAsiaTheme="minorEastAsia" w:hAnsiTheme="minorHAnsi" w:cstheme="minorBidi"/>
              <w:noProof/>
              <w:sz w:val="22"/>
              <w:szCs w:val="22"/>
              <w:highlight w:val="red"/>
              <w:lang w:eastAsia="ru-RU"/>
            </w:rPr>
          </w:pPr>
          <w:hyperlink w:anchor="_Toc529958193" w:history="1">
            <w:r w:rsidR="00BE176A" w:rsidRPr="009B46A9">
              <w:rPr>
                <w:rStyle w:val="a7"/>
                <w:noProof/>
                <w:highlight w:val="red"/>
                <w:lang w:val="uk-UA"/>
              </w:rPr>
              <w:t>2.2 Регресійний аналіз</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_Toc529958193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11</w:t>
            </w:r>
            <w:r w:rsidR="00BE176A" w:rsidRPr="009B46A9">
              <w:rPr>
                <w:noProof/>
                <w:webHidden/>
                <w:highlight w:val="red"/>
              </w:rPr>
              <w:fldChar w:fldCharType="end"/>
            </w:r>
          </w:hyperlink>
        </w:p>
        <w:p w14:paraId="77A403A5" w14:textId="77777777" w:rsidR="00BE176A" w:rsidRPr="009B46A9" w:rsidRDefault="00DD1989">
          <w:pPr>
            <w:pStyle w:val="22"/>
            <w:rPr>
              <w:rFonts w:asciiTheme="minorHAnsi" w:eastAsiaTheme="minorEastAsia" w:hAnsiTheme="minorHAnsi" w:cstheme="minorBidi"/>
              <w:noProof/>
              <w:sz w:val="22"/>
              <w:szCs w:val="22"/>
              <w:highlight w:val="red"/>
              <w:lang w:eastAsia="ru-RU"/>
            </w:rPr>
          </w:pPr>
          <w:hyperlink w:anchor="_Toc529958194" w:history="1">
            <w:r w:rsidR="00BE176A" w:rsidRPr="009B46A9">
              <w:rPr>
                <w:rStyle w:val="a7"/>
                <w:noProof/>
                <w:highlight w:val="red"/>
                <w:lang w:val="uk-UA"/>
              </w:rPr>
              <w:t>2.2.1 Бінарна логістична регресія</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_Toc529958194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11</w:t>
            </w:r>
            <w:r w:rsidR="00BE176A" w:rsidRPr="009B46A9">
              <w:rPr>
                <w:noProof/>
                <w:webHidden/>
                <w:highlight w:val="red"/>
              </w:rPr>
              <w:fldChar w:fldCharType="end"/>
            </w:r>
          </w:hyperlink>
        </w:p>
        <w:p w14:paraId="6A2CB93D" w14:textId="77777777" w:rsidR="00BE176A" w:rsidRPr="009B46A9" w:rsidRDefault="00DD1989">
          <w:pPr>
            <w:pStyle w:val="22"/>
            <w:rPr>
              <w:rFonts w:asciiTheme="minorHAnsi" w:eastAsiaTheme="minorEastAsia" w:hAnsiTheme="minorHAnsi" w:cstheme="minorBidi"/>
              <w:noProof/>
              <w:sz w:val="22"/>
              <w:szCs w:val="22"/>
              <w:highlight w:val="red"/>
              <w:lang w:eastAsia="ru-RU"/>
            </w:rPr>
          </w:pPr>
          <w:hyperlink w:anchor="_Toc529958195" w:history="1">
            <w:r w:rsidR="00BE176A" w:rsidRPr="009B46A9">
              <w:rPr>
                <w:rStyle w:val="a7"/>
                <w:noProof/>
                <w:highlight w:val="red"/>
                <w:lang w:val="uk-UA"/>
              </w:rPr>
              <w:t>2.2.2</w:t>
            </w:r>
            <w:r w:rsidR="00BE176A" w:rsidRPr="009B46A9">
              <w:rPr>
                <w:rStyle w:val="a7"/>
                <w:iCs/>
                <w:noProof/>
                <w:highlight w:val="red"/>
                <w:lang w:val="de-DE"/>
              </w:rPr>
              <w:t xml:space="preserve"> </w:t>
            </w:r>
            <w:r w:rsidR="00BE176A" w:rsidRPr="009B46A9">
              <w:rPr>
                <w:rStyle w:val="a7"/>
                <w:iCs/>
                <w:noProof/>
                <w:highlight w:val="red"/>
                <w:lang w:val="uk-UA"/>
              </w:rPr>
              <w:t>Лінійна регресія і метод найменших квадратів</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_Toc529958195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11</w:t>
            </w:r>
            <w:r w:rsidR="00BE176A" w:rsidRPr="009B46A9">
              <w:rPr>
                <w:noProof/>
                <w:webHidden/>
                <w:highlight w:val="red"/>
              </w:rPr>
              <w:fldChar w:fldCharType="end"/>
            </w:r>
          </w:hyperlink>
        </w:p>
        <w:p w14:paraId="50CB535E" w14:textId="77777777" w:rsidR="00BE176A" w:rsidRPr="009B46A9" w:rsidRDefault="00DD1989">
          <w:pPr>
            <w:pStyle w:val="12"/>
            <w:rPr>
              <w:rFonts w:asciiTheme="minorHAnsi" w:eastAsiaTheme="minorEastAsia" w:hAnsiTheme="minorHAnsi" w:cstheme="minorBidi"/>
              <w:sz w:val="22"/>
              <w:szCs w:val="22"/>
              <w:highlight w:val="red"/>
              <w:lang w:val="ru-RU" w:eastAsia="ru-RU"/>
            </w:rPr>
          </w:pPr>
          <w:hyperlink w:anchor="_Toc529958196" w:history="1">
            <w:r w:rsidR="00BE176A" w:rsidRPr="009B46A9">
              <w:rPr>
                <w:rStyle w:val="a7"/>
                <w:highlight w:val="red"/>
              </w:rPr>
              <w:t xml:space="preserve">РОЗДІЛ 3 ПРОВЕДЕННЯ АНАЛІЗІВ ДЛЯ </w:t>
            </w:r>
            <w:r w:rsidR="00BE176A" w:rsidRPr="009B46A9">
              <w:rPr>
                <w:rStyle w:val="a7"/>
                <w:highlight w:val="red"/>
                <w:lang w:val="uk-UA"/>
              </w:rPr>
              <w:t>РОЗРОБКИ КОМП’ЮТЕРНОЇ СИСТЕМИ</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_Toc529958196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12</w:t>
            </w:r>
            <w:r w:rsidR="00BE176A" w:rsidRPr="009B46A9">
              <w:rPr>
                <w:webHidden/>
                <w:highlight w:val="red"/>
              </w:rPr>
              <w:fldChar w:fldCharType="end"/>
            </w:r>
          </w:hyperlink>
        </w:p>
        <w:p w14:paraId="234A20CE" w14:textId="77777777" w:rsidR="00BE176A" w:rsidRPr="009B46A9" w:rsidRDefault="00DD1989">
          <w:pPr>
            <w:pStyle w:val="22"/>
            <w:rPr>
              <w:rFonts w:asciiTheme="minorHAnsi" w:eastAsiaTheme="minorEastAsia" w:hAnsiTheme="minorHAnsi" w:cstheme="minorBidi"/>
              <w:noProof/>
              <w:sz w:val="22"/>
              <w:szCs w:val="22"/>
              <w:highlight w:val="red"/>
              <w:lang w:eastAsia="ru-RU"/>
            </w:rPr>
          </w:pPr>
          <w:hyperlink w:anchor="_Toc529958197" w:history="1">
            <w:r w:rsidR="00BE176A" w:rsidRPr="009B46A9">
              <w:rPr>
                <w:rStyle w:val="a7"/>
                <w:noProof/>
                <w:highlight w:val="red"/>
              </w:rPr>
              <w:t>Висновки до розділу 3</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_Toc529958197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21</w:t>
            </w:r>
            <w:r w:rsidR="00BE176A" w:rsidRPr="009B46A9">
              <w:rPr>
                <w:noProof/>
                <w:webHidden/>
                <w:highlight w:val="red"/>
              </w:rPr>
              <w:fldChar w:fldCharType="end"/>
            </w:r>
          </w:hyperlink>
        </w:p>
        <w:p w14:paraId="6DD948A3" w14:textId="77777777" w:rsidR="00BE176A" w:rsidRPr="009B46A9" w:rsidRDefault="00DD1989">
          <w:pPr>
            <w:pStyle w:val="12"/>
            <w:rPr>
              <w:rFonts w:asciiTheme="minorHAnsi" w:eastAsiaTheme="minorEastAsia" w:hAnsiTheme="minorHAnsi" w:cstheme="minorBidi"/>
              <w:sz w:val="22"/>
              <w:szCs w:val="22"/>
              <w:highlight w:val="red"/>
              <w:lang w:val="ru-RU" w:eastAsia="ru-RU"/>
            </w:rPr>
          </w:pPr>
          <w:hyperlink w:anchor="_Toc529958198" w:history="1">
            <w:r w:rsidR="00BE176A" w:rsidRPr="009B46A9">
              <w:rPr>
                <w:rStyle w:val="a7"/>
                <w:highlight w:val="red"/>
              </w:rPr>
              <w:t>РОЗДІЛ 4 ПРОГРАМНИЙ ПРОДУКТ</w:t>
            </w:r>
            <w:r w:rsidR="00BE176A" w:rsidRPr="009B46A9">
              <w:rPr>
                <w:rStyle w:val="a7"/>
                <w:highlight w:val="red"/>
                <w:lang w:val="uk-UA"/>
              </w:rPr>
              <w:t xml:space="preserve"> ДЛЯ ВИЗНАЧЕННЯ ФУНКЦІОНАЛЬНОГО СТАНУЧИСТЕМИ КРОВООБІГУ</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_Toc529958198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21</w:t>
            </w:r>
            <w:r w:rsidR="00BE176A" w:rsidRPr="009B46A9">
              <w:rPr>
                <w:webHidden/>
                <w:highlight w:val="red"/>
              </w:rPr>
              <w:fldChar w:fldCharType="end"/>
            </w:r>
          </w:hyperlink>
        </w:p>
        <w:p w14:paraId="43C49232" w14:textId="77777777" w:rsidR="00BE176A" w:rsidRPr="009B46A9" w:rsidRDefault="00DD1989">
          <w:pPr>
            <w:pStyle w:val="22"/>
            <w:rPr>
              <w:rFonts w:asciiTheme="minorHAnsi" w:eastAsiaTheme="minorEastAsia" w:hAnsiTheme="minorHAnsi" w:cstheme="minorBidi"/>
              <w:noProof/>
              <w:sz w:val="22"/>
              <w:szCs w:val="22"/>
              <w:highlight w:val="red"/>
              <w:lang w:eastAsia="ru-RU"/>
            </w:rPr>
          </w:pPr>
          <w:hyperlink w:anchor="_Toc529958199" w:history="1">
            <w:r w:rsidR="00BE176A" w:rsidRPr="009B46A9">
              <w:rPr>
                <w:rStyle w:val="a7"/>
                <w:noProof/>
                <w:highlight w:val="red"/>
              </w:rPr>
              <w:t>4.1 Проектування програмного продукту</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_Toc529958199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21</w:t>
            </w:r>
            <w:r w:rsidR="00BE176A" w:rsidRPr="009B46A9">
              <w:rPr>
                <w:noProof/>
                <w:webHidden/>
                <w:highlight w:val="red"/>
              </w:rPr>
              <w:fldChar w:fldCharType="end"/>
            </w:r>
          </w:hyperlink>
        </w:p>
        <w:p w14:paraId="6729611A" w14:textId="77777777" w:rsidR="00BE176A" w:rsidRPr="009B46A9" w:rsidRDefault="00DD1989">
          <w:pPr>
            <w:pStyle w:val="22"/>
            <w:rPr>
              <w:rFonts w:asciiTheme="minorHAnsi" w:eastAsiaTheme="minorEastAsia" w:hAnsiTheme="minorHAnsi" w:cstheme="minorBidi"/>
              <w:noProof/>
              <w:sz w:val="22"/>
              <w:szCs w:val="22"/>
              <w:highlight w:val="red"/>
              <w:lang w:eastAsia="ru-RU"/>
            </w:rPr>
          </w:pPr>
          <w:hyperlink w:anchor="_Toc529958200" w:history="1">
            <w:r w:rsidR="00BE176A" w:rsidRPr="009B46A9">
              <w:rPr>
                <w:rStyle w:val="a7"/>
                <w:noProof/>
                <w:highlight w:val="red"/>
              </w:rPr>
              <w:t>4.2 Розробка програмного продукту</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_Toc529958200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30</w:t>
            </w:r>
            <w:r w:rsidR="00BE176A" w:rsidRPr="009B46A9">
              <w:rPr>
                <w:noProof/>
                <w:webHidden/>
                <w:highlight w:val="red"/>
              </w:rPr>
              <w:fldChar w:fldCharType="end"/>
            </w:r>
          </w:hyperlink>
        </w:p>
        <w:p w14:paraId="397F1396" w14:textId="77777777" w:rsidR="00BE176A" w:rsidRPr="009B46A9" w:rsidRDefault="00DD1989">
          <w:pPr>
            <w:pStyle w:val="22"/>
            <w:rPr>
              <w:rFonts w:asciiTheme="minorHAnsi" w:eastAsiaTheme="minorEastAsia" w:hAnsiTheme="minorHAnsi" w:cstheme="minorBidi"/>
              <w:noProof/>
              <w:sz w:val="22"/>
              <w:szCs w:val="22"/>
              <w:highlight w:val="red"/>
              <w:lang w:eastAsia="ru-RU"/>
            </w:rPr>
          </w:pPr>
          <w:hyperlink w:anchor="_Toc529958201" w:history="1">
            <w:r w:rsidR="00BE176A" w:rsidRPr="009B46A9">
              <w:rPr>
                <w:rStyle w:val="a7"/>
                <w:noProof/>
                <w:highlight w:val="red"/>
              </w:rPr>
              <w:t>4.3 Робота з програмним продуктом</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_Toc529958201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30</w:t>
            </w:r>
            <w:r w:rsidR="00BE176A" w:rsidRPr="009B46A9">
              <w:rPr>
                <w:noProof/>
                <w:webHidden/>
                <w:highlight w:val="red"/>
              </w:rPr>
              <w:fldChar w:fldCharType="end"/>
            </w:r>
          </w:hyperlink>
        </w:p>
        <w:p w14:paraId="5B1F45F8" w14:textId="77777777" w:rsidR="00BE176A" w:rsidRPr="009B46A9" w:rsidRDefault="00DD1989">
          <w:pPr>
            <w:pStyle w:val="22"/>
            <w:rPr>
              <w:rFonts w:asciiTheme="minorHAnsi" w:eastAsiaTheme="minorEastAsia" w:hAnsiTheme="minorHAnsi" w:cstheme="minorBidi"/>
              <w:noProof/>
              <w:sz w:val="22"/>
              <w:szCs w:val="22"/>
              <w:highlight w:val="red"/>
              <w:lang w:eastAsia="ru-RU"/>
            </w:rPr>
          </w:pPr>
          <w:hyperlink w:anchor="_Toc529958202" w:history="1">
            <w:r w:rsidR="00BE176A" w:rsidRPr="009B46A9">
              <w:rPr>
                <w:rStyle w:val="a7"/>
                <w:noProof/>
                <w:highlight w:val="red"/>
              </w:rPr>
              <w:t>Висновок до розділу 4</w:t>
            </w:r>
            <w:r w:rsidR="00BE176A" w:rsidRPr="009B46A9">
              <w:rPr>
                <w:noProof/>
                <w:webHidden/>
                <w:highlight w:val="red"/>
              </w:rPr>
              <w:tab/>
            </w:r>
            <w:r w:rsidR="00BE176A" w:rsidRPr="009B46A9">
              <w:rPr>
                <w:noProof/>
                <w:webHidden/>
                <w:highlight w:val="red"/>
              </w:rPr>
              <w:fldChar w:fldCharType="begin"/>
            </w:r>
            <w:r w:rsidR="00BE176A" w:rsidRPr="009B46A9">
              <w:rPr>
                <w:noProof/>
                <w:webHidden/>
                <w:highlight w:val="red"/>
              </w:rPr>
              <w:instrText xml:space="preserve"> PAGEREF _Toc529958202 \h </w:instrText>
            </w:r>
            <w:r w:rsidR="00BE176A" w:rsidRPr="009B46A9">
              <w:rPr>
                <w:noProof/>
                <w:webHidden/>
                <w:highlight w:val="red"/>
              </w:rPr>
            </w:r>
            <w:r w:rsidR="00BE176A" w:rsidRPr="009B46A9">
              <w:rPr>
                <w:noProof/>
                <w:webHidden/>
                <w:highlight w:val="red"/>
              </w:rPr>
              <w:fldChar w:fldCharType="separate"/>
            </w:r>
            <w:r w:rsidR="00BE176A" w:rsidRPr="009B46A9">
              <w:rPr>
                <w:noProof/>
                <w:webHidden/>
                <w:highlight w:val="red"/>
              </w:rPr>
              <w:t>41</w:t>
            </w:r>
            <w:r w:rsidR="00BE176A" w:rsidRPr="009B46A9">
              <w:rPr>
                <w:noProof/>
                <w:webHidden/>
                <w:highlight w:val="red"/>
              </w:rPr>
              <w:fldChar w:fldCharType="end"/>
            </w:r>
          </w:hyperlink>
        </w:p>
        <w:p w14:paraId="59CC2B2F" w14:textId="77777777" w:rsidR="00BE176A" w:rsidRPr="009B46A9" w:rsidRDefault="00DD1989">
          <w:pPr>
            <w:pStyle w:val="12"/>
            <w:rPr>
              <w:rFonts w:asciiTheme="minorHAnsi" w:eastAsiaTheme="minorEastAsia" w:hAnsiTheme="minorHAnsi" w:cstheme="minorBidi"/>
              <w:sz w:val="22"/>
              <w:szCs w:val="22"/>
              <w:highlight w:val="red"/>
              <w:lang w:val="ru-RU" w:eastAsia="ru-RU"/>
            </w:rPr>
          </w:pPr>
          <w:hyperlink w:anchor="_Toc529958203" w:history="1">
            <w:r w:rsidR="00BE176A" w:rsidRPr="009B46A9">
              <w:rPr>
                <w:rStyle w:val="a7"/>
                <w:rFonts w:eastAsiaTheme="minorHAnsi"/>
                <w:highlight w:val="red"/>
                <w:lang w:val="uk-UA" w:eastAsia="en-US"/>
              </w:rPr>
              <w:t>ЗАГАЛЬНІ ВИСНОВКИ</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_Toc529958203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42</w:t>
            </w:r>
            <w:r w:rsidR="00BE176A" w:rsidRPr="009B46A9">
              <w:rPr>
                <w:webHidden/>
                <w:highlight w:val="red"/>
              </w:rPr>
              <w:fldChar w:fldCharType="end"/>
            </w:r>
          </w:hyperlink>
        </w:p>
        <w:p w14:paraId="08A1A017" w14:textId="77777777" w:rsidR="00BE176A" w:rsidRPr="009B46A9" w:rsidRDefault="00DD1989">
          <w:pPr>
            <w:pStyle w:val="12"/>
            <w:rPr>
              <w:rFonts w:asciiTheme="minorHAnsi" w:eastAsiaTheme="minorEastAsia" w:hAnsiTheme="minorHAnsi" w:cstheme="minorBidi"/>
              <w:sz w:val="22"/>
              <w:szCs w:val="22"/>
              <w:highlight w:val="red"/>
              <w:lang w:val="ru-RU" w:eastAsia="ru-RU"/>
            </w:rPr>
          </w:pPr>
          <w:hyperlink w:anchor="_Toc529958204" w:history="1">
            <w:r w:rsidR="00BE176A" w:rsidRPr="009B46A9">
              <w:rPr>
                <w:rStyle w:val="a7"/>
                <w:rFonts w:eastAsiaTheme="minorHAnsi"/>
                <w:highlight w:val="red"/>
                <w:lang w:val="uk-UA" w:eastAsia="en-US"/>
              </w:rPr>
              <w:t>ПЕРЕЛІК ПОСИЛАНЬ</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_Toc529958204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43</w:t>
            </w:r>
            <w:r w:rsidR="00BE176A" w:rsidRPr="009B46A9">
              <w:rPr>
                <w:webHidden/>
                <w:highlight w:val="red"/>
              </w:rPr>
              <w:fldChar w:fldCharType="end"/>
            </w:r>
          </w:hyperlink>
        </w:p>
        <w:p w14:paraId="3B87490E" w14:textId="77777777" w:rsidR="00BE176A" w:rsidRPr="009B46A9" w:rsidRDefault="00DD1989">
          <w:pPr>
            <w:pStyle w:val="12"/>
            <w:rPr>
              <w:rFonts w:asciiTheme="minorHAnsi" w:eastAsiaTheme="minorEastAsia" w:hAnsiTheme="minorHAnsi" w:cstheme="minorBidi"/>
              <w:sz w:val="22"/>
              <w:szCs w:val="22"/>
              <w:highlight w:val="red"/>
              <w:lang w:val="ru-RU" w:eastAsia="ru-RU"/>
            </w:rPr>
          </w:pPr>
          <w:hyperlink w:anchor="_Toc529958205" w:history="1">
            <w:r w:rsidR="00BE176A" w:rsidRPr="009B46A9">
              <w:rPr>
                <w:rStyle w:val="a7"/>
                <w:rFonts w:eastAsiaTheme="minorHAnsi"/>
                <w:highlight w:val="red"/>
                <w:lang w:val="uk-UA" w:eastAsia="en-US"/>
              </w:rPr>
              <w:t>ДОДАТОК А</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_Toc529958205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46</w:t>
            </w:r>
            <w:r w:rsidR="00BE176A" w:rsidRPr="009B46A9">
              <w:rPr>
                <w:webHidden/>
                <w:highlight w:val="red"/>
              </w:rPr>
              <w:fldChar w:fldCharType="end"/>
            </w:r>
          </w:hyperlink>
        </w:p>
        <w:p w14:paraId="500A687D" w14:textId="77777777" w:rsidR="00BE176A" w:rsidRPr="009B46A9" w:rsidRDefault="00DD1989">
          <w:pPr>
            <w:pStyle w:val="12"/>
            <w:rPr>
              <w:rFonts w:asciiTheme="minorHAnsi" w:eastAsiaTheme="minorEastAsia" w:hAnsiTheme="minorHAnsi" w:cstheme="minorBidi"/>
              <w:sz w:val="22"/>
              <w:szCs w:val="22"/>
              <w:highlight w:val="red"/>
              <w:lang w:val="ru-RU" w:eastAsia="ru-RU"/>
            </w:rPr>
          </w:pPr>
          <w:hyperlink w:anchor="_Toc529958206" w:history="1">
            <w:r w:rsidR="00BE176A" w:rsidRPr="009B46A9">
              <w:rPr>
                <w:rStyle w:val="a7"/>
                <w:highlight w:val="red"/>
                <w:lang w:val="uk-UA"/>
              </w:rPr>
              <w:t>ДОДАТОК Б</w:t>
            </w:r>
            <w:r w:rsidR="00BE176A" w:rsidRPr="009B46A9">
              <w:rPr>
                <w:webHidden/>
                <w:highlight w:val="red"/>
              </w:rPr>
              <w:tab/>
            </w:r>
            <w:r w:rsidR="00BE176A" w:rsidRPr="009B46A9">
              <w:rPr>
                <w:webHidden/>
                <w:highlight w:val="red"/>
              </w:rPr>
              <w:fldChar w:fldCharType="begin"/>
            </w:r>
            <w:r w:rsidR="00BE176A" w:rsidRPr="009B46A9">
              <w:rPr>
                <w:webHidden/>
                <w:highlight w:val="red"/>
              </w:rPr>
              <w:instrText xml:space="preserve"> PAGEREF _Toc529958206 \h </w:instrText>
            </w:r>
            <w:r w:rsidR="00BE176A" w:rsidRPr="009B46A9">
              <w:rPr>
                <w:webHidden/>
                <w:highlight w:val="red"/>
              </w:rPr>
            </w:r>
            <w:r w:rsidR="00BE176A" w:rsidRPr="009B46A9">
              <w:rPr>
                <w:webHidden/>
                <w:highlight w:val="red"/>
              </w:rPr>
              <w:fldChar w:fldCharType="separate"/>
            </w:r>
            <w:r w:rsidR="00BE176A" w:rsidRPr="009B46A9">
              <w:rPr>
                <w:webHidden/>
                <w:highlight w:val="red"/>
              </w:rPr>
              <w:t>49</w:t>
            </w:r>
            <w:r w:rsidR="00BE176A" w:rsidRPr="009B46A9">
              <w:rPr>
                <w:webHidden/>
                <w:highlight w:val="red"/>
              </w:rPr>
              <w:fldChar w:fldCharType="end"/>
            </w:r>
          </w:hyperlink>
        </w:p>
        <w:p w14:paraId="3A576B69" w14:textId="77777777" w:rsidR="00EA4735" w:rsidRPr="009B46A9" w:rsidRDefault="00EA4735" w:rsidP="00732A0F">
          <w:pPr>
            <w:rPr>
              <w:highlight w:val="red"/>
            </w:rPr>
          </w:pPr>
          <w:r w:rsidRPr="009B46A9">
            <w:rPr>
              <w:b/>
              <w:bCs/>
              <w:highlight w:val="red"/>
              <w:lang w:val="ru-RU"/>
            </w:rPr>
            <w:fldChar w:fldCharType="end"/>
          </w:r>
        </w:p>
      </w:sdtContent>
    </w:sdt>
    <w:p w14:paraId="46C0797B" w14:textId="77777777" w:rsidR="00E20401" w:rsidRPr="009B46A9" w:rsidRDefault="00E20401" w:rsidP="00732A0F">
      <w:pPr>
        <w:pStyle w:val="af0"/>
        <w:jc w:val="both"/>
        <w:rPr>
          <w:rFonts w:ascii="Times New Roman" w:hAnsi="Times New Roman" w:cs="Times New Roman"/>
          <w:sz w:val="24"/>
          <w:szCs w:val="24"/>
          <w:highlight w:val="red"/>
        </w:rPr>
      </w:pPr>
    </w:p>
    <w:p w14:paraId="61013175" w14:textId="77777777" w:rsidR="00E20401" w:rsidRPr="009B46A9" w:rsidRDefault="00E20401" w:rsidP="00732A0F">
      <w:pPr>
        <w:pStyle w:val="3"/>
        <w:spacing w:before="0" w:after="0"/>
        <w:ind w:left="0"/>
        <w:rPr>
          <w:sz w:val="24"/>
          <w:highlight w:val="red"/>
        </w:rPr>
        <w:sectPr w:rsidR="00E20401" w:rsidRPr="009B46A9" w:rsidSect="00EA4735">
          <w:headerReference w:type="default" r:id="rId9"/>
          <w:type w:val="continuous"/>
          <w:pgSz w:w="11906" w:h="16838"/>
          <w:pgMar w:top="851" w:right="851" w:bottom="851" w:left="1418" w:header="340" w:footer="2041" w:gutter="0"/>
          <w:cols w:space="708"/>
          <w:docGrid w:linePitch="360"/>
        </w:sectPr>
      </w:pPr>
    </w:p>
    <w:p w14:paraId="05D3442D" w14:textId="77777777" w:rsidR="00995B63" w:rsidRPr="00461C29" w:rsidRDefault="00995B63" w:rsidP="00732A0F">
      <w:pPr>
        <w:pStyle w:val="1"/>
        <w:spacing w:before="0" w:after="0"/>
        <w:jc w:val="center"/>
        <w:rPr>
          <w:rFonts w:ascii="Times New Roman" w:hAnsi="Times New Roman"/>
          <w:sz w:val="24"/>
        </w:rPr>
      </w:pPr>
      <w:bookmarkStart w:id="3" w:name="_Toc484356769"/>
      <w:bookmarkStart w:id="4" w:name="_Toc529958185"/>
      <w:r w:rsidRPr="00461C29">
        <w:rPr>
          <w:rFonts w:ascii="Times New Roman" w:hAnsi="Times New Roman"/>
          <w:sz w:val="24"/>
        </w:rPr>
        <w:lastRenderedPageBreak/>
        <w:t>ПЕРЕЛІК УМОВНИХ ПОЗНАЧЕНЬ, СИМВОЛІВ, ОДИНИЦЬ, СКОРОЧЕНЬ І ТЕРМІНІВ</w:t>
      </w:r>
      <w:bookmarkEnd w:id="3"/>
      <w:bookmarkEnd w:id="4"/>
    </w:p>
    <w:p w14:paraId="14EB30B1" w14:textId="77777777" w:rsidR="00995B63" w:rsidRPr="00461C29" w:rsidRDefault="00995B63" w:rsidP="00732A0F">
      <w:pPr>
        <w:rPr>
          <w:lang w:val="uk-UA"/>
        </w:rPr>
      </w:pPr>
      <w:r w:rsidRPr="00461C29">
        <w:rPr>
          <w:lang w:val="uk-UA"/>
        </w:rPr>
        <w:t>АТС – систолічний артеріальний тиск</w:t>
      </w:r>
    </w:p>
    <w:p w14:paraId="1DB7AE93" w14:textId="77777777" w:rsidR="00995B63" w:rsidRPr="00461C29" w:rsidRDefault="00995B63" w:rsidP="00732A0F">
      <w:pPr>
        <w:rPr>
          <w:lang w:val="uk-UA"/>
        </w:rPr>
      </w:pPr>
      <w:r w:rsidRPr="00461C29">
        <w:rPr>
          <w:lang w:val="uk-UA"/>
        </w:rPr>
        <w:t xml:space="preserve">АТД – </w:t>
      </w:r>
      <w:proofErr w:type="spellStart"/>
      <w:r w:rsidRPr="00461C29">
        <w:rPr>
          <w:lang w:val="uk-UA"/>
        </w:rPr>
        <w:t>діастолічний</w:t>
      </w:r>
      <w:proofErr w:type="spellEnd"/>
      <w:r w:rsidRPr="00461C29">
        <w:rPr>
          <w:lang w:val="uk-UA"/>
        </w:rPr>
        <w:t xml:space="preserve"> артеріальний тиск</w:t>
      </w:r>
    </w:p>
    <w:p w14:paraId="2AB100B1" w14:textId="77777777" w:rsidR="00995B63" w:rsidRPr="00461C29" w:rsidRDefault="00995B63" w:rsidP="00732A0F">
      <w:pPr>
        <w:rPr>
          <w:lang w:val="ru-RU"/>
        </w:rPr>
      </w:pPr>
      <w:r w:rsidRPr="00461C29">
        <w:rPr>
          <w:lang w:val="uk-UA"/>
        </w:rPr>
        <w:t>ЧСС – частота сердечний скорочень (пульс)</w:t>
      </w:r>
    </w:p>
    <w:p w14:paraId="63743E1F" w14:textId="77777777" w:rsidR="00995B63" w:rsidRPr="00461C29" w:rsidRDefault="00995B63" w:rsidP="00732A0F">
      <w:pPr>
        <w:rPr>
          <w:lang w:val="uk-UA"/>
        </w:rPr>
      </w:pPr>
      <w:r w:rsidRPr="00461C29">
        <w:rPr>
          <w:lang w:val="uk-UA"/>
        </w:rPr>
        <w:t>БД – база даних</w:t>
      </w:r>
    </w:p>
    <w:p w14:paraId="7D801176" w14:textId="77777777" w:rsidR="00995B63" w:rsidRPr="00461C29" w:rsidRDefault="00995B63" w:rsidP="00732A0F">
      <w:pPr>
        <w:rPr>
          <w:lang w:val="uk-UA"/>
        </w:rPr>
      </w:pPr>
      <w:r w:rsidRPr="00461C29">
        <w:rPr>
          <w:lang w:val="uk-UA"/>
        </w:rPr>
        <w:t>ПП – програмний продукт</w:t>
      </w:r>
    </w:p>
    <w:p w14:paraId="3600B9BD" w14:textId="77777777" w:rsidR="008E4129" w:rsidRPr="009B46A9" w:rsidRDefault="008E4129" w:rsidP="00732A0F">
      <w:pPr>
        <w:rPr>
          <w:highlight w:val="red"/>
          <w:lang w:val="uk-UA"/>
        </w:rPr>
      </w:pPr>
    </w:p>
    <w:p w14:paraId="54E25450" w14:textId="77777777" w:rsidR="00E20401" w:rsidRPr="00DD1989" w:rsidRDefault="00E20401" w:rsidP="00732A0F">
      <w:pPr>
        <w:rPr>
          <w:b/>
          <w:highlight w:val="red"/>
          <w:lang w:val="ru-RU" w:eastAsia="ru-RU"/>
        </w:rPr>
      </w:pPr>
    </w:p>
    <w:p w14:paraId="09C953F0" w14:textId="77777777" w:rsidR="00E20401" w:rsidRPr="009B46A9" w:rsidRDefault="00E20401" w:rsidP="00732A0F">
      <w:pPr>
        <w:rPr>
          <w:b/>
          <w:highlight w:val="red"/>
          <w:lang w:val="x-none" w:eastAsia="ru-RU"/>
        </w:rPr>
      </w:pPr>
      <w:r w:rsidRPr="009B46A9">
        <w:rPr>
          <w:b/>
          <w:highlight w:val="red"/>
          <w:lang w:val="x-none" w:eastAsia="ru-RU"/>
        </w:rPr>
        <w:br w:type="page"/>
      </w:r>
    </w:p>
    <w:p w14:paraId="0BA5CD9F" w14:textId="77777777" w:rsidR="009F5710" w:rsidRPr="00461C29" w:rsidRDefault="009F5710" w:rsidP="00732A0F">
      <w:pPr>
        <w:pStyle w:val="1"/>
        <w:spacing w:before="0" w:after="0"/>
        <w:jc w:val="center"/>
        <w:rPr>
          <w:rFonts w:ascii="Times New Roman" w:hAnsi="Times New Roman"/>
          <w:sz w:val="24"/>
          <w:lang w:val="uk-UA"/>
        </w:rPr>
      </w:pPr>
      <w:bookmarkStart w:id="5" w:name="_Toc529958186"/>
      <w:r w:rsidRPr="00461C29">
        <w:rPr>
          <w:rFonts w:ascii="Times New Roman" w:hAnsi="Times New Roman"/>
          <w:sz w:val="24"/>
          <w:lang w:eastAsia="ru-RU"/>
        </w:rPr>
        <w:lastRenderedPageBreak/>
        <w:t>ВСТУП</w:t>
      </w:r>
      <w:bookmarkEnd w:id="0"/>
      <w:bookmarkEnd w:id="1"/>
      <w:bookmarkEnd w:id="5"/>
    </w:p>
    <w:p w14:paraId="0FFE3831" w14:textId="7E14065E" w:rsidR="00DC4B67" w:rsidRDefault="00DC4B67" w:rsidP="009531AD">
      <w:pPr>
        <w:jc w:val="both"/>
        <w:rPr>
          <w:rFonts w:eastAsiaTheme="minorHAnsi"/>
          <w:highlight w:val="red"/>
          <w:lang w:val="uk-UA" w:eastAsia="en-US"/>
        </w:rPr>
      </w:pPr>
      <w:r w:rsidRPr="00461C29">
        <w:rPr>
          <w:rFonts w:eastAsiaTheme="minorHAnsi"/>
          <w:lang w:val="uk-UA" w:eastAsia="en-US"/>
        </w:rPr>
        <w:t>Систематичний самоконтроль стану здоров’я студента дозволяє оптимізувати роботу факультету фізичного виховання НТУУ «КПІ ім. Ігоря</w:t>
      </w:r>
      <w:r>
        <w:rPr>
          <w:rFonts w:eastAsiaTheme="minorHAnsi"/>
          <w:lang w:val="uk-UA" w:eastAsia="en-US"/>
        </w:rPr>
        <w:t xml:space="preserve"> Сікорського» та дозволяє підібрати найбільш оптимальний вид спорту, що сприятиме поліпшенню функціонуванню системи організму</w:t>
      </w:r>
      <w:r w:rsidR="00A57485">
        <w:rPr>
          <w:rFonts w:eastAsiaTheme="minorHAnsi"/>
          <w:lang w:val="uk-UA" w:eastAsia="en-US"/>
        </w:rPr>
        <w:t xml:space="preserve">. </w:t>
      </w:r>
      <w:r>
        <w:rPr>
          <w:rFonts w:eastAsiaTheme="minorHAnsi"/>
          <w:lang w:val="uk-UA" w:eastAsia="en-US"/>
        </w:rPr>
        <w:t>Одним із найпоширеніших методів спостереження за фізичним станом організму є функціональна проба М</w:t>
      </w:r>
      <w:r w:rsidR="009531AD">
        <w:rPr>
          <w:rFonts w:eastAsiaTheme="minorHAnsi"/>
          <w:lang w:val="uk-UA" w:eastAsia="en-US"/>
        </w:rPr>
        <w:t>артіне</w:t>
      </w:r>
      <w:r>
        <w:rPr>
          <w:rFonts w:eastAsiaTheme="minorHAnsi"/>
          <w:lang w:val="uk-UA" w:eastAsia="en-US"/>
        </w:rPr>
        <w:t>, яка дає можливість відслідковувати</w:t>
      </w:r>
      <w:r w:rsidR="009531AD">
        <w:rPr>
          <w:rFonts w:eastAsiaTheme="minorHAnsi"/>
          <w:lang w:val="uk-UA" w:eastAsia="en-US"/>
        </w:rPr>
        <w:t xml:space="preserve"> динаміку зміни артеріального тиску та частоти серцевих скорочень між станом спокою та на кожній хвилині після навантаження, включно до п’ятої. У більшості випадків характеристика зміни пульсу і тиску під час функціональної проби досить точно відображає стан серцево-судинної системи у студента. </w:t>
      </w:r>
      <w:r w:rsidRPr="00DC4B67">
        <w:rPr>
          <w:rFonts w:eastAsiaTheme="minorHAnsi"/>
          <w:lang w:val="uk-UA" w:eastAsia="en-US"/>
        </w:rPr>
        <w:t xml:space="preserve">Визначення характерних закономірностей станів </w:t>
      </w:r>
      <w:r w:rsidR="009531AD">
        <w:rPr>
          <w:rFonts w:eastAsiaTheme="minorHAnsi"/>
          <w:lang w:val="uk-UA" w:eastAsia="en-US"/>
        </w:rPr>
        <w:t xml:space="preserve">системи кровообігу </w:t>
      </w:r>
      <w:r w:rsidRPr="00DC4B67">
        <w:rPr>
          <w:rFonts w:eastAsiaTheme="minorHAnsi"/>
          <w:lang w:val="uk-UA" w:eastAsia="en-US"/>
        </w:rPr>
        <w:t xml:space="preserve">дозволить </w:t>
      </w:r>
      <w:r w:rsidR="009531AD">
        <w:rPr>
          <w:rFonts w:eastAsiaTheme="minorHAnsi"/>
          <w:lang w:val="uk-UA" w:eastAsia="en-US"/>
        </w:rPr>
        <w:t xml:space="preserve">розробити механізм порівняння цих станів а також вдосконалити </w:t>
      </w:r>
      <w:r w:rsidRPr="00DC4B67">
        <w:rPr>
          <w:rFonts w:eastAsiaTheme="minorHAnsi"/>
          <w:lang w:val="uk-UA" w:eastAsia="en-US"/>
        </w:rPr>
        <w:t xml:space="preserve"> </w:t>
      </w:r>
      <w:r w:rsidR="009531AD">
        <w:rPr>
          <w:rFonts w:eastAsiaTheme="minorHAnsi"/>
          <w:lang w:val="uk-UA" w:eastAsia="en-US"/>
        </w:rPr>
        <w:t xml:space="preserve">алгоритм </w:t>
      </w:r>
      <w:r w:rsidRPr="00DC4B67">
        <w:rPr>
          <w:rFonts w:eastAsiaTheme="minorHAnsi"/>
          <w:lang w:val="uk-UA" w:eastAsia="en-US"/>
        </w:rPr>
        <w:t>для оцінки функціонального стану системи кровообігу</w:t>
      </w:r>
      <w:r>
        <w:rPr>
          <w:rFonts w:eastAsiaTheme="minorHAnsi"/>
          <w:lang w:val="uk-UA" w:eastAsia="en-US"/>
        </w:rPr>
        <w:t>.</w:t>
      </w:r>
    </w:p>
    <w:p w14:paraId="2E23FC07" w14:textId="7DF5F9C1" w:rsidR="00582925" w:rsidRPr="009B46A9" w:rsidRDefault="00582925" w:rsidP="00732A0F">
      <w:pPr>
        <w:jc w:val="both"/>
        <w:rPr>
          <w:rFonts w:eastAsiaTheme="minorHAnsi"/>
          <w:b/>
          <w:highlight w:val="red"/>
          <w:lang w:val="uk-UA" w:eastAsia="en-US"/>
        </w:rPr>
      </w:pPr>
      <w:r w:rsidRPr="00FE1046">
        <w:rPr>
          <w:lang w:val="uk-UA"/>
        </w:rPr>
        <w:t xml:space="preserve">Актуальним є моніторинг фізіологічного стану протягом усього періоду фізичних </w:t>
      </w:r>
      <w:r>
        <w:rPr>
          <w:lang w:val="uk-UA"/>
        </w:rPr>
        <w:t xml:space="preserve">і спортивних  </w:t>
      </w:r>
      <w:r w:rsidRPr="00FE1046">
        <w:rPr>
          <w:lang w:val="uk-UA"/>
        </w:rPr>
        <w:t>тренувань з періодичним визначення регуляторних реакцій на тестове навантаження. Це потребує розробки нових модулів для досліджень та вдосконалення програмного продукту</w:t>
      </w:r>
      <w:r>
        <w:rPr>
          <w:lang w:val="uk-UA"/>
        </w:rPr>
        <w:t xml:space="preserve"> для визначенню функціонального стану.</w:t>
      </w:r>
      <w:r w:rsidR="00A71D31">
        <w:rPr>
          <w:lang w:val="uk-UA"/>
        </w:rPr>
        <w:t xml:space="preserve"> </w:t>
      </w:r>
      <w:r w:rsidR="00A71D31" w:rsidRPr="00A71D31">
        <w:rPr>
          <w:lang w:val="uk-UA"/>
        </w:rPr>
        <w:t>Результатом використання програми є пришвидшення роботи лікарів та визначення діагнозу без довготривалої затримки.</w:t>
      </w:r>
    </w:p>
    <w:p w14:paraId="5DE297F2" w14:textId="17261DB5" w:rsidR="00A71D31" w:rsidRPr="00A71D31" w:rsidRDefault="00164592" w:rsidP="00A71D31">
      <w:pPr>
        <w:jc w:val="both"/>
        <w:rPr>
          <w:rFonts w:eastAsiaTheme="minorHAnsi"/>
          <w:lang w:val="uk-UA" w:eastAsia="en-US"/>
        </w:rPr>
      </w:pPr>
      <w:r w:rsidRPr="00A71D31">
        <w:rPr>
          <w:rFonts w:eastAsiaTheme="minorHAnsi"/>
          <w:lang w:val="uk-UA" w:eastAsia="en-US"/>
        </w:rPr>
        <w:t>Мета роботи</w:t>
      </w:r>
      <w:r w:rsidR="00A71D31">
        <w:rPr>
          <w:rFonts w:eastAsiaTheme="minorHAnsi"/>
          <w:lang w:val="uk-UA" w:eastAsia="en-US"/>
        </w:rPr>
        <w:t>:</w:t>
      </w:r>
      <w:r w:rsidRPr="00A71D31">
        <w:rPr>
          <w:rFonts w:eastAsiaTheme="minorHAnsi"/>
          <w:lang w:val="uk-UA" w:eastAsia="en-US"/>
        </w:rPr>
        <w:t xml:space="preserve"> </w:t>
      </w:r>
      <w:r w:rsidR="00A71D31" w:rsidRPr="00FE1046">
        <w:rPr>
          <w:lang w:val="uk-UA"/>
        </w:rPr>
        <w:t>вдосконалення системи реєстрації змін функціонального стану системи кровообігу шляхом порівняння параметрів тесту із заздалегідь відомими функціональними схемами кровообігу</w:t>
      </w:r>
      <w:r w:rsidR="00A71D31">
        <w:rPr>
          <w:lang w:val="uk-UA"/>
        </w:rPr>
        <w:t xml:space="preserve"> з подальшим розробленням системи порівняння функціональних </w:t>
      </w:r>
      <w:proofErr w:type="spellStart"/>
      <w:r w:rsidR="00A71D31">
        <w:rPr>
          <w:lang w:val="uk-UA"/>
        </w:rPr>
        <w:t>патернів</w:t>
      </w:r>
      <w:proofErr w:type="spellEnd"/>
      <w:r w:rsidR="00A71D31">
        <w:rPr>
          <w:lang w:val="uk-UA"/>
        </w:rPr>
        <w:t>.</w:t>
      </w:r>
    </w:p>
    <w:p w14:paraId="6E65526E" w14:textId="659F792D" w:rsidR="006F3428" w:rsidRPr="00A71D31" w:rsidRDefault="00164592" w:rsidP="007F11C2">
      <w:pPr>
        <w:jc w:val="both"/>
        <w:rPr>
          <w:rFonts w:eastAsiaTheme="minorHAnsi"/>
          <w:lang w:val="uk-UA" w:eastAsia="en-US"/>
        </w:rPr>
      </w:pPr>
      <w:r w:rsidRPr="00A71D31">
        <w:rPr>
          <w:rFonts w:eastAsiaTheme="minorHAnsi"/>
          <w:lang w:val="uk-UA" w:eastAsia="en-US"/>
        </w:rPr>
        <w:t>У відповідності з метою ставлять такі завдання:</w:t>
      </w:r>
    </w:p>
    <w:p w14:paraId="7569828D" w14:textId="626E679E" w:rsidR="00A600FE" w:rsidRPr="00A71D31" w:rsidRDefault="00015039" w:rsidP="00A71D31">
      <w:pPr>
        <w:pStyle w:val="af3"/>
        <w:numPr>
          <w:ilvl w:val="0"/>
          <w:numId w:val="25"/>
        </w:numPr>
        <w:jc w:val="both"/>
      </w:pPr>
      <w:r w:rsidRPr="00A71D31">
        <w:t>Дослідження існуючої проблеми</w:t>
      </w:r>
      <w:r w:rsidR="00D25B69">
        <w:t>.</w:t>
      </w:r>
    </w:p>
    <w:p w14:paraId="6BC248B1" w14:textId="77777777" w:rsidR="00A600FE" w:rsidRPr="00A71D31" w:rsidRDefault="00015039" w:rsidP="00A71D31">
      <w:pPr>
        <w:pStyle w:val="af3"/>
        <w:numPr>
          <w:ilvl w:val="0"/>
          <w:numId w:val="25"/>
        </w:numPr>
        <w:jc w:val="both"/>
      </w:pPr>
      <w:r w:rsidRPr="00A71D31">
        <w:t xml:space="preserve">Проведення глобальної кластеризації. </w:t>
      </w:r>
    </w:p>
    <w:p w14:paraId="176B96AE" w14:textId="77777777" w:rsidR="00A600FE" w:rsidRPr="00A71D31" w:rsidRDefault="00015039" w:rsidP="00A71D31">
      <w:pPr>
        <w:pStyle w:val="af3"/>
        <w:numPr>
          <w:ilvl w:val="0"/>
          <w:numId w:val="25"/>
        </w:numPr>
        <w:jc w:val="both"/>
      </w:pPr>
      <w:r w:rsidRPr="00A71D31">
        <w:t xml:space="preserve">Проведення </w:t>
      </w:r>
      <w:proofErr w:type="spellStart"/>
      <w:r w:rsidRPr="00A71D31">
        <w:t>дискримінантного</w:t>
      </w:r>
      <w:proofErr w:type="spellEnd"/>
      <w:r w:rsidRPr="00A71D31">
        <w:t xml:space="preserve"> аналізу та логістичної регресії для визначення коректності алгоритму евклідової відстані.</w:t>
      </w:r>
    </w:p>
    <w:p w14:paraId="158045BD" w14:textId="5C2CEC79" w:rsidR="00A600FE" w:rsidRPr="00A71D31" w:rsidRDefault="00015039" w:rsidP="00A71D31">
      <w:pPr>
        <w:pStyle w:val="af3"/>
        <w:numPr>
          <w:ilvl w:val="0"/>
          <w:numId w:val="25"/>
        </w:numPr>
        <w:jc w:val="both"/>
      </w:pPr>
      <w:r w:rsidRPr="00A71D31">
        <w:t>Поєднання та автоматизація обраних методів</w:t>
      </w:r>
      <w:r w:rsidR="00D25B69">
        <w:t>.</w:t>
      </w:r>
    </w:p>
    <w:p w14:paraId="750023CC" w14:textId="77777777" w:rsidR="00A600FE" w:rsidRPr="00A71D31" w:rsidRDefault="00015039" w:rsidP="00A71D31">
      <w:pPr>
        <w:pStyle w:val="af3"/>
        <w:numPr>
          <w:ilvl w:val="0"/>
          <w:numId w:val="25"/>
        </w:numPr>
        <w:jc w:val="both"/>
      </w:pPr>
      <w:r w:rsidRPr="00A71D31">
        <w:t>Реалізація програмного додатку.</w:t>
      </w:r>
    </w:p>
    <w:p w14:paraId="71A043FE" w14:textId="7B64A0AD" w:rsidR="00A71D31" w:rsidRDefault="00015039" w:rsidP="00A71D31">
      <w:pPr>
        <w:pStyle w:val="af3"/>
        <w:numPr>
          <w:ilvl w:val="0"/>
          <w:numId w:val="25"/>
        </w:numPr>
        <w:jc w:val="both"/>
      </w:pPr>
      <w:r w:rsidRPr="00A71D31">
        <w:t>Зменшення кількості кластерів</w:t>
      </w:r>
      <w:r w:rsidR="00D25B69">
        <w:t>.</w:t>
      </w:r>
      <w:r w:rsidRPr="00A71D31">
        <w:t xml:space="preserve"> </w:t>
      </w:r>
    </w:p>
    <w:p w14:paraId="216A3588" w14:textId="45077F9D" w:rsidR="00A600FE" w:rsidRDefault="00A71D31" w:rsidP="00A71D31">
      <w:pPr>
        <w:pStyle w:val="af3"/>
        <w:numPr>
          <w:ilvl w:val="0"/>
          <w:numId w:val="25"/>
        </w:numPr>
        <w:jc w:val="both"/>
      </w:pPr>
      <w:r>
        <w:t>Побудова нових результуючих таблиць з виведенням графіків</w:t>
      </w:r>
      <w:r w:rsidR="00015039" w:rsidRPr="00A71D31">
        <w:t>.</w:t>
      </w:r>
    </w:p>
    <w:p w14:paraId="4BB7855F" w14:textId="1482F86A" w:rsidR="00A71D31" w:rsidRDefault="00A71D31" w:rsidP="00A71D31">
      <w:pPr>
        <w:pStyle w:val="af3"/>
        <w:numPr>
          <w:ilvl w:val="0"/>
          <w:numId w:val="25"/>
        </w:numPr>
        <w:jc w:val="both"/>
      </w:pPr>
      <w:r>
        <w:t xml:space="preserve">Визначення </w:t>
      </w:r>
      <w:proofErr w:type="spellStart"/>
      <w:r>
        <w:t>внутрішньогрупової</w:t>
      </w:r>
      <w:proofErr w:type="spellEnd"/>
      <w:r>
        <w:t xml:space="preserve"> дисперсії</w:t>
      </w:r>
      <w:r w:rsidR="00D25B69">
        <w:t>.</w:t>
      </w:r>
    </w:p>
    <w:p w14:paraId="1860AA35" w14:textId="200D63D7" w:rsidR="00A71D31" w:rsidRDefault="00A71D31" w:rsidP="00A71D31">
      <w:pPr>
        <w:pStyle w:val="af3"/>
        <w:numPr>
          <w:ilvl w:val="0"/>
          <w:numId w:val="25"/>
        </w:numPr>
        <w:jc w:val="both"/>
      </w:pPr>
      <w:r>
        <w:t xml:space="preserve">Дослідження та вибір оптимальної кількості </w:t>
      </w:r>
      <w:proofErr w:type="spellStart"/>
      <w:r>
        <w:t>патернів</w:t>
      </w:r>
      <w:proofErr w:type="spellEnd"/>
      <w:r w:rsidR="00D25B69">
        <w:t>.</w:t>
      </w:r>
    </w:p>
    <w:p w14:paraId="31F8AE02" w14:textId="14FA24D9" w:rsidR="00A71D31" w:rsidRPr="00F03BB9" w:rsidRDefault="00015039" w:rsidP="007F11C2">
      <w:pPr>
        <w:pStyle w:val="af3"/>
        <w:numPr>
          <w:ilvl w:val="0"/>
          <w:numId w:val="25"/>
        </w:numPr>
        <w:jc w:val="both"/>
      </w:pPr>
      <w:r w:rsidRPr="00A71D31">
        <w:t>Вдосконалення програмного продукту.</w:t>
      </w:r>
    </w:p>
    <w:p w14:paraId="40183455" w14:textId="11E18576" w:rsidR="007F11C2" w:rsidRPr="00F03BB9" w:rsidRDefault="007F11C2" w:rsidP="007F11C2">
      <w:pPr>
        <w:jc w:val="both"/>
        <w:rPr>
          <w:rFonts w:eastAsiaTheme="minorHAnsi"/>
          <w:lang w:val="uk-UA" w:eastAsia="en-US"/>
        </w:rPr>
      </w:pPr>
      <w:r w:rsidRPr="00F03BB9">
        <w:rPr>
          <w:rFonts w:eastAsiaTheme="minorHAnsi"/>
          <w:lang w:val="uk-UA" w:eastAsia="en-US"/>
        </w:rPr>
        <w:t xml:space="preserve">Об’єкт дослідження. </w:t>
      </w:r>
      <w:r w:rsidR="00F03BB9">
        <w:rPr>
          <w:rFonts w:eastAsiaTheme="minorHAnsi"/>
          <w:lang w:val="uk-UA" w:eastAsia="en-US"/>
        </w:rPr>
        <w:t xml:space="preserve">База даних студентів та викладачів </w:t>
      </w:r>
      <w:r w:rsidR="00F03BB9" w:rsidRPr="00F03BB9">
        <w:rPr>
          <w:rFonts w:eastAsiaTheme="minorHAnsi"/>
          <w:lang w:val="uk-UA" w:eastAsia="en-US"/>
        </w:rPr>
        <w:t>Наці</w:t>
      </w:r>
      <w:r w:rsidR="00F03BB9">
        <w:rPr>
          <w:rFonts w:eastAsiaTheme="minorHAnsi"/>
          <w:lang w:val="uk-UA" w:eastAsia="en-US"/>
        </w:rPr>
        <w:t>онального Університету України «</w:t>
      </w:r>
      <w:r w:rsidR="00F03BB9" w:rsidRPr="00F03BB9">
        <w:rPr>
          <w:rFonts w:eastAsiaTheme="minorHAnsi"/>
          <w:lang w:val="uk-UA" w:eastAsia="en-US"/>
        </w:rPr>
        <w:t>Київського політехнічного уні</w:t>
      </w:r>
      <w:r w:rsidR="00F03BB9">
        <w:rPr>
          <w:rFonts w:eastAsiaTheme="minorHAnsi"/>
          <w:lang w:val="uk-UA" w:eastAsia="en-US"/>
        </w:rPr>
        <w:t>верситету ім. Ігоря Сікорського»</w:t>
      </w:r>
      <w:r w:rsidR="00F03BB9" w:rsidRPr="00F03BB9">
        <w:rPr>
          <w:rFonts w:eastAsiaTheme="minorHAnsi"/>
          <w:lang w:val="uk-UA" w:eastAsia="en-US"/>
        </w:rPr>
        <w:t>.</w:t>
      </w:r>
    </w:p>
    <w:p w14:paraId="7B9C69C8" w14:textId="43EE69C9" w:rsidR="007F11C2" w:rsidRPr="00F03BB9" w:rsidRDefault="007F11C2" w:rsidP="007F11C2">
      <w:pPr>
        <w:jc w:val="both"/>
        <w:rPr>
          <w:rFonts w:eastAsiaTheme="minorHAnsi"/>
          <w:lang w:val="uk-UA" w:eastAsia="en-US"/>
        </w:rPr>
      </w:pPr>
      <w:r w:rsidRPr="00EC37A9">
        <w:rPr>
          <w:rFonts w:eastAsiaTheme="minorHAnsi"/>
          <w:lang w:val="uk-UA" w:eastAsia="en-US"/>
        </w:rPr>
        <w:t xml:space="preserve">Предмет </w:t>
      </w:r>
      <w:r w:rsidRPr="00F03BB9">
        <w:rPr>
          <w:rFonts w:eastAsiaTheme="minorHAnsi"/>
          <w:lang w:val="uk-UA" w:eastAsia="en-US"/>
        </w:rPr>
        <w:t>дослідження</w:t>
      </w:r>
      <w:r w:rsidRPr="00EC37A9">
        <w:rPr>
          <w:rFonts w:eastAsiaTheme="minorHAnsi"/>
          <w:lang w:val="uk-UA" w:eastAsia="en-US"/>
        </w:rPr>
        <w:t>.</w:t>
      </w:r>
      <w:r w:rsidR="00F03BB9" w:rsidRPr="00EC37A9">
        <w:rPr>
          <w:rFonts w:eastAsiaTheme="minorHAnsi"/>
          <w:lang w:val="uk-UA" w:eastAsia="en-US"/>
        </w:rPr>
        <w:t xml:space="preserve"> Алгоритм</w:t>
      </w:r>
      <w:r w:rsidR="00EC37A9" w:rsidRPr="00EC37A9">
        <w:rPr>
          <w:rFonts w:eastAsiaTheme="minorHAnsi"/>
          <w:lang w:val="uk-UA" w:eastAsia="en-US"/>
        </w:rPr>
        <w:t xml:space="preserve"> розрахунку коефіцієнтів рівняння регресії з виведення графічного матеріалу на екран користувача</w:t>
      </w:r>
      <w:r w:rsidR="00EC37A9">
        <w:rPr>
          <w:rFonts w:eastAsiaTheme="minorHAnsi"/>
          <w:lang w:val="uk-UA" w:eastAsia="en-US"/>
        </w:rPr>
        <w:t>.</w:t>
      </w:r>
    </w:p>
    <w:p w14:paraId="3A9313BE" w14:textId="3CA9A925" w:rsidR="007F11C2" w:rsidRPr="00EC37A9" w:rsidRDefault="007F11C2" w:rsidP="007F11C2">
      <w:pPr>
        <w:jc w:val="both"/>
        <w:rPr>
          <w:rFonts w:eastAsiaTheme="minorHAnsi"/>
          <w:lang w:val="uk-UA" w:eastAsia="en-US"/>
        </w:rPr>
      </w:pPr>
      <w:r w:rsidRPr="00DD1989">
        <w:rPr>
          <w:rFonts w:eastAsiaTheme="minorHAnsi"/>
          <w:iCs/>
          <w:lang w:val="uk-UA" w:eastAsia="en-US"/>
        </w:rPr>
        <w:t>Методи дослідження</w:t>
      </w:r>
      <w:r w:rsidRPr="00DD1989">
        <w:rPr>
          <w:rFonts w:eastAsiaTheme="minorHAnsi"/>
          <w:lang w:val="uk-UA" w:eastAsia="en-US"/>
        </w:rPr>
        <w:t>.</w:t>
      </w:r>
      <w:r w:rsidR="00EC37A9" w:rsidRPr="00DD1989">
        <w:rPr>
          <w:rFonts w:eastAsiaTheme="minorHAnsi"/>
          <w:lang w:val="uk-UA" w:eastAsia="en-US"/>
        </w:rPr>
        <w:t xml:space="preserve"> Програмний продукт «</w:t>
      </w:r>
      <w:proofErr w:type="spellStart"/>
      <w:r w:rsidR="00EC37A9">
        <w:rPr>
          <w:rFonts w:eastAsiaTheme="minorHAnsi"/>
          <w:lang w:val="en-US" w:eastAsia="en-US"/>
        </w:rPr>
        <w:t>Clusterbox</w:t>
      </w:r>
      <w:proofErr w:type="spellEnd"/>
      <w:r w:rsidR="00EC37A9" w:rsidRPr="00DD1989">
        <w:rPr>
          <w:rFonts w:eastAsiaTheme="minorHAnsi"/>
          <w:lang w:val="uk-UA" w:eastAsia="en-US"/>
        </w:rPr>
        <w:t xml:space="preserve">» </w:t>
      </w:r>
      <w:r w:rsidR="00EC37A9">
        <w:rPr>
          <w:rFonts w:eastAsiaTheme="minorHAnsi"/>
          <w:lang w:val="uk-UA" w:eastAsia="en-US"/>
        </w:rPr>
        <w:t>та відповідні результуючі таблиці.</w:t>
      </w:r>
      <w:r w:rsidR="00EC37A9" w:rsidRPr="00EC37A9">
        <w:t xml:space="preserve"> </w:t>
      </w:r>
      <w:r w:rsidR="00EC37A9" w:rsidRPr="00EC37A9">
        <w:rPr>
          <w:rFonts w:eastAsiaTheme="minorHAnsi"/>
          <w:lang w:val="uk-UA" w:eastAsia="en-US"/>
        </w:rPr>
        <w:t xml:space="preserve">Для реалізації програмного продукту буде застосовано середовище програмування Microsoft </w:t>
      </w:r>
      <w:proofErr w:type="spellStart"/>
      <w:r w:rsidR="00EC37A9" w:rsidRPr="00EC37A9">
        <w:rPr>
          <w:rFonts w:eastAsiaTheme="minorHAnsi"/>
          <w:lang w:val="uk-UA" w:eastAsia="en-US"/>
        </w:rPr>
        <w:t>Visual</w:t>
      </w:r>
      <w:proofErr w:type="spellEnd"/>
      <w:r w:rsidR="00EC37A9" w:rsidRPr="00EC37A9">
        <w:rPr>
          <w:rFonts w:eastAsiaTheme="minorHAnsi"/>
          <w:lang w:val="uk-UA" w:eastAsia="en-US"/>
        </w:rPr>
        <w:t xml:space="preserve"> </w:t>
      </w:r>
      <w:proofErr w:type="spellStart"/>
      <w:r w:rsidR="00EC37A9" w:rsidRPr="00EC37A9">
        <w:rPr>
          <w:rFonts w:eastAsiaTheme="minorHAnsi"/>
          <w:lang w:val="uk-UA" w:eastAsia="en-US"/>
        </w:rPr>
        <w:t>Studio</w:t>
      </w:r>
      <w:proofErr w:type="spellEnd"/>
      <w:r w:rsidR="00EC37A9" w:rsidRPr="00EC37A9">
        <w:rPr>
          <w:rFonts w:eastAsiaTheme="minorHAnsi"/>
          <w:lang w:val="uk-UA" w:eastAsia="en-US"/>
        </w:rPr>
        <w:t xml:space="preserve"> 201</w:t>
      </w:r>
      <w:r w:rsidR="00EC37A9">
        <w:rPr>
          <w:rFonts w:eastAsiaTheme="minorHAnsi"/>
          <w:lang w:val="uk-UA" w:eastAsia="en-US"/>
        </w:rPr>
        <w:t>7</w:t>
      </w:r>
      <w:r w:rsidR="00EC37A9" w:rsidRPr="00EC37A9">
        <w:rPr>
          <w:rFonts w:eastAsiaTheme="minorHAnsi"/>
          <w:lang w:val="uk-UA" w:eastAsia="en-US"/>
        </w:rPr>
        <w:t xml:space="preserve"> </w:t>
      </w:r>
      <w:r w:rsidR="00EC37A9" w:rsidRPr="00EC37A9">
        <w:rPr>
          <w:rFonts w:eastAsiaTheme="minorHAnsi"/>
          <w:lang w:eastAsia="en-US"/>
        </w:rPr>
        <w:t>Community</w:t>
      </w:r>
      <w:r w:rsidR="006058F1">
        <w:rPr>
          <w:rFonts w:eastAsiaTheme="minorHAnsi"/>
          <w:lang w:val="uk-UA" w:eastAsia="en-US"/>
        </w:rPr>
        <w:t>, зокрема використано мову</w:t>
      </w:r>
      <w:r w:rsidR="00EC37A9" w:rsidRPr="00EC37A9">
        <w:rPr>
          <w:rFonts w:eastAsiaTheme="minorHAnsi"/>
          <w:lang w:val="uk-UA" w:eastAsia="en-US"/>
        </w:rPr>
        <w:t xml:space="preserve"> програмування C# та </w:t>
      </w:r>
      <w:proofErr w:type="spellStart"/>
      <w:r w:rsidR="00EC37A9">
        <w:rPr>
          <w:rFonts w:eastAsiaTheme="minorHAnsi"/>
          <w:lang w:val="uk-UA" w:eastAsia="en-US"/>
        </w:rPr>
        <w:t>фреймворк</w:t>
      </w:r>
      <w:proofErr w:type="spellEnd"/>
      <w:r w:rsidR="00EC37A9">
        <w:rPr>
          <w:rFonts w:eastAsiaTheme="minorHAnsi"/>
          <w:lang w:val="uk-UA" w:eastAsia="en-US"/>
        </w:rPr>
        <w:t xml:space="preserve"> </w:t>
      </w:r>
      <w:r w:rsidR="00EC37A9" w:rsidRPr="00EC37A9">
        <w:rPr>
          <w:rFonts w:eastAsiaTheme="minorHAnsi"/>
          <w:lang w:eastAsia="en-US"/>
        </w:rPr>
        <w:t>.</w:t>
      </w:r>
      <w:r w:rsidR="00EC37A9">
        <w:rPr>
          <w:rFonts w:eastAsiaTheme="minorHAnsi"/>
          <w:lang w:eastAsia="en-US"/>
        </w:rPr>
        <w:t xml:space="preserve">Net Framework 4.5 </w:t>
      </w:r>
      <w:r w:rsidR="00EC37A9">
        <w:rPr>
          <w:rFonts w:eastAsiaTheme="minorHAnsi"/>
          <w:lang w:val="ru-RU" w:eastAsia="en-US"/>
        </w:rPr>
        <w:t>з</w:t>
      </w:r>
      <w:r w:rsidR="00EC37A9" w:rsidRPr="00EC37A9">
        <w:rPr>
          <w:rFonts w:eastAsiaTheme="minorHAnsi"/>
          <w:lang w:eastAsia="en-US"/>
        </w:rPr>
        <w:t xml:space="preserve"> </w:t>
      </w:r>
      <w:r w:rsidR="00EC37A9">
        <w:rPr>
          <w:rFonts w:eastAsiaTheme="minorHAnsi"/>
          <w:lang w:val="uk-UA" w:eastAsia="en-US"/>
        </w:rPr>
        <w:t xml:space="preserve">використанням елементів </w:t>
      </w:r>
      <w:r w:rsidR="00EC37A9" w:rsidRPr="00EC37A9">
        <w:rPr>
          <w:rFonts w:eastAsiaTheme="minorHAnsi"/>
          <w:lang w:val="uk-UA" w:eastAsia="en-US"/>
        </w:rPr>
        <w:t xml:space="preserve">Windows </w:t>
      </w:r>
      <w:proofErr w:type="spellStart"/>
      <w:r w:rsidR="00EC37A9" w:rsidRPr="00EC37A9">
        <w:rPr>
          <w:rFonts w:eastAsiaTheme="minorHAnsi"/>
          <w:lang w:val="uk-UA" w:eastAsia="en-US"/>
        </w:rPr>
        <w:t>Form</w:t>
      </w:r>
      <w:proofErr w:type="spellEnd"/>
      <w:r w:rsidR="00EC37A9" w:rsidRPr="00EC37A9">
        <w:rPr>
          <w:rFonts w:eastAsiaTheme="minorHAnsi"/>
          <w:lang w:val="uk-UA" w:eastAsia="en-US"/>
        </w:rPr>
        <w:t xml:space="preserve"> </w:t>
      </w:r>
      <w:proofErr w:type="spellStart"/>
      <w:r w:rsidR="00EC37A9" w:rsidRPr="00EC37A9">
        <w:rPr>
          <w:rFonts w:eastAsiaTheme="minorHAnsi"/>
          <w:lang w:val="uk-UA" w:eastAsia="en-US"/>
        </w:rPr>
        <w:t>Application</w:t>
      </w:r>
      <w:proofErr w:type="spellEnd"/>
      <w:r w:rsidR="00EC37A9" w:rsidRPr="00EC37A9">
        <w:rPr>
          <w:rFonts w:eastAsiaTheme="minorHAnsi"/>
          <w:lang w:val="uk-UA" w:eastAsia="en-US"/>
        </w:rPr>
        <w:t>.</w:t>
      </w:r>
      <w:r w:rsidR="00EC37A9">
        <w:rPr>
          <w:rFonts w:eastAsiaTheme="minorHAnsi"/>
          <w:lang w:val="uk-UA" w:eastAsia="en-US"/>
        </w:rPr>
        <w:t xml:space="preserve">  </w:t>
      </w:r>
    </w:p>
    <w:p w14:paraId="3769440E" w14:textId="418E84BC" w:rsidR="007F11C2" w:rsidRPr="00F03BB9" w:rsidRDefault="007F11C2" w:rsidP="007F11C2">
      <w:pPr>
        <w:jc w:val="both"/>
        <w:rPr>
          <w:rFonts w:eastAsiaTheme="minorHAnsi"/>
          <w:lang w:val="ru-RU" w:eastAsia="en-US"/>
        </w:rPr>
      </w:pPr>
      <w:proofErr w:type="spellStart"/>
      <w:r w:rsidRPr="00F03BB9">
        <w:rPr>
          <w:rFonts w:eastAsiaTheme="minorHAnsi"/>
          <w:bCs/>
          <w:iCs/>
          <w:lang w:val="ru-RU" w:eastAsia="en-US"/>
        </w:rPr>
        <w:t>Наукова</w:t>
      </w:r>
      <w:proofErr w:type="spellEnd"/>
      <w:r w:rsidRPr="00F03BB9">
        <w:rPr>
          <w:rFonts w:eastAsiaTheme="minorHAnsi"/>
          <w:bCs/>
          <w:iCs/>
          <w:lang w:val="ru-RU" w:eastAsia="en-US"/>
        </w:rPr>
        <w:t xml:space="preserve"> новизна </w:t>
      </w:r>
      <w:proofErr w:type="spellStart"/>
      <w:r w:rsidRPr="00F03BB9">
        <w:rPr>
          <w:rFonts w:eastAsiaTheme="minorHAnsi"/>
          <w:bCs/>
          <w:iCs/>
          <w:lang w:val="ru-RU" w:eastAsia="en-US"/>
        </w:rPr>
        <w:t>одержаних</w:t>
      </w:r>
      <w:proofErr w:type="spellEnd"/>
      <w:r w:rsidRPr="00F03BB9">
        <w:rPr>
          <w:rFonts w:eastAsiaTheme="minorHAnsi"/>
          <w:bCs/>
          <w:iCs/>
          <w:lang w:val="ru-RU" w:eastAsia="en-US"/>
        </w:rPr>
        <w:t xml:space="preserve"> </w:t>
      </w:r>
      <w:proofErr w:type="spellStart"/>
      <w:r w:rsidRPr="00F03BB9">
        <w:rPr>
          <w:rFonts w:eastAsiaTheme="minorHAnsi"/>
          <w:bCs/>
          <w:iCs/>
          <w:lang w:val="ru-RU" w:eastAsia="en-US"/>
        </w:rPr>
        <w:t>результатів</w:t>
      </w:r>
      <w:proofErr w:type="spellEnd"/>
      <w:r w:rsidR="00EC37A9">
        <w:rPr>
          <w:rFonts w:eastAsiaTheme="minorHAnsi"/>
          <w:bCs/>
          <w:iCs/>
          <w:lang w:val="ru-RU" w:eastAsia="en-US"/>
        </w:rPr>
        <w:t xml:space="preserve">. </w:t>
      </w:r>
      <w:proofErr w:type="spellStart"/>
      <w:r w:rsidR="00EC37A9">
        <w:rPr>
          <w:rFonts w:eastAsiaTheme="minorHAnsi"/>
          <w:bCs/>
          <w:iCs/>
          <w:lang w:val="ru-RU" w:eastAsia="en-US"/>
        </w:rPr>
        <w:t>Реалізація</w:t>
      </w:r>
      <w:proofErr w:type="spellEnd"/>
      <w:r w:rsidR="00EC37A9">
        <w:rPr>
          <w:rFonts w:eastAsiaTheme="minorHAnsi"/>
          <w:bCs/>
          <w:iCs/>
          <w:lang w:val="ru-RU" w:eastAsia="en-US"/>
        </w:rPr>
        <w:t xml:space="preserve"> </w:t>
      </w:r>
      <w:proofErr w:type="spellStart"/>
      <w:r w:rsidR="00EC37A9">
        <w:rPr>
          <w:rFonts w:eastAsiaTheme="minorHAnsi"/>
          <w:bCs/>
          <w:iCs/>
          <w:lang w:val="ru-RU" w:eastAsia="en-US"/>
        </w:rPr>
        <w:t>програмного</w:t>
      </w:r>
      <w:proofErr w:type="spellEnd"/>
      <w:r w:rsidR="00EC37A9">
        <w:rPr>
          <w:rFonts w:eastAsiaTheme="minorHAnsi"/>
          <w:bCs/>
          <w:iCs/>
          <w:lang w:val="ru-RU" w:eastAsia="en-US"/>
        </w:rPr>
        <w:t xml:space="preserve"> комплексу для </w:t>
      </w:r>
      <w:proofErr w:type="spellStart"/>
      <w:r w:rsidR="00EC37A9">
        <w:rPr>
          <w:rFonts w:eastAsiaTheme="minorHAnsi"/>
          <w:bCs/>
          <w:iCs/>
          <w:lang w:val="ru-RU" w:eastAsia="en-US"/>
        </w:rPr>
        <w:t>визначення</w:t>
      </w:r>
      <w:proofErr w:type="spellEnd"/>
      <w:r w:rsidR="00EC37A9">
        <w:rPr>
          <w:rFonts w:eastAsiaTheme="minorHAnsi"/>
          <w:bCs/>
          <w:iCs/>
          <w:lang w:val="ru-RU" w:eastAsia="en-US"/>
        </w:rPr>
        <w:t xml:space="preserve"> </w:t>
      </w:r>
      <w:proofErr w:type="spellStart"/>
      <w:r w:rsidR="00EC37A9">
        <w:rPr>
          <w:rFonts w:eastAsiaTheme="minorHAnsi"/>
          <w:bCs/>
          <w:iCs/>
          <w:lang w:val="ru-RU" w:eastAsia="en-US"/>
        </w:rPr>
        <w:t>подібності</w:t>
      </w:r>
      <w:proofErr w:type="spellEnd"/>
      <w:r w:rsidR="00EC37A9">
        <w:rPr>
          <w:rFonts w:eastAsiaTheme="minorHAnsi"/>
          <w:bCs/>
          <w:iCs/>
          <w:lang w:val="ru-RU" w:eastAsia="en-US"/>
        </w:rPr>
        <w:t xml:space="preserve"> </w:t>
      </w:r>
      <w:proofErr w:type="spellStart"/>
      <w:r w:rsidR="00EC37A9">
        <w:rPr>
          <w:rFonts w:eastAsiaTheme="minorHAnsi"/>
          <w:bCs/>
          <w:iCs/>
          <w:lang w:val="ru-RU" w:eastAsia="en-US"/>
        </w:rPr>
        <w:t>функціональних</w:t>
      </w:r>
      <w:proofErr w:type="spellEnd"/>
      <w:r w:rsidR="00EC37A9">
        <w:rPr>
          <w:rFonts w:eastAsiaTheme="minorHAnsi"/>
          <w:bCs/>
          <w:iCs/>
          <w:lang w:val="ru-RU" w:eastAsia="en-US"/>
        </w:rPr>
        <w:t xml:space="preserve"> </w:t>
      </w:r>
      <w:proofErr w:type="spellStart"/>
      <w:r w:rsidR="00EC37A9">
        <w:rPr>
          <w:rFonts w:eastAsiaTheme="minorHAnsi"/>
          <w:bCs/>
          <w:iCs/>
          <w:lang w:val="ru-RU" w:eastAsia="en-US"/>
        </w:rPr>
        <w:t>груп</w:t>
      </w:r>
      <w:proofErr w:type="spellEnd"/>
      <w:r w:rsidR="00EC37A9">
        <w:rPr>
          <w:rFonts w:eastAsiaTheme="minorHAnsi"/>
          <w:bCs/>
          <w:iCs/>
          <w:lang w:val="ru-RU" w:eastAsia="en-US"/>
        </w:rPr>
        <w:t xml:space="preserve">. </w:t>
      </w:r>
      <w:proofErr w:type="spellStart"/>
      <w:r w:rsidR="00EC37A9">
        <w:rPr>
          <w:rFonts w:eastAsiaTheme="minorHAnsi"/>
          <w:bCs/>
          <w:iCs/>
          <w:lang w:val="ru-RU" w:eastAsia="en-US"/>
        </w:rPr>
        <w:t>Розробка</w:t>
      </w:r>
      <w:proofErr w:type="spellEnd"/>
      <w:r w:rsidR="00EC37A9">
        <w:rPr>
          <w:rFonts w:eastAsiaTheme="minorHAnsi"/>
          <w:bCs/>
          <w:iCs/>
          <w:lang w:val="ru-RU" w:eastAsia="en-US"/>
        </w:rPr>
        <w:t xml:space="preserve"> методу </w:t>
      </w:r>
      <w:proofErr w:type="spellStart"/>
      <w:r w:rsidR="00EC37A9">
        <w:rPr>
          <w:rFonts w:eastAsiaTheme="minorHAnsi"/>
          <w:bCs/>
          <w:iCs/>
          <w:lang w:val="ru-RU" w:eastAsia="en-US"/>
        </w:rPr>
        <w:t>автоматичної</w:t>
      </w:r>
      <w:proofErr w:type="spellEnd"/>
      <w:r w:rsidR="00EC37A9">
        <w:rPr>
          <w:rFonts w:eastAsiaTheme="minorHAnsi"/>
          <w:bCs/>
          <w:iCs/>
          <w:lang w:val="ru-RU" w:eastAsia="en-US"/>
        </w:rPr>
        <w:t xml:space="preserve"> </w:t>
      </w:r>
      <w:proofErr w:type="spellStart"/>
      <w:r w:rsidR="00EC37A9">
        <w:rPr>
          <w:rFonts w:eastAsiaTheme="minorHAnsi"/>
          <w:bCs/>
          <w:iCs/>
          <w:lang w:val="ru-RU" w:eastAsia="en-US"/>
        </w:rPr>
        <w:t>глобальної</w:t>
      </w:r>
      <w:proofErr w:type="spellEnd"/>
      <w:r w:rsidR="00EC37A9">
        <w:rPr>
          <w:rFonts w:eastAsiaTheme="minorHAnsi"/>
          <w:bCs/>
          <w:iCs/>
          <w:lang w:val="ru-RU" w:eastAsia="en-US"/>
        </w:rPr>
        <w:t xml:space="preserve"> </w:t>
      </w:r>
      <w:proofErr w:type="spellStart"/>
      <w:r w:rsidR="00EC37A9">
        <w:rPr>
          <w:rFonts w:eastAsiaTheme="minorHAnsi"/>
          <w:bCs/>
          <w:iCs/>
          <w:lang w:val="ru-RU" w:eastAsia="en-US"/>
        </w:rPr>
        <w:t>кластеризації</w:t>
      </w:r>
      <w:proofErr w:type="spellEnd"/>
      <w:r w:rsidR="00EC37A9">
        <w:rPr>
          <w:rFonts w:eastAsiaTheme="minorHAnsi"/>
          <w:bCs/>
          <w:iCs/>
          <w:lang w:val="ru-RU" w:eastAsia="en-US"/>
        </w:rPr>
        <w:t xml:space="preserve"> на </w:t>
      </w:r>
      <w:proofErr w:type="spellStart"/>
      <w:r w:rsidR="00EC37A9">
        <w:rPr>
          <w:rFonts w:eastAsiaTheme="minorHAnsi"/>
          <w:bCs/>
          <w:iCs/>
          <w:lang w:val="ru-RU" w:eastAsia="en-US"/>
        </w:rPr>
        <w:t>базі</w:t>
      </w:r>
      <w:proofErr w:type="spellEnd"/>
      <w:r w:rsidR="00EC37A9">
        <w:rPr>
          <w:rFonts w:eastAsiaTheme="minorHAnsi"/>
          <w:bCs/>
          <w:iCs/>
          <w:lang w:val="ru-RU" w:eastAsia="en-US"/>
        </w:rPr>
        <w:t xml:space="preserve"> квадрату </w:t>
      </w:r>
      <w:proofErr w:type="spellStart"/>
      <w:r w:rsidR="00EC37A9">
        <w:rPr>
          <w:rFonts w:eastAsiaTheme="minorHAnsi"/>
          <w:bCs/>
          <w:iCs/>
          <w:lang w:val="ru-RU" w:eastAsia="en-US"/>
        </w:rPr>
        <w:t>евклідової</w:t>
      </w:r>
      <w:proofErr w:type="spellEnd"/>
      <w:r w:rsidR="00EC37A9">
        <w:rPr>
          <w:rFonts w:eastAsiaTheme="minorHAnsi"/>
          <w:bCs/>
          <w:iCs/>
          <w:lang w:val="ru-RU" w:eastAsia="en-US"/>
        </w:rPr>
        <w:t xml:space="preserve"> </w:t>
      </w:r>
      <w:proofErr w:type="spellStart"/>
      <w:r w:rsidR="00EC37A9">
        <w:rPr>
          <w:rFonts w:eastAsiaTheme="minorHAnsi"/>
          <w:bCs/>
          <w:iCs/>
          <w:lang w:val="ru-RU" w:eastAsia="en-US"/>
        </w:rPr>
        <w:t>відстані</w:t>
      </w:r>
      <w:proofErr w:type="spellEnd"/>
      <w:r w:rsidR="00EC37A9">
        <w:rPr>
          <w:rFonts w:eastAsiaTheme="minorHAnsi"/>
          <w:bCs/>
          <w:iCs/>
          <w:lang w:val="ru-RU" w:eastAsia="en-US"/>
        </w:rPr>
        <w:t xml:space="preserve"> з </w:t>
      </w:r>
      <w:proofErr w:type="spellStart"/>
      <w:r w:rsidR="00EC37A9">
        <w:rPr>
          <w:rFonts w:eastAsiaTheme="minorHAnsi"/>
          <w:bCs/>
          <w:iCs/>
          <w:lang w:val="ru-RU" w:eastAsia="en-US"/>
        </w:rPr>
        <w:t>вибором</w:t>
      </w:r>
      <w:proofErr w:type="spellEnd"/>
      <w:r w:rsidR="00EC37A9">
        <w:rPr>
          <w:rFonts w:eastAsiaTheme="minorHAnsi"/>
          <w:bCs/>
          <w:iCs/>
          <w:lang w:val="ru-RU" w:eastAsia="en-US"/>
        </w:rPr>
        <w:t xml:space="preserve"> </w:t>
      </w:r>
      <w:proofErr w:type="spellStart"/>
      <w:r w:rsidR="00EC37A9">
        <w:rPr>
          <w:rFonts w:eastAsiaTheme="minorHAnsi"/>
          <w:bCs/>
          <w:iCs/>
          <w:lang w:val="ru-RU" w:eastAsia="en-US"/>
        </w:rPr>
        <w:t>кількості</w:t>
      </w:r>
      <w:proofErr w:type="spellEnd"/>
      <w:r w:rsidR="00EC37A9">
        <w:rPr>
          <w:rFonts w:eastAsiaTheme="minorHAnsi"/>
          <w:bCs/>
          <w:iCs/>
          <w:lang w:val="ru-RU" w:eastAsia="en-US"/>
        </w:rPr>
        <w:t xml:space="preserve"> </w:t>
      </w:r>
      <w:proofErr w:type="spellStart"/>
      <w:r w:rsidR="00EC37A9">
        <w:rPr>
          <w:rFonts w:eastAsiaTheme="minorHAnsi"/>
          <w:bCs/>
          <w:iCs/>
          <w:lang w:val="ru-RU" w:eastAsia="en-US"/>
        </w:rPr>
        <w:t>кластерів</w:t>
      </w:r>
      <w:proofErr w:type="spellEnd"/>
      <w:r w:rsidR="00EC37A9">
        <w:rPr>
          <w:rFonts w:eastAsiaTheme="minorHAnsi"/>
          <w:bCs/>
          <w:iCs/>
          <w:lang w:val="ru-RU" w:eastAsia="en-US"/>
        </w:rPr>
        <w:t xml:space="preserve">. </w:t>
      </w:r>
      <w:proofErr w:type="spellStart"/>
      <w:r w:rsidR="00EC37A9">
        <w:rPr>
          <w:rFonts w:eastAsiaTheme="minorHAnsi"/>
          <w:bCs/>
          <w:iCs/>
          <w:lang w:val="ru-RU" w:eastAsia="en-US"/>
        </w:rPr>
        <w:t>Розробка</w:t>
      </w:r>
      <w:proofErr w:type="spellEnd"/>
      <w:r w:rsidR="00EC37A9">
        <w:rPr>
          <w:rFonts w:eastAsiaTheme="minorHAnsi"/>
          <w:bCs/>
          <w:iCs/>
          <w:lang w:val="ru-RU" w:eastAsia="en-US"/>
        </w:rPr>
        <w:t xml:space="preserve"> модулю </w:t>
      </w:r>
      <w:proofErr w:type="spellStart"/>
      <w:r w:rsidR="00EC37A9">
        <w:rPr>
          <w:rFonts w:eastAsiaTheme="minorHAnsi"/>
          <w:bCs/>
          <w:iCs/>
          <w:lang w:val="ru-RU" w:eastAsia="en-US"/>
        </w:rPr>
        <w:t>універсальної</w:t>
      </w:r>
      <w:proofErr w:type="spellEnd"/>
      <w:r w:rsidR="00EC37A9">
        <w:rPr>
          <w:rFonts w:eastAsiaTheme="minorHAnsi"/>
          <w:bCs/>
          <w:iCs/>
          <w:lang w:val="ru-RU" w:eastAsia="en-US"/>
        </w:rPr>
        <w:t xml:space="preserve"> </w:t>
      </w:r>
      <w:proofErr w:type="spellStart"/>
      <w:r w:rsidR="00EC37A9">
        <w:rPr>
          <w:rFonts w:eastAsiaTheme="minorHAnsi"/>
          <w:bCs/>
          <w:iCs/>
          <w:lang w:val="ru-RU" w:eastAsia="en-US"/>
        </w:rPr>
        <w:t>кластеризації</w:t>
      </w:r>
      <w:proofErr w:type="spellEnd"/>
      <w:r w:rsidR="00EC37A9">
        <w:rPr>
          <w:rFonts w:eastAsiaTheme="minorHAnsi"/>
          <w:bCs/>
          <w:iCs/>
          <w:lang w:val="ru-RU" w:eastAsia="en-US"/>
        </w:rPr>
        <w:t xml:space="preserve">, </w:t>
      </w:r>
      <w:proofErr w:type="spellStart"/>
      <w:r w:rsidR="00EC37A9">
        <w:rPr>
          <w:rFonts w:eastAsiaTheme="minorHAnsi"/>
          <w:bCs/>
          <w:iCs/>
          <w:lang w:val="ru-RU" w:eastAsia="en-US"/>
        </w:rPr>
        <w:t>що</w:t>
      </w:r>
      <w:proofErr w:type="spellEnd"/>
      <w:r w:rsidR="00EC37A9">
        <w:rPr>
          <w:rFonts w:eastAsiaTheme="minorHAnsi"/>
          <w:bCs/>
          <w:iCs/>
          <w:lang w:val="ru-RU" w:eastAsia="en-US"/>
        </w:rPr>
        <w:t xml:space="preserve"> </w:t>
      </w:r>
      <w:proofErr w:type="spellStart"/>
      <w:r w:rsidR="00EC37A9">
        <w:rPr>
          <w:rFonts w:eastAsiaTheme="minorHAnsi"/>
          <w:bCs/>
          <w:iCs/>
          <w:lang w:val="ru-RU" w:eastAsia="en-US"/>
        </w:rPr>
        <w:t>передбачає</w:t>
      </w:r>
      <w:proofErr w:type="spellEnd"/>
      <w:r w:rsidR="00EC37A9">
        <w:rPr>
          <w:rFonts w:eastAsiaTheme="minorHAnsi"/>
          <w:bCs/>
          <w:iCs/>
          <w:lang w:val="ru-RU" w:eastAsia="en-US"/>
        </w:rPr>
        <w:t xml:space="preserve"> </w:t>
      </w:r>
      <w:proofErr w:type="spellStart"/>
      <w:r w:rsidR="00EC37A9">
        <w:rPr>
          <w:rFonts w:eastAsiaTheme="minorHAnsi"/>
          <w:bCs/>
          <w:iCs/>
          <w:lang w:val="ru-RU" w:eastAsia="en-US"/>
        </w:rPr>
        <w:t>задати</w:t>
      </w:r>
      <w:proofErr w:type="spellEnd"/>
      <w:r w:rsidR="00EC37A9">
        <w:rPr>
          <w:rFonts w:eastAsiaTheme="minorHAnsi"/>
          <w:bCs/>
          <w:iCs/>
          <w:lang w:val="ru-RU" w:eastAsia="en-US"/>
        </w:rPr>
        <w:t xml:space="preserve"> будь-яку </w:t>
      </w:r>
      <w:proofErr w:type="spellStart"/>
      <w:r w:rsidR="00EC37A9">
        <w:rPr>
          <w:rFonts w:eastAsiaTheme="minorHAnsi"/>
          <w:bCs/>
          <w:iCs/>
          <w:lang w:val="ru-RU" w:eastAsia="en-US"/>
        </w:rPr>
        <w:t>кількість</w:t>
      </w:r>
      <w:proofErr w:type="spellEnd"/>
      <w:r w:rsidR="00EC37A9">
        <w:rPr>
          <w:rFonts w:eastAsiaTheme="minorHAnsi"/>
          <w:bCs/>
          <w:iCs/>
          <w:lang w:val="ru-RU" w:eastAsia="en-US"/>
        </w:rPr>
        <w:t xml:space="preserve"> </w:t>
      </w:r>
      <w:proofErr w:type="spellStart"/>
      <w:r w:rsidR="00EC37A9">
        <w:rPr>
          <w:rFonts w:eastAsiaTheme="minorHAnsi"/>
          <w:bCs/>
          <w:iCs/>
          <w:lang w:val="ru-RU" w:eastAsia="en-US"/>
        </w:rPr>
        <w:t>змінних</w:t>
      </w:r>
      <w:proofErr w:type="spellEnd"/>
      <w:r w:rsidR="00EC37A9">
        <w:rPr>
          <w:rFonts w:eastAsiaTheme="minorHAnsi"/>
          <w:bCs/>
          <w:iCs/>
          <w:lang w:val="ru-RU" w:eastAsia="en-US"/>
        </w:rPr>
        <w:t xml:space="preserve"> та </w:t>
      </w:r>
      <w:proofErr w:type="spellStart"/>
      <w:r w:rsidR="00EC37A9">
        <w:rPr>
          <w:rFonts w:eastAsiaTheme="minorHAnsi"/>
          <w:bCs/>
          <w:iCs/>
          <w:lang w:val="ru-RU" w:eastAsia="en-US"/>
        </w:rPr>
        <w:t>кластерів</w:t>
      </w:r>
      <w:proofErr w:type="spellEnd"/>
      <w:r w:rsidR="00EC37A9">
        <w:rPr>
          <w:rFonts w:eastAsiaTheme="minorHAnsi"/>
          <w:bCs/>
          <w:iCs/>
          <w:lang w:val="ru-RU" w:eastAsia="en-US"/>
        </w:rPr>
        <w:t xml:space="preserve"> для </w:t>
      </w:r>
      <w:proofErr w:type="spellStart"/>
      <w:r w:rsidR="00EC37A9">
        <w:rPr>
          <w:rFonts w:eastAsiaTheme="minorHAnsi"/>
          <w:bCs/>
          <w:iCs/>
          <w:lang w:val="ru-RU" w:eastAsia="en-US"/>
        </w:rPr>
        <w:t>дослідження</w:t>
      </w:r>
      <w:proofErr w:type="spellEnd"/>
      <w:r w:rsidR="00EC37A9">
        <w:rPr>
          <w:rFonts w:eastAsiaTheme="minorHAnsi"/>
          <w:bCs/>
          <w:iCs/>
          <w:lang w:val="ru-RU" w:eastAsia="en-US"/>
        </w:rPr>
        <w:t>.</w:t>
      </w:r>
    </w:p>
    <w:p w14:paraId="5C64935E" w14:textId="69A7DE3D" w:rsidR="007F11C2" w:rsidRPr="00F03BB9" w:rsidRDefault="007F11C2" w:rsidP="007F11C2">
      <w:pPr>
        <w:rPr>
          <w:rFonts w:eastAsiaTheme="minorHAnsi"/>
          <w:bCs/>
          <w:iCs/>
          <w:lang w:val="uk-UA" w:eastAsia="en-US"/>
        </w:rPr>
      </w:pPr>
      <w:proofErr w:type="spellStart"/>
      <w:r w:rsidRPr="00F03BB9">
        <w:rPr>
          <w:rFonts w:eastAsiaTheme="minorHAnsi"/>
          <w:bCs/>
          <w:iCs/>
          <w:lang w:val="ru-RU" w:eastAsia="en-US"/>
        </w:rPr>
        <w:t>Практичне</w:t>
      </w:r>
      <w:proofErr w:type="spellEnd"/>
      <w:r w:rsidRPr="00F03BB9">
        <w:rPr>
          <w:rFonts w:eastAsiaTheme="minorHAnsi"/>
          <w:bCs/>
          <w:iCs/>
          <w:lang w:val="ru-RU" w:eastAsia="en-US"/>
        </w:rPr>
        <w:t xml:space="preserve"> </w:t>
      </w:r>
      <w:proofErr w:type="spellStart"/>
      <w:r w:rsidRPr="00F03BB9">
        <w:rPr>
          <w:rFonts w:eastAsiaTheme="minorHAnsi"/>
          <w:bCs/>
          <w:iCs/>
          <w:lang w:val="ru-RU" w:eastAsia="en-US"/>
        </w:rPr>
        <w:t>значення</w:t>
      </w:r>
      <w:proofErr w:type="spellEnd"/>
      <w:r w:rsidRPr="00F03BB9">
        <w:rPr>
          <w:rFonts w:eastAsiaTheme="minorHAnsi"/>
          <w:bCs/>
          <w:iCs/>
          <w:lang w:val="ru-RU" w:eastAsia="en-US"/>
        </w:rPr>
        <w:t xml:space="preserve"> </w:t>
      </w:r>
      <w:proofErr w:type="spellStart"/>
      <w:r w:rsidRPr="00F03BB9">
        <w:rPr>
          <w:rFonts w:eastAsiaTheme="minorHAnsi"/>
          <w:bCs/>
          <w:iCs/>
          <w:lang w:val="ru-RU" w:eastAsia="en-US"/>
        </w:rPr>
        <w:t>одержаних</w:t>
      </w:r>
      <w:proofErr w:type="spellEnd"/>
      <w:r w:rsidRPr="00F03BB9">
        <w:rPr>
          <w:rFonts w:eastAsiaTheme="minorHAnsi"/>
          <w:bCs/>
          <w:iCs/>
          <w:lang w:val="ru-RU" w:eastAsia="en-US"/>
        </w:rPr>
        <w:t xml:space="preserve"> </w:t>
      </w:r>
      <w:proofErr w:type="spellStart"/>
      <w:r w:rsidRPr="00F03BB9">
        <w:rPr>
          <w:rFonts w:eastAsiaTheme="minorHAnsi"/>
          <w:bCs/>
          <w:iCs/>
          <w:lang w:val="ru-RU" w:eastAsia="en-US"/>
        </w:rPr>
        <w:t>результаті</w:t>
      </w:r>
      <w:proofErr w:type="spellEnd"/>
      <w:r w:rsidRPr="00F03BB9">
        <w:rPr>
          <w:rFonts w:eastAsiaTheme="minorHAnsi"/>
          <w:bCs/>
          <w:iCs/>
          <w:lang w:val="uk-UA" w:eastAsia="en-US"/>
        </w:rPr>
        <w:t>в</w:t>
      </w:r>
      <w:r w:rsidR="00EC37A9">
        <w:rPr>
          <w:rFonts w:eastAsiaTheme="minorHAnsi"/>
          <w:bCs/>
          <w:iCs/>
          <w:lang w:val="uk-UA" w:eastAsia="en-US"/>
        </w:rPr>
        <w:t xml:space="preserve">. </w:t>
      </w:r>
      <w:r w:rsidR="00CB45F1" w:rsidRPr="00CB45F1">
        <w:rPr>
          <w:rFonts w:eastAsiaTheme="minorHAnsi"/>
          <w:bCs/>
          <w:iCs/>
          <w:lang w:val="uk-UA" w:eastAsia="en-US"/>
        </w:rPr>
        <w:t xml:space="preserve">Програмний продукт може бути використаний в медичних </w:t>
      </w:r>
      <w:proofErr w:type="spellStart"/>
      <w:r w:rsidR="00CB45F1" w:rsidRPr="00CB45F1">
        <w:rPr>
          <w:rFonts w:eastAsiaTheme="minorHAnsi"/>
          <w:bCs/>
          <w:iCs/>
          <w:lang w:val="uk-UA" w:eastAsia="en-US"/>
        </w:rPr>
        <w:t>клініках</w:t>
      </w:r>
      <w:proofErr w:type="spellEnd"/>
      <w:r w:rsidR="00CB45F1" w:rsidRPr="00CB45F1">
        <w:rPr>
          <w:rFonts w:eastAsiaTheme="minorHAnsi"/>
          <w:bCs/>
          <w:iCs/>
          <w:lang w:val="uk-UA" w:eastAsia="en-US"/>
        </w:rPr>
        <w:t xml:space="preserve"> та учбових закладах для оцінки функціональних </w:t>
      </w:r>
      <w:r w:rsidR="00CB45F1" w:rsidRPr="00CB45F1">
        <w:rPr>
          <w:rFonts w:eastAsiaTheme="minorHAnsi"/>
          <w:bCs/>
          <w:iCs/>
          <w:lang w:val="uk-UA" w:eastAsia="en-US"/>
        </w:rPr>
        <w:lastRenderedPageBreak/>
        <w:t>реакцій організму.</w:t>
      </w:r>
      <w:r w:rsidR="00CB45F1">
        <w:rPr>
          <w:rFonts w:eastAsiaTheme="minorHAnsi"/>
          <w:bCs/>
          <w:iCs/>
          <w:lang w:val="uk-UA" w:eastAsia="en-US"/>
        </w:rPr>
        <w:t xml:space="preserve"> Насамперед використання програми передбачено на факультеті фізичного виховання Національного технічного університету України </w:t>
      </w:r>
      <w:r w:rsidR="00CB45F1">
        <w:rPr>
          <w:rFonts w:eastAsiaTheme="minorHAnsi"/>
          <w:lang w:val="uk-UA" w:eastAsia="en-US"/>
        </w:rPr>
        <w:t>«</w:t>
      </w:r>
      <w:r w:rsidR="00CB45F1" w:rsidRPr="00F03BB9">
        <w:rPr>
          <w:rFonts w:eastAsiaTheme="minorHAnsi"/>
          <w:lang w:val="uk-UA" w:eastAsia="en-US"/>
        </w:rPr>
        <w:t>Київського політехнічного уні</w:t>
      </w:r>
      <w:r w:rsidR="00CB45F1">
        <w:rPr>
          <w:rFonts w:eastAsiaTheme="minorHAnsi"/>
          <w:lang w:val="uk-UA" w:eastAsia="en-US"/>
        </w:rPr>
        <w:t>верситету ім. Ігоря Сікорського»</w:t>
      </w:r>
      <w:r w:rsidR="00CB45F1" w:rsidRPr="00F03BB9">
        <w:rPr>
          <w:rFonts w:eastAsiaTheme="minorHAnsi"/>
          <w:lang w:val="uk-UA" w:eastAsia="en-US"/>
        </w:rPr>
        <w:t>.</w:t>
      </w:r>
    </w:p>
    <w:p w14:paraId="6E21A07E" w14:textId="0304216F" w:rsidR="007F11C2" w:rsidRPr="00CB45F1" w:rsidRDefault="007F11C2" w:rsidP="00CB45F1">
      <w:pPr>
        <w:rPr>
          <w:rFonts w:eastAsiaTheme="minorHAnsi"/>
          <w:lang w:val="uk-UA" w:eastAsia="en-US"/>
        </w:rPr>
      </w:pPr>
      <w:r w:rsidRPr="00CB45F1">
        <w:rPr>
          <w:rFonts w:eastAsiaTheme="minorHAnsi"/>
          <w:lang w:val="uk-UA" w:eastAsia="en-US"/>
        </w:rPr>
        <w:t>Апробація результатів дисертації</w:t>
      </w:r>
      <w:r w:rsidR="00CB45F1" w:rsidRPr="00CB45F1">
        <w:rPr>
          <w:rFonts w:eastAsiaTheme="minorHAnsi"/>
          <w:lang w:val="uk-UA" w:eastAsia="en-US"/>
        </w:rPr>
        <w:t xml:space="preserve">. </w:t>
      </w:r>
      <w:r w:rsidR="00CB45F1">
        <w:rPr>
          <w:rFonts w:eastAsiaTheme="minorHAnsi"/>
          <w:lang w:val="uk-UA" w:eastAsia="en-US"/>
        </w:rPr>
        <w:t>Результати досліджень були оприлюднені у доповіді «</w:t>
      </w:r>
      <w:r w:rsidR="00CB45F1" w:rsidRPr="00CB45F1">
        <w:rPr>
          <w:rFonts w:eastAsiaTheme="minorHAnsi"/>
          <w:lang w:val="uk-UA" w:eastAsia="en-US"/>
        </w:rPr>
        <w:t>Оцінка функціональних реакцій на тестове навантаження у студентів 1-2 курсу. Жінки. Чоловіки</w:t>
      </w:r>
      <w:r w:rsidR="00CB45F1">
        <w:rPr>
          <w:rFonts w:eastAsiaTheme="minorHAnsi"/>
          <w:lang w:val="uk-UA" w:eastAsia="en-US"/>
        </w:rPr>
        <w:t xml:space="preserve">» на конференції «Презентація наукових розробок студентів і аспірантів» за участі корейської делегації від 28 вересня 2017, що проходила в корпусі №1, кімнаті № 155 </w:t>
      </w:r>
      <w:r w:rsidR="00CB45F1">
        <w:rPr>
          <w:rFonts w:eastAsiaTheme="minorHAnsi"/>
          <w:bCs/>
          <w:iCs/>
          <w:lang w:val="uk-UA" w:eastAsia="en-US"/>
        </w:rPr>
        <w:t xml:space="preserve">Національного технічного університету України </w:t>
      </w:r>
      <w:r w:rsidR="00CB45F1">
        <w:rPr>
          <w:rFonts w:eastAsiaTheme="minorHAnsi"/>
          <w:lang w:val="uk-UA" w:eastAsia="en-US"/>
        </w:rPr>
        <w:t>«</w:t>
      </w:r>
      <w:r w:rsidR="00CB45F1" w:rsidRPr="00F03BB9">
        <w:rPr>
          <w:rFonts w:eastAsiaTheme="minorHAnsi"/>
          <w:lang w:val="uk-UA" w:eastAsia="en-US"/>
        </w:rPr>
        <w:t>Київського політехнічного уні</w:t>
      </w:r>
      <w:r w:rsidR="00CB45F1">
        <w:rPr>
          <w:rFonts w:eastAsiaTheme="minorHAnsi"/>
          <w:lang w:val="uk-UA" w:eastAsia="en-US"/>
        </w:rPr>
        <w:t>верситету ім. Ігоря Сікорського»</w:t>
      </w:r>
      <w:r w:rsidR="00CB45F1" w:rsidRPr="00F03BB9">
        <w:rPr>
          <w:rFonts w:eastAsiaTheme="minorHAnsi"/>
          <w:lang w:val="uk-UA" w:eastAsia="en-US"/>
        </w:rPr>
        <w:t>.</w:t>
      </w:r>
    </w:p>
    <w:p w14:paraId="1B16E14F" w14:textId="2A2AF853" w:rsidR="00BD7A69" w:rsidRPr="00F03BB9" w:rsidRDefault="007F11C2" w:rsidP="00732A0F">
      <w:pPr>
        <w:rPr>
          <w:rFonts w:eastAsiaTheme="minorHAnsi"/>
          <w:lang w:val="uk-UA" w:eastAsia="en-US"/>
        </w:rPr>
      </w:pPr>
      <w:r w:rsidRPr="00F03BB9">
        <w:rPr>
          <w:rFonts w:eastAsiaTheme="minorHAnsi"/>
          <w:lang w:val="uk-UA" w:eastAsia="en-US"/>
        </w:rPr>
        <w:t>Публікації</w:t>
      </w:r>
      <w:r w:rsidR="00CB45F1">
        <w:rPr>
          <w:rFonts w:eastAsiaTheme="minorHAnsi"/>
          <w:lang w:val="uk-UA" w:eastAsia="en-US"/>
        </w:rPr>
        <w:t xml:space="preserve">. </w:t>
      </w:r>
      <w:r w:rsidR="00CB45F1" w:rsidRPr="00CB45F1">
        <w:rPr>
          <w:rFonts w:eastAsiaTheme="minorHAnsi"/>
          <w:lang w:val="uk-UA" w:eastAsia="en-US"/>
        </w:rPr>
        <w:t xml:space="preserve">Результати магістерської дисертації описані в </w:t>
      </w:r>
      <w:r w:rsidR="00461C29">
        <w:rPr>
          <w:rFonts w:eastAsiaTheme="minorHAnsi"/>
          <w:lang w:val="uk-UA" w:eastAsia="en-US"/>
        </w:rPr>
        <w:t xml:space="preserve">4 </w:t>
      </w:r>
      <w:r w:rsidR="00CB45F1" w:rsidRPr="00CB45F1">
        <w:rPr>
          <w:rFonts w:eastAsiaTheme="minorHAnsi"/>
          <w:lang w:val="uk-UA" w:eastAsia="en-US"/>
        </w:rPr>
        <w:t>статтях: «</w:t>
      </w:r>
      <w:proofErr w:type="spellStart"/>
      <w:r w:rsidR="00CB45F1" w:rsidRPr="00CB45F1">
        <w:rPr>
          <w:rFonts w:eastAsiaTheme="minorHAnsi"/>
          <w:lang w:val="uk-UA" w:eastAsia="en-US"/>
        </w:rPr>
        <w:t>Estimation</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of</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Algorithms</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Efficiency</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in</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the</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Task</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of</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Biological</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Objects</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Clustering</w:t>
      </w:r>
      <w:proofErr w:type="spellEnd"/>
      <w:r w:rsidR="00CB45F1" w:rsidRPr="00CB45F1">
        <w:rPr>
          <w:rFonts w:eastAsiaTheme="minorHAnsi"/>
          <w:lang w:val="uk-UA" w:eastAsia="en-US"/>
        </w:rPr>
        <w:t xml:space="preserve">» та опубліковані в журналі </w:t>
      </w:r>
      <w:proofErr w:type="spellStart"/>
      <w:r w:rsidR="00CB45F1" w:rsidRPr="00CB45F1">
        <w:rPr>
          <w:rFonts w:eastAsiaTheme="minorHAnsi"/>
          <w:lang w:val="uk-UA" w:eastAsia="en-US"/>
        </w:rPr>
        <w:t>Innovative</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biosystems</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and</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bioengineering</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vol</w:t>
      </w:r>
      <w:proofErr w:type="spellEnd"/>
      <w:r w:rsidR="00CB45F1" w:rsidRPr="00CB45F1">
        <w:rPr>
          <w:rFonts w:eastAsiaTheme="minorHAnsi"/>
          <w:lang w:val="uk-UA" w:eastAsia="en-US"/>
        </w:rPr>
        <w:t xml:space="preserve">. 2 · </w:t>
      </w:r>
      <w:proofErr w:type="spellStart"/>
      <w:r w:rsidR="00CB45F1" w:rsidRPr="00CB45F1">
        <w:rPr>
          <w:rFonts w:eastAsiaTheme="minorHAnsi"/>
          <w:lang w:val="uk-UA" w:eastAsia="en-US"/>
        </w:rPr>
        <w:t>no</w:t>
      </w:r>
      <w:proofErr w:type="spellEnd"/>
      <w:r w:rsidR="00CB45F1" w:rsidRPr="00CB45F1">
        <w:rPr>
          <w:rFonts w:eastAsiaTheme="minorHAnsi"/>
          <w:lang w:val="uk-UA" w:eastAsia="en-US"/>
        </w:rPr>
        <w:t>. 2; «</w:t>
      </w:r>
      <w:proofErr w:type="spellStart"/>
      <w:r w:rsidR="00CB45F1" w:rsidRPr="00CB45F1">
        <w:rPr>
          <w:rFonts w:eastAsiaTheme="minorHAnsi"/>
          <w:lang w:val="uk-UA" w:eastAsia="en-US"/>
        </w:rPr>
        <w:t>Automated</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Assessment</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of</w:t>
      </w:r>
      <w:proofErr w:type="spellEnd"/>
      <w:r w:rsidR="00CB45F1" w:rsidRPr="00CB45F1">
        <w:rPr>
          <w:rFonts w:eastAsiaTheme="minorHAnsi"/>
          <w:lang w:val="uk-UA" w:eastAsia="en-US"/>
        </w:rPr>
        <w:t xml:space="preserve"> a </w:t>
      </w:r>
      <w:proofErr w:type="spellStart"/>
      <w:r w:rsidR="00CB45F1" w:rsidRPr="00CB45F1">
        <w:rPr>
          <w:rFonts w:eastAsiaTheme="minorHAnsi"/>
          <w:lang w:val="uk-UA" w:eastAsia="en-US"/>
        </w:rPr>
        <w:t>Students</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Circulatory</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System</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Functional</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State</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Using</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Martine's</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Test</w:t>
      </w:r>
      <w:proofErr w:type="spellEnd"/>
      <w:r w:rsidR="00CB45F1" w:rsidRPr="00CB45F1">
        <w:rPr>
          <w:rFonts w:eastAsiaTheme="minorHAnsi"/>
          <w:lang w:val="uk-UA" w:eastAsia="en-US"/>
        </w:rPr>
        <w:t xml:space="preserve">» та опубліковані в журналі </w:t>
      </w:r>
      <w:proofErr w:type="spellStart"/>
      <w:r w:rsidR="00CB45F1" w:rsidRPr="00CB45F1">
        <w:rPr>
          <w:rFonts w:eastAsiaTheme="minorHAnsi"/>
          <w:lang w:val="uk-UA" w:eastAsia="en-US"/>
        </w:rPr>
        <w:t>Innovative</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biosystems</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and</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bioengineering</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vol</w:t>
      </w:r>
      <w:proofErr w:type="spellEnd"/>
      <w:r w:rsidR="00CB45F1" w:rsidRPr="00CB45F1">
        <w:rPr>
          <w:rFonts w:eastAsiaTheme="minorHAnsi"/>
          <w:lang w:val="uk-UA" w:eastAsia="en-US"/>
        </w:rPr>
        <w:t xml:space="preserve">. 2 · </w:t>
      </w:r>
      <w:proofErr w:type="spellStart"/>
      <w:r w:rsidR="00CB45F1" w:rsidRPr="00CB45F1">
        <w:rPr>
          <w:rFonts w:eastAsiaTheme="minorHAnsi"/>
          <w:lang w:val="uk-UA" w:eastAsia="en-US"/>
        </w:rPr>
        <w:t>no</w:t>
      </w:r>
      <w:proofErr w:type="spellEnd"/>
      <w:r w:rsidR="00CB45F1" w:rsidRPr="00CB45F1">
        <w:rPr>
          <w:rFonts w:eastAsiaTheme="minorHAnsi"/>
          <w:lang w:val="uk-UA" w:eastAsia="en-US"/>
        </w:rPr>
        <w:t xml:space="preserve">. 3; «Застосування алгоритму знаходження мінімальної відстані для визначення групи ризику студента» та опубліковані в журналі </w:t>
      </w:r>
      <w:proofErr w:type="spellStart"/>
      <w:r w:rsidR="00CB45F1" w:rsidRPr="00CB45F1">
        <w:rPr>
          <w:rFonts w:eastAsiaTheme="minorHAnsi"/>
          <w:lang w:val="uk-UA" w:eastAsia="en-US"/>
        </w:rPr>
        <w:t>The</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scientific</w:t>
      </w:r>
      <w:proofErr w:type="spellEnd"/>
      <w:r w:rsidR="00CB45F1" w:rsidRPr="00CB45F1">
        <w:rPr>
          <w:rFonts w:eastAsiaTheme="minorHAnsi"/>
          <w:lang w:val="uk-UA" w:eastAsia="en-US"/>
        </w:rPr>
        <w:t xml:space="preserve"> </w:t>
      </w:r>
      <w:proofErr w:type="spellStart"/>
      <w:r w:rsidR="00CB45F1" w:rsidRPr="00CB45F1">
        <w:rPr>
          <w:rFonts w:eastAsiaTheme="minorHAnsi"/>
          <w:lang w:val="uk-UA" w:eastAsia="en-US"/>
        </w:rPr>
        <w:t>heritage</w:t>
      </w:r>
      <w:proofErr w:type="spellEnd"/>
      <w:r w:rsidR="00CB45F1" w:rsidRPr="00CB45F1">
        <w:rPr>
          <w:rFonts w:eastAsiaTheme="minorHAnsi"/>
          <w:lang w:val="uk-UA" w:eastAsia="en-US"/>
        </w:rPr>
        <w:t xml:space="preserve"> № 23 (23), 2018</w:t>
      </w:r>
      <w:r w:rsidR="00CB45F1">
        <w:rPr>
          <w:rFonts w:eastAsiaTheme="minorHAnsi"/>
          <w:lang w:val="uk-UA" w:eastAsia="en-US"/>
        </w:rPr>
        <w:t xml:space="preserve">; </w:t>
      </w:r>
      <w:r w:rsidR="00461C29">
        <w:rPr>
          <w:rFonts w:eastAsiaTheme="minorHAnsi"/>
          <w:lang w:val="uk-UA" w:eastAsia="en-US"/>
        </w:rPr>
        <w:t xml:space="preserve"> «</w:t>
      </w:r>
      <w:r w:rsidR="00461C29" w:rsidRPr="00461C29">
        <w:rPr>
          <w:rFonts w:eastAsiaTheme="minorHAnsi"/>
          <w:lang w:val="uk-UA" w:eastAsia="en-US"/>
        </w:rPr>
        <w:t>Порівняння систем прогнозування та алгоритму знаходження мінімальної відстані для визначення групи ризику студента</w:t>
      </w:r>
      <w:r w:rsidR="00461C29">
        <w:rPr>
          <w:rFonts w:eastAsiaTheme="minorHAnsi"/>
          <w:lang w:val="uk-UA" w:eastAsia="en-US"/>
        </w:rPr>
        <w:t xml:space="preserve">» та опубліковані в журналі </w:t>
      </w:r>
      <w:proofErr w:type="spellStart"/>
      <w:r w:rsidR="00461C29" w:rsidRPr="00CB45F1">
        <w:rPr>
          <w:rFonts w:eastAsiaTheme="minorHAnsi"/>
          <w:lang w:val="uk-UA" w:eastAsia="en-US"/>
        </w:rPr>
        <w:t>The</w:t>
      </w:r>
      <w:proofErr w:type="spellEnd"/>
      <w:r w:rsidR="00461C29" w:rsidRPr="00CB45F1">
        <w:rPr>
          <w:rFonts w:eastAsiaTheme="minorHAnsi"/>
          <w:lang w:val="uk-UA" w:eastAsia="en-US"/>
        </w:rPr>
        <w:t xml:space="preserve"> </w:t>
      </w:r>
      <w:proofErr w:type="spellStart"/>
      <w:r w:rsidR="00461C29" w:rsidRPr="00CB45F1">
        <w:rPr>
          <w:rFonts w:eastAsiaTheme="minorHAnsi"/>
          <w:lang w:val="uk-UA" w:eastAsia="en-US"/>
        </w:rPr>
        <w:t>scientific</w:t>
      </w:r>
      <w:proofErr w:type="spellEnd"/>
      <w:r w:rsidR="00461C29" w:rsidRPr="00CB45F1">
        <w:rPr>
          <w:rFonts w:eastAsiaTheme="minorHAnsi"/>
          <w:lang w:val="uk-UA" w:eastAsia="en-US"/>
        </w:rPr>
        <w:t xml:space="preserve"> </w:t>
      </w:r>
      <w:proofErr w:type="spellStart"/>
      <w:r w:rsidR="00461C29" w:rsidRPr="00CB45F1">
        <w:rPr>
          <w:rFonts w:eastAsiaTheme="minorHAnsi"/>
          <w:lang w:val="uk-UA" w:eastAsia="en-US"/>
        </w:rPr>
        <w:t>heritage</w:t>
      </w:r>
      <w:proofErr w:type="spellEnd"/>
      <w:r w:rsidR="00461C29" w:rsidRPr="00CB45F1">
        <w:rPr>
          <w:rFonts w:eastAsiaTheme="minorHAnsi"/>
          <w:lang w:val="uk-UA" w:eastAsia="en-US"/>
        </w:rPr>
        <w:t xml:space="preserve"> № 23 (23), 2018</w:t>
      </w:r>
      <w:r w:rsidR="00461C29">
        <w:rPr>
          <w:rFonts w:eastAsiaTheme="minorHAnsi"/>
          <w:lang w:val="uk-UA" w:eastAsia="en-US"/>
        </w:rPr>
        <w:t>.</w:t>
      </w:r>
    </w:p>
    <w:p w14:paraId="57CE5DF4" w14:textId="62BBA147" w:rsidR="00164592" w:rsidRPr="007F11C2" w:rsidRDefault="00BD7A69" w:rsidP="00732A0F">
      <w:pPr>
        <w:rPr>
          <w:rFonts w:eastAsiaTheme="minorHAnsi"/>
          <w:lang w:val="uk-UA" w:eastAsia="en-US"/>
        </w:rPr>
      </w:pPr>
      <w:r w:rsidRPr="00F03BB9">
        <w:rPr>
          <w:rFonts w:eastAsiaTheme="minorHAnsi"/>
          <w:lang w:val="uk-UA" w:eastAsia="en-US"/>
        </w:rPr>
        <w:t>Структура дисертації</w:t>
      </w:r>
      <w:r w:rsidR="00461C29">
        <w:rPr>
          <w:rFonts w:eastAsiaTheme="minorHAnsi"/>
          <w:lang w:val="uk-UA" w:eastAsia="en-US"/>
        </w:rPr>
        <w:t xml:space="preserve">. </w:t>
      </w:r>
      <w:r w:rsidR="00461C29" w:rsidRPr="00461C29">
        <w:rPr>
          <w:rFonts w:eastAsiaTheme="minorHAnsi"/>
          <w:lang w:val="uk-UA" w:eastAsia="en-US"/>
        </w:rPr>
        <w:t xml:space="preserve">Дисертація побудована за класичним типом та викладена на </w:t>
      </w:r>
      <w:r w:rsidR="00461C29" w:rsidRPr="00461C29">
        <w:rPr>
          <w:rFonts w:eastAsiaTheme="minorHAnsi"/>
          <w:b/>
          <w:lang w:val="uk-UA" w:eastAsia="en-US"/>
        </w:rPr>
        <w:t>208</w:t>
      </w:r>
      <w:r w:rsidR="00461C29" w:rsidRPr="00461C29">
        <w:rPr>
          <w:rFonts w:eastAsiaTheme="minorHAnsi"/>
          <w:lang w:val="uk-UA" w:eastAsia="en-US"/>
        </w:rPr>
        <w:t xml:space="preserve"> сторінках машинописного тексту. Складається з вступу, </w:t>
      </w:r>
      <w:r w:rsidR="00461C29" w:rsidRPr="00461C29">
        <w:rPr>
          <w:rFonts w:eastAsiaTheme="minorHAnsi"/>
          <w:b/>
          <w:lang w:val="uk-UA" w:eastAsia="en-US"/>
        </w:rPr>
        <w:t>4</w:t>
      </w:r>
      <w:r w:rsidR="00461C29" w:rsidRPr="00461C29">
        <w:rPr>
          <w:rFonts w:eastAsiaTheme="minorHAnsi"/>
          <w:lang w:val="uk-UA" w:eastAsia="en-US"/>
        </w:rPr>
        <w:t xml:space="preserve"> розділів, висновків, списку використаних літературних джерел, який містить </w:t>
      </w:r>
      <w:r w:rsidR="00461C29" w:rsidRPr="00461C29">
        <w:rPr>
          <w:rFonts w:eastAsiaTheme="minorHAnsi"/>
          <w:b/>
          <w:lang w:val="uk-UA" w:eastAsia="en-US"/>
        </w:rPr>
        <w:t>187</w:t>
      </w:r>
      <w:r w:rsidR="00461C29" w:rsidRPr="00461C29">
        <w:rPr>
          <w:rFonts w:eastAsiaTheme="minorHAnsi"/>
          <w:lang w:val="uk-UA" w:eastAsia="en-US"/>
        </w:rPr>
        <w:t xml:space="preserve"> найменувань, </w:t>
      </w:r>
      <w:r w:rsidR="00461C29" w:rsidRPr="00461C29">
        <w:rPr>
          <w:rFonts w:eastAsiaTheme="minorHAnsi"/>
          <w:b/>
          <w:lang w:val="uk-UA" w:eastAsia="en-US"/>
        </w:rPr>
        <w:t>6</w:t>
      </w:r>
      <w:r w:rsidR="00461C29" w:rsidRPr="00461C29">
        <w:rPr>
          <w:rFonts w:eastAsiaTheme="minorHAnsi"/>
          <w:lang w:val="uk-UA" w:eastAsia="en-US"/>
        </w:rPr>
        <w:t xml:space="preserve"> – на кирилиці, </w:t>
      </w:r>
      <w:r w:rsidR="00461C29" w:rsidRPr="00461C29">
        <w:rPr>
          <w:rFonts w:eastAsiaTheme="minorHAnsi"/>
          <w:b/>
          <w:lang w:val="uk-UA" w:eastAsia="en-US"/>
        </w:rPr>
        <w:t>181</w:t>
      </w:r>
      <w:r w:rsidR="00461C29" w:rsidRPr="00461C29">
        <w:rPr>
          <w:rFonts w:eastAsiaTheme="minorHAnsi"/>
          <w:lang w:val="uk-UA" w:eastAsia="en-US"/>
        </w:rPr>
        <w:t xml:space="preserve"> – на латиниці. У роботі представлено </w:t>
      </w:r>
      <w:r w:rsidR="00461C29" w:rsidRPr="00461C29">
        <w:rPr>
          <w:rFonts w:eastAsiaTheme="minorHAnsi"/>
          <w:b/>
          <w:lang w:val="uk-UA" w:eastAsia="en-US"/>
        </w:rPr>
        <w:t>15</w:t>
      </w:r>
      <w:r w:rsidR="00461C29" w:rsidRPr="00461C29">
        <w:rPr>
          <w:rFonts w:eastAsiaTheme="minorHAnsi"/>
          <w:lang w:val="uk-UA" w:eastAsia="en-US"/>
        </w:rPr>
        <w:t xml:space="preserve"> рисунків і </w:t>
      </w:r>
      <w:r w:rsidR="00461C29" w:rsidRPr="00461C29">
        <w:rPr>
          <w:rFonts w:eastAsiaTheme="minorHAnsi"/>
          <w:b/>
          <w:lang w:val="uk-UA" w:eastAsia="en-US"/>
        </w:rPr>
        <w:t>45</w:t>
      </w:r>
      <w:r w:rsidR="00461C29" w:rsidRPr="00461C29">
        <w:rPr>
          <w:rFonts w:eastAsiaTheme="minorHAnsi"/>
          <w:lang w:val="uk-UA" w:eastAsia="en-US"/>
        </w:rPr>
        <w:t xml:space="preserve"> таблиць.</w:t>
      </w:r>
      <w:r w:rsidR="00164592" w:rsidRPr="007F11C2">
        <w:rPr>
          <w:rFonts w:eastAsiaTheme="minorHAnsi"/>
          <w:lang w:val="uk-UA" w:eastAsia="en-US"/>
        </w:rPr>
        <w:br w:type="page"/>
      </w:r>
    </w:p>
    <w:p w14:paraId="141F3009" w14:textId="158D9B2F" w:rsidR="00EE782D" w:rsidRPr="00732A0F" w:rsidRDefault="00EE782D" w:rsidP="00EE782D">
      <w:pPr>
        <w:pStyle w:val="1"/>
        <w:spacing w:before="0" w:after="0"/>
        <w:jc w:val="center"/>
        <w:rPr>
          <w:rFonts w:ascii="Times New Roman" w:hAnsi="Times New Roman"/>
          <w:sz w:val="24"/>
        </w:rPr>
      </w:pPr>
      <w:bookmarkStart w:id="6" w:name="_Toc529958187"/>
      <w:bookmarkStart w:id="7" w:name="_Toc529958192"/>
      <w:r>
        <w:rPr>
          <w:rFonts w:ascii="Times New Roman" w:hAnsi="Times New Roman"/>
          <w:sz w:val="24"/>
        </w:rPr>
        <w:lastRenderedPageBreak/>
        <w:t>РОЗДІЛ 1</w:t>
      </w:r>
      <w:r w:rsidRPr="00732A0F">
        <w:rPr>
          <w:rFonts w:ascii="Times New Roman" w:hAnsi="Times New Roman"/>
          <w:sz w:val="24"/>
        </w:rPr>
        <w:t xml:space="preserve"> </w:t>
      </w:r>
      <w:bookmarkEnd w:id="6"/>
      <w:r w:rsidRPr="00CB45F1">
        <w:rPr>
          <w:rFonts w:ascii="Times New Roman" w:hAnsi="Times New Roman"/>
          <w:sz w:val="24"/>
          <w:lang w:val="uk-UA"/>
        </w:rPr>
        <w:t>ОГЛЯД ЛІТЕРАТУРИ ЗА ТЕМОЮ І ВИБІР НАПРЯМІВ ДОСЛІДЖЕНЬ</w:t>
      </w:r>
    </w:p>
    <w:p w14:paraId="0B827D93" w14:textId="77777777" w:rsidR="005D744F" w:rsidRDefault="0A30E5F1" w:rsidP="0A30E5F1">
      <w:pPr>
        <w:pStyle w:val="2"/>
        <w:numPr>
          <w:ilvl w:val="1"/>
          <w:numId w:val="13"/>
        </w:numPr>
        <w:spacing w:before="0" w:after="0" w:line="240" w:lineRule="auto"/>
        <w:rPr>
          <w:b w:val="0"/>
          <w:i w:val="0"/>
          <w:sz w:val="24"/>
          <w:lang w:val="uk-UA"/>
        </w:rPr>
      </w:pPr>
      <w:bookmarkStart w:id="8" w:name="_Toc529958188"/>
      <w:r w:rsidRPr="0A30E5F1">
        <w:rPr>
          <w:bCs/>
          <w:i w:val="0"/>
          <w:sz w:val="24"/>
          <w:lang w:val="uk-UA"/>
        </w:rPr>
        <w:t>Алгоритм квадрату евклідової відстані</w:t>
      </w:r>
      <w:bookmarkEnd w:id="8"/>
    </w:p>
    <w:p w14:paraId="28181BA3" w14:textId="77777777" w:rsidR="005D744F" w:rsidRDefault="005D744F" w:rsidP="005D744F">
      <w:pPr>
        <w:rPr>
          <w:lang w:val="uk-UA"/>
        </w:rPr>
      </w:pPr>
      <w:r>
        <w:rPr>
          <w:lang w:val="uk-UA"/>
        </w:rPr>
        <w:t>Квадрат евклідової відстані є однією із мір відстані, що використовуються для встановлення подібності або відмінності об’єктів класифікації. Зазвичай використовують просту евклідову відстань, що в багатовимірному просторі є геометричною. Але, якщо ознаки досліджуваних об’єктів були виміряні в різних одиницях, то евклідова відстань може втратити сенс. Тому для ефективного використання даного алгоритму доцільно проводити нормування ознак кожного об’єкту дослідження.</w:t>
      </w:r>
    </w:p>
    <w:p w14:paraId="3FE90EA3" w14:textId="77777777" w:rsidR="005D744F" w:rsidRDefault="005D744F" w:rsidP="005D744F">
      <w:pPr>
        <w:rPr>
          <w:lang w:val="uk-UA"/>
        </w:rPr>
      </w:pPr>
      <w:r>
        <w:rPr>
          <w:lang w:val="uk-UA"/>
        </w:rPr>
        <w:t>Використання квадрату евклідової відстані виправдане в тих випадках, коли надання більшого значення більш віддаленим об’єктам один від одного підвищує якість класифікації об’єктів. У тому випадку, коли слід дослідити відстань між об’єктами, які за однаковим набором змінних  є різними, то доцільно використовувати квадрат евклідової відстані.</w:t>
      </w:r>
    </w:p>
    <w:p w14:paraId="6AE3558F" w14:textId="77777777" w:rsidR="005D744F" w:rsidRPr="009B4A7D" w:rsidRDefault="005D744F" w:rsidP="005D744F">
      <w:pPr>
        <w:rPr>
          <w:lang w:val="uk-UA"/>
        </w:rPr>
      </w:pPr>
      <w:r>
        <w:rPr>
          <w:lang w:val="uk-UA"/>
        </w:rPr>
        <w:t xml:space="preserve">Прикладом використання квадрату евклідової відстані є різноманітні алгоритми кластеризації. Зазвичай комп’ютерні програми використовують евклідову відстань за замовчуванням в стратегіях об’єднання або в методі деревоподібної кластеризації. Невід’ємною частиною використання даного алгоритму є статистика, зокрема пакет для обробки даних – </w:t>
      </w:r>
      <w:r>
        <w:rPr>
          <w:lang w:val="en-US"/>
        </w:rPr>
        <w:t>IBM</w:t>
      </w:r>
      <w:r w:rsidRPr="009B4A7D">
        <w:rPr>
          <w:lang w:val="ru-RU"/>
        </w:rPr>
        <w:t xml:space="preserve"> </w:t>
      </w:r>
      <w:r>
        <w:rPr>
          <w:lang w:val="en-US"/>
        </w:rPr>
        <w:t>SPSS</w:t>
      </w:r>
      <w:r w:rsidRPr="009B4A7D">
        <w:rPr>
          <w:lang w:val="ru-RU"/>
        </w:rPr>
        <w:t>.</w:t>
      </w:r>
      <w:r>
        <w:rPr>
          <w:lang w:val="uk-UA"/>
        </w:rPr>
        <w:t xml:space="preserve"> Також важливу роль квадра евклідової відстані грає в алгоритмах оптимізації та машинному навчанні. </w:t>
      </w:r>
    </w:p>
    <w:p w14:paraId="2E5640B1" w14:textId="77777777" w:rsidR="005D744F" w:rsidRDefault="005D744F" w:rsidP="005D744F">
      <w:pPr>
        <w:rPr>
          <w:lang w:val="uk-UA"/>
        </w:rPr>
      </w:pPr>
      <w:r>
        <w:rPr>
          <w:lang w:val="uk-UA"/>
        </w:rPr>
        <w:t xml:space="preserve">Ще одним </w:t>
      </w:r>
      <w:r w:rsidRPr="00D25B69">
        <w:rPr>
          <w:lang w:val="uk-UA"/>
        </w:rPr>
        <w:t xml:space="preserve">прикладом використання алгоритму є реалізація експертних систем прийняття рішень, серед яких є навіть система для вибору дипломного керівника для студента. Критерій </w:t>
      </w:r>
      <w:r>
        <w:rPr>
          <w:lang w:val="uk-UA"/>
        </w:rPr>
        <w:t xml:space="preserve">вибору будується по характеристикам студентів з вказанням їх значень, але самі характеристики студенти надають індивідуально та самостійно. За наданими характеристиками будується об’єкт класу «Образ». Задача пошуку наукового керівника полягає у визначенні найбільш близького екземпляру класу «Викладач», що був побудований за наданими характеристиками викладача, для сформованого об’єкта «Образ». Якщо кожен екземпляр класу «Викладач» розглядати як окремий кластер, тоді задача зведеться до кластеризації наступного типу: заданий об’єкт класу «Образ» необхідно класифікувати в один із кластерів виходячи з деякої міри близькості. Подібність між об’єктом класифікації та кластерами визначається у залежності від метричної відстані між ними. Таким чином задача класифікації зводиться до задачі визначення функції близькості між об’єктами даних класів – вибір міри відстані між об’єктами. Оскільки відстань </w:t>
      </w:r>
      <w:proofErr w:type="spellStart"/>
      <w:r>
        <w:rPr>
          <w:lang w:val="uk-UA"/>
        </w:rPr>
        <w:t>Махаланобіса</w:t>
      </w:r>
      <w:proofErr w:type="spellEnd"/>
      <w:r>
        <w:rPr>
          <w:lang w:val="uk-UA"/>
        </w:rPr>
        <w:t xml:space="preserve"> доцільно використовувати у випадку, коли кореляція між змінними є ненульовою, то ефективним для даної задачі є використання квадрату евклідової відстані. </w:t>
      </w:r>
    </w:p>
    <w:p w14:paraId="3DFC95F3" w14:textId="77777777" w:rsidR="005D744F" w:rsidRDefault="005D744F" w:rsidP="005D744F">
      <w:pPr>
        <w:rPr>
          <w:lang w:val="uk-UA"/>
        </w:rPr>
      </w:pPr>
      <w:r>
        <w:rPr>
          <w:lang w:val="uk-UA"/>
        </w:rPr>
        <w:t xml:space="preserve">Відстань між двома об’єктами складається із суми різниці значення ознак двох об’єктів. Так як одна ознака може характеризуватися декількома значеннями, то кожний доданок може бути представлений у виді суми різниці декількох значень однієї ознаки або кожне значення (кожна характеристика) однієї ознаки може бути розглянуто як значення окремої ознаки. </w:t>
      </w:r>
    </w:p>
    <w:p w14:paraId="1E116857" w14:textId="77777777" w:rsidR="005D744F" w:rsidRDefault="005D744F" w:rsidP="005D744F">
      <w:pPr>
        <w:rPr>
          <w:lang w:val="uk-UA"/>
        </w:rPr>
      </w:pPr>
      <w:r>
        <w:rPr>
          <w:lang w:val="uk-UA"/>
        </w:rPr>
        <w:t>Таким чином для реалізації критерію вибору наукового керівника було побудовано експертну систему, що в своїй сутності використовує квадрат евклідової відстані. База даних експертної системи включає характеристики викладачів. Дерево рішень представляє собою набір правил для обрахунку функції близькості між об’єктами, наведеними в базі даних, і об’єктом класу «Образ», характеристики якого визначає студент (користувач експертної системи). Найдені значення функції близькості задають рейтинг для кожного об’єкта класу «Викладач».</w:t>
      </w:r>
    </w:p>
    <w:p w14:paraId="1CDC9C03" w14:textId="77777777" w:rsidR="005D744F" w:rsidRDefault="005D744F" w:rsidP="005D744F">
      <w:pPr>
        <w:rPr>
          <w:lang w:val="uk-UA"/>
        </w:rPr>
      </w:pPr>
      <w:r>
        <w:rPr>
          <w:lang w:val="uk-UA"/>
        </w:rPr>
        <w:t>Кожне рішення експертної системи складається зі списку об’єктів класу «Викладач» із вказанням їх характеристик, а також рейтингу даного об’єкта. Рейтинг об’єкта визначається за формулою евклідової відстані між цим об’єктом і об’єктом класу «Образ».</w:t>
      </w:r>
    </w:p>
    <w:p w14:paraId="5659E0BA" w14:textId="77777777" w:rsidR="005D744F" w:rsidRDefault="005D744F" w:rsidP="005D744F">
      <w:pPr>
        <w:rPr>
          <w:lang w:val="uk-UA"/>
        </w:rPr>
      </w:pPr>
      <w:r>
        <w:rPr>
          <w:lang w:val="uk-UA"/>
        </w:rPr>
        <w:lastRenderedPageBreak/>
        <w:t>Також яскравим прикладом використання алгоритму квадрату евклідової відстані є задачі з області біології та медицини. Наприклад, розроблена система «</w:t>
      </w:r>
      <w:proofErr w:type="spellStart"/>
      <w:r>
        <w:rPr>
          <w:lang w:val="en-US"/>
        </w:rPr>
        <w:t>Clbsterbox</w:t>
      </w:r>
      <w:proofErr w:type="spellEnd"/>
      <w:r>
        <w:rPr>
          <w:lang w:val="uk-UA"/>
        </w:rPr>
        <w:t>» дозволяє дослідити функціональний резерв організму людини та визначити якість його відновлення після фізичних навантажень. Зокрема програма дозволяє оцінити стан системи кровообігу за пробою Мартіне. Сама проба полягає у наступному: необхідно виміряти значення артеріального тиску до навантаження і записати дані до окремої таблиці. Після цього зробити 20 присідань за 30 секунд – стандартне фізичне навантаження. Наступним кроком є замір значень артеріального тиску та пульсу на кожній хвилині після навантаження. Дані заміри необхідно робити протягом п’яти хвилин та заносити значення до таблиці.</w:t>
      </w:r>
    </w:p>
    <w:p w14:paraId="510F1DE8" w14:textId="77777777" w:rsidR="005D744F" w:rsidRPr="005F6B07" w:rsidRDefault="005D744F" w:rsidP="005D744F">
      <w:pPr>
        <w:rPr>
          <w:lang w:val="uk-UA"/>
        </w:rPr>
      </w:pPr>
      <w:r w:rsidRPr="005F6B07">
        <w:rPr>
          <w:lang w:val="uk-UA"/>
        </w:rPr>
        <w:t>Таким чином оцінюється пристосування організму до рі</w:t>
      </w:r>
      <w:r>
        <w:rPr>
          <w:lang w:val="uk-UA"/>
        </w:rPr>
        <w:t>з</w:t>
      </w:r>
      <w:r w:rsidRPr="005F6B07">
        <w:rPr>
          <w:lang w:val="uk-UA"/>
        </w:rPr>
        <w:t>них</w:t>
      </w:r>
      <w:r>
        <w:rPr>
          <w:lang w:val="uk-UA"/>
        </w:rPr>
        <w:t xml:space="preserve"> видів </w:t>
      </w:r>
      <w:r w:rsidRPr="005F6B07">
        <w:rPr>
          <w:lang w:val="uk-UA"/>
        </w:rPr>
        <w:t>фізичних навантажень з різною інтенсивністю.</w:t>
      </w:r>
      <w:r>
        <w:rPr>
          <w:lang w:val="uk-UA"/>
        </w:rPr>
        <w:t xml:space="preserve"> Серед всіх реакцій серцево-судинної системи виділяють 5 основних типів, які представлені на рисунку 1.1.</w:t>
      </w:r>
    </w:p>
    <w:p w14:paraId="7B49D6C0" w14:textId="77777777" w:rsidR="00EE782D" w:rsidRPr="000E2740" w:rsidRDefault="00EE782D" w:rsidP="00EE782D">
      <w:pPr>
        <w:rPr>
          <w:highlight w:val="yellow"/>
          <w:lang w:val="uk-UA"/>
        </w:rPr>
      </w:pPr>
      <w:r>
        <w:rPr>
          <w:noProof/>
          <w:lang w:val="ru-RU" w:eastAsia="ru-RU"/>
        </w:rPr>
        <w:drawing>
          <wp:inline distT="0" distB="0" distL="0" distR="0" wp14:anchorId="1C6C61DD" wp14:editId="721008B7">
            <wp:extent cx="5904230" cy="2146935"/>
            <wp:effectExtent l="0" t="0" r="1270" b="5715"/>
            <wp:docPr id="15479324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904230" cy="2146935"/>
                    </a:xfrm>
                    <a:prstGeom prst="rect">
                      <a:avLst/>
                    </a:prstGeom>
                  </pic:spPr>
                </pic:pic>
              </a:graphicData>
            </a:graphic>
          </wp:inline>
        </w:drawing>
      </w:r>
    </w:p>
    <w:p w14:paraId="5AC08ED1" w14:textId="77777777" w:rsidR="005D744F" w:rsidRDefault="005D744F" w:rsidP="005D744F">
      <w:pPr>
        <w:rPr>
          <w:lang w:val="uk-UA"/>
        </w:rPr>
      </w:pPr>
      <w:r w:rsidRPr="00E128C5">
        <w:rPr>
          <w:lang w:val="uk-UA"/>
        </w:rPr>
        <w:t xml:space="preserve">Рисунок 1.1 – </w:t>
      </w:r>
      <w:r>
        <w:rPr>
          <w:lang w:val="uk-UA"/>
        </w:rPr>
        <w:t>Основні типи реакції серцево-судинної системи на фізичні навантаження</w:t>
      </w:r>
    </w:p>
    <w:p w14:paraId="65554599" w14:textId="77777777" w:rsidR="005D744F" w:rsidRDefault="005D744F" w:rsidP="005D744F">
      <w:pPr>
        <w:rPr>
          <w:lang w:val="uk-UA"/>
        </w:rPr>
      </w:pPr>
      <w:r>
        <w:rPr>
          <w:lang w:val="uk-UA"/>
        </w:rPr>
        <w:t xml:space="preserve">Зазвичай проба Мартіне використовується у спортивних сферах, для визнання фізичних можливостей осіб, швидкості відновлення організму після та підчас фізичних навантажень різних видів. В клінічній практиці цей метод дозволяє вивчати функціональні можливості серцево-судинної системи враховуючи вікову категорію піддослідного. Виходячи з практичного досвіду, були встановлені оптимальні норми необхідної фізичної активності для певних вікових категорій при використанні проби Мартіне. Таким чином: </w:t>
      </w:r>
      <w:r>
        <w:rPr>
          <w:lang w:val="uk-UA"/>
        </w:rPr>
        <w:br/>
        <w:t xml:space="preserve">для осіб до 40 років без виражених відхилень у стані здоров’я – 20 присідань на 30 секунд; </w:t>
      </w:r>
      <w:r>
        <w:rPr>
          <w:lang w:val="uk-UA"/>
        </w:rPr>
        <w:br/>
        <w:t xml:space="preserve">для осіб до 50 років – 15 присідань на 22 секунд; </w:t>
      </w:r>
      <w:r>
        <w:rPr>
          <w:lang w:val="uk-UA"/>
        </w:rPr>
        <w:br/>
        <w:t>для осіб більше 50 років без виражених відхилень – 10 присідань на 15 секунд.</w:t>
      </w:r>
    </w:p>
    <w:p w14:paraId="135BDCC5" w14:textId="77777777" w:rsidR="005D744F" w:rsidRDefault="005D744F" w:rsidP="005D744F">
      <w:pPr>
        <w:rPr>
          <w:lang w:val="uk-UA"/>
        </w:rPr>
      </w:pPr>
      <w:proofErr w:type="spellStart"/>
      <w:proofErr w:type="gramStart"/>
      <w:r>
        <w:rPr>
          <w:lang w:val="ru-RU"/>
        </w:rPr>
        <w:t>Якщо</w:t>
      </w:r>
      <w:proofErr w:type="spellEnd"/>
      <w:r>
        <w:rPr>
          <w:lang w:val="ru-RU"/>
        </w:rPr>
        <w:t xml:space="preserve"> </w:t>
      </w:r>
      <w:r>
        <w:rPr>
          <w:lang w:val="uk-UA"/>
        </w:rPr>
        <w:t xml:space="preserve"> результати</w:t>
      </w:r>
      <w:proofErr w:type="gramEnd"/>
      <w:r>
        <w:rPr>
          <w:lang w:val="uk-UA"/>
        </w:rPr>
        <w:t xml:space="preserve"> проби вкладаються в </w:t>
      </w:r>
      <w:proofErr w:type="spellStart"/>
      <w:r>
        <w:rPr>
          <w:lang w:val="uk-UA"/>
        </w:rPr>
        <w:t>нормологічний</w:t>
      </w:r>
      <w:proofErr w:type="spellEnd"/>
      <w:r>
        <w:rPr>
          <w:lang w:val="uk-UA"/>
        </w:rPr>
        <w:t xml:space="preserve"> тип реакції то й функціональний стан серцево-судинної системи вважається задовільним.</w:t>
      </w:r>
    </w:p>
    <w:p w14:paraId="46313168" w14:textId="229D788F" w:rsidR="00EE782D" w:rsidRPr="003273AD" w:rsidRDefault="005D744F" w:rsidP="00EE782D">
      <w:pPr>
        <w:rPr>
          <w:lang w:val="uk-UA"/>
        </w:rPr>
      </w:pPr>
      <w:r>
        <w:rPr>
          <w:lang w:val="uk-UA"/>
        </w:rPr>
        <w:t xml:space="preserve">Існує можливість використання проби Мартіне і в діагностичних цілях. Наприклад – якщо показники проби потрапляють до несприятливого  типу реакції, це є основою вважати що тахікардія в стані спокою є показником захворювань серцево-судинної системи. У випадку, коли до навантажень пульс є стабільним, а відновлення відбувається хвилеподібно, може виникнути негативна фаза пульсу. Нерідко виникає ситуація коли пульс нормалізується на показниках нижчих. ніж ті, що були до навантаження – це є підставою вважати що тахікардія підчас стану спокою зумовлена порушеннями нервової системи. Якщо до навантаження ЧСС вище норми, а після проби всі показники входять до </w:t>
      </w:r>
      <w:proofErr w:type="spellStart"/>
      <w:r>
        <w:rPr>
          <w:lang w:val="uk-UA"/>
        </w:rPr>
        <w:t>нормологічного</w:t>
      </w:r>
      <w:proofErr w:type="spellEnd"/>
      <w:r>
        <w:rPr>
          <w:lang w:val="uk-UA"/>
        </w:rPr>
        <w:t xml:space="preserve"> типу реакції, але, при цьому, пульс є підвищеним чи таким же як і до навантаження  - припускають, що тахікардія в спокої зумовлена гіперфункцією </w:t>
      </w:r>
      <w:r>
        <w:rPr>
          <w:lang w:val="uk-UA"/>
        </w:rPr>
        <w:lastRenderedPageBreak/>
        <w:t>щитовидної залози. Подальші обстеження можуть уточнити, а частіше підтвердити результати функціональних проб.</w:t>
      </w:r>
    </w:p>
    <w:p w14:paraId="68413354" w14:textId="77777777" w:rsidR="00EE782D" w:rsidRDefault="00EE782D" w:rsidP="00EE782D">
      <w:pPr>
        <w:rPr>
          <w:lang w:val="uk-UA"/>
        </w:rPr>
      </w:pPr>
      <w:r>
        <w:rPr>
          <w:lang w:val="uk-UA"/>
        </w:rPr>
        <w:t>Після проведення проби Мартіне для нашого дослідження буде отримано 18 значень, що характеризують динаміку зміни артеріального тиску. За даними значеннями можна побудувати графіки ЧСС-АТС та ЧСС-АТД і побачити як відновлюється організм після фізичних вправ. Якщо значення до навантаження не близькі до значень після навантаження, тоді це свідчить про погану відновлюваність організму та потребує внесення певних змін до способу життя пацієнта.</w:t>
      </w:r>
    </w:p>
    <w:p w14:paraId="285B0179" w14:textId="77777777" w:rsidR="00EE782D" w:rsidRDefault="00EE782D" w:rsidP="00EE782D">
      <w:pPr>
        <w:rPr>
          <w:lang w:val="uk-UA"/>
        </w:rPr>
      </w:pPr>
      <w:r>
        <w:rPr>
          <w:lang w:val="uk-UA"/>
        </w:rPr>
        <w:t>Для дослідження групи ризику студента доцільно використовувати програмний продукт «</w:t>
      </w:r>
      <w:proofErr w:type="spellStart"/>
      <w:r>
        <w:rPr>
          <w:lang w:val="en-US"/>
        </w:rPr>
        <w:t>Clusterbox</w:t>
      </w:r>
      <w:proofErr w:type="spellEnd"/>
      <w:r>
        <w:rPr>
          <w:lang w:val="uk-UA"/>
        </w:rPr>
        <w:t xml:space="preserve">». В його наявності є 7 груп, що характеризують стан відновлення кровоносної системи для чоловіків та 8 – для жінок. Кожна група містить свої значення артеріального тиску до навантаження та значення на кожній хвилині після навантаження, включно до п’ятої хвилини. Всі вони занесені до спеціальної таблиці, що називається результуючою таблицею, яка поставляється разом з програмним продуктом. Також кожна група містить свої рекомендації щодо покращення стану системи кровообігу та відповідні характеристики. </w:t>
      </w:r>
    </w:p>
    <w:p w14:paraId="46543E45" w14:textId="77777777" w:rsidR="00EE782D" w:rsidRDefault="00EE782D" w:rsidP="00EE782D">
      <w:pPr>
        <w:rPr>
          <w:lang w:val="uk-UA"/>
        </w:rPr>
      </w:pPr>
      <w:r>
        <w:rPr>
          <w:lang w:val="uk-UA"/>
        </w:rPr>
        <w:t xml:space="preserve">Оскільки у наявності програмного продукту є 7 груп чоловічої статні та 8 жіночої, тоді задача полягає у визначення до якої з груп відноситься пацієнт зі своїми значеннями тесту. З цього випливає звичайна задача класифікації об’єкта (розглянуто з боку чоловіків): у наявності 7 класифікаційних груп та один об’єкт, що необхідно класифікувати. Для цього треба визначити на якій відстані знаходиться об’єкт до кожної класифікаційної групи та знайти мінімальну відстань. Алгоритм знаходження мінімальної відстані побудований на основі алгоритму квадрату евклідової відстані і працює наступним чином: </w:t>
      </w:r>
      <w:r w:rsidRPr="00DC4539">
        <w:rPr>
          <w:lang w:val="uk-UA"/>
        </w:rPr>
        <w:t>від показника студента, що досліджується віднімаємо середнє значення в групі, а</w:t>
      </w:r>
      <w:r w:rsidRPr="00DC4539">
        <w:rPr>
          <w:i/>
          <w:lang w:val="uk-UA"/>
        </w:rPr>
        <w:t xml:space="preserve"> </w:t>
      </w:r>
      <w:r w:rsidRPr="00DC4539">
        <w:rPr>
          <w:lang w:val="uk-UA"/>
        </w:rPr>
        <w:t xml:space="preserve"> результат підносимо до квадрату</w:t>
      </w:r>
      <w:r w:rsidRPr="00DC4539">
        <w:rPr>
          <w:i/>
          <w:lang w:val="uk-UA"/>
        </w:rPr>
        <w:t xml:space="preserve">. </w:t>
      </w:r>
      <w:r w:rsidRPr="00DC4539">
        <w:rPr>
          <w:lang w:val="uk-UA"/>
        </w:rPr>
        <w:t>Дану процедуру повторюємо 18 разів, оскільки в нас 18 показників. Після проведення цієї процедури всі результати додаються і отримане значення стає відстанню до центру групи (квадрат евклідової відстані). Такі обчислення проводяться для кожної групи окремо, а відстань, яка буде мінімальною, характеризуватиме групу, до якої відноситься студент.</w:t>
      </w:r>
    </w:p>
    <w:p w14:paraId="28E5C990" w14:textId="77777777" w:rsidR="00EE782D" w:rsidRDefault="00EE782D" w:rsidP="00EE782D">
      <w:pPr>
        <w:rPr>
          <w:lang w:val="uk-UA"/>
        </w:rPr>
      </w:pPr>
      <w:r>
        <w:rPr>
          <w:lang w:val="uk-UA"/>
        </w:rPr>
        <w:t>Результатом роботи алгоритму та програми в цілому є виведення знайденої групи і її характеристик на екран користувача. Таким чином можна буде дослідити стан фізичного здоров’я окремого пацієнта.</w:t>
      </w:r>
    </w:p>
    <w:p w14:paraId="127273C1" w14:textId="77777777" w:rsidR="00EE782D" w:rsidRPr="00B80CBC" w:rsidRDefault="00EE782D" w:rsidP="00EE782D">
      <w:r>
        <w:rPr>
          <w:lang w:val="uk-UA"/>
        </w:rPr>
        <w:t xml:space="preserve">Проблемою даного програмного продукту є неможливість визначити групу ризику для декількох студентів або цілої бази даних і збереження результатів до окремої таблиці. Також проблематика полягає у неможливості порівняти групи між собою. Ми можемо побудувати графіки зміни артеріального тиску і побачити розташування даних груп у просторі, але це не дає змоги оцінити їх подібність або відмінність у повному обсязі. Для цього достатньо було б реалізувати алгоритм лінійної регресії для додаткової інтерпретації класифікаційних груп. Ще одним недоліком програми є те, що вона працює лише з однією таблицею, яка йде в комплекті з нею, а також немає можливості вибору кількості змінних для дослідження. Наприклад, ми б хотіли дослідити відновлення організму на шести хвилинах, але програмним продуктом просто не передбачено такого функціоналу. </w:t>
      </w:r>
    </w:p>
    <w:p w14:paraId="4BCF6FCE" w14:textId="77777777" w:rsidR="00EE782D" w:rsidRPr="00323C13" w:rsidRDefault="00EE782D" w:rsidP="00EE782D">
      <w:pPr>
        <w:rPr>
          <w:lang w:val="uk-UA"/>
        </w:rPr>
      </w:pPr>
      <w:r>
        <w:rPr>
          <w:lang w:val="uk-UA"/>
        </w:rPr>
        <w:t xml:space="preserve">Таким чином ми бачимо, що програмний продукт є досить корисним, але його функціонал дуже обмежений. Він не є універсальним та не може бути використаний для інших досліджень, тому необхідним є розроблення додаткових модулів для дослідження, розширення функціоналу та можливостей продукту. </w:t>
      </w:r>
    </w:p>
    <w:p w14:paraId="7001109E" w14:textId="77777777" w:rsidR="00EE782D" w:rsidRPr="00EE782D" w:rsidRDefault="00EE782D" w:rsidP="005131DF">
      <w:pPr>
        <w:rPr>
          <w:lang w:val="uk-UA"/>
        </w:rPr>
      </w:pPr>
    </w:p>
    <w:p w14:paraId="6C954B6F" w14:textId="042886F3" w:rsidR="0044173A" w:rsidRDefault="0A30E5F1" w:rsidP="0A30E5F1">
      <w:pPr>
        <w:pStyle w:val="2"/>
        <w:spacing w:before="0" w:after="0" w:line="240" w:lineRule="auto"/>
        <w:rPr>
          <w:b w:val="0"/>
          <w:i w:val="0"/>
          <w:sz w:val="24"/>
          <w:highlight w:val="yellow"/>
          <w:lang w:val="uk-UA"/>
        </w:rPr>
      </w:pPr>
      <w:r w:rsidRPr="0A30E5F1">
        <w:rPr>
          <w:bCs/>
          <w:i w:val="0"/>
          <w:sz w:val="24"/>
          <w:lang w:val="de-DE"/>
        </w:rPr>
        <w:lastRenderedPageBreak/>
        <w:t xml:space="preserve">1.2 </w:t>
      </w:r>
      <w:r w:rsidRPr="0A30E5F1">
        <w:rPr>
          <w:bCs/>
          <w:i w:val="0"/>
          <w:sz w:val="24"/>
          <w:lang w:val="uk-UA"/>
        </w:rPr>
        <w:t>Дисперсійний аналіз</w:t>
      </w:r>
      <w:bookmarkEnd w:id="7"/>
    </w:p>
    <w:p w14:paraId="40DD6B43" w14:textId="676646B8" w:rsidR="003273AD" w:rsidRPr="004524AC" w:rsidRDefault="0A30E5F1" w:rsidP="0A30E5F1">
      <w:pPr>
        <w:rPr>
          <w:lang w:val="uk-UA"/>
        </w:rPr>
      </w:pPr>
      <w:r w:rsidRPr="0A30E5F1">
        <w:rPr>
          <w:lang w:val="uk-UA"/>
        </w:rPr>
        <w:t>Дисперсійний аналіз - аналіз мінливості ознаки під впливом будь-яких контрольованих змінних факторів (ANOVA - «</w:t>
      </w:r>
      <w:proofErr w:type="spellStart"/>
      <w:r w:rsidRPr="0A30E5F1">
        <w:rPr>
          <w:lang w:val="uk-UA"/>
        </w:rPr>
        <w:t>Analisis</w:t>
      </w:r>
      <w:proofErr w:type="spellEnd"/>
      <w:r w:rsidRPr="0A30E5F1">
        <w:rPr>
          <w:lang w:val="uk-UA"/>
        </w:rPr>
        <w:t xml:space="preserve"> </w:t>
      </w:r>
      <w:proofErr w:type="spellStart"/>
      <w:r w:rsidRPr="0A30E5F1">
        <w:rPr>
          <w:lang w:val="uk-UA"/>
        </w:rPr>
        <w:t>of</w:t>
      </w:r>
      <w:proofErr w:type="spellEnd"/>
      <w:r w:rsidRPr="0A30E5F1">
        <w:rPr>
          <w:lang w:val="uk-UA"/>
        </w:rPr>
        <w:t xml:space="preserve"> </w:t>
      </w:r>
      <w:proofErr w:type="spellStart"/>
      <w:r w:rsidRPr="0A30E5F1">
        <w:rPr>
          <w:lang w:val="uk-UA"/>
        </w:rPr>
        <w:t>Variance</w:t>
      </w:r>
      <w:proofErr w:type="spellEnd"/>
      <w:r w:rsidRPr="0A30E5F1">
        <w:rPr>
          <w:lang w:val="uk-UA"/>
        </w:rPr>
        <w:t>»). Основною метою дисперсійного аналізу є дослідження значущості відмінності між середніми.</w:t>
      </w:r>
    </w:p>
    <w:p w14:paraId="01CFC20D" w14:textId="00711310" w:rsidR="00C4079C" w:rsidRDefault="4B2675CF" w:rsidP="4B2675CF">
      <w:pPr>
        <w:rPr>
          <w:lang w:val="uk-UA"/>
        </w:rPr>
      </w:pPr>
      <w:r w:rsidRPr="4B2675CF">
        <w:rPr>
          <w:lang w:val="uk-UA"/>
        </w:rPr>
        <w:t>Мета дисперсійного аналізу - дослідження наявності або відсутності істотного впливу будь-якого якісного або кількісного фактору на зміни досліджуваної результативної ознаки. Для цього фактор, який імовірно має або не має істотного впливу, поділяють на класи (інакше кажучи, групи) і з'ясовують, чи однаковий вплив фактору шляхом дослідження значущості між середніми в наборах даних, у відповідних градаціях фактору.</w:t>
      </w:r>
      <w:r w:rsidR="00C4079C">
        <w:br/>
      </w:r>
      <w:r w:rsidRPr="4B2675CF">
        <w:rPr>
          <w:lang w:val="uk-UA"/>
        </w:rPr>
        <w:t>При дисперсійному аналізі визначають питому вагу сумарного впливу одного або декількох факторів. Істотність впливу фактору визначається шляхом перевірки гіпотез:</w:t>
      </w:r>
    </w:p>
    <w:p w14:paraId="34409E22" w14:textId="40976754" w:rsidR="00C4079C" w:rsidRPr="00D25B69" w:rsidRDefault="00D25B69" w:rsidP="00C4079C">
      <w:pPr>
        <w:rPr>
          <w:lang w:val="uk-UA"/>
        </w:rPr>
      </w:pPr>
      <w:r w:rsidRPr="00D25B69">
        <w:rPr>
          <w:position w:val="-12"/>
          <w:lang w:val="uk-UA"/>
        </w:rPr>
        <w:object w:dxaOrig="2140" w:dyaOrig="360" w14:anchorId="73D995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6pt;height:17.75pt" o:ole="">
            <v:imagedata r:id="rId11" o:title=""/>
          </v:shape>
          <o:OLEObject Type="Embed" ProgID="Equation.3" ShapeID="_x0000_i1025" DrawAspect="Content" ObjectID="_1604821759" r:id="rId12"/>
        </w:object>
      </w:r>
      <w:r w:rsidR="0A30E5F1" w:rsidRPr="0A30E5F1">
        <w:rPr>
          <w:lang w:val="uk-UA"/>
        </w:rPr>
        <w:t xml:space="preserve">, де a </w:t>
      </w:r>
      <w:r>
        <w:rPr>
          <w:lang w:val="uk-UA"/>
        </w:rPr>
        <w:t>–</w:t>
      </w:r>
      <w:r w:rsidR="0A30E5F1" w:rsidRPr="0A30E5F1">
        <w:rPr>
          <w:lang w:val="uk-UA"/>
        </w:rPr>
        <w:t xml:space="preserve"> число класів градації </w:t>
      </w:r>
      <w:r>
        <w:rPr>
          <w:lang w:val="uk-UA"/>
        </w:rPr>
        <w:t>–</w:t>
      </w:r>
      <w:r w:rsidR="0A30E5F1" w:rsidRPr="0A30E5F1">
        <w:rPr>
          <w:lang w:val="uk-UA"/>
        </w:rPr>
        <w:t xml:space="preserve"> всі класи градації мають одне значення середніх,</w:t>
      </w:r>
      <w:r w:rsidRPr="00D25B69">
        <w:t xml:space="preserve"> </w:t>
      </w:r>
      <w:r w:rsidRPr="00D25B69">
        <w:rPr>
          <w:position w:val="-10"/>
        </w:rPr>
        <w:object w:dxaOrig="340" w:dyaOrig="340" w14:anchorId="487DD04F">
          <v:shape id="_x0000_i1026" type="#_x0000_t75" style="width:16.85pt;height:16.85pt" o:ole="">
            <v:imagedata r:id="rId13" o:title=""/>
          </v:shape>
          <o:OLEObject Type="Embed" ProgID="Equation.3" ShapeID="_x0000_i1026" DrawAspect="Content" ObjectID="_1604821760" r:id="rId14"/>
        </w:object>
      </w:r>
      <w:r>
        <w:rPr>
          <w:lang w:val="uk-UA"/>
        </w:rPr>
        <w:t xml:space="preserve">: не всі </w:t>
      </w:r>
      <w:r w:rsidRPr="00D25B69">
        <w:rPr>
          <w:position w:val="-12"/>
        </w:rPr>
        <w:object w:dxaOrig="279" w:dyaOrig="360" w14:anchorId="1CF1C93B">
          <v:shape id="_x0000_i1027" type="#_x0000_t75" style="width:14.05pt;height:17.75pt" o:ole="">
            <v:imagedata r:id="rId15" o:title=""/>
          </v:shape>
          <o:OLEObject Type="Embed" ProgID="Equation.3" ShapeID="_x0000_i1027" DrawAspect="Content" ObjectID="_1604821761" r:id="rId16"/>
        </w:object>
      </w:r>
      <w:r w:rsidR="0A30E5F1" w:rsidRPr="0A30E5F1">
        <w:rPr>
          <w:lang w:val="uk-UA"/>
        </w:rPr>
        <w:t xml:space="preserve"> рівні </w:t>
      </w:r>
      <w:r>
        <w:rPr>
          <w:lang w:val="uk-UA"/>
        </w:rPr>
        <w:t>–</w:t>
      </w:r>
      <w:r w:rsidR="0A30E5F1" w:rsidRPr="0A30E5F1">
        <w:rPr>
          <w:lang w:val="uk-UA"/>
        </w:rPr>
        <w:t xml:space="preserve"> не всі класи градації мають одне значення середніх.</w:t>
      </w:r>
    </w:p>
    <w:p w14:paraId="7400DF46" w14:textId="19A2680A" w:rsidR="00C4079C" w:rsidRPr="000E2740" w:rsidRDefault="4B2675CF" w:rsidP="0A30E5F1">
      <w:r w:rsidRPr="4B2675CF">
        <w:rPr>
          <w:lang w:val="uk-UA"/>
        </w:rPr>
        <w:t>Якщо вплив фактору не суттєвий, то несуттєва і різниця між класами градації цього фактору і в ході дисперсійного аналізу нульова гіпотеза H0 не відкидається. Якщо вплив фактору істотний, то нульова гіпотеза H0 відхиляється: не всі класи градації мають одне і теж  середнє значення, тобто серед можливих різниць між класами градації одна або кілька є суттєвими.</w:t>
      </w:r>
    </w:p>
    <w:p w14:paraId="72993673" w14:textId="479D391F" w:rsidR="00C4079C" w:rsidRPr="000E2740" w:rsidRDefault="4B2675CF" w:rsidP="4B2675CF">
      <w:pPr>
        <w:rPr>
          <w:lang w:val="uk-UA"/>
        </w:rPr>
      </w:pPr>
      <w:r w:rsidRPr="4B2675CF">
        <w:rPr>
          <w:lang w:val="uk-UA"/>
        </w:rPr>
        <w:t xml:space="preserve">Схематично дисперсійний аналіз поділяється на певні категорії, які визначаються у залежності від кількості факторів, які беруть участь у дослідженні, кількості змінних, на які може впливати фактор та від співвідношення вибірок значень між собою. Якщо при аналізі наявний лише один фактор, вплив якого досліджується, тоді такий аналіз називається </w:t>
      </w:r>
      <w:proofErr w:type="spellStart"/>
      <w:r w:rsidRPr="4B2675CF">
        <w:rPr>
          <w:lang w:val="uk-UA"/>
        </w:rPr>
        <w:t>однофакторним</w:t>
      </w:r>
      <w:proofErr w:type="spellEnd"/>
      <w:r w:rsidRPr="4B2675CF">
        <w:rPr>
          <w:lang w:val="uk-UA"/>
        </w:rPr>
        <w:t xml:space="preserve"> та поділяється на два види:</w:t>
      </w:r>
    </w:p>
    <w:p w14:paraId="549FEA3D" w14:textId="5D59C8B7" w:rsidR="00C4079C" w:rsidRPr="000E2740" w:rsidRDefault="4B2675CF" w:rsidP="4B2675CF">
      <w:pPr>
        <w:pStyle w:val="af3"/>
        <w:numPr>
          <w:ilvl w:val="0"/>
          <w:numId w:val="1"/>
        </w:numPr>
        <w:rPr>
          <w:sz w:val="24"/>
          <w:szCs w:val="24"/>
        </w:rPr>
      </w:pPr>
      <w:r w:rsidRPr="4B2675CF">
        <w:rPr>
          <w:rFonts w:ascii="Times New Roman" w:eastAsia="Times New Roman" w:hAnsi="Times New Roman" w:cs="Times New Roman"/>
          <w:sz w:val="24"/>
          <w:szCs w:val="24"/>
        </w:rPr>
        <w:t>Аналіз вибірок, що не пов’язані між собою (аналіз різних, незв’язних вибірок)</w:t>
      </w:r>
    </w:p>
    <w:p w14:paraId="73C2F119" w14:textId="30F72F1B" w:rsidR="00C4079C" w:rsidRPr="000E2740" w:rsidRDefault="4B2675CF" w:rsidP="00D25B69">
      <w:pPr>
        <w:pStyle w:val="af3"/>
        <w:numPr>
          <w:ilvl w:val="0"/>
          <w:numId w:val="1"/>
        </w:numPr>
        <w:spacing w:after="0"/>
        <w:contextualSpacing w:val="0"/>
        <w:rPr>
          <w:sz w:val="24"/>
          <w:szCs w:val="24"/>
        </w:rPr>
      </w:pPr>
      <w:r w:rsidRPr="4B2675CF">
        <w:rPr>
          <w:rFonts w:ascii="Times New Roman" w:eastAsia="Times New Roman" w:hAnsi="Times New Roman" w:cs="Times New Roman"/>
          <w:sz w:val="24"/>
          <w:szCs w:val="24"/>
        </w:rPr>
        <w:t>Аналіз вибірок, що пов’язані між собою. Наприклад, коли на одній і тій самій групі проводять декілька вимірів, але в різних умовах</w:t>
      </w:r>
    </w:p>
    <w:p w14:paraId="6739D990" w14:textId="1245AA2F" w:rsidR="00C4079C" w:rsidRPr="000E2740" w:rsidRDefault="4B2675CF" w:rsidP="00D25B69">
      <w:pPr>
        <w:rPr>
          <w:lang w:val="uk-UA"/>
        </w:rPr>
      </w:pPr>
      <w:r w:rsidRPr="4B2675CF">
        <w:rPr>
          <w:lang w:val="uk-UA"/>
        </w:rPr>
        <w:t xml:space="preserve">Якщо при аналізі необхідно дослідити одночасний вплив двох і більше факторів, тоді такий аналіз називається </w:t>
      </w:r>
      <w:proofErr w:type="spellStart"/>
      <w:r w:rsidRPr="4B2675CF">
        <w:rPr>
          <w:lang w:val="uk-UA"/>
        </w:rPr>
        <w:t>фагатофакторним</w:t>
      </w:r>
      <w:proofErr w:type="spellEnd"/>
      <w:r w:rsidRPr="4B2675CF">
        <w:rPr>
          <w:lang w:val="uk-UA"/>
        </w:rPr>
        <w:t xml:space="preserve">, який в свою чергу ділиться на категорії за типом вибірки. </w:t>
      </w:r>
    </w:p>
    <w:p w14:paraId="3E96DDAA" w14:textId="77777777" w:rsidR="00C4079C" w:rsidRPr="000E2740" w:rsidRDefault="0A30E5F1" w:rsidP="0A30E5F1">
      <w:pPr>
        <w:rPr>
          <w:highlight w:val="yellow"/>
          <w:lang w:val="uk-UA"/>
        </w:rPr>
      </w:pPr>
      <w:proofErr w:type="spellStart"/>
      <w:r w:rsidRPr="0A30E5F1">
        <w:rPr>
          <w:b/>
          <w:bCs/>
          <w:lang w:val="uk-UA"/>
        </w:rPr>
        <w:t>Однофакторний</w:t>
      </w:r>
      <w:proofErr w:type="spellEnd"/>
      <w:r w:rsidRPr="0A30E5F1">
        <w:rPr>
          <w:b/>
          <w:bCs/>
          <w:lang w:val="uk-UA"/>
        </w:rPr>
        <w:t xml:space="preserve"> дисперсійний аналіз</w:t>
      </w:r>
    </w:p>
    <w:p w14:paraId="711CBF24" w14:textId="33771FDC" w:rsidR="0A30E5F1" w:rsidRDefault="0A30E5F1" w:rsidP="0A30E5F1">
      <w:r w:rsidRPr="0A30E5F1">
        <w:rPr>
          <w:lang w:val="uk-UA"/>
        </w:rPr>
        <w:t xml:space="preserve">У разі </w:t>
      </w:r>
      <w:proofErr w:type="spellStart"/>
      <w:r w:rsidRPr="0A30E5F1">
        <w:rPr>
          <w:lang w:val="uk-UA"/>
        </w:rPr>
        <w:t>однофакторного</w:t>
      </w:r>
      <w:proofErr w:type="spellEnd"/>
      <w:r w:rsidRPr="0A30E5F1">
        <w:rPr>
          <w:lang w:val="uk-UA"/>
        </w:rPr>
        <w:t xml:space="preserve"> дисперсійного аналізу мається на увазі, що середні генеральних сукупностей, з яких були вилучені вибірки, - рівні, іншими словами, всі вони відносяться до однієї генеральної сукупності і відмінності носять випадковий характер. Для перевірки теорій в разі дисперсійного аналізу використовується F-розподіл. F-статистика приймає тільки позитивні або нульові значення.</w:t>
      </w:r>
    </w:p>
    <w:p w14:paraId="1CE09797" w14:textId="4B2C368E" w:rsidR="0A30E5F1" w:rsidRDefault="0A30E5F1">
      <w:r w:rsidRPr="0A30E5F1">
        <w:rPr>
          <w:lang w:val="uk-UA"/>
        </w:rPr>
        <w:t>Процедура дисперсійного аналізу полягає у визначенні співвідношення систематичної (групової) дисперсії до випадкової (</w:t>
      </w:r>
      <w:proofErr w:type="spellStart"/>
      <w:r w:rsidRPr="0A30E5F1">
        <w:rPr>
          <w:lang w:val="uk-UA"/>
        </w:rPr>
        <w:t>внутрішньогрупової</w:t>
      </w:r>
      <w:proofErr w:type="spellEnd"/>
      <w:r w:rsidRPr="0A30E5F1">
        <w:rPr>
          <w:lang w:val="uk-UA"/>
        </w:rPr>
        <w:t>) дисперсії в вимірюваних даних. Як показник мінливості використовується сума квадратів відхилення значень параметра від середнього: SS (</w:t>
      </w:r>
      <w:proofErr w:type="spellStart"/>
      <w:r w:rsidRPr="0A30E5F1">
        <w:rPr>
          <w:lang w:val="uk-UA"/>
        </w:rPr>
        <w:t>Sum</w:t>
      </w:r>
      <w:proofErr w:type="spellEnd"/>
      <w:r w:rsidRPr="0A30E5F1">
        <w:rPr>
          <w:lang w:val="uk-UA"/>
        </w:rPr>
        <w:t xml:space="preserve"> </w:t>
      </w:r>
      <w:proofErr w:type="spellStart"/>
      <w:r w:rsidRPr="0A30E5F1">
        <w:rPr>
          <w:lang w:val="uk-UA"/>
        </w:rPr>
        <w:t>of</w:t>
      </w:r>
      <w:proofErr w:type="spellEnd"/>
      <w:r w:rsidRPr="0A30E5F1">
        <w:rPr>
          <w:lang w:val="uk-UA"/>
        </w:rPr>
        <w:t xml:space="preserve"> </w:t>
      </w:r>
      <w:proofErr w:type="spellStart"/>
      <w:r w:rsidRPr="0A30E5F1">
        <w:rPr>
          <w:lang w:val="uk-UA"/>
        </w:rPr>
        <w:t>Squares</w:t>
      </w:r>
      <w:proofErr w:type="spellEnd"/>
      <w:r w:rsidRPr="0A30E5F1">
        <w:rPr>
          <w:lang w:val="uk-UA"/>
        </w:rPr>
        <w:t xml:space="preserve">). Загальна сума квадратів </w:t>
      </w:r>
      <w:proofErr w:type="spellStart"/>
      <w:r w:rsidRPr="0A30E5F1">
        <w:rPr>
          <w:lang w:val="uk-UA"/>
        </w:rPr>
        <w:t>SSTotal</w:t>
      </w:r>
      <w:proofErr w:type="spellEnd"/>
      <w:r w:rsidRPr="0A30E5F1">
        <w:rPr>
          <w:lang w:val="uk-UA"/>
        </w:rPr>
        <w:t xml:space="preserve"> розкладається на </w:t>
      </w:r>
      <w:proofErr w:type="spellStart"/>
      <w:r w:rsidRPr="0A30E5F1">
        <w:rPr>
          <w:lang w:val="uk-UA"/>
        </w:rPr>
        <w:t>міжгрупову</w:t>
      </w:r>
      <w:proofErr w:type="spellEnd"/>
      <w:r w:rsidRPr="0A30E5F1">
        <w:rPr>
          <w:lang w:val="uk-UA"/>
        </w:rPr>
        <w:t xml:space="preserve"> суму квадратів SSBG і </w:t>
      </w:r>
      <w:proofErr w:type="spellStart"/>
      <w:r w:rsidRPr="0A30E5F1">
        <w:rPr>
          <w:lang w:val="uk-UA"/>
        </w:rPr>
        <w:t>внутрішньогрупову</w:t>
      </w:r>
      <w:proofErr w:type="spellEnd"/>
      <w:r w:rsidRPr="0A30E5F1">
        <w:rPr>
          <w:lang w:val="uk-UA"/>
        </w:rPr>
        <w:t xml:space="preserve"> суму квадратів SSWG :</w:t>
      </w:r>
    </w:p>
    <w:p w14:paraId="0C152608" w14:textId="73F6BA39" w:rsidR="0A30E5F1" w:rsidRDefault="0A30E5F1" w:rsidP="0A30E5F1">
      <w:proofErr w:type="spellStart"/>
      <w:r w:rsidRPr="0A30E5F1">
        <w:rPr>
          <w:lang w:val="uk-UA"/>
        </w:rPr>
        <w:t>SSTotal</w:t>
      </w:r>
      <w:proofErr w:type="spellEnd"/>
      <w:r w:rsidRPr="0A30E5F1">
        <w:rPr>
          <w:lang w:val="uk-UA"/>
        </w:rPr>
        <w:t xml:space="preserve"> = SSBG + SSWG</w:t>
      </w:r>
    </w:p>
    <w:p w14:paraId="090BF91F" w14:textId="55CD454A" w:rsidR="0A30E5F1" w:rsidRDefault="0A30E5F1" w:rsidP="0A30E5F1">
      <w:r w:rsidRPr="0A30E5F1">
        <w:rPr>
          <w:lang w:val="uk-UA"/>
        </w:rPr>
        <w:t>У разі якщо вірна</w:t>
      </w:r>
      <w:r w:rsidR="0018295A" w:rsidRPr="0018295A">
        <w:t xml:space="preserve"> </w:t>
      </w:r>
      <w:r w:rsidR="0018295A" w:rsidRPr="006E708D">
        <w:rPr>
          <w:position w:val="-12"/>
        </w:rPr>
        <w:object w:dxaOrig="340" w:dyaOrig="360" w14:anchorId="30D4BFE3">
          <v:shape id="_x0000_i1028" type="#_x0000_t75" style="width:16.85pt;height:17.75pt" o:ole="">
            <v:imagedata r:id="rId17" o:title=""/>
          </v:shape>
          <o:OLEObject Type="Embed" ProgID="Equation.3" ShapeID="_x0000_i1028" DrawAspect="Content" ObjectID="_1604821762" r:id="rId18"/>
        </w:object>
      </w:r>
      <w:r w:rsidRPr="0A30E5F1">
        <w:rPr>
          <w:lang w:val="uk-UA"/>
        </w:rPr>
        <w:t xml:space="preserve">, то як </w:t>
      </w:r>
      <w:proofErr w:type="spellStart"/>
      <w:r w:rsidRPr="0A30E5F1">
        <w:rPr>
          <w:lang w:val="uk-UA"/>
        </w:rPr>
        <w:t>внутрішньогрупова</w:t>
      </w:r>
      <w:proofErr w:type="spellEnd"/>
      <w:r w:rsidRPr="0A30E5F1">
        <w:rPr>
          <w:lang w:val="uk-UA"/>
        </w:rPr>
        <w:t xml:space="preserve">, так і </w:t>
      </w:r>
      <w:proofErr w:type="spellStart"/>
      <w:r w:rsidRPr="0A30E5F1">
        <w:rPr>
          <w:lang w:val="uk-UA"/>
        </w:rPr>
        <w:t>міжгрупова</w:t>
      </w:r>
      <w:proofErr w:type="spellEnd"/>
      <w:r w:rsidRPr="0A30E5F1">
        <w:rPr>
          <w:lang w:val="uk-UA"/>
        </w:rPr>
        <w:t xml:space="preserve"> дисперсії є оцінками однієї і тієї ж дисперсії і повинні бути приблизно рівні.</w:t>
      </w:r>
    </w:p>
    <w:p w14:paraId="38B27B59" w14:textId="1E7F5EB3" w:rsidR="0A30E5F1" w:rsidRDefault="0A30E5F1"/>
    <w:p w14:paraId="799336EF" w14:textId="6553A2B6" w:rsidR="0A30E5F1" w:rsidRDefault="0A30E5F1"/>
    <w:tbl>
      <w:tblPr>
        <w:tblStyle w:val="af9"/>
        <w:tblW w:w="0" w:type="auto"/>
        <w:tblLook w:val="04A0" w:firstRow="1" w:lastRow="0" w:firstColumn="1" w:lastColumn="0" w:noHBand="0" w:noVBand="1"/>
      </w:tblPr>
      <w:tblGrid>
        <w:gridCol w:w="8622"/>
        <w:gridCol w:w="666"/>
      </w:tblGrid>
      <w:tr w:rsidR="008B39BE" w14:paraId="32FFF159" w14:textId="77777777" w:rsidTr="008B39BE">
        <w:tc>
          <w:tcPr>
            <w:tcW w:w="8642" w:type="dxa"/>
          </w:tcPr>
          <w:p w14:paraId="5AB2BD77" w14:textId="3BF466E9" w:rsidR="008B39BE" w:rsidRDefault="008B39BE" w:rsidP="008B39BE">
            <w:pPr>
              <w:jc w:val="center"/>
            </w:pPr>
            <w:r w:rsidRPr="008B39BE">
              <w:rPr>
                <w:position w:val="-30"/>
              </w:rPr>
              <w:object w:dxaOrig="1180" w:dyaOrig="720" w14:anchorId="085EE7EF">
                <v:shape id="_x0000_i1029" type="#_x0000_t75" style="width:80.4pt;height:48.6pt" o:ole="">
                  <v:imagedata r:id="rId19" o:title=""/>
                </v:shape>
                <o:OLEObject Type="Embed" ProgID="Equation.3" ShapeID="_x0000_i1029" DrawAspect="Content" ObjectID="_1604821763" r:id="rId20"/>
              </w:object>
            </w:r>
            <w:r>
              <w:t xml:space="preserve">, </w:t>
            </w:r>
            <w:r>
              <w:rPr>
                <w:lang w:val="uk-UA"/>
              </w:rPr>
              <w:t>де</w:t>
            </w:r>
          </w:p>
        </w:tc>
        <w:tc>
          <w:tcPr>
            <w:tcW w:w="646" w:type="dxa"/>
          </w:tcPr>
          <w:p w14:paraId="161B5E5E" w14:textId="1F512750" w:rsidR="008B39BE" w:rsidRDefault="008B39BE" w:rsidP="008B39BE">
            <w:pPr>
              <w:jc w:val="right"/>
            </w:pPr>
            <w:r>
              <w:t>(1.1)</w:t>
            </w:r>
          </w:p>
        </w:tc>
      </w:tr>
    </w:tbl>
    <w:p w14:paraId="1CAA439D" w14:textId="0843D217" w:rsidR="0A30E5F1" w:rsidRDefault="008B39BE">
      <w:pPr>
        <w:rPr>
          <w:lang w:val="uk-UA"/>
        </w:rPr>
      </w:pPr>
      <w:r w:rsidRPr="008B39BE">
        <w:t xml:space="preserve"> </w:t>
      </w:r>
    </w:p>
    <w:p w14:paraId="7458465B" w14:textId="4BEBD3AF" w:rsidR="008B39BE" w:rsidRPr="008B39BE" w:rsidRDefault="008B39BE">
      <w:pPr>
        <w:rPr>
          <w:lang w:val="uk-UA"/>
        </w:rPr>
      </w:pPr>
      <w:r w:rsidRPr="008B39BE">
        <w:rPr>
          <w:position w:val="-24"/>
        </w:rPr>
        <w:object w:dxaOrig="3080" w:dyaOrig="620" w14:anchorId="3796A4A7">
          <v:shape id="_x0000_i1030" type="#_x0000_t75" style="width:154.3pt;height:30.85pt" o:ole="">
            <v:imagedata r:id="rId21" o:title=""/>
          </v:shape>
          <o:OLEObject Type="Embed" ProgID="Equation.3" ShapeID="_x0000_i1030" DrawAspect="Content" ObjectID="_1604821764" r:id="rId22"/>
        </w:object>
      </w:r>
    </w:p>
    <w:p w14:paraId="244E5D5D" w14:textId="09E3612E" w:rsidR="0A30E5F1" w:rsidRDefault="4B2675CF" w:rsidP="0A30E5F1">
      <w:r w:rsidRPr="4B2675CF">
        <w:rPr>
          <w:lang w:val="uk-UA"/>
        </w:rPr>
        <w:t xml:space="preserve">Виходячи з цього значення F має бути близько до 1 в разі, якщо статистично значущих відмінностей все-таки немає. Критичне значення F визначається рівнем значущості (зазвичай 0,05 або 0,01) і </w:t>
      </w:r>
      <w:proofErr w:type="spellStart"/>
      <w:r w:rsidRPr="4B2675CF">
        <w:rPr>
          <w:lang w:val="uk-UA"/>
        </w:rPr>
        <w:t>внутрішньогруповим</w:t>
      </w:r>
      <w:proofErr w:type="spellEnd"/>
      <w:r w:rsidRPr="4B2675CF">
        <w:rPr>
          <w:lang w:val="uk-UA"/>
        </w:rPr>
        <w:t xml:space="preserve"> і </w:t>
      </w:r>
      <w:proofErr w:type="spellStart"/>
      <w:r w:rsidRPr="4B2675CF">
        <w:rPr>
          <w:lang w:val="uk-UA"/>
        </w:rPr>
        <w:t>міжгруповим</w:t>
      </w:r>
      <w:proofErr w:type="spellEnd"/>
      <w:r w:rsidRPr="4B2675CF">
        <w:rPr>
          <w:lang w:val="uk-UA"/>
        </w:rPr>
        <w:t xml:space="preserve"> числом ступенів свободи (ν). Воно досить складне для обчислення, тому частіше використовуються табличні значення із зазначенням α, </w:t>
      </w:r>
      <w:proofErr w:type="spellStart"/>
      <w:r w:rsidRPr="4B2675CF">
        <w:rPr>
          <w:lang w:val="uk-UA"/>
        </w:rPr>
        <w:t>νBG</w:t>
      </w:r>
      <w:proofErr w:type="spellEnd"/>
      <w:r w:rsidRPr="4B2675CF">
        <w:rPr>
          <w:lang w:val="uk-UA"/>
        </w:rPr>
        <w:t xml:space="preserve">, </w:t>
      </w:r>
      <w:proofErr w:type="spellStart"/>
      <w:r w:rsidRPr="4B2675CF">
        <w:rPr>
          <w:lang w:val="uk-UA"/>
        </w:rPr>
        <w:t>νWG</w:t>
      </w:r>
      <w:proofErr w:type="spellEnd"/>
      <w:r w:rsidRPr="4B2675CF">
        <w:rPr>
          <w:lang w:val="uk-UA"/>
        </w:rPr>
        <w:t>.</w:t>
      </w:r>
    </w:p>
    <w:p w14:paraId="3987308D" w14:textId="477F6212" w:rsidR="0A30E5F1" w:rsidRDefault="0A30E5F1">
      <w:proofErr w:type="spellStart"/>
      <w:r w:rsidRPr="0A30E5F1">
        <w:rPr>
          <w:lang w:val="uk-UA"/>
        </w:rPr>
        <w:t>Міжгруповое</w:t>
      </w:r>
      <w:proofErr w:type="spellEnd"/>
      <w:r w:rsidRPr="0A30E5F1">
        <w:rPr>
          <w:lang w:val="uk-UA"/>
        </w:rPr>
        <w:t xml:space="preserve"> число ступенів свободи:</w:t>
      </w:r>
    </w:p>
    <w:p w14:paraId="31026F45" w14:textId="79955981" w:rsidR="0A30E5F1" w:rsidRDefault="0A30E5F1">
      <w:proofErr w:type="spellStart"/>
      <w:r w:rsidRPr="0A30E5F1">
        <w:rPr>
          <w:lang w:val="uk-UA"/>
        </w:rPr>
        <w:t>νBG</w:t>
      </w:r>
      <w:proofErr w:type="spellEnd"/>
      <w:r w:rsidRPr="0A30E5F1">
        <w:rPr>
          <w:lang w:val="uk-UA"/>
        </w:rPr>
        <w:t xml:space="preserve"> = m - 1.</w:t>
      </w:r>
    </w:p>
    <w:p w14:paraId="4400A087" w14:textId="2082E368" w:rsidR="0A30E5F1" w:rsidRPr="008B39BE" w:rsidRDefault="0A30E5F1">
      <w:pPr>
        <w:rPr>
          <w:lang w:val="en-US"/>
        </w:rPr>
      </w:pPr>
      <w:r w:rsidRPr="0A30E5F1">
        <w:rPr>
          <w:lang w:val="uk-UA"/>
        </w:rPr>
        <w:t xml:space="preserve">m </w:t>
      </w:r>
      <w:r w:rsidR="008B39BE">
        <w:rPr>
          <w:lang w:val="uk-UA"/>
        </w:rPr>
        <w:t>–</w:t>
      </w:r>
      <w:r w:rsidRPr="0A30E5F1">
        <w:rPr>
          <w:lang w:val="uk-UA"/>
        </w:rPr>
        <w:t xml:space="preserve"> число груп</w:t>
      </w:r>
      <w:r w:rsidR="008B39BE">
        <w:rPr>
          <w:lang w:val="en-US"/>
        </w:rPr>
        <w:t>.</w:t>
      </w:r>
    </w:p>
    <w:p w14:paraId="5613BEFB" w14:textId="4F3614CB" w:rsidR="0A30E5F1" w:rsidRDefault="0A30E5F1">
      <w:proofErr w:type="spellStart"/>
      <w:r w:rsidRPr="0A30E5F1">
        <w:rPr>
          <w:lang w:val="uk-UA"/>
        </w:rPr>
        <w:t>Внутрішньогрупове</w:t>
      </w:r>
      <w:proofErr w:type="spellEnd"/>
      <w:r w:rsidRPr="0A30E5F1">
        <w:rPr>
          <w:lang w:val="uk-UA"/>
        </w:rPr>
        <w:t xml:space="preserve"> число ступенів свободи:</w:t>
      </w:r>
    </w:p>
    <w:p w14:paraId="57D3C5E8" w14:textId="0DEB96C1" w:rsidR="0A30E5F1" w:rsidRPr="008B39BE" w:rsidRDefault="0A30E5F1">
      <w:pPr>
        <w:rPr>
          <w:lang w:val="ru-RU"/>
        </w:rPr>
      </w:pPr>
      <w:proofErr w:type="spellStart"/>
      <w:r w:rsidRPr="0A30E5F1">
        <w:rPr>
          <w:lang w:val="uk-UA"/>
        </w:rPr>
        <w:t>νWG</w:t>
      </w:r>
      <w:proofErr w:type="spellEnd"/>
      <w:r w:rsidRPr="0A30E5F1">
        <w:rPr>
          <w:lang w:val="uk-UA"/>
        </w:rPr>
        <w:t xml:space="preserve"> = n </w:t>
      </w:r>
      <w:r w:rsidR="008B39BE">
        <w:rPr>
          <w:lang w:val="uk-UA"/>
        </w:rPr>
        <w:t>–</w:t>
      </w:r>
      <w:r w:rsidRPr="0A30E5F1">
        <w:rPr>
          <w:lang w:val="uk-UA"/>
        </w:rPr>
        <w:t xml:space="preserve"> m</w:t>
      </w:r>
      <w:r w:rsidR="008B39BE" w:rsidRPr="008B39BE">
        <w:rPr>
          <w:lang w:val="ru-RU"/>
        </w:rPr>
        <w:t>.</w:t>
      </w:r>
    </w:p>
    <w:p w14:paraId="2ED8D876" w14:textId="3AAF0F94" w:rsidR="0A30E5F1" w:rsidRPr="008B39BE" w:rsidRDefault="0A30E5F1" w:rsidP="0A30E5F1">
      <w:pPr>
        <w:rPr>
          <w:lang w:val="ru-RU"/>
        </w:rPr>
      </w:pPr>
      <w:r w:rsidRPr="0A30E5F1">
        <w:rPr>
          <w:lang w:val="uk-UA"/>
        </w:rPr>
        <w:t xml:space="preserve">n </w:t>
      </w:r>
      <w:r w:rsidR="008B39BE">
        <w:rPr>
          <w:lang w:val="uk-UA"/>
        </w:rPr>
        <w:t>–</w:t>
      </w:r>
      <w:r w:rsidRPr="0A30E5F1">
        <w:rPr>
          <w:lang w:val="uk-UA"/>
        </w:rPr>
        <w:t xml:space="preserve"> кількість спостережень в кожній з груп</w:t>
      </w:r>
      <w:r w:rsidR="008B39BE" w:rsidRPr="008B39BE">
        <w:rPr>
          <w:lang w:val="ru-RU"/>
        </w:rPr>
        <w:t>.</w:t>
      </w:r>
    </w:p>
    <w:p w14:paraId="59504022" w14:textId="77777777" w:rsidR="00C4079C" w:rsidRPr="000E2740" w:rsidRDefault="00C4079C" w:rsidP="00C4079C">
      <w:pPr>
        <w:rPr>
          <w:highlight w:val="yellow"/>
          <w:lang w:val="x-none"/>
        </w:rPr>
      </w:pPr>
    </w:p>
    <w:p w14:paraId="1A2FB5A3" w14:textId="2186A6D8" w:rsidR="00C4079C" w:rsidRPr="000E2740" w:rsidRDefault="00C4079C" w:rsidP="4B2675CF">
      <w:pPr>
        <w:rPr>
          <w:lang w:val="uk-UA"/>
        </w:rPr>
      </w:pPr>
    </w:p>
    <w:p w14:paraId="77CE01E8" w14:textId="2227EBBF" w:rsidR="008210FC" w:rsidRPr="000E2740" w:rsidRDefault="4B2675CF" w:rsidP="4B2675CF">
      <w:pPr>
        <w:pStyle w:val="2"/>
        <w:spacing w:before="0" w:after="0" w:line="240" w:lineRule="auto"/>
        <w:rPr>
          <w:b w:val="0"/>
          <w:i w:val="0"/>
          <w:sz w:val="24"/>
          <w:lang w:val="uk-UA"/>
        </w:rPr>
      </w:pPr>
      <w:bookmarkStart w:id="9" w:name="_Toc529958193"/>
      <w:r w:rsidRPr="4B2675CF">
        <w:rPr>
          <w:bCs/>
          <w:i w:val="0"/>
          <w:sz w:val="24"/>
          <w:lang w:val="uk-UA"/>
        </w:rPr>
        <w:t>1.3 Регресійний аналіз</w:t>
      </w:r>
      <w:bookmarkEnd w:id="9"/>
    </w:p>
    <w:p w14:paraId="64BE0A08" w14:textId="5F6528E2" w:rsidR="002978A0" w:rsidRPr="000E2740" w:rsidRDefault="4B2675CF" w:rsidP="4B2675CF">
      <w:pPr>
        <w:rPr>
          <w:lang w:val="uk-UA"/>
        </w:rPr>
      </w:pPr>
      <w:r w:rsidRPr="4B2675CF">
        <w:rPr>
          <w:lang w:val="uk-UA"/>
        </w:rPr>
        <w:t xml:space="preserve">Основною метою регресійного аналізу є прогнозування значення залежної змінної використовуючи змінні, які є незалежними. Також метод регресійного аналізу використовують для побудови моделі, яка описує залежність між змінними, з подальшою оцінкою значимості отриманого рівняння.  </w:t>
      </w:r>
    </w:p>
    <w:p w14:paraId="7832ED9F" w14:textId="1FD8B613" w:rsidR="002978A0" w:rsidRPr="000E2740" w:rsidRDefault="4B2675CF" w:rsidP="4B2675CF">
      <w:pPr>
        <w:rPr>
          <w:highlight w:val="yellow"/>
          <w:lang w:val="uk-UA"/>
        </w:rPr>
      </w:pPr>
      <w:r w:rsidRPr="4B2675CF">
        <w:rPr>
          <w:lang w:val="uk-UA"/>
        </w:rPr>
        <w:t xml:space="preserve">До використання методів регресійного аналізу зазвичай переходять, якщо зв’язки між досліджуваними параметрами мають статистичну значимість. Для цього спеціально шукають такий набір функцій, який пов’язує аргументи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m:t>
            </m:r>
          </m:sub>
        </m:sSub>
        <m:r>
          <w:rPr>
            <w:rFonts w:ascii="Cambria Math" w:hAnsi="Cambria Math"/>
            <w:highlight w:val="yellow"/>
            <w:lang w:val="uk-UA"/>
          </w:rPr>
          <m:t xml:space="preserve">,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oMath>
      <w:r w:rsidR="002978A0" w:rsidRPr="4B2675CF">
        <w:rPr>
          <w:lang w:val="uk-UA"/>
        </w:rPr>
        <w:t xml:space="preserve">з результативним показником. Після цього будується рівняння регресії, розраховується коефіцієнт детермінації і аналізується його точність. </w:t>
      </w:r>
    </w:p>
    <w:p w14:paraId="22E7D310" w14:textId="4AA7AFD8" w:rsidR="002978A0" w:rsidRPr="000E2740" w:rsidRDefault="4B2675CF" w:rsidP="4B2675CF">
      <w:pPr>
        <w:rPr>
          <w:lang w:val="uk-UA"/>
        </w:rPr>
      </w:pPr>
      <w:r w:rsidRPr="4B2675CF">
        <w:rPr>
          <w:lang w:val="uk-UA"/>
        </w:rPr>
        <w:t xml:space="preserve">Метод регресійного аналізу потребує, щоб аргументи були незалежними та мали нормальний розподіл з константними значеннями </w:t>
      </w:r>
      <w:proofErr w:type="spellStart"/>
      <w:r w:rsidRPr="4B2675CF">
        <w:rPr>
          <w:lang w:val="uk-UA"/>
        </w:rPr>
        <w:t>дисперсій</w:t>
      </w:r>
      <w:proofErr w:type="spellEnd"/>
      <w:r w:rsidRPr="4B2675CF">
        <w:rPr>
          <w:lang w:val="uk-UA"/>
        </w:rPr>
        <w:t xml:space="preserve">. Аналіз побудови </w:t>
      </w:r>
      <w:proofErr w:type="spellStart"/>
      <w:r w:rsidRPr="4B2675CF">
        <w:rPr>
          <w:lang w:val="uk-UA"/>
        </w:rPr>
        <w:t>регресіних</w:t>
      </w:r>
      <w:proofErr w:type="spellEnd"/>
      <w:r w:rsidRPr="4B2675CF">
        <w:rPr>
          <w:lang w:val="uk-UA"/>
        </w:rPr>
        <w:t xml:space="preserve"> рівнянь має на меті пошук залежності між ознаками, які досліджуються.</w:t>
      </w:r>
      <w:r w:rsidR="002978A0" w:rsidRPr="4B2675CF">
        <w:rPr>
          <w:lang w:val="uk-UA"/>
        </w:rPr>
        <w:t xml:space="preserve"> Знайдене рівняння буде показувати, як у середньому змінюється </w:t>
      </w:r>
      <w:r w:rsidR="002978A0" w:rsidRPr="4B2675CF">
        <w:rPr>
          <w:i/>
          <w:iCs/>
          <w:lang w:val="uk-UA"/>
        </w:rPr>
        <w:t>у</w:t>
      </w:r>
      <w:r w:rsidR="002978A0" w:rsidRPr="4B2675CF">
        <w:rPr>
          <w:lang w:val="uk-UA"/>
        </w:rPr>
        <w:t xml:space="preserve"> при зміні будь-якого з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oMath>
      <w:r w:rsidR="002978A0" w:rsidRPr="4B2675CF">
        <w:rPr>
          <w:lang w:val="uk-UA"/>
        </w:rPr>
        <w:t xml:space="preserve"> і матиме вигляд:</w:t>
      </w:r>
    </w:p>
    <w:tbl>
      <w:tblPr>
        <w:tblStyle w:val="af9"/>
        <w:tblW w:w="9493" w:type="dxa"/>
        <w:tblLayout w:type="fixed"/>
        <w:tblLook w:val="04A0" w:firstRow="1" w:lastRow="0" w:firstColumn="1" w:lastColumn="0" w:noHBand="0" w:noVBand="1"/>
      </w:tblPr>
      <w:tblGrid>
        <w:gridCol w:w="8642"/>
        <w:gridCol w:w="851"/>
      </w:tblGrid>
      <w:tr w:rsidR="002978A0" w:rsidRPr="000E2740" w14:paraId="63706D82" w14:textId="77777777" w:rsidTr="008B39BE">
        <w:tc>
          <w:tcPr>
            <w:tcW w:w="8642" w:type="dxa"/>
          </w:tcPr>
          <w:p w14:paraId="3298E4EE" w14:textId="5B0CB8BD" w:rsidR="002978A0" w:rsidRPr="000E2740" w:rsidRDefault="008B39BE" w:rsidP="008B39BE">
            <w:pPr>
              <w:jc w:val="center"/>
              <w:rPr>
                <w:lang w:val="ru-RU"/>
              </w:rPr>
            </w:pPr>
            <w:r w:rsidRPr="008B39BE">
              <w:rPr>
                <w:position w:val="-12"/>
              </w:rPr>
              <w:object w:dxaOrig="1800" w:dyaOrig="360" w14:anchorId="277A32CB">
                <v:shape id="_x0000_i1031" type="#_x0000_t75" style="width:122.5pt;height:24.3pt" o:ole="">
                  <v:imagedata r:id="rId23" o:title=""/>
                </v:shape>
                <o:OLEObject Type="Embed" ProgID="Equation.3" ShapeID="_x0000_i1031" DrawAspect="Content" ObjectID="_1604821765" r:id="rId24"/>
              </w:object>
            </w:r>
          </w:p>
        </w:tc>
        <w:tc>
          <w:tcPr>
            <w:tcW w:w="851" w:type="dxa"/>
          </w:tcPr>
          <w:p w14:paraId="2E934951" w14:textId="1F88DA20" w:rsidR="002978A0" w:rsidRPr="000E2740" w:rsidRDefault="008B39BE" w:rsidP="4B2675CF">
            <w:pPr>
              <w:rPr>
                <w:lang w:val="ru-RU"/>
              </w:rPr>
            </w:pPr>
            <w:r>
              <w:rPr>
                <w:lang w:val="ru-RU"/>
              </w:rPr>
              <w:t>(1.2</w:t>
            </w:r>
            <w:r w:rsidR="4B2675CF" w:rsidRPr="4B2675CF">
              <w:rPr>
                <w:lang w:val="ru-RU"/>
              </w:rPr>
              <w:t>)</w:t>
            </w:r>
          </w:p>
        </w:tc>
      </w:tr>
    </w:tbl>
    <w:p w14:paraId="6B260032" w14:textId="77777777" w:rsidR="002978A0" w:rsidRPr="000E2740" w:rsidRDefault="002978A0" w:rsidP="4B2675CF">
      <w:pPr>
        <w:rPr>
          <w:lang w:val="uk-UA"/>
        </w:rPr>
      </w:pPr>
      <w:r w:rsidRPr="4B2675CF">
        <w:rPr>
          <w:lang w:val="uk-UA"/>
        </w:rPr>
        <w:t xml:space="preserve">де </w:t>
      </w:r>
      <m:oMath>
        <m:r>
          <w:rPr>
            <w:rFonts w:ascii="Cambria Math" w:hAnsi="Cambria Math"/>
            <w:highlight w:val="yellow"/>
            <w:lang w:val="uk-UA"/>
          </w:rPr>
          <m:t>y</m:t>
        </m:r>
      </m:oMath>
      <w:r w:rsidRPr="4B2675CF">
        <w:rPr>
          <w:lang w:val="uk-UA"/>
        </w:rPr>
        <w:t xml:space="preserve"> - залежна змінна (вона завжди одна);</w:t>
      </w:r>
    </w:p>
    <w:p w14:paraId="2BE2748D" w14:textId="77777777" w:rsidR="002978A0" w:rsidRPr="000E2740" w:rsidRDefault="00DD1989" w:rsidP="4B2675CF">
      <w:pPr>
        <w:rPr>
          <w:highlight w:val="yellow"/>
          <w:lang w:val="uk-UA"/>
        </w:rPr>
      </w:pP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m:t>
            </m:r>
          </m:sub>
        </m:sSub>
      </m:oMath>
      <w:r w:rsidR="002978A0" w:rsidRPr="4B2675CF">
        <w:rPr>
          <w:lang w:val="uk-UA"/>
        </w:rPr>
        <w:t>- незалежні змінні (фактори) (їх може бути декілька).</w:t>
      </w:r>
    </w:p>
    <w:p w14:paraId="0A8A0AB3" w14:textId="30A6944E" w:rsidR="002978A0" w:rsidRPr="000E2740" w:rsidRDefault="4B2675CF" w:rsidP="4B2675CF">
      <w:pPr>
        <w:rPr>
          <w:lang w:val="uk-UA"/>
        </w:rPr>
      </w:pPr>
      <w:r w:rsidRPr="4B2675CF">
        <w:rPr>
          <w:lang w:val="uk-UA"/>
        </w:rPr>
        <w:t>Аналогічно до дисперсійного аналізу, регресійний називається простим (</w:t>
      </w:r>
      <w:proofErr w:type="spellStart"/>
      <w:r w:rsidRPr="4B2675CF">
        <w:rPr>
          <w:lang w:val="uk-UA"/>
        </w:rPr>
        <w:t>однофакторним</w:t>
      </w:r>
      <w:proofErr w:type="spellEnd"/>
      <w:r w:rsidRPr="4B2675CF">
        <w:rPr>
          <w:lang w:val="uk-UA"/>
        </w:rPr>
        <w:t>), якщо у дослідженні є одна незалежна змінна. В іншому випадку він є багатофакторним.</w:t>
      </w:r>
    </w:p>
    <w:p w14:paraId="6C419F7E" w14:textId="2C4A4CA4" w:rsidR="002978A0" w:rsidRPr="000E2740" w:rsidRDefault="4B2675CF" w:rsidP="4B2675CF">
      <w:pPr>
        <w:rPr>
          <w:lang w:val="uk-UA"/>
        </w:rPr>
      </w:pPr>
      <w:r w:rsidRPr="4B2675CF">
        <w:rPr>
          <w:lang w:val="uk-UA"/>
        </w:rPr>
        <w:t xml:space="preserve">У порівнянні з кореляційним аналізом, який показує наскільки істотним є зв’язок, регресійний передбачає, що зв’язок є і шукає модель цього зв’язку, яка описується рівнянням регресії. </w:t>
      </w:r>
    </w:p>
    <w:p w14:paraId="4252F649" w14:textId="04B90BA8" w:rsidR="002978A0" w:rsidRPr="000E2740" w:rsidRDefault="4B2675CF" w:rsidP="4B2675CF">
      <w:pPr>
        <w:rPr>
          <w:lang w:val="uk-UA"/>
        </w:rPr>
      </w:pPr>
      <w:r w:rsidRPr="4B2675CF">
        <w:rPr>
          <w:lang w:val="uk-UA"/>
        </w:rPr>
        <w:t xml:space="preserve">У випадку, якщо між змінними можна виразити кількісне відношення у вигляді комбінації обраних змінних, тоді доцільним є використання методу регресії. У такому випадку комбінація змінних буде використовуватися для прогнозування значення, що може приймати залежна змінна, яка обчислюється на значеннях незалежних змінних у певному наборі, який був заданий дослідником. Для найпростішої побудови моделі на базі отриманого рівняння регресії використовують метод лінійної регресії, але, на жаль, </w:t>
      </w:r>
      <w:r w:rsidRPr="4B2675CF">
        <w:rPr>
          <w:lang w:val="uk-UA"/>
        </w:rPr>
        <w:lastRenderedPageBreak/>
        <w:t>він дає значну похибку і тому більшість моделей не можна якісно побудувати за допомогою цього методу.</w:t>
      </w:r>
    </w:p>
    <w:p w14:paraId="03C018E1" w14:textId="29D28711" w:rsidR="002978A0" w:rsidRPr="000E2740" w:rsidRDefault="4B2675CF" w:rsidP="4B2675CF">
      <w:pPr>
        <w:rPr>
          <w:lang w:val="uk-UA"/>
        </w:rPr>
      </w:pPr>
      <w:r w:rsidRPr="4B2675CF">
        <w:rPr>
          <w:lang w:val="uk-UA"/>
        </w:rPr>
        <w:t xml:space="preserve">Для детальнішого опису рівняння, отримане за допомогою регресійного аналізу, </w:t>
      </w:r>
      <w:r w:rsidR="002978A0" w:rsidRPr="4B2675CF">
        <w:rPr>
          <w:lang w:val="uk-UA"/>
        </w:rPr>
        <w:t xml:space="preserve">необхідно знати умовний закон розподілу результативного показника </w:t>
      </w:r>
      <w:r w:rsidR="002978A0" w:rsidRPr="4B2675CF">
        <w:rPr>
          <w:i/>
          <w:iCs/>
          <w:lang w:val="uk-UA"/>
        </w:rPr>
        <w:t>у.</w:t>
      </w:r>
      <w:r w:rsidR="002978A0" w:rsidRPr="4B2675CF">
        <w:rPr>
          <w:lang w:val="uk-UA"/>
        </w:rPr>
        <w:t xml:space="preserve"> На практиці не завжди вдається отримати дану інформації, тому у більшості випадків використовують пошук апроксимацій для функції </w:t>
      </w:r>
      <w:r w:rsidR="008B39BE" w:rsidRPr="008B39BE">
        <w:rPr>
          <w:position w:val="-12"/>
        </w:rPr>
        <w:object w:dxaOrig="1800" w:dyaOrig="360" w14:anchorId="499B4140">
          <v:shape id="_x0000_i1032" type="#_x0000_t75" style="width:122.5pt;height:24.3pt" o:ole="">
            <v:imagedata r:id="rId25" o:title=""/>
          </v:shape>
          <o:OLEObject Type="Embed" ProgID="Equation.3" ShapeID="_x0000_i1032" DrawAspect="Content" ObjectID="_1604821766" r:id="rId26"/>
        </w:object>
      </w:r>
      <w:r w:rsidR="002978A0" w:rsidRPr="4B2675CF">
        <w:rPr>
          <w:lang w:val="uk-UA"/>
        </w:rPr>
        <w:t xml:space="preserve">заснованих на вихідних статистичних даних. У рамках окремих модельних припущень про тип розподілу </w:t>
      </w:r>
      <w:proofErr w:type="spellStart"/>
      <w:r w:rsidR="002978A0" w:rsidRPr="4B2675CF">
        <w:rPr>
          <w:lang w:val="uk-UA"/>
        </w:rPr>
        <w:t>вектора</w:t>
      </w:r>
      <w:proofErr w:type="spellEnd"/>
      <w:r w:rsidR="002978A0" w:rsidRPr="4B2675CF">
        <w:rPr>
          <w:lang w:val="uk-UA"/>
        </w:rPr>
        <w:t xml:space="preserve"> показників </w:t>
      </w:r>
      <w:r w:rsidR="00996A81" w:rsidRPr="008B39BE">
        <w:rPr>
          <w:position w:val="-12"/>
        </w:rPr>
        <w:object w:dxaOrig="1260" w:dyaOrig="360" w14:anchorId="4E0C588D">
          <v:shape id="_x0000_i1033" type="#_x0000_t75" style="width:86.05pt;height:24.3pt" o:ole="">
            <v:imagedata r:id="rId27" o:title=""/>
          </v:shape>
          <o:OLEObject Type="Embed" ProgID="Equation.3" ShapeID="_x0000_i1033" DrawAspect="Content" ObjectID="_1604821767" r:id="rId28"/>
        </w:object>
      </w:r>
      <w:r w:rsidR="002978A0" w:rsidRPr="4B2675CF">
        <w:rPr>
          <w:lang w:val="uk-UA"/>
        </w:rPr>
        <w:t xml:space="preserve"> може бути отриманий загальний вигляд рівняння регресії</w:t>
      </w:r>
    </w:p>
    <w:tbl>
      <w:tblPr>
        <w:tblStyle w:val="af9"/>
        <w:tblW w:w="9351" w:type="dxa"/>
        <w:tblLayout w:type="fixed"/>
        <w:tblLook w:val="04A0" w:firstRow="1" w:lastRow="0" w:firstColumn="1" w:lastColumn="0" w:noHBand="0" w:noVBand="1"/>
      </w:tblPr>
      <w:tblGrid>
        <w:gridCol w:w="7230"/>
        <w:gridCol w:w="2121"/>
      </w:tblGrid>
      <w:tr w:rsidR="002978A0" w:rsidRPr="000E2740" w14:paraId="0ED56B45" w14:textId="77777777" w:rsidTr="008B39BE">
        <w:tc>
          <w:tcPr>
            <w:tcW w:w="7230" w:type="dxa"/>
          </w:tcPr>
          <w:p w14:paraId="7B871619" w14:textId="77777777" w:rsidR="002978A0" w:rsidRPr="000E2740" w:rsidRDefault="002978A0" w:rsidP="4B2675CF">
            <w:pPr>
              <w:jc w:val="right"/>
              <w:rPr>
                <w:lang w:val="ru-RU"/>
              </w:rPr>
            </w:pPr>
            <m:oMathPara>
              <m:oMathParaPr>
                <m:jc m:val="right"/>
              </m:oMathParaPr>
              <m:oMath>
                <m:r>
                  <w:rPr>
                    <w:rFonts w:ascii="Cambria Math" w:hAnsi="Cambria Math"/>
                    <w:highlight w:val="yellow"/>
                    <w:lang w:val="ru-RU"/>
                  </w:rPr>
                  <m:t>f</m:t>
                </m:r>
                <m:d>
                  <m:dPr>
                    <m:ctrlPr>
                      <w:rPr>
                        <w:rFonts w:ascii="Cambria Math" w:hAnsi="Cambria Math"/>
                        <w:i/>
                        <w:highlight w:val="yellow"/>
                        <w:lang w:val="ru-RU"/>
                      </w:rPr>
                    </m:ctrlPr>
                  </m:dPr>
                  <m:e>
                    <m:r>
                      <w:rPr>
                        <w:rFonts w:ascii="Cambria Math" w:hAnsi="Cambria Math"/>
                        <w:highlight w:val="yellow"/>
                        <w:lang w:val="ru-RU"/>
                      </w:rPr>
                      <m:t>x</m:t>
                    </m:r>
                  </m:e>
                </m:d>
                <m:r>
                  <w:rPr>
                    <w:rFonts w:ascii="Cambria Math" w:hAnsi="Cambria Math"/>
                    <w:highlight w:val="yellow"/>
                    <w:lang w:val="ru-RU"/>
                  </w:rPr>
                  <m:t>=M</m:t>
                </m:r>
                <m:d>
                  <m:dPr>
                    <m:ctrlPr>
                      <w:rPr>
                        <w:rFonts w:ascii="Cambria Math" w:hAnsi="Cambria Math"/>
                        <w:i/>
                        <w:highlight w:val="yellow"/>
                        <w:lang w:val="ru-RU"/>
                      </w:rPr>
                    </m:ctrlPr>
                  </m:dPr>
                  <m:e>
                    <m:r>
                      <w:rPr>
                        <w:rFonts w:ascii="Cambria Math" w:hAnsi="Cambria Math"/>
                        <w:highlight w:val="yellow"/>
                        <w:lang w:val="ru-RU"/>
                      </w:rPr>
                      <m:t>y/x</m:t>
                    </m:r>
                  </m:e>
                </m:d>
                <m:r>
                  <w:rPr>
                    <w:rFonts w:ascii="Cambria Math" w:hAnsi="Cambria Math"/>
                    <w:highlight w:val="yellow"/>
                    <w:lang w:val="ru-RU"/>
                  </w:rPr>
                  <m:t>x=</m:t>
                </m:r>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1</m:t>
                    </m:r>
                  </m:sub>
                </m:sSub>
                <m:r>
                  <w:rPr>
                    <w:rFonts w:ascii="Cambria Math" w:hAnsi="Cambria Math"/>
                    <w:highlight w:val="yellow"/>
                    <w:lang w:val="ru-RU"/>
                  </w:rPr>
                  <m:t xml:space="preserve">, </m:t>
                </m:r>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2</m:t>
                    </m:r>
                  </m:sub>
                </m:sSub>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n</m:t>
                    </m:r>
                  </m:sub>
                </m:sSub>
                <m:sSup>
                  <m:sSupPr>
                    <m:ctrlPr>
                      <w:rPr>
                        <w:rFonts w:ascii="Cambria Math" w:hAnsi="Cambria Math"/>
                        <w:i/>
                        <w:highlight w:val="yellow"/>
                        <w:lang w:val="ru-RU"/>
                      </w:rPr>
                    </m:ctrlPr>
                  </m:sSupPr>
                  <m:e>
                    <m:r>
                      <w:rPr>
                        <w:rFonts w:ascii="Cambria Math" w:hAnsi="Cambria Math"/>
                        <w:highlight w:val="yellow"/>
                        <w:lang w:val="ru-RU"/>
                      </w:rPr>
                      <m:t>)</m:t>
                    </m:r>
                  </m:e>
                  <m:sup>
                    <m:r>
                      <w:rPr>
                        <w:rFonts w:ascii="Cambria Math" w:hAnsi="Cambria Math"/>
                        <w:highlight w:val="yellow"/>
                        <w:lang w:val="ru-RU"/>
                      </w:rPr>
                      <m:t>T</m:t>
                    </m:r>
                  </m:sup>
                </m:sSup>
              </m:oMath>
            </m:oMathPara>
          </w:p>
        </w:tc>
        <w:tc>
          <w:tcPr>
            <w:tcW w:w="2121" w:type="dxa"/>
          </w:tcPr>
          <w:p w14:paraId="09846454" w14:textId="727DC493" w:rsidR="002978A0" w:rsidRPr="000E2740" w:rsidRDefault="4B2675CF" w:rsidP="4B2675CF">
            <w:pPr>
              <w:rPr>
                <w:lang w:val="ru-RU"/>
              </w:rPr>
            </w:pPr>
            <w:r w:rsidRPr="4B2675CF">
              <w:rPr>
                <w:lang w:val="ru-RU"/>
              </w:rPr>
              <w:t>(1.</w:t>
            </w:r>
            <w:r w:rsidR="008B39BE">
              <w:rPr>
                <w:lang w:val="en-US"/>
              </w:rPr>
              <w:t>3</w:t>
            </w:r>
            <w:r w:rsidRPr="4B2675CF">
              <w:rPr>
                <w:lang w:val="ru-RU"/>
              </w:rPr>
              <w:t>)</w:t>
            </w:r>
          </w:p>
          <w:p w14:paraId="0867BD4A" w14:textId="0F2AB783" w:rsidR="002978A0" w:rsidRPr="000E2740" w:rsidRDefault="002978A0" w:rsidP="4B2675CF">
            <w:pPr>
              <w:rPr>
                <w:lang w:val="ru-RU"/>
              </w:rPr>
            </w:pPr>
          </w:p>
        </w:tc>
      </w:tr>
    </w:tbl>
    <w:p w14:paraId="2B5F4EC5" w14:textId="77777777" w:rsidR="002978A0" w:rsidRPr="000E2740" w:rsidRDefault="002978A0" w:rsidP="4B2675CF">
      <w:pPr>
        <w:rPr>
          <w:lang w:val="uk-UA"/>
        </w:rPr>
      </w:pPr>
      <w:r w:rsidRPr="4B2675CF">
        <w:rPr>
          <w:lang w:val="uk-UA"/>
        </w:rPr>
        <w:t>Для відновлення за вихідними даними, що дасть найкращий результат, найчастіше використовують наступні критерії адекватності:[29].</w:t>
      </w:r>
    </w:p>
    <w:p w14:paraId="025D9544" w14:textId="77777777" w:rsidR="002978A0" w:rsidRPr="000E2740" w:rsidRDefault="002978A0" w:rsidP="4B2675CF">
      <w:pPr>
        <w:numPr>
          <w:ilvl w:val="0"/>
          <w:numId w:val="14"/>
        </w:numPr>
        <w:rPr>
          <w:highlight w:val="yellow"/>
          <w:lang w:val="uk-UA"/>
        </w:rPr>
      </w:pPr>
      <w:r w:rsidRPr="4B2675CF">
        <w:rPr>
          <w:lang w:val="uk-UA"/>
        </w:rPr>
        <w:t>Метод найменших квадратів, згідно з яким мінімізується квадрат відхилення спостережуваних значень результативного показника </w:t>
      </w:r>
      <m:oMath>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r>
          <w:rPr>
            <w:rFonts w:ascii="Cambria Math" w:hAnsi="Cambria Math"/>
            <w:highlight w:val="yellow"/>
            <w:lang w:val="uk-UA"/>
          </w:rPr>
          <m:t>, i=1,2,…n</m:t>
        </m:r>
      </m:oMath>
      <w:r w:rsidRPr="4B2675CF">
        <w:rPr>
          <w:lang w:val="uk-UA"/>
        </w:rPr>
        <w:t xml:space="preserve"> , від модельних значень </w:t>
      </w:r>
      <m:oMath>
        <m:acc>
          <m:accPr>
            <m:ctrlPr>
              <w:rPr>
                <w:rFonts w:ascii="Cambria Math" w:hAnsi="Cambria Math"/>
                <w:i/>
                <w:highlight w:val="yellow"/>
                <w:lang w:val="uk-UA"/>
              </w:rPr>
            </m:ctrlPr>
          </m:accPr>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acc>
        <m:r>
          <w:rPr>
            <w:rFonts w:ascii="Cambria Math" w:hAnsi="Cambria Math"/>
            <w:highlight w:val="yellow"/>
            <w:lang w:val="uk-UA"/>
          </w:rPr>
          <m:t>=f(</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,β)</m:t>
        </m:r>
      </m:oMath>
      <w:r w:rsidRPr="4B2675CF">
        <w:rPr>
          <w:lang w:val="uk-UA"/>
        </w:rPr>
        <w:t>, де </w:t>
      </w:r>
      <m:oMath>
        <m:r>
          <w:rPr>
            <w:rFonts w:ascii="Cambria Math" w:hAnsi="Cambria Math"/>
            <w:highlight w:val="yellow"/>
            <w:lang w:val="uk-UA"/>
          </w:rPr>
          <m:t>β=(</m:t>
        </m:r>
        <m:sSub>
          <m:sSubPr>
            <m:ctrlPr>
              <w:rPr>
                <w:rFonts w:ascii="Cambria Math" w:hAnsi="Cambria Math"/>
                <w:i/>
                <w:highlight w:val="yellow"/>
                <w:lang w:val="uk-UA"/>
              </w:rPr>
            </m:ctrlPr>
          </m:sSubPr>
          <m:e>
            <m:r>
              <w:rPr>
                <w:rFonts w:ascii="Cambria Math" w:hAnsi="Cambria Math"/>
                <w:highlight w:val="yellow"/>
                <w:lang w:val="uk-UA"/>
              </w:rPr>
              <m:t>β</m:t>
            </m:r>
          </m:e>
          <m:sub>
            <m:r>
              <w:rPr>
                <w:rFonts w:ascii="Cambria Math" w:hAnsi="Cambria Math"/>
                <w:highlight w:val="yellow"/>
                <w:lang w:val="uk-UA"/>
              </w:rPr>
              <m:t>0</m:t>
            </m:r>
          </m:sub>
        </m:sSub>
        <m:r>
          <w:rPr>
            <w:rFonts w:ascii="Cambria Math" w:hAnsi="Cambria Math"/>
            <w:highlight w:val="yellow"/>
            <w:lang w:val="uk-UA"/>
          </w:rPr>
          <m:t xml:space="preserve">, </m:t>
        </m:r>
        <m:sSub>
          <m:sSubPr>
            <m:ctrlPr>
              <w:rPr>
                <w:rFonts w:ascii="Cambria Math" w:hAnsi="Cambria Math"/>
                <w:i/>
                <w:highlight w:val="yellow"/>
                <w:lang w:val="uk-UA"/>
              </w:rPr>
            </m:ctrlPr>
          </m:sSubPr>
          <m:e>
            <m:r>
              <w:rPr>
                <w:rFonts w:ascii="Cambria Math" w:hAnsi="Cambria Math"/>
                <w:highlight w:val="yellow"/>
                <w:lang w:val="uk-UA"/>
              </w:rPr>
              <m:t>β</m:t>
            </m:r>
          </m:e>
          <m:sub>
            <m:r>
              <w:rPr>
                <w:rFonts w:ascii="Cambria Math" w:hAnsi="Cambria Math"/>
                <w:highlight w:val="yellow"/>
                <w:lang w:val="uk-UA"/>
              </w:rPr>
              <m:t>1</m:t>
            </m:r>
          </m:sub>
        </m:sSub>
        <m:r>
          <w:rPr>
            <w:rFonts w:ascii="Cambria Math" w:hAnsi="Cambria Math"/>
            <w:highlight w:val="yellow"/>
            <w:lang w:val="uk-UA"/>
          </w:rPr>
          <m:t xml:space="preserve">, …, </m:t>
        </m:r>
        <m:sSub>
          <m:sSubPr>
            <m:ctrlPr>
              <w:rPr>
                <w:rFonts w:ascii="Cambria Math" w:hAnsi="Cambria Math"/>
                <w:i/>
                <w:highlight w:val="yellow"/>
                <w:lang w:val="uk-UA"/>
              </w:rPr>
            </m:ctrlPr>
          </m:sSubPr>
          <m:e>
            <m:r>
              <w:rPr>
                <w:rFonts w:ascii="Cambria Math" w:hAnsi="Cambria Math"/>
                <w:highlight w:val="yellow"/>
                <w:lang w:val="uk-UA"/>
              </w:rPr>
              <m:t>β</m:t>
            </m:r>
          </m:e>
          <m:sub>
            <m:r>
              <w:rPr>
                <w:rFonts w:ascii="Cambria Math" w:hAnsi="Cambria Math"/>
                <w:highlight w:val="yellow"/>
                <w:lang w:val="uk-UA"/>
              </w:rPr>
              <m:t>n</m:t>
            </m:r>
          </m:sub>
        </m:sSub>
        <m:sSup>
          <m:sSupPr>
            <m:ctrlPr>
              <w:rPr>
                <w:rFonts w:ascii="Cambria Math" w:hAnsi="Cambria Math"/>
                <w:i/>
                <w:highlight w:val="yellow"/>
                <w:lang w:val="uk-UA"/>
              </w:rPr>
            </m:ctrlPr>
          </m:sSupPr>
          <m:e>
            <m:r>
              <w:rPr>
                <w:rFonts w:ascii="Cambria Math" w:hAnsi="Cambria Math"/>
                <w:highlight w:val="yellow"/>
                <w:lang w:val="uk-UA"/>
              </w:rPr>
              <m:t>)</m:t>
            </m:r>
          </m:e>
          <m:sup>
            <m:r>
              <w:rPr>
                <w:rFonts w:ascii="Cambria Math" w:hAnsi="Cambria Math"/>
                <w:highlight w:val="yellow"/>
                <w:lang w:val="uk-UA"/>
              </w:rPr>
              <m:t>T</m:t>
            </m:r>
          </m:sup>
        </m:sSup>
        <m:r>
          <w:rPr>
            <w:rFonts w:ascii="Cambria Math" w:hAnsi="Cambria Math"/>
            <w:highlight w:val="yellow"/>
            <w:lang w:val="uk-UA"/>
          </w:rPr>
          <m:t xml:space="preserve">- </m:t>
        </m:r>
      </m:oMath>
      <w:r w:rsidRPr="4B2675CF">
        <w:rPr>
          <w:lang w:val="uk-UA"/>
        </w:rPr>
        <w:t>коефіцієнти рівняння регресії;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m:t>
        </m:r>
      </m:oMath>
      <w:r w:rsidRPr="4B2675CF">
        <w:rPr>
          <w:lang w:val="uk-UA"/>
        </w:rPr>
        <w:t xml:space="preserve"> значення вектора аргументів на "-М спостереженні:</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2978A0" w:rsidRPr="000E2740" w14:paraId="7590B6A5" w14:textId="77777777" w:rsidTr="4B2675CF">
        <w:tc>
          <w:tcPr>
            <w:tcW w:w="6379" w:type="dxa"/>
          </w:tcPr>
          <w:p w14:paraId="5B33FFEF" w14:textId="77777777" w:rsidR="002978A0" w:rsidRPr="000E2740" w:rsidRDefault="00DD1989" w:rsidP="4B2675CF">
            <w:pPr>
              <w:jc w:val="right"/>
              <w:rPr>
                <w:lang w:val="ru-RU"/>
              </w:rPr>
            </w:pPr>
            <m:oMathPara>
              <m:oMathParaPr>
                <m:jc m:val="right"/>
              </m:oMathParaPr>
              <m:oMath>
                <m:nary>
                  <m:naryPr>
                    <m:chr m:val="∑"/>
                    <m:limLoc m:val="undOvr"/>
                    <m:ctrlPr>
                      <w:rPr>
                        <w:rFonts w:ascii="Cambria Math" w:hAnsi="Cambria Math"/>
                        <w:i/>
                        <w:highlight w:val="yellow"/>
                        <w:lang w:val="ru-RU"/>
                      </w:rPr>
                    </m:ctrlPr>
                  </m:naryPr>
                  <m:sub>
                    <m:r>
                      <w:rPr>
                        <w:rFonts w:ascii="Cambria Math" w:hAnsi="Cambria Math"/>
                        <w:highlight w:val="yellow"/>
                        <w:lang w:val="ru-RU"/>
                      </w:rPr>
                      <m:t>y=1</m:t>
                    </m:r>
                  </m:sub>
                  <m:sup>
                    <m:r>
                      <w:rPr>
                        <w:rFonts w:ascii="Cambria Math" w:hAnsi="Cambria Math"/>
                        <w:highlight w:val="yellow"/>
                        <w:lang w:val="ru-RU"/>
                      </w:rPr>
                      <m:t>n</m:t>
                    </m:r>
                  </m:sup>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m:t>
                        </m:r>
                      </m:sub>
                    </m:sSub>
                    <m:r>
                      <w:rPr>
                        <w:rFonts w:ascii="Cambria Math" w:hAnsi="Cambria Math"/>
                        <w:highlight w:val="yellow"/>
                        <w:lang w:val="ru-RU"/>
                      </w:rPr>
                      <m:t>-f</m:t>
                    </m:r>
                    <m:d>
                      <m:dPr>
                        <m:ctrlPr>
                          <w:rPr>
                            <w:rFonts w:ascii="Cambria Math" w:hAnsi="Cambria Math"/>
                            <w:i/>
                            <w:highlight w:val="yellow"/>
                            <w:lang w:val="ru-RU"/>
                          </w:rPr>
                        </m:ctrlPr>
                      </m:dPr>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i</m:t>
                            </m:r>
                          </m:sub>
                        </m:sSub>
                        <m:r>
                          <w:rPr>
                            <w:rFonts w:ascii="Cambria Math" w:hAnsi="Cambria Math"/>
                            <w:highlight w:val="yellow"/>
                            <w:lang w:val="ru-RU"/>
                          </w:rPr>
                          <m:t>,β</m:t>
                        </m:r>
                      </m:e>
                    </m:d>
                  </m:e>
                </m:nary>
                <m:sSup>
                  <m:sSupPr>
                    <m:ctrlPr>
                      <w:rPr>
                        <w:rFonts w:ascii="Cambria Math" w:hAnsi="Cambria Math"/>
                        <w:i/>
                        <w:highlight w:val="yellow"/>
                        <w:lang w:val="ru-RU"/>
                      </w:rPr>
                    </m:ctrlPr>
                  </m:sSupPr>
                  <m:e>
                    <m:r>
                      <w:rPr>
                        <w:rFonts w:ascii="Cambria Math" w:hAnsi="Cambria Math"/>
                        <w:highlight w:val="yellow"/>
                        <w:lang w:val="ru-RU"/>
                      </w:rPr>
                      <m:t>)</m:t>
                    </m:r>
                  </m:e>
                  <m:sup>
                    <m:r>
                      <w:rPr>
                        <w:rFonts w:ascii="Cambria Math" w:hAnsi="Cambria Math"/>
                        <w:highlight w:val="yellow"/>
                        <w:lang w:val="ru-RU"/>
                      </w:rPr>
                      <m:t>2</m:t>
                    </m:r>
                  </m:sup>
                </m:sSup>
                <m:r>
                  <w:rPr>
                    <w:rFonts w:ascii="Cambria Math" w:hAnsi="Cambria Math"/>
                    <w:highlight w:val="yellow"/>
                    <w:lang w:val="ru-RU"/>
                  </w:rPr>
                  <m:t>→</m:t>
                </m:r>
                <m:func>
                  <m:funcPr>
                    <m:ctrlPr>
                      <w:rPr>
                        <w:rFonts w:ascii="Cambria Math" w:hAnsi="Cambria Math"/>
                        <w:i/>
                        <w:highlight w:val="yellow"/>
                        <w:lang w:val="ru-RU"/>
                      </w:rPr>
                    </m:ctrlPr>
                  </m:funcPr>
                  <m:fName>
                    <m:limLow>
                      <m:limLowPr>
                        <m:ctrlPr>
                          <w:rPr>
                            <w:rFonts w:ascii="Cambria Math" w:hAnsi="Cambria Math"/>
                            <w:i/>
                            <w:highlight w:val="yellow"/>
                            <w:lang w:val="ru-RU"/>
                          </w:rPr>
                        </m:ctrlPr>
                      </m:limLowPr>
                      <m:e>
                        <m:r>
                          <m:rPr>
                            <m:sty m:val="p"/>
                          </m:rPr>
                          <w:rPr>
                            <w:rFonts w:ascii="Cambria Math" w:hAnsi="Cambria Math"/>
                            <w:highlight w:val="yellow"/>
                            <w:lang w:val="ru-RU"/>
                          </w:rPr>
                          <m:t>min</m:t>
                        </m:r>
                      </m:e>
                      <m:lim>
                        <m:r>
                          <w:rPr>
                            <w:rFonts w:ascii="Cambria Math" w:hAnsi="Cambria Math"/>
                            <w:highlight w:val="yellow"/>
                            <w:lang w:val="ru-RU"/>
                          </w:rPr>
                          <m:t>β</m:t>
                        </m:r>
                      </m:lim>
                    </m:limLow>
                  </m:fName>
                  <m:e>
                    <m:r>
                      <w:rPr>
                        <w:rFonts w:ascii="Cambria Math" w:hAnsi="Cambria Math"/>
                        <w:highlight w:val="yellow"/>
                        <w:lang w:val="ru-RU"/>
                      </w:rPr>
                      <m:t xml:space="preserve"> </m:t>
                    </m:r>
                  </m:e>
                </m:func>
              </m:oMath>
            </m:oMathPara>
          </w:p>
        </w:tc>
        <w:tc>
          <w:tcPr>
            <w:tcW w:w="3260" w:type="dxa"/>
            <w:vAlign w:val="center"/>
          </w:tcPr>
          <w:p w14:paraId="74EE506F" w14:textId="651B53FC" w:rsidR="002978A0" w:rsidRPr="000E2740" w:rsidRDefault="4B2675CF" w:rsidP="008B39BE">
            <w:pPr>
              <w:rPr>
                <w:lang w:val="ru-RU"/>
              </w:rPr>
            </w:pPr>
            <w:r w:rsidRPr="4B2675CF">
              <w:rPr>
                <w:lang w:val="ru-RU"/>
              </w:rPr>
              <w:t>(1.</w:t>
            </w:r>
            <w:r w:rsidR="008B39BE">
              <w:rPr>
                <w:lang w:val="en-US"/>
              </w:rPr>
              <w:t>4</w:t>
            </w:r>
            <w:r w:rsidRPr="4B2675CF">
              <w:rPr>
                <w:lang w:val="ru-RU"/>
              </w:rPr>
              <w:t>)</w:t>
            </w:r>
          </w:p>
        </w:tc>
      </w:tr>
    </w:tbl>
    <w:p w14:paraId="4BBBCFC0" w14:textId="77777777" w:rsidR="002978A0" w:rsidRPr="000E2740" w:rsidRDefault="002978A0" w:rsidP="4B2675CF">
      <w:pPr>
        <w:rPr>
          <w:lang w:val="uk-UA"/>
        </w:rPr>
      </w:pPr>
    </w:p>
    <w:p w14:paraId="7F1DE3AB" w14:textId="77777777" w:rsidR="002978A0" w:rsidRPr="000E2740" w:rsidRDefault="002978A0" w:rsidP="4B2675CF">
      <w:pPr>
        <w:numPr>
          <w:ilvl w:val="0"/>
          <w:numId w:val="14"/>
        </w:numPr>
        <w:rPr>
          <w:highlight w:val="yellow"/>
          <w:lang w:val="uk-UA"/>
        </w:rPr>
      </w:pPr>
      <w:r w:rsidRPr="4B2675CF">
        <w:rPr>
          <w:lang w:val="uk-UA"/>
        </w:rPr>
        <w:t>Метод найменших модулів , згідно з яким мінімізується сума абсолютних відхилень спостережуваних значень результативного показника від модульних значень </w:t>
      </w:r>
      <m:oMath>
        <m:acc>
          <m:accPr>
            <m:ctrlPr>
              <w:rPr>
                <w:rFonts w:ascii="Cambria Math" w:hAnsi="Cambria Math"/>
                <w:i/>
                <w:highlight w:val="yellow"/>
                <w:lang w:val="uk-UA"/>
              </w:rPr>
            </m:ctrlPr>
          </m:accPr>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acc>
        <m:r>
          <w:rPr>
            <w:rFonts w:ascii="Cambria Math" w:hAnsi="Cambria Math"/>
            <w:highlight w:val="yellow"/>
            <w:lang w:val="uk-UA"/>
          </w:rPr>
          <m:t>=f(</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,β)</m:t>
        </m:r>
      </m:oMath>
      <w:r w:rsidRPr="4B2675CF">
        <w:rPr>
          <w:lang w:val="uk-UA"/>
        </w:rPr>
        <w:t>, тобто</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2978A0" w:rsidRPr="000E2740" w14:paraId="34BA7E86" w14:textId="77777777" w:rsidTr="4B2675CF">
        <w:tc>
          <w:tcPr>
            <w:tcW w:w="6379" w:type="dxa"/>
          </w:tcPr>
          <w:p w14:paraId="38B41F0B" w14:textId="77777777" w:rsidR="002978A0" w:rsidRPr="000E2740" w:rsidRDefault="00DD1989" w:rsidP="4B2675CF">
            <w:pPr>
              <w:jc w:val="right"/>
              <w:rPr>
                <w:lang w:val="ru-RU"/>
              </w:rPr>
            </w:pPr>
            <m:oMathPara>
              <m:oMathParaPr>
                <m:jc m:val="right"/>
              </m:oMathParaPr>
              <m:oMath>
                <m:nary>
                  <m:naryPr>
                    <m:chr m:val="∑"/>
                    <m:limLoc m:val="undOvr"/>
                    <m:ctrlPr>
                      <w:rPr>
                        <w:rFonts w:ascii="Cambria Math" w:hAnsi="Cambria Math"/>
                        <w:i/>
                        <w:highlight w:val="yellow"/>
                        <w:lang w:val="ru-RU"/>
                      </w:rPr>
                    </m:ctrlPr>
                  </m:naryPr>
                  <m:sub>
                    <m:r>
                      <w:rPr>
                        <w:rFonts w:ascii="Cambria Math" w:hAnsi="Cambria Math"/>
                        <w:highlight w:val="yellow"/>
                        <w:lang w:val="ru-RU"/>
                      </w:rPr>
                      <m:t>y=1</m:t>
                    </m:r>
                  </m:sub>
                  <m:sup>
                    <m:r>
                      <w:rPr>
                        <w:rFonts w:ascii="Cambria Math" w:hAnsi="Cambria Math"/>
                        <w:highlight w:val="yellow"/>
                        <w:lang w:val="ru-RU"/>
                      </w:rPr>
                      <m:t>n</m:t>
                    </m:r>
                  </m:sup>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m:t>
                        </m:r>
                      </m:sub>
                    </m:sSub>
                    <m:r>
                      <w:rPr>
                        <w:rFonts w:ascii="Cambria Math" w:hAnsi="Cambria Math"/>
                        <w:highlight w:val="yellow"/>
                        <w:lang w:val="ru-RU"/>
                      </w:rPr>
                      <m:t>-f</m:t>
                    </m:r>
                    <m:d>
                      <m:dPr>
                        <m:ctrlPr>
                          <w:rPr>
                            <w:rFonts w:ascii="Cambria Math" w:hAnsi="Cambria Math"/>
                            <w:i/>
                            <w:highlight w:val="yellow"/>
                            <w:lang w:val="ru-RU"/>
                          </w:rPr>
                        </m:ctrlPr>
                      </m:dPr>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i</m:t>
                            </m:r>
                          </m:sub>
                        </m:sSub>
                        <m:r>
                          <w:rPr>
                            <w:rFonts w:ascii="Cambria Math" w:hAnsi="Cambria Math"/>
                            <w:highlight w:val="yellow"/>
                            <w:lang w:val="ru-RU"/>
                          </w:rPr>
                          <m:t>,β</m:t>
                        </m:r>
                      </m:e>
                    </m:d>
                  </m:e>
                </m:nary>
                <m:r>
                  <w:rPr>
                    <w:rFonts w:ascii="Cambria Math" w:hAnsi="Cambria Math"/>
                    <w:highlight w:val="yellow"/>
                    <w:lang w:val="ru-RU"/>
                  </w:rPr>
                  <m:t>|→</m:t>
                </m:r>
                <m:func>
                  <m:funcPr>
                    <m:ctrlPr>
                      <w:rPr>
                        <w:rFonts w:ascii="Cambria Math" w:hAnsi="Cambria Math"/>
                        <w:i/>
                        <w:highlight w:val="yellow"/>
                        <w:lang w:val="ru-RU"/>
                      </w:rPr>
                    </m:ctrlPr>
                  </m:funcPr>
                  <m:fName>
                    <m:limLow>
                      <m:limLowPr>
                        <m:ctrlPr>
                          <w:rPr>
                            <w:rFonts w:ascii="Cambria Math" w:hAnsi="Cambria Math"/>
                            <w:i/>
                            <w:highlight w:val="yellow"/>
                            <w:lang w:val="ru-RU"/>
                          </w:rPr>
                        </m:ctrlPr>
                      </m:limLowPr>
                      <m:e>
                        <m:r>
                          <m:rPr>
                            <m:sty m:val="p"/>
                          </m:rPr>
                          <w:rPr>
                            <w:rFonts w:ascii="Cambria Math" w:hAnsi="Cambria Math"/>
                            <w:highlight w:val="yellow"/>
                            <w:lang w:val="ru-RU"/>
                          </w:rPr>
                          <m:t>min</m:t>
                        </m:r>
                      </m:e>
                      <m:lim>
                        <m:r>
                          <w:rPr>
                            <w:rFonts w:ascii="Cambria Math" w:hAnsi="Cambria Math"/>
                            <w:highlight w:val="yellow"/>
                            <w:lang w:val="ru-RU"/>
                          </w:rPr>
                          <m:t>β</m:t>
                        </m:r>
                      </m:lim>
                    </m:limLow>
                  </m:fName>
                  <m:e>
                    <m:r>
                      <w:rPr>
                        <w:rFonts w:ascii="Cambria Math" w:hAnsi="Cambria Math"/>
                        <w:highlight w:val="yellow"/>
                        <w:lang w:val="ru-RU"/>
                      </w:rPr>
                      <m:t xml:space="preserve"> </m:t>
                    </m:r>
                  </m:e>
                </m:func>
              </m:oMath>
            </m:oMathPara>
          </w:p>
        </w:tc>
        <w:tc>
          <w:tcPr>
            <w:tcW w:w="3260" w:type="dxa"/>
            <w:vAlign w:val="center"/>
          </w:tcPr>
          <w:p w14:paraId="7117AFA7" w14:textId="624C9454" w:rsidR="002978A0" w:rsidRPr="000E2740" w:rsidRDefault="4B2675CF" w:rsidP="008B39BE">
            <w:pPr>
              <w:rPr>
                <w:lang w:val="ru-RU"/>
              </w:rPr>
            </w:pPr>
            <w:r w:rsidRPr="4B2675CF">
              <w:rPr>
                <w:lang w:val="ru-RU"/>
              </w:rPr>
              <w:t>(1.</w:t>
            </w:r>
            <w:r w:rsidR="008B39BE">
              <w:rPr>
                <w:lang w:val="en-US"/>
              </w:rPr>
              <w:t>5</w:t>
            </w:r>
            <w:r w:rsidRPr="4B2675CF">
              <w:rPr>
                <w:lang w:val="ru-RU"/>
              </w:rPr>
              <w:t>)</w:t>
            </w:r>
          </w:p>
        </w:tc>
      </w:tr>
    </w:tbl>
    <w:p w14:paraId="7194A109" w14:textId="169629A1" w:rsidR="002978A0" w:rsidRPr="000E2740" w:rsidRDefault="002978A0" w:rsidP="4B2675CF">
      <w:pPr>
        <w:rPr>
          <w:lang w:val="uk-UA"/>
        </w:rPr>
      </w:pPr>
    </w:p>
    <w:p w14:paraId="6DF2C59C" w14:textId="77777777" w:rsidR="002978A0" w:rsidRPr="000E2740" w:rsidRDefault="002978A0" w:rsidP="4B2675CF">
      <w:pPr>
        <w:numPr>
          <w:ilvl w:val="0"/>
          <w:numId w:val="14"/>
        </w:numPr>
        <w:rPr>
          <w:highlight w:val="yellow"/>
          <w:lang w:val="uk-UA"/>
        </w:rPr>
      </w:pPr>
      <w:r w:rsidRPr="4B2675CF">
        <w:rPr>
          <w:lang w:val="uk-UA"/>
        </w:rPr>
        <w:t xml:space="preserve">Метод </w:t>
      </w:r>
      <w:proofErr w:type="spellStart"/>
      <w:r w:rsidRPr="4B2675CF">
        <w:rPr>
          <w:lang w:val="uk-UA"/>
        </w:rPr>
        <w:t>мінмакса</w:t>
      </w:r>
      <w:proofErr w:type="spellEnd"/>
      <w:r w:rsidRPr="4B2675CF">
        <w:rPr>
          <w:lang w:val="uk-UA"/>
        </w:rPr>
        <w:t> зводиться до мінімізації максимуму модуля відхилення спостережуваного значення результативного показника у, від модельного значення </w:t>
      </w:r>
      <m:oMath>
        <m:r>
          <w:rPr>
            <w:rFonts w:ascii="Cambria Math" w:hAnsi="Cambria Math"/>
            <w:highlight w:val="yellow"/>
            <w:lang w:val="uk-UA"/>
          </w:rPr>
          <m:t>f(</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,β)</m:t>
        </m:r>
      </m:oMath>
      <w:r w:rsidRPr="4B2675CF">
        <w:rPr>
          <w:lang w:val="uk-UA"/>
        </w:rPr>
        <w:t>, тобто</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2978A0" w:rsidRPr="000E2740" w14:paraId="1BB229FF" w14:textId="77777777" w:rsidTr="4B2675CF">
        <w:tc>
          <w:tcPr>
            <w:tcW w:w="6379" w:type="dxa"/>
          </w:tcPr>
          <w:p w14:paraId="1593EEE1" w14:textId="77777777" w:rsidR="002978A0" w:rsidRPr="000E2740" w:rsidRDefault="00DD1989" w:rsidP="4B2675CF">
            <w:pPr>
              <w:jc w:val="right"/>
              <w:rPr>
                <w:lang w:val="ru-RU"/>
              </w:rPr>
            </w:pPr>
            <m:oMathPara>
              <m:oMathParaPr>
                <m:jc m:val="right"/>
              </m:oMathParaPr>
              <m:oMath>
                <m:func>
                  <m:funcPr>
                    <m:ctrlPr>
                      <w:rPr>
                        <w:rFonts w:ascii="Cambria Math" w:hAnsi="Cambria Math"/>
                        <w:i/>
                        <w:highlight w:val="yellow"/>
                        <w:lang w:val="ru-RU"/>
                      </w:rPr>
                    </m:ctrlPr>
                  </m:funcPr>
                  <m:fName>
                    <m:limLow>
                      <m:limLowPr>
                        <m:ctrlPr>
                          <w:rPr>
                            <w:rFonts w:ascii="Cambria Math" w:hAnsi="Cambria Math"/>
                            <w:i/>
                            <w:highlight w:val="yellow"/>
                            <w:lang w:val="ru-RU"/>
                          </w:rPr>
                        </m:ctrlPr>
                      </m:limLowPr>
                      <m:e>
                        <m:r>
                          <m:rPr>
                            <m:sty m:val="p"/>
                          </m:rPr>
                          <w:rPr>
                            <w:rFonts w:ascii="Cambria Math" w:hAnsi="Cambria Math"/>
                            <w:highlight w:val="yellow"/>
                            <w:lang w:val="ru-RU"/>
                          </w:rPr>
                          <m:t>max</m:t>
                        </m:r>
                      </m:e>
                      <m:lim>
                        <m:r>
                          <w:rPr>
                            <w:rFonts w:ascii="Cambria Math" w:hAnsi="Cambria Math"/>
                            <w:highlight w:val="yellow"/>
                            <w:lang w:val="ru-RU"/>
                          </w:rPr>
                          <m:t xml:space="preserve"> </m:t>
                        </m:r>
                      </m:lim>
                    </m:limLow>
                  </m:fName>
                  <m:e>
                    <m:d>
                      <m:dPr>
                        <m:begChr m:val="|"/>
                        <m:endChr m:val="|"/>
                        <m:ctrlPr>
                          <w:rPr>
                            <w:rFonts w:ascii="Cambria Math" w:hAnsi="Cambria Math"/>
                            <w:i/>
                            <w:highlight w:val="yellow"/>
                            <w:lang w:val="ru-RU"/>
                          </w:rPr>
                        </m:ctrlPr>
                      </m:dPr>
                      <m:e>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i</m:t>
                            </m:r>
                          </m:sub>
                        </m:sSub>
                        <m:r>
                          <w:rPr>
                            <w:rFonts w:ascii="Cambria Math" w:hAnsi="Cambria Math"/>
                            <w:highlight w:val="yellow"/>
                            <w:lang w:val="ru-RU"/>
                          </w:rPr>
                          <m:t>-f</m:t>
                        </m:r>
                        <m:d>
                          <m:dPr>
                            <m:ctrlPr>
                              <w:rPr>
                                <w:rFonts w:ascii="Cambria Math" w:hAnsi="Cambria Math"/>
                                <w:i/>
                                <w:highlight w:val="yellow"/>
                                <w:lang w:val="ru-RU"/>
                              </w:rPr>
                            </m:ctrlPr>
                          </m:dPr>
                          <m:e>
                            <m:sSub>
                              <m:sSubPr>
                                <m:ctrlPr>
                                  <w:rPr>
                                    <w:rFonts w:ascii="Cambria Math" w:hAnsi="Cambria Math"/>
                                    <w:i/>
                                    <w:highlight w:val="yellow"/>
                                    <w:lang w:val="ru-RU"/>
                                  </w:rPr>
                                </m:ctrlPr>
                              </m:sSubPr>
                              <m:e>
                                <m:r>
                                  <w:rPr>
                                    <w:rFonts w:ascii="Cambria Math" w:hAnsi="Cambria Math"/>
                                    <w:highlight w:val="yellow"/>
                                    <w:lang w:val="ru-RU"/>
                                  </w:rPr>
                                  <m:t>x</m:t>
                                </m:r>
                              </m:e>
                              <m:sub>
                                <m:r>
                                  <w:rPr>
                                    <w:rFonts w:ascii="Cambria Math" w:hAnsi="Cambria Math"/>
                                    <w:highlight w:val="yellow"/>
                                    <w:lang w:val="ru-RU"/>
                                  </w:rPr>
                                  <m:t>i</m:t>
                                </m:r>
                              </m:sub>
                            </m:sSub>
                            <m:r>
                              <w:rPr>
                                <w:rFonts w:ascii="Cambria Math" w:hAnsi="Cambria Math"/>
                                <w:highlight w:val="yellow"/>
                                <w:lang w:val="ru-RU"/>
                              </w:rPr>
                              <m:t>,β</m:t>
                            </m:r>
                          </m:e>
                        </m:d>
                      </m:e>
                    </m:d>
                    <m:r>
                      <w:rPr>
                        <w:rFonts w:ascii="Cambria Math" w:hAnsi="Cambria Math"/>
                        <w:highlight w:val="yellow"/>
                        <w:lang w:val="ru-RU"/>
                      </w:rPr>
                      <m:t>→</m:t>
                    </m:r>
                    <m:func>
                      <m:funcPr>
                        <m:ctrlPr>
                          <w:rPr>
                            <w:rFonts w:ascii="Cambria Math" w:hAnsi="Cambria Math"/>
                            <w:i/>
                            <w:highlight w:val="yellow"/>
                            <w:lang w:val="ru-RU"/>
                          </w:rPr>
                        </m:ctrlPr>
                      </m:funcPr>
                      <m:fName>
                        <m:limLow>
                          <m:limLowPr>
                            <m:ctrlPr>
                              <w:rPr>
                                <w:rFonts w:ascii="Cambria Math" w:hAnsi="Cambria Math"/>
                                <w:i/>
                                <w:highlight w:val="yellow"/>
                                <w:lang w:val="ru-RU"/>
                              </w:rPr>
                            </m:ctrlPr>
                          </m:limLowPr>
                          <m:e>
                            <m:r>
                              <m:rPr>
                                <m:sty m:val="p"/>
                              </m:rPr>
                              <w:rPr>
                                <w:rFonts w:ascii="Cambria Math" w:hAnsi="Cambria Math"/>
                                <w:highlight w:val="yellow"/>
                                <w:lang w:val="ru-RU"/>
                              </w:rPr>
                              <m:t>min</m:t>
                            </m:r>
                          </m:e>
                          <m:lim>
                            <m:r>
                              <w:rPr>
                                <w:rFonts w:ascii="Cambria Math" w:hAnsi="Cambria Math"/>
                                <w:highlight w:val="yellow"/>
                                <w:lang w:val="ru-RU"/>
                              </w:rPr>
                              <m:t>β</m:t>
                            </m:r>
                          </m:lim>
                        </m:limLow>
                      </m:fName>
                      <m:e>
                        <m:r>
                          <w:rPr>
                            <w:rFonts w:ascii="Cambria Math" w:hAnsi="Cambria Math"/>
                            <w:highlight w:val="yellow"/>
                            <w:lang w:val="ru-RU"/>
                          </w:rPr>
                          <m:t xml:space="preserve"> </m:t>
                        </m:r>
                      </m:e>
                    </m:func>
                  </m:e>
                </m:func>
              </m:oMath>
            </m:oMathPara>
          </w:p>
        </w:tc>
        <w:tc>
          <w:tcPr>
            <w:tcW w:w="3260" w:type="dxa"/>
            <w:vAlign w:val="center"/>
          </w:tcPr>
          <w:p w14:paraId="673FF54B" w14:textId="6AB70B6B" w:rsidR="002978A0" w:rsidRPr="000E2740" w:rsidRDefault="4B2675CF" w:rsidP="008B39BE">
            <w:pPr>
              <w:rPr>
                <w:lang w:val="ru-RU"/>
              </w:rPr>
            </w:pPr>
            <w:r w:rsidRPr="4B2675CF">
              <w:rPr>
                <w:lang w:val="ru-RU"/>
              </w:rPr>
              <w:t>(1.</w:t>
            </w:r>
            <w:r w:rsidR="008B39BE">
              <w:rPr>
                <w:lang w:val="en-US"/>
              </w:rPr>
              <w:t>6</w:t>
            </w:r>
            <w:r w:rsidRPr="4B2675CF">
              <w:rPr>
                <w:lang w:val="ru-RU"/>
              </w:rPr>
              <w:t>)</w:t>
            </w:r>
          </w:p>
        </w:tc>
      </w:tr>
    </w:tbl>
    <w:p w14:paraId="162A359E" w14:textId="2FA89683" w:rsidR="002978A0" w:rsidRPr="000E2740" w:rsidRDefault="4B2675CF" w:rsidP="4B2675CF">
      <w:pPr>
        <w:rPr>
          <w:lang w:val="uk-UA"/>
        </w:rPr>
      </w:pPr>
      <w:r w:rsidRPr="4B2675CF">
        <w:rPr>
          <w:lang w:val="uk-UA"/>
        </w:rPr>
        <w:t xml:space="preserve">Найчастіше використовується метод найменших квадратів для побудови моделі регресії, що передбачає мінімізацію суми квадратів відхилень </w:t>
      </w:r>
      <w:proofErr w:type="spellStart"/>
      <w:r w:rsidRPr="4B2675CF">
        <w:rPr>
          <w:lang w:val="uk-UA"/>
        </w:rPr>
        <w:t>відхилень</w:t>
      </w:r>
      <w:proofErr w:type="spellEnd"/>
      <w:r w:rsidRPr="4B2675CF">
        <w:rPr>
          <w:lang w:val="uk-UA"/>
        </w:rPr>
        <w:t xml:space="preserve"> фактичних значень результатного ознаки від його розрахункових значень, тобто:</w:t>
      </w:r>
    </w:p>
    <w:tbl>
      <w:tblPr>
        <w:tblStyle w:val="af9"/>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2978A0" w:rsidRPr="000E2740" w14:paraId="7658AC36" w14:textId="77777777" w:rsidTr="4B2675CF">
        <w:tc>
          <w:tcPr>
            <w:tcW w:w="6379" w:type="dxa"/>
          </w:tcPr>
          <w:p w14:paraId="6C57A458" w14:textId="77777777" w:rsidR="002978A0" w:rsidRPr="000E2740" w:rsidRDefault="002978A0" w:rsidP="4B2675CF">
            <w:pPr>
              <w:jc w:val="right"/>
              <w:rPr>
                <w:lang w:val="ru-RU"/>
              </w:rPr>
            </w:pPr>
            <m:oMathPara>
              <m:oMathParaPr>
                <m:jc m:val="right"/>
              </m:oMathParaPr>
              <m:oMath>
                <m:r>
                  <w:rPr>
                    <w:rFonts w:ascii="Cambria Math" w:hAnsi="Cambria Math"/>
                    <w:highlight w:val="yellow"/>
                    <w:lang w:val="ru-RU"/>
                  </w:rPr>
                  <m:t>S=</m:t>
                </m:r>
                <m:nary>
                  <m:naryPr>
                    <m:chr m:val="∑"/>
                    <m:limLoc m:val="undOvr"/>
                    <m:ctrlPr>
                      <w:rPr>
                        <w:rFonts w:ascii="Cambria Math" w:hAnsi="Cambria Math"/>
                        <w:i/>
                        <w:highlight w:val="yellow"/>
                        <w:lang w:val="ru-RU"/>
                      </w:rPr>
                    </m:ctrlPr>
                  </m:naryPr>
                  <m:sub>
                    <m:r>
                      <w:rPr>
                        <w:rFonts w:ascii="Cambria Math" w:hAnsi="Cambria Math"/>
                        <w:highlight w:val="yellow"/>
                        <w:lang w:val="ru-RU"/>
                      </w:rPr>
                      <m:t>j=1</m:t>
                    </m:r>
                  </m:sub>
                  <m:sup>
                    <m:r>
                      <w:rPr>
                        <w:rFonts w:ascii="Cambria Math" w:hAnsi="Cambria Math"/>
                        <w:highlight w:val="yellow"/>
                        <w:lang w:val="ru-RU"/>
                      </w:rPr>
                      <m:t>m</m:t>
                    </m:r>
                  </m:sup>
                  <m:e>
                    <m:r>
                      <w:rPr>
                        <w:rFonts w:ascii="Cambria Math" w:hAnsi="Cambria Math"/>
                        <w:highlight w:val="yellow"/>
                        <w:lang w:val="ru-RU"/>
                      </w:rPr>
                      <m:t>(</m:t>
                    </m:r>
                    <m:sSub>
                      <m:sSubPr>
                        <m:ctrlPr>
                          <w:rPr>
                            <w:rFonts w:ascii="Cambria Math" w:hAnsi="Cambria Math"/>
                            <w:i/>
                            <w:highlight w:val="yellow"/>
                            <w:lang w:val="ru-RU"/>
                          </w:rPr>
                        </m:ctrlPr>
                      </m:sSubPr>
                      <m:e>
                        <m:r>
                          <w:rPr>
                            <w:rFonts w:ascii="Cambria Math" w:hAnsi="Cambria Math"/>
                            <w:highlight w:val="yellow"/>
                            <w:lang w:val="ru-RU"/>
                          </w:rPr>
                          <m:t>y</m:t>
                        </m:r>
                      </m:e>
                      <m:sub>
                        <m:r>
                          <w:rPr>
                            <w:rFonts w:ascii="Cambria Math" w:hAnsi="Cambria Math"/>
                            <w:highlight w:val="yellow"/>
                            <w:lang w:val="ru-RU"/>
                          </w:rPr>
                          <m:t>j</m:t>
                        </m:r>
                      </m:sub>
                    </m:sSub>
                    <m:r>
                      <w:rPr>
                        <w:rFonts w:ascii="Cambria Math" w:hAnsi="Cambria Math"/>
                        <w:highlight w:val="yellow"/>
                        <w:lang w:val="ru-RU"/>
                      </w:rPr>
                      <m:t>-</m:t>
                    </m:r>
                    <m:acc>
                      <m:accPr>
                        <m:ctrlPr>
                          <w:rPr>
                            <w:rFonts w:ascii="Cambria Math" w:hAnsi="Cambria Math"/>
                            <w:i/>
                            <w:highlight w:val="yellow"/>
                            <w:lang w:val="ru-RU"/>
                          </w:rPr>
                        </m:ctrlPr>
                      </m:accPr>
                      <m:e>
                        <m:r>
                          <w:rPr>
                            <w:rFonts w:ascii="Cambria Math" w:hAnsi="Cambria Math"/>
                            <w:highlight w:val="yellow"/>
                            <w:lang w:val="ru-RU"/>
                          </w:rPr>
                          <m:t>y</m:t>
                        </m:r>
                      </m:e>
                    </m:acc>
                    <m:sSup>
                      <m:sSupPr>
                        <m:ctrlPr>
                          <w:rPr>
                            <w:rFonts w:ascii="Cambria Math" w:hAnsi="Cambria Math"/>
                            <w:i/>
                            <w:highlight w:val="yellow"/>
                            <w:lang w:val="ru-RU"/>
                          </w:rPr>
                        </m:ctrlPr>
                      </m:sSupPr>
                      <m:e>
                        <m:r>
                          <w:rPr>
                            <w:rFonts w:ascii="Cambria Math" w:hAnsi="Cambria Math"/>
                            <w:highlight w:val="yellow"/>
                            <w:lang w:val="ru-RU"/>
                          </w:rPr>
                          <m:t xml:space="preserve"> </m:t>
                        </m:r>
                      </m:e>
                      <m:sup>
                        <m:r>
                          <w:rPr>
                            <w:rFonts w:ascii="Cambria Math" w:hAnsi="Cambria Math"/>
                            <w:highlight w:val="yellow"/>
                            <w:lang w:val="ru-RU"/>
                          </w:rPr>
                          <m:t>j</m:t>
                        </m:r>
                      </m:sup>
                    </m:sSup>
                    <m:r>
                      <w:rPr>
                        <w:rFonts w:ascii="Cambria Math" w:hAnsi="Cambria Math"/>
                        <w:highlight w:val="yellow"/>
                        <w:lang w:val="ru-RU"/>
                      </w:rPr>
                      <m:t>)</m:t>
                    </m:r>
                  </m:e>
                </m:nary>
                <m:r>
                  <w:rPr>
                    <w:rFonts w:ascii="Cambria Math" w:hAnsi="Cambria Math"/>
                    <w:highlight w:val="yellow"/>
                    <w:lang w:val="ru-RU"/>
                  </w:rPr>
                  <m:t>→min</m:t>
                </m:r>
              </m:oMath>
            </m:oMathPara>
          </w:p>
        </w:tc>
        <w:tc>
          <w:tcPr>
            <w:tcW w:w="3260" w:type="dxa"/>
            <w:vAlign w:val="center"/>
          </w:tcPr>
          <w:p w14:paraId="7948BBC7" w14:textId="13E1DBCE" w:rsidR="002978A0" w:rsidRPr="000E2740" w:rsidRDefault="4B2675CF" w:rsidP="008B39BE">
            <w:pPr>
              <w:rPr>
                <w:lang w:val="ru-RU"/>
              </w:rPr>
            </w:pPr>
            <w:r w:rsidRPr="4B2675CF">
              <w:rPr>
                <w:lang w:val="ru-RU"/>
              </w:rPr>
              <w:t>(1.</w:t>
            </w:r>
            <w:r w:rsidR="008B39BE">
              <w:rPr>
                <w:lang w:val="en-US"/>
              </w:rPr>
              <w:t>7</w:t>
            </w:r>
            <w:r w:rsidRPr="4B2675CF">
              <w:rPr>
                <w:lang w:val="ru-RU"/>
              </w:rPr>
              <w:t>)</w:t>
            </w:r>
          </w:p>
        </w:tc>
      </w:tr>
    </w:tbl>
    <w:p w14:paraId="42D39B9D" w14:textId="77777777" w:rsidR="002978A0" w:rsidRPr="000E2740" w:rsidRDefault="4B2675CF" w:rsidP="4B2675CF">
      <w:pPr>
        <w:rPr>
          <w:lang w:val="uk-UA"/>
        </w:rPr>
      </w:pPr>
      <w:r w:rsidRPr="4B2675CF">
        <w:rPr>
          <w:lang w:val="uk-UA"/>
        </w:rPr>
        <w:t xml:space="preserve">де </w:t>
      </w:r>
      <w:r w:rsidRPr="4B2675CF">
        <w:rPr>
          <w:i/>
          <w:iCs/>
          <w:lang w:val="uk-UA"/>
        </w:rPr>
        <w:t>y</w:t>
      </w:r>
      <w:r w:rsidRPr="4B2675CF">
        <w:rPr>
          <w:lang w:val="uk-UA"/>
        </w:rPr>
        <w:t xml:space="preserve"> - число спостережень;</w:t>
      </w:r>
    </w:p>
    <w:p w14:paraId="4B05A396" w14:textId="610584DF" w:rsidR="002978A0" w:rsidRPr="000E2740" w:rsidRDefault="002978A0" w:rsidP="4B2675CF">
      <w:pPr>
        <w:rPr>
          <w:highlight w:val="yellow"/>
          <w:lang w:val="uk-UA"/>
        </w:rPr>
      </w:pPr>
      <m:oMath>
        <m:r>
          <w:rPr>
            <w:rFonts w:ascii="Cambria Math" w:hAnsi="Cambria Math"/>
            <w:highlight w:val="yellow"/>
            <w:lang w:val="uk-UA"/>
          </w:rPr>
          <m:t>j=a+</m:t>
        </m:r>
        <m:sSub>
          <m:sSubPr>
            <m:ctrlPr>
              <w:rPr>
                <w:rFonts w:ascii="Cambria Math" w:hAnsi="Cambria Math"/>
                <w:i/>
                <w:highlight w:val="yellow"/>
                <w:lang w:val="uk-UA"/>
              </w:rPr>
            </m:ctrlPr>
          </m:sSubPr>
          <m:e>
            <m:r>
              <w:rPr>
                <w:rFonts w:ascii="Cambria Math" w:hAnsi="Cambria Math"/>
                <w:highlight w:val="yellow"/>
                <w:lang w:val="uk-UA"/>
              </w:rPr>
              <m:t>b</m:t>
            </m:r>
          </m:e>
          <m:sub>
            <m:r>
              <w:rPr>
                <w:rFonts w:ascii="Cambria Math" w:hAnsi="Cambria Math"/>
                <w:highlight w:val="yellow"/>
                <w:lang w:val="uk-UA"/>
              </w:rPr>
              <m:t>1</m:t>
            </m:r>
          </m:sub>
        </m:sSub>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1j</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b</m:t>
            </m:r>
          </m:e>
          <m:sub>
            <m:r>
              <w:rPr>
                <w:rFonts w:ascii="Cambria Math" w:hAnsi="Cambria Math"/>
                <w:highlight w:val="yellow"/>
                <w:lang w:val="uk-UA"/>
              </w:rPr>
              <m:t>2</m:t>
            </m:r>
          </m:sub>
        </m:sSub>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2j</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b</m:t>
            </m:r>
          </m:e>
          <m:sub>
            <m:r>
              <w:rPr>
                <w:rFonts w:ascii="Cambria Math" w:hAnsi="Cambria Math"/>
                <w:highlight w:val="yellow"/>
                <w:lang w:val="uk-UA"/>
              </w:rPr>
              <m:t>n</m:t>
            </m:r>
          </m:sub>
        </m:sSub>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nj</m:t>
            </m:r>
          </m:sub>
        </m:sSub>
        <m:r>
          <w:rPr>
            <w:rFonts w:ascii="Cambria Math" w:hAnsi="Cambria Math"/>
            <w:highlight w:val="yellow"/>
            <w:lang w:val="uk-UA"/>
          </w:rPr>
          <m:t xml:space="preserve">- </m:t>
        </m:r>
      </m:oMath>
      <w:r w:rsidRPr="4B2675CF">
        <w:rPr>
          <w:lang w:val="uk-UA"/>
        </w:rPr>
        <w:t>розрахункове</w:t>
      </w:r>
      <w:r w:rsidRPr="4B2675CF">
        <w:rPr>
          <w:lang w:val="ru-RU"/>
        </w:rPr>
        <w:t xml:space="preserve"> </w:t>
      </w:r>
      <w:r w:rsidRPr="4B2675CF">
        <w:rPr>
          <w:lang w:val="uk-UA"/>
        </w:rPr>
        <w:t>значення результатного фактору.</w:t>
      </w:r>
    </w:p>
    <w:p w14:paraId="0A379794" w14:textId="3A7D7FF1" w:rsidR="002978A0" w:rsidRPr="000E2740" w:rsidRDefault="002978A0" w:rsidP="4B2675CF">
      <w:pPr>
        <w:rPr>
          <w:highlight w:val="yellow"/>
          <w:lang w:val="uk-UA"/>
        </w:rPr>
      </w:pPr>
    </w:p>
    <w:p w14:paraId="2B362C7D" w14:textId="2115C61E" w:rsidR="00C4079C" w:rsidRPr="000E2740" w:rsidRDefault="4B2675CF" w:rsidP="4B2675CF">
      <w:pPr>
        <w:rPr>
          <w:highlight w:val="yellow"/>
          <w:lang w:val="uk-UA"/>
        </w:rPr>
      </w:pPr>
      <w:r w:rsidRPr="4B2675CF">
        <w:rPr>
          <w:lang w:val="uk-UA"/>
        </w:rPr>
        <w:t xml:space="preserve">Задачу МНК розв’язують за допомогою оцінки функції регресії, побудованої параметрично, шляхом аналізу </w:t>
      </w:r>
      <w:proofErr w:type="spellStart"/>
      <w:r w:rsidRPr="4B2675CF">
        <w:rPr>
          <w:lang w:val="uk-UA"/>
        </w:rPr>
        <w:t>заледності</w:t>
      </w:r>
      <w:proofErr w:type="spellEnd"/>
      <w:r w:rsidRPr="4B2675CF">
        <w:rPr>
          <w:lang w:val="uk-UA"/>
        </w:rPr>
        <w:t xml:space="preserve"> однієї </w:t>
      </w:r>
      <w:proofErr w:type="spellStart"/>
      <w:r w:rsidRPr="4B2675CF">
        <w:rPr>
          <w:lang w:val="uk-UA"/>
        </w:rPr>
        <w:t>величини</w:t>
      </w:r>
      <w:r w:rsidR="00C4079C" w:rsidRPr="4B2675CF">
        <w:rPr>
          <w:i/>
          <w:iCs/>
          <w:lang w:val="uk-UA"/>
        </w:rPr>
        <w:t>Y</w:t>
      </w:r>
      <w:proofErr w:type="spellEnd"/>
      <w:r w:rsidR="00C4079C" w:rsidRPr="4B2675CF">
        <w:rPr>
          <w:lang w:val="uk-UA"/>
        </w:rPr>
        <w:t>, значення якої (</w:t>
      </w:r>
      <m:oMath>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oMath>
      <w:r w:rsidR="00C4079C" w:rsidRPr="4B2675CF">
        <w:rPr>
          <w:lang w:val="uk-UA"/>
        </w:rPr>
        <w:t xml:space="preserve">) від класу невипадкових величин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m:t>
            </m:r>
          </m:sub>
        </m:sSub>
        <m:r>
          <w:rPr>
            <w:rFonts w:ascii="Cambria Math" w:hAnsi="Cambria Math"/>
            <w:highlight w:val="yellow"/>
            <w:lang w:val="uk-UA"/>
          </w:rPr>
          <m:t xml:space="preserve">,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m:t>
            </m:r>
          </m:sub>
        </m:sSub>
        <m:r>
          <w:rPr>
            <w:rFonts w:ascii="Cambria Math" w:hAnsi="Cambria Math"/>
            <w:highlight w:val="yellow"/>
            <w:lang w:val="uk-UA"/>
          </w:rPr>
          <m:t xml:space="preserve">, …, </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k</m:t>
            </m:r>
          </m:sub>
        </m:sSub>
      </m:oMath>
      <w:r w:rsidRPr="4B2675CF">
        <w:rPr>
          <w:lang w:val="uk-UA"/>
        </w:rPr>
        <w:t>.</w:t>
      </w:r>
    </w:p>
    <w:p w14:paraId="667C6BC8" w14:textId="09E1FB64" w:rsidR="4B2675CF" w:rsidRDefault="4B2675CF" w:rsidP="4B2675CF">
      <w:pPr>
        <w:rPr>
          <w:lang w:val="uk-UA"/>
        </w:rPr>
      </w:pPr>
      <w:r w:rsidRPr="4B2675CF">
        <w:rPr>
          <w:lang w:val="uk-UA"/>
        </w:rPr>
        <w:t>Припустимо, що нам відомо, що досліджуваний процес у лінійно залежить від параметрів входу х.</w:t>
      </w:r>
    </w:p>
    <w:p w14:paraId="58556EA2" w14:textId="69FAD331" w:rsidR="00C4079C" w:rsidRPr="000E2740" w:rsidRDefault="4B2675CF" w:rsidP="4B2675CF">
      <w:pPr>
        <w:rPr>
          <w:highlight w:val="yellow"/>
          <w:lang w:val="uk-UA"/>
        </w:rPr>
      </w:pPr>
      <w:r w:rsidRPr="4B2675CF">
        <w:rPr>
          <w:lang w:val="uk-UA"/>
        </w:rPr>
        <w:t>Нехай відомо, що вихідний параметр процесу, який вивчається, позначимо його </w:t>
      </w:r>
      <w:r w:rsidRPr="4B2675CF">
        <w:rPr>
          <w:i/>
          <w:iCs/>
          <w:lang w:val="uk-UA"/>
        </w:rPr>
        <w:t>y</w:t>
      </w:r>
      <w:r w:rsidRPr="4B2675CF">
        <w:rPr>
          <w:lang w:val="uk-UA"/>
        </w:rPr>
        <w:t>, лінійно залежить від вхідного параметра </w:t>
      </w:r>
      <w:r w:rsidRPr="4B2675CF">
        <w:rPr>
          <w:i/>
          <w:iCs/>
          <w:lang w:val="uk-UA"/>
        </w:rPr>
        <w:t>x</w:t>
      </w:r>
      <w:r w:rsidRPr="4B2675CF">
        <w:rPr>
          <w:lang w:val="uk-UA"/>
        </w:rPr>
        <w:t> </w:t>
      </w:r>
    </w:p>
    <w:p w14:paraId="42D11D46" w14:textId="77777777" w:rsidR="00996A81" w:rsidRDefault="00C4079C" w:rsidP="00996A81">
      <w:pPr>
        <w:jc w:val="center"/>
        <w:rPr>
          <w:lang w:val="uk-UA"/>
        </w:rPr>
      </w:pPr>
      <w:r>
        <w:rPr>
          <w:noProof/>
          <w:lang w:val="ru-RU" w:eastAsia="ru-RU"/>
        </w:rPr>
        <w:lastRenderedPageBreak/>
        <w:drawing>
          <wp:inline distT="0" distB="0" distL="0" distR="0" wp14:anchorId="5D10B226" wp14:editId="3B5BC491">
            <wp:extent cx="2633345" cy="1648547"/>
            <wp:effectExtent l="0" t="0" r="0" b="8890"/>
            <wp:docPr id="958276355" name="picture" descr="https://posibnyky.vntu.edu.ua/mk/img/2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633345" cy="1648547"/>
                    </a:xfrm>
                    <a:prstGeom prst="rect">
                      <a:avLst/>
                    </a:prstGeom>
                  </pic:spPr>
                </pic:pic>
              </a:graphicData>
            </a:graphic>
          </wp:inline>
        </w:drawing>
      </w:r>
    </w:p>
    <w:p w14:paraId="608211AB" w14:textId="1EBD29B8" w:rsidR="00C4079C" w:rsidRPr="000E2740" w:rsidRDefault="4B2675CF" w:rsidP="00996A81">
      <w:pPr>
        <w:jc w:val="center"/>
        <w:rPr>
          <w:lang w:val="uk-UA"/>
        </w:rPr>
      </w:pPr>
      <w:r w:rsidRPr="4B2675CF">
        <w:rPr>
          <w:lang w:val="uk-UA"/>
        </w:rPr>
        <w:t xml:space="preserve">Рисунок </w:t>
      </w:r>
      <w:r w:rsidR="00996A81" w:rsidRPr="00996A81">
        <w:rPr>
          <w:lang w:val="ru-RU"/>
        </w:rPr>
        <w:t>1</w:t>
      </w:r>
      <w:r w:rsidRPr="4B2675CF">
        <w:rPr>
          <w:lang w:val="uk-UA"/>
        </w:rPr>
        <w:t>.</w:t>
      </w:r>
      <w:r w:rsidR="00996A81" w:rsidRPr="00996A81">
        <w:rPr>
          <w:lang w:val="ru-RU"/>
        </w:rPr>
        <w:t>2</w:t>
      </w:r>
      <w:r w:rsidRPr="4B2675CF">
        <w:rPr>
          <w:lang w:val="uk-UA"/>
        </w:rPr>
        <w:t xml:space="preserve"> — Графічна інтерпретація причин, які обумовлюють необхідність використання МНК</w:t>
      </w:r>
    </w:p>
    <w:p w14:paraId="1B2262F5" w14:textId="59676E00" w:rsidR="4B2675CF" w:rsidRDefault="4B2675CF" w:rsidP="4B2675CF">
      <w:pPr>
        <w:rPr>
          <w:lang w:val="uk-UA"/>
        </w:rPr>
      </w:pPr>
      <w:r w:rsidRPr="4B2675CF">
        <w:rPr>
          <w:lang w:val="uk-UA"/>
        </w:rPr>
        <w:t>Таким чином можемо сказати, що даний процес може бути описаний у вигляді наступного рівняння:</w:t>
      </w:r>
    </w:p>
    <w:p w14:paraId="78ECBEA2" w14:textId="4A5F6D40" w:rsidR="00C4079C" w:rsidRPr="000E2740" w:rsidRDefault="00C4079C" w:rsidP="4B2675CF">
      <w:pPr>
        <w:rPr>
          <w:lang w:val="uk-UA"/>
        </w:rPr>
      </w:pPr>
    </w:p>
    <w:tbl>
      <w:tblPr>
        <w:tblW w:w="0" w:type="auto"/>
        <w:tblLook w:val="04A0" w:firstRow="1" w:lastRow="0" w:firstColumn="1" w:lastColumn="0" w:noHBand="0" w:noVBand="1"/>
      </w:tblPr>
      <w:tblGrid>
        <w:gridCol w:w="8823"/>
        <w:gridCol w:w="475"/>
      </w:tblGrid>
      <w:tr w:rsidR="00C4079C" w:rsidRPr="000E2740" w14:paraId="4C376E38" w14:textId="77777777" w:rsidTr="4B2675CF">
        <w:tc>
          <w:tcPr>
            <w:tcW w:w="9039" w:type="dxa"/>
            <w:tcMar>
              <w:left w:w="0" w:type="dxa"/>
              <w:right w:w="0" w:type="dxa"/>
            </w:tcMar>
            <w:vAlign w:val="center"/>
          </w:tcPr>
          <w:p w14:paraId="2D5A542C" w14:textId="77777777" w:rsidR="00C4079C" w:rsidRPr="000E2740" w:rsidRDefault="00C4079C" w:rsidP="4B2675CF">
            <w:pPr>
              <w:jc w:val="center"/>
              <w:rPr>
                <w:i/>
                <w:iCs/>
                <w:lang w:val="uk-UA"/>
              </w:rPr>
            </w:pPr>
            <m:oMathPara>
              <m:oMath>
                <m:r>
                  <w:rPr>
                    <w:rFonts w:ascii="Cambria Math" w:hAnsi="Cambria Math"/>
                    <w:highlight w:val="yellow"/>
                    <w:lang w:val="uk-UA"/>
                  </w:rPr>
                  <m:t>y=ax+b</m:t>
                </m:r>
              </m:oMath>
            </m:oMathPara>
          </w:p>
        </w:tc>
        <w:tc>
          <w:tcPr>
            <w:tcW w:w="475" w:type="dxa"/>
            <w:tcMar>
              <w:left w:w="0" w:type="dxa"/>
              <w:right w:w="0" w:type="dxa"/>
            </w:tcMar>
            <w:vAlign w:val="center"/>
          </w:tcPr>
          <w:p w14:paraId="7D5BF79E" w14:textId="2DC39249" w:rsidR="00C4079C" w:rsidRPr="000E2740" w:rsidRDefault="00996A81" w:rsidP="00996A81">
            <w:pPr>
              <w:rPr>
                <w:lang w:val="uk-UA"/>
              </w:rPr>
            </w:pPr>
            <w:r>
              <w:rPr>
                <w:lang w:val="uk-UA"/>
              </w:rPr>
              <w:t>(1</w:t>
            </w:r>
            <w:r w:rsidR="4B2675CF" w:rsidRPr="4B2675CF">
              <w:rPr>
                <w:lang w:val="uk-UA"/>
              </w:rPr>
              <w:t>.</w:t>
            </w:r>
            <w:r>
              <w:rPr>
                <w:lang w:val="en-US"/>
              </w:rPr>
              <w:t>8</w:t>
            </w:r>
            <w:r w:rsidR="4B2675CF" w:rsidRPr="4B2675CF">
              <w:rPr>
                <w:lang w:val="uk-UA"/>
              </w:rPr>
              <w:t>)</w:t>
            </w:r>
          </w:p>
        </w:tc>
      </w:tr>
    </w:tbl>
    <w:p w14:paraId="61025470" w14:textId="5D721722" w:rsidR="00C4079C" w:rsidRPr="000E2740" w:rsidRDefault="4B2675CF" w:rsidP="4B2675CF">
      <w:pPr>
        <w:rPr>
          <w:lang w:val="uk-UA"/>
        </w:rPr>
      </w:pPr>
      <w:r w:rsidRPr="4B2675CF">
        <w:rPr>
          <w:lang w:val="uk-UA"/>
        </w:rPr>
        <w:t>де </w:t>
      </w:r>
      <w:r w:rsidRPr="4B2675CF">
        <w:rPr>
          <w:i/>
          <w:iCs/>
          <w:lang w:val="uk-UA"/>
        </w:rPr>
        <w:t>a</w:t>
      </w:r>
      <w:r w:rsidRPr="4B2675CF">
        <w:rPr>
          <w:lang w:val="uk-UA"/>
        </w:rPr>
        <w:t> і </w:t>
      </w:r>
      <w:r w:rsidRPr="4B2675CF">
        <w:rPr>
          <w:i/>
          <w:iCs/>
          <w:lang w:val="uk-UA"/>
        </w:rPr>
        <w:t>b</w:t>
      </w:r>
      <w:r w:rsidRPr="4B2675CF">
        <w:rPr>
          <w:lang w:val="uk-UA"/>
        </w:rPr>
        <w:t xml:space="preserve"> — коефіцієнти, значення яких обчислюються за допомогою відомих значень, що передаються величині х для визначення вихідної величини у. </w:t>
      </w:r>
    </w:p>
    <w:p w14:paraId="5C4C3B8C" w14:textId="4134462E" w:rsidR="00C4079C" w:rsidRPr="000E2740" w:rsidRDefault="4B2675CF" w:rsidP="4B2675CF">
      <w:pPr>
        <w:rPr>
          <w:lang w:val="uk-UA"/>
        </w:rPr>
      </w:pPr>
      <w:r w:rsidRPr="4B2675CF">
        <w:rPr>
          <w:lang w:val="uk-UA"/>
        </w:rPr>
        <w:t>Таким чином можна скласти систему з двох алгебраїчних рівнянь:</w:t>
      </w:r>
    </w:p>
    <w:p w14:paraId="058C4412" w14:textId="58FC98DF" w:rsidR="00C4079C" w:rsidRPr="000E2740" w:rsidRDefault="00C4079C" w:rsidP="4B2675CF">
      <w:pPr>
        <w:rPr>
          <w:i/>
          <w:iCs/>
          <w:lang w:val="uk-UA"/>
        </w:rPr>
      </w:pPr>
    </w:p>
    <w:tbl>
      <w:tblPr>
        <w:tblW w:w="0" w:type="auto"/>
        <w:tblLook w:val="04A0" w:firstRow="1" w:lastRow="0" w:firstColumn="1" w:lastColumn="0" w:noHBand="0" w:noVBand="1"/>
      </w:tblPr>
      <w:tblGrid>
        <w:gridCol w:w="8823"/>
        <w:gridCol w:w="475"/>
      </w:tblGrid>
      <w:tr w:rsidR="00C4079C" w:rsidRPr="000E2740" w14:paraId="6C9E6394" w14:textId="77777777" w:rsidTr="4B2675CF">
        <w:tc>
          <w:tcPr>
            <w:tcW w:w="9039" w:type="dxa"/>
            <w:tcMar>
              <w:left w:w="0" w:type="dxa"/>
              <w:right w:w="0" w:type="dxa"/>
            </w:tcMar>
            <w:vAlign w:val="center"/>
          </w:tcPr>
          <w:p w14:paraId="711C2554" w14:textId="77777777" w:rsidR="00C4079C" w:rsidRPr="000E2740" w:rsidRDefault="00DD1989" w:rsidP="4B2675CF">
            <w:pPr>
              <w:jc w:val="center"/>
              <w:rPr>
                <w:i/>
                <w:iCs/>
                <w:lang w:val="uk-UA"/>
              </w:rPr>
            </w:pPr>
            <m:oMathPara>
              <m:oMath>
                <m:d>
                  <m:dPr>
                    <m:begChr m:val="{"/>
                    <m:endChr m:val=""/>
                    <m:ctrlPr>
                      <w:rPr>
                        <w:rFonts w:ascii="Cambria Math" w:hAnsi="Cambria Math"/>
                        <w:i/>
                        <w:highlight w:val="yellow"/>
                        <w:lang w:val="uk-UA"/>
                      </w:rPr>
                    </m:ctrlPr>
                  </m:dPr>
                  <m:e>
                    <m:eqArr>
                      <m:eqArrPr>
                        <m:ctrlPr>
                          <w:rPr>
                            <w:rFonts w:ascii="Cambria Math" w:hAnsi="Cambria Math"/>
                            <w:i/>
                            <w:highlight w:val="yellow"/>
                            <w:lang w:val="uk-UA"/>
                          </w:rPr>
                        </m:ctrlPr>
                      </m:eqArrPr>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1</m:t>
                            </m:r>
                          </m:sub>
                        </m:sSub>
                        <m:r>
                          <w:rPr>
                            <w:rFonts w:ascii="Cambria Math" w:hAnsi="Cambria Math"/>
                            <w:highlight w:val="yellow"/>
                            <w:lang w:val="uk-UA"/>
                          </w:rPr>
                          <m:t>=a</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1</m:t>
                            </m:r>
                          </m:sub>
                        </m:sSub>
                        <m:r>
                          <w:rPr>
                            <w:rFonts w:ascii="Cambria Math" w:hAnsi="Cambria Math"/>
                            <w:highlight w:val="yellow"/>
                            <w:lang w:val="uk-UA"/>
                          </w:rPr>
                          <m:t xml:space="preserve">+b, </m:t>
                        </m:r>
                      </m:e>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2</m:t>
                            </m:r>
                          </m:sub>
                        </m:sSub>
                        <m:r>
                          <w:rPr>
                            <w:rFonts w:ascii="Cambria Math" w:hAnsi="Cambria Math"/>
                            <w:highlight w:val="yellow"/>
                            <w:lang w:val="uk-UA"/>
                          </w:rPr>
                          <m:t>=a</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2</m:t>
                            </m:r>
                          </m:sub>
                        </m:sSub>
                        <m:r>
                          <w:rPr>
                            <w:rFonts w:ascii="Cambria Math" w:hAnsi="Cambria Math"/>
                            <w:highlight w:val="yellow"/>
                            <w:lang w:val="uk-UA"/>
                          </w:rPr>
                          <m:t>+b.</m:t>
                        </m:r>
                      </m:e>
                    </m:eqArr>
                  </m:e>
                </m:d>
              </m:oMath>
            </m:oMathPara>
          </w:p>
        </w:tc>
        <w:tc>
          <w:tcPr>
            <w:tcW w:w="475" w:type="dxa"/>
            <w:tcMar>
              <w:left w:w="0" w:type="dxa"/>
              <w:right w:w="0" w:type="dxa"/>
            </w:tcMar>
            <w:vAlign w:val="center"/>
          </w:tcPr>
          <w:p w14:paraId="5FD0E998" w14:textId="490A5330" w:rsidR="00C4079C" w:rsidRPr="000E2740" w:rsidRDefault="00996A81" w:rsidP="00996A81">
            <w:pPr>
              <w:rPr>
                <w:lang w:val="uk-UA"/>
              </w:rPr>
            </w:pPr>
            <w:r>
              <w:rPr>
                <w:lang w:val="uk-UA"/>
              </w:rPr>
              <w:t>(1</w:t>
            </w:r>
            <w:r w:rsidR="4B2675CF" w:rsidRPr="4B2675CF">
              <w:rPr>
                <w:lang w:val="uk-UA"/>
              </w:rPr>
              <w:t>.</w:t>
            </w:r>
            <w:r>
              <w:rPr>
                <w:lang w:val="en-US"/>
              </w:rPr>
              <w:t>9</w:t>
            </w:r>
            <w:r w:rsidR="4B2675CF" w:rsidRPr="4B2675CF">
              <w:rPr>
                <w:lang w:val="uk-UA"/>
              </w:rPr>
              <w:t>)</w:t>
            </w:r>
          </w:p>
        </w:tc>
      </w:tr>
    </w:tbl>
    <w:p w14:paraId="40629A93" w14:textId="7BFFBF81" w:rsidR="00C4079C" w:rsidRPr="000E2740" w:rsidRDefault="4B2675CF" w:rsidP="4B2675CF">
      <w:pPr>
        <w:rPr>
          <w:highlight w:val="yellow"/>
          <w:lang w:val="uk-UA"/>
        </w:rPr>
      </w:pPr>
      <w:r w:rsidRPr="4B2675CF">
        <w:rPr>
          <w:lang w:val="uk-UA"/>
        </w:rPr>
        <w:t xml:space="preserve">Оскільки будь-які експериментальні вимірювання дають похибку, що обумовлена різними факторами, то для оцінки і зменшення її можна використовувати МНК. Таким чином через наявність похибки в експериментальних даних, розв’язок системи рівнянь буде також складати похибку. </w:t>
      </w:r>
    </w:p>
    <w:p w14:paraId="21D0C1C9" w14:textId="23AA608F" w:rsidR="00C4079C" w:rsidRPr="000E2740" w:rsidRDefault="00C4079C" w:rsidP="4B2675CF">
      <w:pPr>
        <w:rPr>
          <w:lang w:val="uk-UA"/>
        </w:rPr>
      </w:pPr>
      <w:r w:rsidRPr="4B2675CF">
        <w:rPr>
          <w:lang w:val="uk-UA"/>
        </w:rPr>
        <w:t>Наприклад, якщо використати лише значення </w:t>
      </w:r>
      <m:oMath>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1</m:t>
            </m:r>
          </m:sub>
          <m:sup>
            <m:r>
              <w:rPr>
                <w:rFonts w:ascii="Cambria Math" w:hAnsi="Cambria Math"/>
                <w:highlight w:val="yellow"/>
                <w:lang w:val="uk-UA"/>
              </w:rPr>
              <m:t>*</m:t>
            </m:r>
          </m:sup>
        </m:sSubSup>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y</m:t>
            </m:r>
          </m:e>
          <m:sub>
            <m:r>
              <w:rPr>
                <w:rFonts w:ascii="Cambria Math" w:hAnsi="Cambria Math"/>
                <w:highlight w:val="yellow"/>
                <w:lang w:val="uk-UA"/>
              </w:rPr>
              <m:t>1</m:t>
            </m:r>
          </m:sub>
          <m:sup>
            <m:r>
              <w:rPr>
                <w:rFonts w:ascii="Cambria Math" w:hAnsi="Cambria Math"/>
                <w:highlight w:val="yellow"/>
                <w:lang w:val="uk-UA"/>
              </w:rPr>
              <m:t>*</m:t>
            </m:r>
          </m:sup>
        </m:sSubSup>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2</m:t>
            </m:r>
          </m:sub>
          <m:sup>
            <m:r>
              <w:rPr>
                <w:rFonts w:ascii="Cambria Math" w:hAnsi="Cambria Math"/>
                <w:highlight w:val="yellow"/>
                <w:lang w:val="uk-UA"/>
              </w:rPr>
              <m:t>*</m:t>
            </m:r>
          </m:sup>
        </m:sSubSup>
        <m:r>
          <w:rPr>
            <w:rFonts w:ascii="Cambria Math" w:hAnsi="Cambria Math"/>
            <w:highlight w:val="yellow"/>
            <w:lang w:val="uk-UA"/>
          </w:rPr>
          <m:t>,</m:t>
        </m:r>
        <m:sSubSup>
          <m:sSubSupPr>
            <m:ctrlPr>
              <w:rPr>
                <w:rFonts w:ascii="Cambria Math" w:hAnsi="Cambria Math"/>
                <w:i/>
                <w:highlight w:val="yellow"/>
                <w:lang w:val="uk-UA"/>
              </w:rPr>
            </m:ctrlPr>
          </m:sSubSupPr>
          <m:e>
            <m:r>
              <w:rPr>
                <w:rFonts w:ascii="Cambria Math" w:hAnsi="Cambria Math"/>
                <w:highlight w:val="yellow"/>
                <w:lang w:val="uk-UA"/>
              </w:rPr>
              <m:t>y</m:t>
            </m:r>
          </m:e>
          <m:sub>
            <m:r>
              <w:rPr>
                <w:rFonts w:ascii="Cambria Math" w:hAnsi="Cambria Math"/>
                <w:highlight w:val="yellow"/>
                <w:lang w:val="uk-UA"/>
              </w:rPr>
              <m:t>2</m:t>
            </m:r>
          </m:sub>
          <m:sup>
            <m:r>
              <w:rPr>
                <w:rFonts w:ascii="Cambria Math" w:hAnsi="Cambria Math"/>
                <w:highlight w:val="yellow"/>
                <w:lang w:val="uk-UA"/>
              </w:rPr>
              <m:t>*</m:t>
            </m:r>
          </m:sup>
        </m:sSubSup>
      </m:oMath>
      <w:r w:rsidR="00996A81">
        <w:rPr>
          <w:lang w:val="uk-UA"/>
        </w:rPr>
        <w:t> (рис. 1</w:t>
      </w:r>
      <w:r w:rsidRPr="4B2675CF">
        <w:rPr>
          <w:lang w:val="uk-UA"/>
        </w:rPr>
        <w:t>.</w:t>
      </w:r>
      <w:r w:rsidR="00996A81" w:rsidRPr="00996A81">
        <w:rPr>
          <w:lang w:val="ru-RU"/>
        </w:rPr>
        <w:t>2</w:t>
      </w:r>
      <w:r w:rsidRPr="4B2675CF">
        <w:rPr>
          <w:lang w:val="uk-UA"/>
        </w:rPr>
        <w:t>) для розв’язання системи рівнянь (2</w:t>
      </w:r>
      <w:r w:rsidRPr="4B2675CF">
        <w:rPr>
          <w:lang w:val="ru-RU"/>
        </w:rPr>
        <w:t>.2</w:t>
      </w:r>
      <w:r w:rsidRPr="4B2675CF">
        <w:rPr>
          <w:lang w:val="uk-UA"/>
        </w:rPr>
        <w:t xml:space="preserve">), то похибка буде вже не у відсотках, а у характері функціональної залежності (пунктирна лінія на рис. </w:t>
      </w:r>
      <w:r w:rsidR="00996A81">
        <w:rPr>
          <w:lang w:val="ru-RU"/>
        </w:rPr>
        <w:t>1</w:t>
      </w:r>
      <w:r w:rsidRPr="4B2675CF">
        <w:rPr>
          <w:lang w:val="uk-UA"/>
        </w:rPr>
        <w:t>.</w:t>
      </w:r>
      <w:r w:rsidR="00996A81" w:rsidRPr="00996A81">
        <w:rPr>
          <w:lang w:val="ru-RU"/>
        </w:rPr>
        <w:t>2</w:t>
      </w:r>
      <w:r w:rsidRPr="4B2675CF">
        <w:rPr>
          <w:lang w:val="uk-UA"/>
        </w:rPr>
        <w:t>).</w:t>
      </w:r>
    </w:p>
    <w:p w14:paraId="60A70154" w14:textId="735D2717" w:rsidR="00C4079C" w:rsidRPr="000E2740" w:rsidRDefault="4B2675CF" w:rsidP="4B2675CF">
      <w:pPr>
        <w:rPr>
          <w:lang w:val="uk-UA"/>
        </w:rPr>
      </w:pPr>
      <w:r w:rsidRPr="4B2675CF">
        <w:rPr>
          <w:lang w:val="uk-UA"/>
        </w:rPr>
        <w:t xml:space="preserve">Таким чином німецький математик Фрідріх </w:t>
      </w:r>
      <w:proofErr w:type="spellStart"/>
      <w:r w:rsidRPr="4B2675CF">
        <w:rPr>
          <w:lang w:val="uk-UA"/>
        </w:rPr>
        <w:t>Гаусс</w:t>
      </w:r>
      <w:proofErr w:type="spellEnd"/>
      <w:r w:rsidRPr="4B2675CF">
        <w:rPr>
          <w:lang w:val="uk-UA"/>
        </w:rPr>
        <w:t xml:space="preserve"> запропонував розв’язок системи рівнянь, що направлений на пошук коефіцієнтів </w:t>
      </w:r>
      <w:r w:rsidR="00C4079C" w:rsidRPr="4B2675CF">
        <w:rPr>
          <w:i/>
          <w:iCs/>
          <w:lang w:val="uk-UA"/>
        </w:rPr>
        <w:t>a</w:t>
      </w:r>
      <w:r w:rsidR="00C4079C" w:rsidRPr="4B2675CF">
        <w:rPr>
          <w:lang w:val="uk-UA"/>
        </w:rPr>
        <w:t>, </w:t>
      </w:r>
      <w:r w:rsidR="00C4079C" w:rsidRPr="4B2675CF">
        <w:rPr>
          <w:i/>
          <w:iCs/>
          <w:lang w:val="uk-UA"/>
        </w:rPr>
        <w:t>b</w:t>
      </w:r>
      <w:r w:rsidR="00C4079C" w:rsidRPr="4B2675CF">
        <w:rPr>
          <w:lang w:val="uk-UA"/>
        </w:rPr>
        <w:t> моделі (</w:t>
      </w:r>
      <w:r w:rsidR="00996A81" w:rsidRPr="00996A81">
        <w:rPr>
          <w:lang w:val="uk-UA"/>
        </w:rPr>
        <w:t>1</w:t>
      </w:r>
      <w:r w:rsidR="00C4079C" w:rsidRPr="00F232FB">
        <w:rPr>
          <w:lang w:val="uk-UA"/>
        </w:rPr>
        <w:t>.</w:t>
      </w:r>
      <w:r w:rsidR="00996A81">
        <w:rPr>
          <w:lang w:val="uk-UA"/>
        </w:rPr>
        <w:t>9</w:t>
      </w:r>
      <w:r w:rsidR="00C4079C" w:rsidRPr="4B2675CF">
        <w:rPr>
          <w:lang w:val="uk-UA"/>
        </w:rPr>
        <w:t xml:space="preserve">), де необхідним було сформувати суму квадратів різниць  </w:t>
      </w:r>
      <m:oMath>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oMath>
      <w:r w:rsidR="00C4079C" w:rsidRPr="4B2675CF">
        <w:rPr>
          <w:lang w:val="uk-UA"/>
        </w:rPr>
        <w:t> між теоретично заданими за допомогою рівняння (</w:t>
      </w:r>
      <w:r w:rsidR="00996A81">
        <w:rPr>
          <w:lang w:val="uk-UA"/>
        </w:rPr>
        <w:t>1</w:t>
      </w:r>
      <w:r w:rsidR="00C4079C" w:rsidRPr="00F232FB">
        <w:rPr>
          <w:lang w:val="uk-UA"/>
        </w:rPr>
        <w:t>.</w:t>
      </w:r>
      <w:r w:rsidR="00996A81">
        <w:rPr>
          <w:lang w:val="uk-UA"/>
        </w:rPr>
        <w:t>8</w:t>
      </w:r>
      <w:r w:rsidR="00C4079C" w:rsidRPr="4B2675CF">
        <w:rPr>
          <w:lang w:val="uk-UA"/>
        </w:rPr>
        <w:t xml:space="preserve">) значеннями вихідної координати </w:t>
      </w:r>
      <w:r w:rsidR="00C4079C" w:rsidRPr="4B2675CF">
        <w:rPr>
          <w:i/>
          <w:iCs/>
          <w:lang w:val="uk-UA"/>
        </w:rPr>
        <w:t>y</w:t>
      </w:r>
      <w:r w:rsidR="00C4079C" w:rsidRPr="4B2675CF">
        <w:rPr>
          <w:lang w:val="uk-UA"/>
        </w:rPr>
        <w:t xml:space="preserve"> при значеннях аргументу </w:t>
      </w:r>
      <m:oMath>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 i=</m:t>
        </m:r>
        <m:acc>
          <m:accPr>
            <m:chr m:val="̅"/>
            <m:ctrlPr>
              <w:rPr>
                <w:rFonts w:ascii="Cambria Math" w:hAnsi="Cambria Math"/>
                <w:i/>
                <w:highlight w:val="yellow"/>
                <w:lang w:val="uk-UA"/>
              </w:rPr>
            </m:ctrlPr>
          </m:accPr>
          <m:e>
            <m:r>
              <w:rPr>
                <w:rFonts w:ascii="Cambria Math" w:hAnsi="Cambria Math"/>
                <w:highlight w:val="yellow"/>
                <w:lang w:val="uk-UA"/>
              </w:rPr>
              <m:t>1,N</m:t>
            </m:r>
          </m:e>
        </m:acc>
      </m:oMath>
      <w:r w:rsidR="00C4079C" w:rsidRPr="4B2675CF">
        <w:rPr>
          <w:lang w:val="uk-UA"/>
        </w:rPr>
        <w:t>  та її експериментальними значеннями </w:t>
      </w:r>
      <m:oMath>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oMath>
      <w:r w:rsidR="00C4079C" w:rsidRPr="4B2675CF">
        <w:rPr>
          <w:lang w:val="uk-UA"/>
        </w:rPr>
        <w:t>:</w:t>
      </w:r>
    </w:p>
    <w:tbl>
      <w:tblPr>
        <w:tblW w:w="0" w:type="auto"/>
        <w:tblLook w:val="04A0" w:firstRow="1" w:lastRow="0" w:firstColumn="1" w:lastColumn="0" w:noHBand="0" w:noVBand="1"/>
      </w:tblPr>
      <w:tblGrid>
        <w:gridCol w:w="8718"/>
        <w:gridCol w:w="580"/>
      </w:tblGrid>
      <w:tr w:rsidR="00C4079C" w:rsidRPr="000E2740" w14:paraId="0F2AB158" w14:textId="77777777" w:rsidTr="4B2675CF">
        <w:tc>
          <w:tcPr>
            <w:tcW w:w="9039" w:type="dxa"/>
            <w:tcMar>
              <w:left w:w="0" w:type="dxa"/>
              <w:right w:w="0" w:type="dxa"/>
            </w:tcMar>
            <w:vAlign w:val="center"/>
          </w:tcPr>
          <w:p w14:paraId="01EACE08" w14:textId="77777777" w:rsidR="00C4079C" w:rsidRPr="000E2740" w:rsidRDefault="00DD1989" w:rsidP="4B2675CF">
            <w:pPr>
              <w:jc w:val="center"/>
              <w:rPr>
                <w:i/>
                <w:iCs/>
                <w:lang w:val="uk-UA"/>
              </w:rPr>
            </w:pPr>
            <m:oMathPara>
              <m:oMath>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p>
                      <m:sSupPr>
                        <m:ctrlPr>
                          <w:rPr>
                            <w:rFonts w:ascii="Cambria Math" w:hAnsi="Cambria Math"/>
                            <w:i/>
                            <w:highlight w:val="yellow"/>
                            <w:lang w:val="uk-UA"/>
                          </w:rPr>
                        </m:ctrlPr>
                      </m:sSupPr>
                      <m:e>
                        <m:d>
                          <m:dPr>
                            <m:ctrlPr>
                              <w:rPr>
                                <w:rFonts w:ascii="Cambria Math" w:hAnsi="Cambria Math"/>
                                <w:i/>
                                <w:highlight w:val="yellow"/>
                                <w:lang w:val="uk-UA"/>
                              </w:rPr>
                            </m:ctrlPr>
                          </m:dPr>
                          <m:e>
                            <m:r>
                              <w:rPr>
                                <w:rFonts w:ascii="Cambria Math" w:hAnsi="Cambria Math"/>
                                <w:highlight w:val="yellow"/>
                                <w:lang w:val="uk-UA"/>
                              </w:rPr>
                              <m:t>y</m:t>
                            </m:r>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d>
                          </m:e>
                        </m:d>
                      </m:e>
                      <m:sup>
                        <m:r>
                          <w:rPr>
                            <w:rFonts w:ascii="Cambria Math" w:hAnsi="Cambria Math"/>
                            <w:highlight w:val="yellow"/>
                            <w:lang w:val="uk-UA"/>
                          </w:rPr>
                          <m:t>2</m:t>
                        </m:r>
                      </m:sup>
                    </m:sSup>
                  </m:e>
                </m:nary>
              </m:oMath>
            </m:oMathPara>
          </w:p>
        </w:tc>
        <w:tc>
          <w:tcPr>
            <w:tcW w:w="475" w:type="dxa"/>
            <w:tcMar>
              <w:left w:w="0" w:type="dxa"/>
              <w:right w:w="0" w:type="dxa"/>
            </w:tcMar>
            <w:vAlign w:val="center"/>
          </w:tcPr>
          <w:p w14:paraId="27EECC91" w14:textId="128F0D69" w:rsidR="00C4079C" w:rsidRPr="000E2740" w:rsidRDefault="00996A81" w:rsidP="00996A81">
            <w:pPr>
              <w:rPr>
                <w:lang w:val="uk-UA"/>
              </w:rPr>
            </w:pPr>
            <w:r>
              <w:rPr>
                <w:lang w:val="uk-UA"/>
              </w:rPr>
              <w:t>(1</w:t>
            </w:r>
            <w:r w:rsidR="4B2675CF" w:rsidRPr="4B2675CF">
              <w:rPr>
                <w:lang w:val="uk-UA"/>
              </w:rPr>
              <w:t>.</w:t>
            </w:r>
            <w:r>
              <w:rPr>
                <w:lang w:val="en-US"/>
              </w:rPr>
              <w:t>10</w:t>
            </w:r>
            <w:r w:rsidR="4B2675CF" w:rsidRPr="4B2675CF">
              <w:rPr>
                <w:lang w:val="uk-UA"/>
              </w:rPr>
              <w:t>)</w:t>
            </w:r>
          </w:p>
        </w:tc>
      </w:tr>
    </w:tbl>
    <w:p w14:paraId="73E23F34" w14:textId="15A43490" w:rsidR="00C4079C" w:rsidRPr="000E2740" w:rsidRDefault="4B2675CF" w:rsidP="4B2675CF">
      <w:pPr>
        <w:rPr>
          <w:highlight w:val="yellow"/>
          <w:lang w:val="uk-UA"/>
        </w:rPr>
      </w:pPr>
      <w:r w:rsidRPr="4B2675CF">
        <w:rPr>
          <w:lang w:val="uk-UA"/>
        </w:rPr>
        <w:t>Наступним кроком був пошук таких значень коефіцієнтів</w:t>
      </w:r>
      <w:r w:rsidR="00996A81">
        <w:rPr>
          <w:lang w:val="uk-UA"/>
        </w:rPr>
        <w:t>, які мінімізували б рівняння (1</w:t>
      </w:r>
      <w:r w:rsidRPr="4B2675CF">
        <w:rPr>
          <w:lang w:val="uk-UA"/>
        </w:rPr>
        <w:t>.</w:t>
      </w:r>
      <w:r w:rsidR="00996A81" w:rsidRPr="00996A81">
        <w:rPr>
          <w:lang w:val="ru-RU"/>
        </w:rPr>
        <w:t>10</w:t>
      </w:r>
      <w:r w:rsidRPr="4B2675CF">
        <w:rPr>
          <w:lang w:val="uk-UA"/>
        </w:rPr>
        <w:t>).</w:t>
      </w:r>
    </w:p>
    <w:p w14:paraId="499F9D9C" w14:textId="77777777" w:rsidR="00C4079C" w:rsidRPr="000E2740" w:rsidRDefault="4B2675CF" w:rsidP="4B2675CF">
      <w:pPr>
        <w:rPr>
          <w:lang w:val="uk-UA"/>
        </w:rPr>
      </w:pPr>
      <w:r w:rsidRPr="4B2675CF">
        <w:rPr>
          <w:lang w:val="uk-UA"/>
        </w:rPr>
        <w:t>Від цієї процедури і назва методу — метод найменших квадратів.</w:t>
      </w:r>
    </w:p>
    <w:p w14:paraId="0B6E3CEC" w14:textId="62479230" w:rsidR="00C4079C" w:rsidRPr="000E2740" w:rsidRDefault="4B2675CF" w:rsidP="4B2675CF">
      <w:pPr>
        <w:rPr>
          <w:lang w:val="uk-UA"/>
        </w:rPr>
      </w:pPr>
      <w:r w:rsidRPr="4B2675CF">
        <w:rPr>
          <w:lang w:val="uk-UA"/>
        </w:rPr>
        <w:t xml:space="preserve">З курсу вищої математики нам відомо, що мінімум функції знаходиться за допомогою взяття похідної від цієї функції та прирівняти її до нуля. </w:t>
      </w:r>
    </w:p>
    <w:p w14:paraId="1F23D5A5" w14:textId="01BB0D32" w:rsidR="00C4079C" w:rsidRPr="000E2740" w:rsidRDefault="00C4079C" w:rsidP="4B2675CF">
      <w:pPr>
        <w:rPr>
          <w:lang w:val="uk-UA"/>
        </w:rPr>
      </w:pPr>
      <w:r w:rsidRPr="4B2675CF">
        <w:rPr>
          <w:lang w:val="uk-UA"/>
        </w:rPr>
        <w:t>Згідно з цією ідеєю, підставимо у вираз (</w:t>
      </w:r>
      <w:r w:rsidR="00996A81" w:rsidRPr="00996A81">
        <w:rPr>
          <w:lang w:val="uk-UA"/>
        </w:rPr>
        <w:t>1</w:t>
      </w:r>
      <w:r w:rsidRPr="4B2675CF">
        <w:rPr>
          <w:lang w:val="uk-UA"/>
        </w:rPr>
        <w:t>.</w:t>
      </w:r>
      <w:r w:rsidR="00996A81" w:rsidRPr="00996A81">
        <w:rPr>
          <w:lang w:val="uk-UA"/>
        </w:rPr>
        <w:t>10</w:t>
      </w:r>
      <w:r w:rsidRPr="4B2675CF">
        <w:rPr>
          <w:lang w:val="uk-UA"/>
        </w:rPr>
        <w:t>) замість </w:t>
      </w:r>
      <m:oMath>
        <m:r>
          <w:rPr>
            <w:rFonts w:ascii="Cambria Math" w:hAnsi="Cambria Math"/>
            <w:highlight w:val="yellow"/>
            <w:lang w:val="uk-UA"/>
          </w:rPr>
          <m:t>y</m:t>
        </m:r>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e>
        </m:d>
      </m:oMath>
      <w:r w:rsidR="00996A81">
        <w:rPr>
          <w:lang w:val="uk-UA"/>
        </w:rPr>
        <w:t xml:space="preserve"> його значення з (1</w:t>
      </w:r>
      <w:r w:rsidRPr="4B2675CF">
        <w:rPr>
          <w:lang w:val="uk-UA"/>
        </w:rPr>
        <w:t>.</w:t>
      </w:r>
      <w:r w:rsidR="00996A81" w:rsidRPr="00996A81">
        <w:rPr>
          <w:lang w:val="uk-UA"/>
        </w:rPr>
        <w:t>8</w:t>
      </w:r>
      <w:r w:rsidRPr="4B2675CF">
        <w:rPr>
          <w:lang w:val="uk-UA"/>
        </w:rPr>
        <w:t>) і візьмемо від отриманого виразу частинні похідні за </w:t>
      </w:r>
      <w:r w:rsidRPr="4B2675CF">
        <w:rPr>
          <w:i/>
          <w:iCs/>
          <w:lang w:val="uk-UA"/>
        </w:rPr>
        <w:t>b</w:t>
      </w:r>
      <w:r w:rsidRPr="4B2675CF">
        <w:rPr>
          <w:lang w:val="uk-UA"/>
        </w:rPr>
        <w:t> та </w:t>
      </w:r>
      <w:r w:rsidRPr="4B2675CF">
        <w:rPr>
          <w:i/>
          <w:iCs/>
          <w:lang w:val="uk-UA"/>
        </w:rPr>
        <w:t>a</w:t>
      </w:r>
      <w:r w:rsidRPr="4B2675CF">
        <w:rPr>
          <w:lang w:val="uk-UA"/>
        </w:rPr>
        <w:t>, які прирівняємо до нуля, тобто</w:t>
      </w:r>
    </w:p>
    <w:tbl>
      <w:tblPr>
        <w:tblW w:w="0" w:type="auto"/>
        <w:tblLook w:val="04A0" w:firstRow="1" w:lastRow="0" w:firstColumn="1" w:lastColumn="0" w:noHBand="0" w:noVBand="1"/>
      </w:tblPr>
      <w:tblGrid>
        <w:gridCol w:w="8502"/>
        <w:gridCol w:w="796"/>
      </w:tblGrid>
      <w:tr w:rsidR="00C4079C" w:rsidRPr="000E2740" w14:paraId="0519192E" w14:textId="77777777" w:rsidTr="4B2675CF">
        <w:tc>
          <w:tcPr>
            <w:tcW w:w="9039" w:type="dxa"/>
            <w:tcMar>
              <w:left w:w="0" w:type="dxa"/>
              <w:right w:w="0" w:type="dxa"/>
            </w:tcMar>
            <w:vAlign w:val="center"/>
          </w:tcPr>
          <w:p w14:paraId="3CC7DF5A" w14:textId="77777777" w:rsidR="00C4079C" w:rsidRPr="000E2740" w:rsidRDefault="00DD1989" w:rsidP="4B2675CF">
            <w:pPr>
              <w:jc w:val="center"/>
              <w:rPr>
                <w:i/>
                <w:iCs/>
                <w:lang w:val="uk-UA"/>
              </w:rPr>
            </w:pPr>
            <m:oMathPara>
              <m:oMath>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r>
                      <w:rPr>
                        <w:rFonts w:ascii="Cambria Math" w:hAnsi="Cambria Math"/>
                        <w:highlight w:val="yellow"/>
                        <w:lang w:val="uk-UA"/>
                      </w:rPr>
                      <m:t>(a</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+b-</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p>
                      <m:sSupPr>
                        <m:ctrlPr>
                          <w:rPr>
                            <w:rFonts w:ascii="Cambria Math" w:hAnsi="Cambria Math"/>
                            <w:i/>
                            <w:highlight w:val="yellow"/>
                            <w:lang w:val="uk-UA"/>
                          </w:rPr>
                        </m:ctrlPr>
                      </m:sSupPr>
                      <m:e>
                        <m:r>
                          <w:rPr>
                            <w:rFonts w:ascii="Cambria Math" w:hAnsi="Cambria Math"/>
                            <w:highlight w:val="yellow"/>
                            <w:lang w:val="uk-UA"/>
                          </w:rPr>
                          <m:t>)</m:t>
                        </m:r>
                      </m:e>
                      <m:sup>
                        <m:r>
                          <w:rPr>
                            <w:rFonts w:ascii="Cambria Math" w:hAnsi="Cambria Math"/>
                            <w:highlight w:val="yellow"/>
                            <w:lang w:val="uk-UA"/>
                          </w:rPr>
                          <m:t>2</m:t>
                        </m:r>
                      </m:sup>
                    </m:sSup>
                  </m:e>
                </m:nary>
                <m:r>
                  <w:rPr>
                    <w:rFonts w:ascii="Cambria Math" w:hAnsi="Cambria Math"/>
                    <w:highlight w:val="yellow"/>
                    <w:lang w:val="uk-UA"/>
                  </w:rPr>
                  <m:t>,</m:t>
                </m:r>
              </m:oMath>
            </m:oMathPara>
          </w:p>
        </w:tc>
        <w:tc>
          <w:tcPr>
            <w:tcW w:w="537" w:type="dxa"/>
            <w:tcMar>
              <w:left w:w="0" w:type="dxa"/>
              <w:right w:w="0" w:type="dxa"/>
            </w:tcMar>
            <w:vAlign w:val="center"/>
          </w:tcPr>
          <w:p w14:paraId="5AD05350" w14:textId="7D71F493" w:rsidR="00C4079C" w:rsidRPr="000E2740" w:rsidRDefault="00996A81" w:rsidP="00996A81">
            <w:pPr>
              <w:rPr>
                <w:lang w:val="uk-UA"/>
              </w:rPr>
            </w:pPr>
            <w:r>
              <w:rPr>
                <w:lang w:val="uk-UA"/>
              </w:rPr>
              <w:t xml:space="preserve"> (1</w:t>
            </w:r>
            <w:r w:rsidR="4B2675CF" w:rsidRPr="4B2675CF">
              <w:rPr>
                <w:lang w:val="uk-UA"/>
              </w:rPr>
              <w:t>.</w:t>
            </w:r>
            <w:r>
              <w:rPr>
                <w:lang w:val="en-US"/>
              </w:rPr>
              <w:t>11</w:t>
            </w:r>
            <w:r w:rsidR="4B2675CF" w:rsidRPr="4B2675CF">
              <w:rPr>
                <w:lang w:val="uk-UA"/>
              </w:rPr>
              <w:t>)</w:t>
            </w:r>
          </w:p>
        </w:tc>
      </w:tr>
      <w:tr w:rsidR="00C4079C" w:rsidRPr="000E2740" w14:paraId="3FEDB2EB" w14:textId="77777777" w:rsidTr="4B2675CF">
        <w:tc>
          <w:tcPr>
            <w:tcW w:w="9039" w:type="dxa"/>
          </w:tcPr>
          <w:p w14:paraId="2EE7A984" w14:textId="77777777" w:rsidR="00C4079C" w:rsidRPr="000E2740" w:rsidRDefault="00DD1989" w:rsidP="4B2675CF">
            <w:pPr>
              <w:jc w:val="center"/>
              <w:rPr>
                <w:i/>
                <w:iCs/>
                <w:lang w:val="uk-UA"/>
              </w:rPr>
            </w:pPr>
            <m:oMathPara>
              <m:oMath>
                <m:d>
                  <m:dPr>
                    <m:begChr m:val="{"/>
                    <m:endChr m:val=""/>
                    <m:ctrlPr>
                      <w:rPr>
                        <w:rFonts w:ascii="Cambria Math" w:hAnsi="Cambria Math"/>
                        <w:i/>
                        <w:highlight w:val="yellow"/>
                        <w:lang w:val="uk-UA"/>
                      </w:rPr>
                    </m:ctrlPr>
                  </m:dPr>
                  <m:e>
                    <m:eqArr>
                      <m:eqArrPr>
                        <m:ctrlPr>
                          <w:rPr>
                            <w:rFonts w:ascii="Cambria Math" w:hAnsi="Cambria Math"/>
                            <w:i/>
                            <w:highlight w:val="yellow"/>
                            <w:lang w:val="uk-UA"/>
                          </w:rPr>
                        </m:ctrlPr>
                      </m:eqArrPr>
                      <m:e>
                        <m:f>
                          <m:fPr>
                            <m:ctrlPr>
                              <w:rPr>
                                <w:rFonts w:ascii="Cambria Math" w:hAnsi="Cambria Math"/>
                                <w:i/>
                                <w:highlight w:val="yellow"/>
                                <w:lang w:val="uk-UA"/>
                              </w:rPr>
                            </m:ctrlPr>
                          </m:fPr>
                          <m:num>
                            <m:r>
                              <w:rPr>
                                <w:rFonts w:ascii="Cambria Math" w:hAnsi="Cambria Math"/>
                                <w:highlight w:val="yellow"/>
                                <w:lang w:val="uk-UA"/>
                              </w:rPr>
                              <m:t>∂</m:t>
                            </m:r>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num>
                          <m:den>
                            <m:r>
                              <w:rPr>
                                <w:rFonts w:ascii="Cambria Math" w:hAnsi="Cambria Math"/>
                                <w:highlight w:val="yellow"/>
                                <w:lang w:val="uk-UA"/>
                              </w:rPr>
                              <m:t>∂b</m:t>
                            </m:r>
                          </m:den>
                        </m:f>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r>
                              <w:rPr>
                                <w:rFonts w:ascii="Cambria Math" w:hAnsi="Cambria Math"/>
                                <w:highlight w:val="yellow"/>
                                <w:lang w:val="uk-UA"/>
                              </w:rPr>
                              <m:t>2(a</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+b-</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p>
                              <m:sSupPr>
                                <m:ctrlPr>
                                  <w:rPr>
                                    <w:rFonts w:ascii="Cambria Math" w:hAnsi="Cambria Math"/>
                                    <w:i/>
                                    <w:highlight w:val="yellow"/>
                                    <w:lang w:val="uk-UA"/>
                                  </w:rPr>
                                </m:ctrlPr>
                              </m:sSupPr>
                              <m:e>
                                <m:r>
                                  <w:rPr>
                                    <w:rFonts w:ascii="Cambria Math" w:hAnsi="Cambria Math"/>
                                    <w:highlight w:val="yellow"/>
                                    <w:lang w:val="uk-UA"/>
                                  </w:rPr>
                                  <m:t>)</m:t>
                                </m:r>
                              </m:e>
                              <m:sup>
                                <m:r>
                                  <w:rPr>
                                    <w:rFonts w:ascii="Cambria Math" w:hAnsi="Cambria Math"/>
                                    <w:highlight w:val="yellow"/>
                                    <w:lang w:val="uk-UA"/>
                                  </w:rPr>
                                  <m:t xml:space="preserve"> </m:t>
                                </m:r>
                              </m:sup>
                            </m:sSup>
                            <m:d>
                              <m:dPr>
                                <m:ctrlPr>
                                  <w:rPr>
                                    <w:rFonts w:ascii="Cambria Math" w:hAnsi="Cambria Math"/>
                                    <w:i/>
                                    <w:highlight w:val="yellow"/>
                                    <w:lang w:val="uk-UA"/>
                                  </w:rPr>
                                </m:ctrlPr>
                              </m:dPr>
                              <m:e>
                                <m:r>
                                  <w:rPr>
                                    <w:rFonts w:ascii="Cambria Math" w:hAnsi="Cambria Math"/>
                                    <w:highlight w:val="yellow"/>
                                    <w:lang w:val="uk-UA"/>
                                  </w:rPr>
                                  <m:t>1</m:t>
                                </m:r>
                              </m:e>
                            </m:d>
                            <m:r>
                              <w:rPr>
                                <w:rFonts w:ascii="Cambria Math" w:hAnsi="Cambria Math"/>
                                <w:highlight w:val="yellow"/>
                                <w:lang w:val="uk-UA"/>
                              </w:rPr>
                              <m:t>=0</m:t>
                            </m:r>
                          </m:e>
                        </m:nary>
                      </m:e>
                      <m:e>
                        <m:f>
                          <m:fPr>
                            <m:ctrlPr>
                              <w:rPr>
                                <w:rFonts w:ascii="Cambria Math" w:hAnsi="Cambria Math"/>
                                <w:i/>
                                <w:highlight w:val="yellow"/>
                                <w:lang w:val="uk-UA"/>
                              </w:rPr>
                            </m:ctrlPr>
                          </m:fPr>
                          <m:num>
                            <m:r>
                              <w:rPr>
                                <w:rFonts w:ascii="Cambria Math" w:hAnsi="Cambria Math"/>
                                <w:highlight w:val="yellow"/>
                                <w:lang w:val="uk-UA"/>
                              </w:rPr>
                              <m:t>∂</m:t>
                            </m:r>
                            <m:nary>
                              <m:naryPr>
                                <m:chr m:val="∑"/>
                                <m:limLoc m:val="subSup"/>
                                <m:ctrlPr>
                                  <w:rPr>
                                    <w:rFonts w:ascii="Cambria Math" w:hAnsi="Cambria Math"/>
                                    <w:i/>
                                    <w:highlight w:val="yellow"/>
                                    <w:lang w:val="uk-UA"/>
                                  </w:rPr>
                                </m:ctrlPr>
                              </m:naryPr>
                              <m:sub>
                                <m:r>
                                  <w:rPr>
                                    <w:rFonts w:ascii="Cambria Math" w:hAnsi="Cambria Math"/>
                                    <w:highlight w:val="yellow"/>
                                    <w:lang w:val="uk-UA"/>
                                  </w:rPr>
                                  <m:t xml:space="preserve"> </m:t>
                                </m:r>
                              </m:sub>
                              <m:sup>
                                <m:r>
                                  <w:rPr>
                                    <w:rFonts w:ascii="Cambria Math" w:hAnsi="Cambria Math"/>
                                    <w:highlight w:val="yellow"/>
                                    <w:lang w:val="uk-UA"/>
                                  </w:rPr>
                                  <m:t>N</m:t>
                                </m:r>
                              </m:sup>
                              <m:e>
                                <m:r>
                                  <w:rPr>
                                    <w:rFonts w:ascii="Cambria Math" w:hAnsi="Cambria Math"/>
                                    <w:highlight w:val="yellow"/>
                                    <w:lang w:val="uk-UA"/>
                                  </w:rPr>
                                  <m:t xml:space="preserve"> </m:t>
                                </m:r>
                              </m:e>
                            </m:nary>
                          </m:num>
                          <m:den>
                            <m:r>
                              <w:rPr>
                                <w:rFonts w:ascii="Cambria Math" w:hAnsi="Cambria Math"/>
                                <w:highlight w:val="yellow"/>
                                <w:lang w:val="uk-UA"/>
                              </w:rPr>
                              <m:t>∂a</m:t>
                            </m:r>
                          </m:den>
                        </m:f>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r>
                              <w:rPr>
                                <w:rFonts w:ascii="Cambria Math" w:hAnsi="Cambria Math"/>
                                <w:highlight w:val="yellow"/>
                                <w:lang w:val="uk-UA"/>
                              </w:rPr>
                              <m:t>2(a</m:t>
                            </m:r>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+b-</m:t>
                            </m:r>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p>
                              <m:sSupPr>
                                <m:ctrlPr>
                                  <w:rPr>
                                    <w:rFonts w:ascii="Cambria Math" w:hAnsi="Cambria Math"/>
                                    <w:i/>
                                    <w:highlight w:val="yellow"/>
                                    <w:lang w:val="uk-UA"/>
                                  </w:rPr>
                                </m:ctrlPr>
                              </m:sSupPr>
                              <m:e>
                                <m:r>
                                  <w:rPr>
                                    <w:rFonts w:ascii="Cambria Math" w:hAnsi="Cambria Math"/>
                                    <w:highlight w:val="yellow"/>
                                    <w:lang w:val="uk-UA"/>
                                  </w:rPr>
                                  <m:t>)</m:t>
                                </m:r>
                              </m:e>
                              <m:sup>
                                <m:r>
                                  <w:rPr>
                                    <w:rFonts w:ascii="Cambria Math" w:hAnsi="Cambria Math"/>
                                    <w:highlight w:val="yellow"/>
                                    <w:lang w:val="uk-UA"/>
                                  </w:rPr>
                                  <m:t xml:space="preserve"> </m:t>
                                </m:r>
                              </m:sup>
                            </m:sSup>
                            <m:d>
                              <m:dPr>
                                <m:ctrlPr>
                                  <w:rPr>
                                    <w:rFonts w:ascii="Cambria Math" w:hAnsi="Cambria Math"/>
                                    <w:i/>
                                    <w:highlight w:val="yellow"/>
                                    <w:lang w:val="uk-UA"/>
                                  </w:rPr>
                                </m:ctrlPr>
                              </m:dPr>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e>
                            </m:d>
                            <m:r>
                              <w:rPr>
                                <w:rFonts w:ascii="Cambria Math" w:hAnsi="Cambria Math"/>
                                <w:highlight w:val="yellow"/>
                                <w:lang w:val="uk-UA"/>
                              </w:rPr>
                              <m:t>=0</m:t>
                            </m:r>
                          </m:e>
                        </m:nary>
                      </m:e>
                    </m:eqArr>
                  </m:e>
                </m:d>
              </m:oMath>
            </m:oMathPara>
          </w:p>
        </w:tc>
        <w:tc>
          <w:tcPr>
            <w:tcW w:w="537" w:type="dxa"/>
            <w:vAlign w:val="center"/>
          </w:tcPr>
          <w:p w14:paraId="085F0273" w14:textId="6B45A546" w:rsidR="00C4079C" w:rsidRPr="000E2740" w:rsidRDefault="00996A81" w:rsidP="00996A81">
            <w:pPr>
              <w:rPr>
                <w:lang w:val="uk-UA"/>
              </w:rPr>
            </w:pPr>
            <w:r>
              <w:rPr>
                <w:lang w:val="uk-UA"/>
              </w:rPr>
              <w:t>(1</w:t>
            </w:r>
            <w:r w:rsidR="4B2675CF" w:rsidRPr="4B2675CF">
              <w:rPr>
                <w:lang w:val="uk-UA"/>
              </w:rPr>
              <w:t>.</w:t>
            </w:r>
            <w:r>
              <w:rPr>
                <w:lang w:val="en-US"/>
              </w:rPr>
              <w:t>12</w:t>
            </w:r>
            <w:r w:rsidR="4B2675CF" w:rsidRPr="4B2675CF">
              <w:rPr>
                <w:lang w:val="uk-UA"/>
              </w:rPr>
              <w:t>)</w:t>
            </w:r>
          </w:p>
        </w:tc>
      </w:tr>
    </w:tbl>
    <w:p w14:paraId="1CF5C39B" w14:textId="77777777" w:rsidR="00C4079C" w:rsidRPr="000E2740" w:rsidRDefault="00C4079C" w:rsidP="4B2675CF">
      <w:pPr>
        <w:rPr>
          <w:lang w:val="uk-UA"/>
        </w:rPr>
      </w:pPr>
    </w:p>
    <w:p w14:paraId="4CD5E831" w14:textId="538CBFFF" w:rsidR="00C4079C" w:rsidRPr="000E2740" w:rsidRDefault="4B2675CF" w:rsidP="4B2675CF">
      <w:pPr>
        <w:spacing w:line="259" w:lineRule="auto"/>
        <w:rPr>
          <w:lang w:val="uk-UA"/>
        </w:rPr>
      </w:pPr>
      <w:r w:rsidRPr="4B2675CF">
        <w:rPr>
          <w:lang w:val="uk-UA"/>
        </w:rPr>
        <w:t>За допомогою математичних перетворень можемо отримати систему</w:t>
      </w:r>
      <w:r w:rsidR="00996A81">
        <w:rPr>
          <w:lang w:val="uk-UA"/>
        </w:rPr>
        <w:t xml:space="preserve"> нормальних рівнянь </w:t>
      </w:r>
      <w:proofErr w:type="spellStart"/>
      <w:r w:rsidR="00996A81">
        <w:rPr>
          <w:lang w:val="uk-UA"/>
        </w:rPr>
        <w:t>Гаусса</w:t>
      </w:r>
      <w:proofErr w:type="spellEnd"/>
      <w:r w:rsidR="00996A81">
        <w:rPr>
          <w:lang w:val="uk-UA"/>
        </w:rPr>
        <w:t xml:space="preserve"> (1.13</w:t>
      </w:r>
      <w:r w:rsidR="00C4079C" w:rsidRPr="4B2675CF">
        <w:rPr>
          <w:lang w:val="uk-UA"/>
        </w:rPr>
        <w:t>). Розв’язок даної системи дозволить знайти такі значення параметрів, які будуть мінімізувати систему рівнянь.</w:t>
      </w:r>
    </w:p>
    <w:tbl>
      <w:tblPr>
        <w:tblW w:w="0" w:type="auto"/>
        <w:tblLook w:val="04A0" w:firstRow="1" w:lastRow="0" w:firstColumn="1" w:lastColumn="0" w:noHBand="0" w:noVBand="1"/>
      </w:tblPr>
      <w:tblGrid>
        <w:gridCol w:w="8798"/>
        <w:gridCol w:w="500"/>
      </w:tblGrid>
      <w:tr w:rsidR="00C4079C" w:rsidRPr="000E2740" w14:paraId="631D7FC2" w14:textId="77777777" w:rsidTr="4B2675CF">
        <w:tc>
          <w:tcPr>
            <w:tcW w:w="9039" w:type="dxa"/>
            <w:tcMar>
              <w:left w:w="0" w:type="dxa"/>
              <w:right w:w="0" w:type="dxa"/>
            </w:tcMar>
            <w:vAlign w:val="center"/>
          </w:tcPr>
          <w:p w14:paraId="453970A6" w14:textId="77777777" w:rsidR="00C4079C" w:rsidRPr="000E2740" w:rsidRDefault="00DD1989" w:rsidP="4B2675CF">
            <w:pPr>
              <w:jc w:val="center"/>
              <w:rPr>
                <w:i/>
                <w:iCs/>
                <w:lang w:val="uk-UA"/>
              </w:rPr>
            </w:pPr>
            <m:oMathPara>
              <m:oMath>
                <m:d>
                  <m:dPr>
                    <m:begChr m:val="{"/>
                    <m:endChr m:val=""/>
                    <m:ctrlPr>
                      <w:rPr>
                        <w:rFonts w:ascii="Cambria Math" w:hAnsi="Cambria Math"/>
                        <w:i/>
                        <w:highlight w:val="yellow"/>
                        <w:lang w:val="uk-UA"/>
                      </w:rPr>
                    </m:ctrlPr>
                  </m:dPr>
                  <m:e>
                    <m:eqArr>
                      <m:eqArrPr>
                        <m:ctrlPr>
                          <w:rPr>
                            <w:rFonts w:ascii="Cambria Math" w:hAnsi="Cambria Math"/>
                            <w:i/>
                            <w:highlight w:val="yellow"/>
                            <w:lang w:val="uk-UA"/>
                          </w:rPr>
                        </m:ctrlPr>
                      </m:eqArrPr>
                      <m:e>
                        <m:r>
                          <w:rPr>
                            <w:rFonts w:ascii="Cambria Math" w:hAnsi="Cambria Math"/>
                            <w:highlight w:val="yellow"/>
                            <w:lang w:val="uk-UA"/>
                          </w:rPr>
                          <m:t>cN+b</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+a</m:t>
                            </m:r>
                          </m:e>
                        </m:nary>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e>
                        </m:nary>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e>
                        </m:nary>
                      </m:e>
                      <m:e>
                        <m:r>
                          <w:rPr>
                            <w:rFonts w:ascii="Cambria Math" w:hAnsi="Cambria Math"/>
                            <w:highlight w:val="yellow"/>
                            <w:lang w:val="uk-UA"/>
                          </w:rPr>
                          <m:t>c</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r>
                              <w:rPr>
                                <w:rFonts w:ascii="Cambria Math" w:hAnsi="Cambria Math"/>
                                <w:highlight w:val="yellow"/>
                                <w:lang w:val="uk-UA"/>
                              </w:rPr>
                              <m:t>+b</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r>
                                  <w:rPr>
                                    <w:rFonts w:ascii="Cambria Math" w:hAnsi="Cambria Math"/>
                                    <w:highlight w:val="yellow"/>
                                    <w:lang w:val="uk-UA"/>
                                  </w:rPr>
                                  <m:t>+a</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3</m:t>
                                        </m:r>
                                      </m:sup>
                                    </m:sSubSup>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b>
                                          <m:sSubPr>
                                            <m:ctrlPr>
                                              <w:rPr>
                                                <w:rFonts w:ascii="Cambria Math" w:hAnsi="Cambria Math"/>
                                                <w:i/>
                                                <w:highlight w:val="yellow"/>
                                                <w:lang w:val="uk-UA"/>
                                              </w:rPr>
                                            </m:ctrlPr>
                                          </m:sSubPr>
                                          <m:e>
                                            <m:r>
                                              <w:rPr>
                                                <w:rFonts w:ascii="Cambria Math" w:hAnsi="Cambria Math"/>
                                                <w:highlight w:val="yellow"/>
                                                <w:lang w:val="uk-UA"/>
                                              </w:rPr>
                                              <m:t>x</m:t>
                                            </m:r>
                                          </m:e>
                                          <m:sub>
                                            <m:r>
                                              <w:rPr>
                                                <w:rFonts w:ascii="Cambria Math" w:hAnsi="Cambria Math"/>
                                                <w:highlight w:val="yellow"/>
                                                <w:lang w:val="uk-UA"/>
                                              </w:rPr>
                                              <m:t>i</m:t>
                                            </m:r>
                                          </m:sub>
                                        </m:sSub>
                                      </m:e>
                                    </m:nary>
                                  </m:e>
                                </m:nary>
                              </m:e>
                            </m:nary>
                          </m:e>
                        </m:nary>
                      </m:e>
                      <m:e>
                        <m:r>
                          <w:rPr>
                            <w:rFonts w:ascii="Cambria Math" w:hAnsi="Cambria Math"/>
                            <w:highlight w:val="yellow"/>
                            <w:lang w:val="uk-UA"/>
                          </w:rPr>
                          <m:t>c</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r>
                              <w:rPr>
                                <w:rFonts w:ascii="Cambria Math" w:hAnsi="Cambria Math"/>
                                <w:highlight w:val="yellow"/>
                                <w:lang w:val="uk-UA"/>
                              </w:rPr>
                              <m:t>+b</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3</m:t>
                                    </m:r>
                                  </m:sup>
                                </m:sSubSup>
                                <m:r>
                                  <w:rPr>
                                    <w:rFonts w:ascii="Cambria Math" w:hAnsi="Cambria Math"/>
                                    <w:highlight w:val="yellow"/>
                                    <w:lang w:val="uk-UA"/>
                                  </w:rPr>
                                  <m:t>+a</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4</m:t>
                                        </m:r>
                                      </m:sup>
                                    </m:sSubSup>
                                  </m:e>
                                </m:nary>
                              </m:e>
                            </m:nary>
                          </m:e>
                        </m:nary>
                        <m:r>
                          <w:rPr>
                            <w:rFonts w:ascii="Cambria Math" w:hAnsi="Cambria Math"/>
                            <w:highlight w:val="yellow"/>
                            <w:lang w:val="uk-UA"/>
                          </w:rPr>
                          <m:t>=</m:t>
                        </m:r>
                        <m:nary>
                          <m:naryPr>
                            <m:chr m:val="∑"/>
                            <m:limLoc m:val="undOvr"/>
                            <m:ctrlPr>
                              <w:rPr>
                                <w:rFonts w:ascii="Cambria Math" w:hAnsi="Cambria Math"/>
                                <w:i/>
                                <w:highlight w:val="yellow"/>
                                <w:lang w:val="uk-UA"/>
                              </w:rPr>
                            </m:ctrlPr>
                          </m:naryPr>
                          <m:sub>
                            <m:r>
                              <w:rPr>
                                <w:rFonts w:ascii="Cambria Math" w:hAnsi="Cambria Math"/>
                                <w:highlight w:val="yellow"/>
                                <w:lang w:val="uk-UA"/>
                              </w:rPr>
                              <m:t>i=1</m:t>
                            </m:r>
                          </m:sub>
                          <m:sup>
                            <m:r>
                              <w:rPr>
                                <w:rFonts w:ascii="Cambria Math" w:hAnsi="Cambria Math"/>
                                <w:highlight w:val="yellow"/>
                                <w:lang w:val="uk-UA"/>
                              </w:rPr>
                              <m:t>N</m:t>
                            </m:r>
                          </m:sup>
                          <m:e>
                            <m:sSub>
                              <m:sSubPr>
                                <m:ctrlPr>
                                  <w:rPr>
                                    <w:rFonts w:ascii="Cambria Math" w:hAnsi="Cambria Math"/>
                                    <w:i/>
                                    <w:highlight w:val="yellow"/>
                                    <w:lang w:val="uk-UA"/>
                                  </w:rPr>
                                </m:ctrlPr>
                              </m:sSubPr>
                              <m:e>
                                <m:r>
                                  <w:rPr>
                                    <w:rFonts w:ascii="Cambria Math" w:hAnsi="Cambria Math"/>
                                    <w:highlight w:val="yellow"/>
                                    <w:lang w:val="uk-UA"/>
                                  </w:rPr>
                                  <m:t>y</m:t>
                                </m:r>
                              </m:e>
                              <m:sub>
                                <m:r>
                                  <w:rPr>
                                    <w:rFonts w:ascii="Cambria Math" w:hAnsi="Cambria Math"/>
                                    <w:highlight w:val="yellow"/>
                                    <w:lang w:val="uk-UA"/>
                                  </w:rPr>
                                  <m:t>i</m:t>
                                </m:r>
                              </m:sub>
                            </m:sSub>
                            <m:sSubSup>
                              <m:sSubSupPr>
                                <m:ctrlPr>
                                  <w:rPr>
                                    <w:rFonts w:ascii="Cambria Math" w:hAnsi="Cambria Math"/>
                                    <w:i/>
                                    <w:highlight w:val="yellow"/>
                                    <w:lang w:val="uk-UA"/>
                                  </w:rPr>
                                </m:ctrlPr>
                              </m:sSubSupPr>
                              <m:e>
                                <m:r>
                                  <w:rPr>
                                    <w:rFonts w:ascii="Cambria Math" w:hAnsi="Cambria Math"/>
                                    <w:highlight w:val="yellow"/>
                                    <w:lang w:val="uk-UA"/>
                                  </w:rPr>
                                  <m:t>x</m:t>
                                </m:r>
                              </m:e>
                              <m:sub>
                                <m:r>
                                  <w:rPr>
                                    <w:rFonts w:ascii="Cambria Math" w:hAnsi="Cambria Math"/>
                                    <w:highlight w:val="yellow"/>
                                    <w:lang w:val="uk-UA"/>
                                  </w:rPr>
                                  <m:t>i</m:t>
                                </m:r>
                              </m:sub>
                              <m:sup>
                                <m:r>
                                  <w:rPr>
                                    <w:rFonts w:ascii="Cambria Math" w:hAnsi="Cambria Math"/>
                                    <w:highlight w:val="yellow"/>
                                    <w:lang w:val="uk-UA"/>
                                  </w:rPr>
                                  <m:t>2</m:t>
                                </m:r>
                              </m:sup>
                            </m:sSubSup>
                          </m:e>
                        </m:nary>
                      </m:e>
                    </m:eqArr>
                  </m:e>
                </m:d>
              </m:oMath>
            </m:oMathPara>
          </w:p>
        </w:tc>
        <w:tc>
          <w:tcPr>
            <w:tcW w:w="475" w:type="dxa"/>
            <w:tcMar>
              <w:left w:w="0" w:type="dxa"/>
              <w:right w:w="0" w:type="dxa"/>
            </w:tcMar>
            <w:vAlign w:val="center"/>
          </w:tcPr>
          <w:p w14:paraId="47A369C5" w14:textId="6311322D" w:rsidR="00C4079C" w:rsidRPr="00996A81" w:rsidRDefault="00996A81" w:rsidP="00996A81">
            <w:pPr>
              <w:rPr>
                <w:lang w:val="en-US"/>
              </w:rPr>
            </w:pPr>
            <w:r>
              <w:rPr>
                <w:lang w:val="uk-UA"/>
              </w:rPr>
              <w:t>(1</w:t>
            </w:r>
            <w:r w:rsidR="4B2675CF" w:rsidRPr="4B2675CF">
              <w:rPr>
                <w:lang w:val="uk-UA"/>
              </w:rPr>
              <w:t>.1</w:t>
            </w:r>
            <w:r>
              <w:rPr>
                <w:lang w:val="en-US"/>
              </w:rPr>
              <w:t>3</w:t>
            </w:r>
          </w:p>
        </w:tc>
      </w:tr>
    </w:tbl>
    <w:p w14:paraId="76A43C96" w14:textId="7756C486" w:rsidR="4B2675CF" w:rsidRDefault="4B2675CF" w:rsidP="4B2675CF">
      <w:pPr>
        <w:rPr>
          <w:highlight w:val="yellow"/>
          <w:lang w:val="uk-UA"/>
        </w:rPr>
      </w:pPr>
    </w:p>
    <w:p w14:paraId="11F835FC" w14:textId="13087411" w:rsidR="4B2675CF" w:rsidRDefault="4B2675CF" w:rsidP="4B2675CF">
      <w:pPr>
        <w:rPr>
          <w:lang w:val="uk-UA"/>
        </w:rPr>
      </w:pPr>
    </w:p>
    <w:p w14:paraId="0F4CA550" w14:textId="5C6AC985" w:rsidR="008210FC" w:rsidRPr="000E2740" w:rsidRDefault="4B2675CF" w:rsidP="4B2675CF">
      <w:pPr>
        <w:rPr>
          <w:rFonts w:eastAsiaTheme="minorEastAsia"/>
          <w:b/>
          <w:bCs/>
          <w:highlight w:val="yellow"/>
          <w:lang w:val="uk-UA"/>
        </w:rPr>
      </w:pPr>
      <w:r w:rsidRPr="4B2675CF">
        <w:rPr>
          <w:rFonts w:eastAsiaTheme="minorEastAsia"/>
          <w:b/>
          <w:bCs/>
          <w:lang w:val="uk-UA"/>
        </w:rPr>
        <w:t xml:space="preserve">1.4 </w:t>
      </w:r>
      <w:proofErr w:type="spellStart"/>
      <w:r w:rsidRPr="4B2675CF">
        <w:rPr>
          <w:rFonts w:eastAsiaTheme="minorEastAsia"/>
          <w:b/>
          <w:bCs/>
          <w:lang w:val="uk-UA"/>
        </w:rPr>
        <w:t>Дискримінантний</w:t>
      </w:r>
      <w:proofErr w:type="spellEnd"/>
      <w:r w:rsidRPr="4B2675CF">
        <w:rPr>
          <w:rFonts w:eastAsiaTheme="minorEastAsia"/>
          <w:b/>
          <w:bCs/>
          <w:lang w:val="uk-UA"/>
        </w:rPr>
        <w:t xml:space="preserve"> аналіз</w:t>
      </w:r>
    </w:p>
    <w:p w14:paraId="33973D08" w14:textId="0FD6EE6D" w:rsidR="00C4079C" w:rsidRPr="000E2740" w:rsidRDefault="4B2675CF" w:rsidP="4B2675CF">
      <w:pPr>
        <w:rPr>
          <w:rFonts w:eastAsiaTheme="minorEastAsia"/>
          <w:lang w:val="uk-UA"/>
        </w:rPr>
      </w:pPr>
      <w:r w:rsidRPr="4B2675CF">
        <w:rPr>
          <w:rFonts w:eastAsiaTheme="minorEastAsia"/>
          <w:lang w:val="uk-UA"/>
        </w:rPr>
        <w:t xml:space="preserve">За своєю природою </w:t>
      </w:r>
      <w:proofErr w:type="spellStart"/>
      <w:r w:rsidRPr="4B2675CF">
        <w:rPr>
          <w:rFonts w:eastAsiaTheme="minorEastAsia"/>
          <w:lang w:val="uk-UA"/>
        </w:rPr>
        <w:t>дискримінантний</w:t>
      </w:r>
      <w:proofErr w:type="spellEnd"/>
      <w:r w:rsidRPr="4B2675CF">
        <w:rPr>
          <w:rFonts w:eastAsiaTheme="minorEastAsia"/>
          <w:lang w:val="uk-UA"/>
        </w:rPr>
        <w:t xml:space="preserve"> аналіз схожий на метод регресійного аналізу. Його часто використовують у тому випадку, коли є набір класифікованих даних і необхідно знайти хоча б одну функцію, яка виступатиме у ролі моделі, здатну віднести певне дослідження до однієї з визначених груп. Таким чином основною метою </w:t>
      </w:r>
      <w:proofErr w:type="spellStart"/>
      <w:r w:rsidRPr="4B2675CF">
        <w:rPr>
          <w:rFonts w:eastAsiaTheme="minorEastAsia"/>
          <w:lang w:val="uk-UA"/>
        </w:rPr>
        <w:t>дискримінантного</w:t>
      </w:r>
      <w:proofErr w:type="spellEnd"/>
      <w:r w:rsidRPr="4B2675CF">
        <w:rPr>
          <w:rFonts w:eastAsiaTheme="minorEastAsia"/>
          <w:lang w:val="uk-UA"/>
        </w:rPr>
        <w:t xml:space="preserve"> аналізу є класифікації даних - визначення класу, до якого належить новий об'єкт.</w:t>
      </w:r>
    </w:p>
    <w:p w14:paraId="0C76F624" w14:textId="26D66D0F" w:rsidR="00C4079C" w:rsidRPr="000E2740" w:rsidRDefault="4B2675CF" w:rsidP="4B2675CF">
      <w:pPr>
        <w:rPr>
          <w:rFonts w:eastAsiaTheme="minorEastAsia"/>
          <w:lang w:val="uk-UA"/>
        </w:rPr>
      </w:pPr>
      <w:proofErr w:type="spellStart"/>
      <w:r w:rsidRPr="4B2675CF">
        <w:rPr>
          <w:rFonts w:eastAsiaTheme="minorEastAsia"/>
          <w:lang w:val="uk-UA"/>
        </w:rPr>
        <w:t>Дискримінантний</w:t>
      </w:r>
      <w:proofErr w:type="spellEnd"/>
      <w:r w:rsidRPr="4B2675CF">
        <w:rPr>
          <w:rFonts w:eastAsiaTheme="minorEastAsia"/>
          <w:lang w:val="uk-UA"/>
        </w:rPr>
        <w:t xml:space="preserve"> аналіз передбачає наявність навчальної вибірки, де заздалегідь відомо який об’єкт до якого класу відноситься. На навчальній вибірці будується модель, яка в майбутньому дозволяє класифікувати нові об’єкти.</w:t>
      </w:r>
    </w:p>
    <w:p w14:paraId="4ACD7009" w14:textId="2322610C" w:rsidR="00C4079C" w:rsidRPr="000E2740" w:rsidRDefault="4B2675CF" w:rsidP="4B2675CF">
      <w:pPr>
        <w:rPr>
          <w:rFonts w:eastAsiaTheme="minorEastAsia"/>
          <w:lang w:val="uk-UA"/>
        </w:rPr>
      </w:pPr>
      <w:r w:rsidRPr="4B2675CF">
        <w:rPr>
          <w:rFonts w:eastAsiaTheme="minorEastAsia"/>
          <w:lang w:val="uk-UA"/>
        </w:rPr>
        <w:t xml:space="preserve">У ролі </w:t>
      </w:r>
      <w:proofErr w:type="spellStart"/>
      <w:r w:rsidRPr="4B2675CF">
        <w:rPr>
          <w:rFonts w:eastAsiaTheme="minorEastAsia"/>
          <w:lang w:val="uk-UA"/>
        </w:rPr>
        <w:t>дискримінантного</w:t>
      </w:r>
      <w:proofErr w:type="spellEnd"/>
      <w:r w:rsidRPr="4B2675CF">
        <w:rPr>
          <w:rFonts w:eastAsiaTheme="minorEastAsia"/>
          <w:lang w:val="uk-UA"/>
        </w:rPr>
        <w:t xml:space="preserve"> аналізу найчастіше береться лінійна функція записана у вигляді формули (</w:t>
      </w:r>
      <w:r w:rsidRPr="4B2675CF">
        <w:rPr>
          <w:rFonts w:eastAsiaTheme="minorEastAsia"/>
          <w:lang w:val="ru-RU"/>
        </w:rPr>
        <w:t>1.1</w:t>
      </w:r>
      <w:r w:rsidR="00996A81" w:rsidRPr="00996A81">
        <w:rPr>
          <w:rFonts w:eastAsiaTheme="minorEastAsia"/>
          <w:lang w:val="ru-RU"/>
        </w:rPr>
        <w:t>4</w:t>
      </w:r>
      <w:r w:rsidRPr="4B2675CF">
        <w:rPr>
          <w:rFonts w:eastAsiaTheme="minorEastAsia"/>
          <w:lang w:val="uk-UA"/>
        </w:rP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2603"/>
      </w:tblGrid>
      <w:tr w:rsidR="00C4079C" w:rsidRPr="000E2740" w14:paraId="10EA3ABC" w14:textId="77777777" w:rsidTr="4B2675CF">
        <w:tc>
          <w:tcPr>
            <w:tcW w:w="6941" w:type="dxa"/>
            <w:tcMar>
              <w:left w:w="0" w:type="dxa"/>
              <w:right w:w="0" w:type="dxa"/>
            </w:tcMar>
            <w:vAlign w:val="center"/>
          </w:tcPr>
          <w:p w14:paraId="464FE282" w14:textId="77777777" w:rsidR="00C4079C" w:rsidRPr="000E2740" w:rsidRDefault="00C4079C" w:rsidP="4B2675CF">
            <w:pPr>
              <w:rPr>
                <w:rFonts w:eastAsiaTheme="minorEastAsia"/>
                <w:lang w:val="uk-UA"/>
              </w:rPr>
            </w:pPr>
            <m:oMath>
              <m:r>
                <w:rPr>
                  <w:rFonts w:ascii="Cambria Math" w:eastAsiaTheme="minorEastAsia" w:hAnsi="Cambria Math"/>
                  <w:highlight w:val="yellow"/>
                  <w:lang w:val="uk-UA"/>
                </w:rPr>
                <m:t xml:space="preserve">Z = </m:t>
              </m:r>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C</m:t>
                  </m:r>
                </m:e>
                <m:sub>
                  <m:r>
                    <w:rPr>
                      <w:rFonts w:ascii="Cambria Math" w:eastAsiaTheme="minorEastAsia" w:hAnsi="Cambria Math"/>
                      <w:highlight w:val="yellow"/>
                      <w:lang w:val="uk-UA"/>
                    </w:rPr>
                    <m:t>1</m:t>
                  </m:r>
                </m:sub>
              </m:sSub>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X</m:t>
                  </m:r>
                </m:e>
                <m:sub>
                  <m:r>
                    <w:rPr>
                      <w:rFonts w:ascii="Cambria Math" w:eastAsiaTheme="minorEastAsia" w:hAnsi="Cambria Math"/>
                      <w:highlight w:val="yellow"/>
                      <w:lang w:val="uk-UA"/>
                    </w:rPr>
                    <m:t>1</m:t>
                  </m:r>
                </m:sub>
              </m:sSub>
              <m:r>
                <w:rPr>
                  <w:rFonts w:ascii="Cambria Math" w:eastAsiaTheme="minorEastAsia" w:hAnsi="Cambria Math"/>
                  <w:highlight w:val="yellow"/>
                  <w:lang w:val="uk-UA"/>
                </w:rPr>
                <m:t xml:space="preserve"> + </m:t>
              </m:r>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C</m:t>
                  </m:r>
                </m:e>
                <m:sub>
                  <m:r>
                    <w:rPr>
                      <w:rFonts w:ascii="Cambria Math" w:eastAsiaTheme="minorEastAsia" w:hAnsi="Cambria Math"/>
                      <w:highlight w:val="yellow"/>
                      <w:lang w:val="uk-UA"/>
                    </w:rPr>
                    <m:t>2</m:t>
                  </m:r>
                </m:sub>
              </m:sSub>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X</m:t>
                  </m:r>
                </m:e>
                <m:sub>
                  <m:r>
                    <w:rPr>
                      <w:rFonts w:ascii="Cambria Math" w:eastAsiaTheme="minorEastAsia" w:hAnsi="Cambria Math"/>
                      <w:highlight w:val="yellow"/>
                      <w:lang w:val="uk-UA"/>
                    </w:rPr>
                    <m:t>2</m:t>
                  </m:r>
                </m:sub>
              </m:sSub>
              <m:r>
                <w:rPr>
                  <w:rFonts w:ascii="Cambria Math" w:eastAsiaTheme="minorEastAsia" w:hAnsi="Cambria Math"/>
                  <w:highlight w:val="yellow"/>
                  <w:lang w:val="uk-UA"/>
                </w:rPr>
                <m:t xml:space="preserve"> + … + </m:t>
              </m:r>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C</m:t>
                  </m:r>
                </m:e>
                <m:sub>
                  <m:r>
                    <w:rPr>
                      <w:rFonts w:ascii="Cambria Math" w:eastAsiaTheme="minorEastAsia" w:hAnsi="Cambria Math"/>
                      <w:highlight w:val="yellow"/>
                      <w:lang w:val="uk-UA"/>
                    </w:rPr>
                    <m:t>m</m:t>
                  </m:r>
                </m:sub>
              </m:sSub>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X</m:t>
                  </m:r>
                </m:e>
                <m:sub>
                  <m:r>
                    <w:rPr>
                      <w:rFonts w:ascii="Cambria Math" w:eastAsiaTheme="minorEastAsia" w:hAnsi="Cambria Math"/>
                      <w:highlight w:val="yellow"/>
                      <w:lang w:val="uk-UA"/>
                    </w:rPr>
                    <m:t>m</m:t>
                  </m:r>
                </m:sub>
              </m:sSub>
            </m:oMath>
            <w:r w:rsidRPr="4B2675CF">
              <w:rPr>
                <w:rFonts w:eastAsiaTheme="minorEastAsia"/>
                <w:lang w:val="uk-UA"/>
              </w:rPr>
              <w:t>,</w:t>
            </w:r>
          </w:p>
        </w:tc>
        <w:tc>
          <w:tcPr>
            <w:tcW w:w="2688" w:type="dxa"/>
            <w:tcMar>
              <w:left w:w="0" w:type="dxa"/>
              <w:right w:w="0" w:type="dxa"/>
            </w:tcMar>
            <w:vAlign w:val="center"/>
          </w:tcPr>
          <w:p w14:paraId="01B17BE2" w14:textId="52CC5B81" w:rsidR="00C4079C" w:rsidRPr="000E2740" w:rsidRDefault="4B2675CF" w:rsidP="00996A81">
            <w:pPr>
              <w:rPr>
                <w:rFonts w:eastAsiaTheme="minorEastAsia"/>
                <w:lang w:val="uk-UA"/>
              </w:rPr>
            </w:pPr>
            <w:r w:rsidRPr="4B2675CF">
              <w:rPr>
                <w:rFonts w:eastAsiaTheme="minorEastAsia"/>
                <w:lang w:val="uk-UA"/>
              </w:rPr>
              <w:t>(</w:t>
            </w:r>
            <w:r w:rsidRPr="4B2675CF">
              <w:rPr>
                <w:rFonts w:eastAsiaTheme="minorEastAsia"/>
                <w:lang w:val="ru-RU"/>
              </w:rPr>
              <w:t>1.1</w:t>
            </w:r>
            <w:r w:rsidR="00996A81">
              <w:rPr>
                <w:rFonts w:eastAsiaTheme="minorEastAsia"/>
                <w:lang w:val="en-US"/>
              </w:rPr>
              <w:t>4</w:t>
            </w:r>
            <w:r w:rsidRPr="4B2675CF">
              <w:rPr>
                <w:rFonts w:eastAsiaTheme="minorEastAsia"/>
                <w:lang w:val="uk-UA"/>
              </w:rPr>
              <w:t>)</w:t>
            </w:r>
          </w:p>
        </w:tc>
      </w:tr>
    </w:tbl>
    <w:p w14:paraId="04DC0988" w14:textId="77777777" w:rsidR="00C4079C" w:rsidRPr="000E2740" w:rsidRDefault="4B2675CF" w:rsidP="4B2675CF">
      <w:pPr>
        <w:rPr>
          <w:rFonts w:eastAsiaTheme="minorEastAsia"/>
          <w:lang w:val="uk-UA"/>
        </w:rPr>
      </w:pPr>
      <w:r w:rsidRPr="4B2675CF">
        <w:rPr>
          <w:rFonts w:eastAsiaTheme="minorEastAsia"/>
          <w:lang w:val="uk-UA"/>
        </w:rPr>
        <w:t xml:space="preserve">де </w:t>
      </w:r>
      <w:r w:rsidRPr="4B2675CF">
        <w:rPr>
          <w:rFonts w:eastAsiaTheme="minorEastAsia"/>
          <w:i/>
          <w:iCs/>
          <w:lang w:val="uk-UA"/>
        </w:rPr>
        <w:t>Х</w:t>
      </w:r>
      <w:r w:rsidRPr="4B2675CF">
        <w:rPr>
          <w:rFonts w:eastAsiaTheme="minorEastAsia"/>
          <w:i/>
          <w:iCs/>
          <w:vertAlign w:val="subscript"/>
          <w:lang w:val="uk-UA"/>
        </w:rPr>
        <w:t>1</w:t>
      </w:r>
      <w:r w:rsidRPr="4B2675CF">
        <w:rPr>
          <w:rFonts w:eastAsiaTheme="minorEastAsia"/>
          <w:i/>
          <w:iCs/>
          <w:lang w:val="uk-UA"/>
        </w:rPr>
        <w:t>,Х</w:t>
      </w:r>
      <w:r w:rsidRPr="4B2675CF">
        <w:rPr>
          <w:rFonts w:eastAsiaTheme="minorEastAsia"/>
          <w:i/>
          <w:iCs/>
          <w:vertAlign w:val="subscript"/>
          <w:lang w:val="uk-UA"/>
        </w:rPr>
        <w:t>2</w:t>
      </w:r>
      <w:r w:rsidRPr="4B2675CF">
        <w:rPr>
          <w:rFonts w:eastAsiaTheme="minorEastAsia"/>
          <w:i/>
          <w:iCs/>
          <w:lang w:val="uk-UA"/>
        </w:rPr>
        <w:t>,…,</w:t>
      </w:r>
      <w:proofErr w:type="spellStart"/>
      <w:r w:rsidRPr="4B2675CF">
        <w:rPr>
          <w:rFonts w:eastAsiaTheme="minorEastAsia"/>
          <w:i/>
          <w:iCs/>
          <w:lang w:val="uk-UA"/>
        </w:rPr>
        <w:t>Х</w:t>
      </w:r>
      <w:r w:rsidRPr="4B2675CF">
        <w:rPr>
          <w:rFonts w:eastAsiaTheme="minorEastAsia"/>
          <w:i/>
          <w:iCs/>
          <w:vertAlign w:val="subscript"/>
          <w:lang w:val="uk-UA"/>
        </w:rPr>
        <w:t>m</w:t>
      </w:r>
      <w:proofErr w:type="spellEnd"/>
      <w:r w:rsidRPr="4B2675CF">
        <w:rPr>
          <w:rFonts w:eastAsiaTheme="minorEastAsia"/>
          <w:vertAlign w:val="subscript"/>
          <w:lang w:val="uk-UA"/>
        </w:rPr>
        <w:t xml:space="preserve"> </w:t>
      </w:r>
      <w:r w:rsidRPr="4B2675CF">
        <w:rPr>
          <w:rFonts w:eastAsiaTheme="minorEastAsia"/>
          <w:lang w:val="uk-UA"/>
        </w:rPr>
        <w:t>– значення ознак у даного об'єкта;</w:t>
      </w:r>
    </w:p>
    <w:p w14:paraId="0866589D" w14:textId="77777777" w:rsidR="00C4079C" w:rsidRPr="000E2740" w:rsidRDefault="4B2675CF" w:rsidP="4B2675CF">
      <w:pPr>
        <w:rPr>
          <w:rFonts w:eastAsiaTheme="minorEastAsia"/>
          <w:lang w:val="uk-UA"/>
        </w:rPr>
      </w:pPr>
      <w:r w:rsidRPr="4B2675CF">
        <w:rPr>
          <w:rFonts w:eastAsiaTheme="minorEastAsia"/>
          <w:i/>
          <w:iCs/>
          <w:lang w:val="uk-UA"/>
        </w:rPr>
        <w:t>С</w:t>
      </w:r>
      <w:r w:rsidRPr="4B2675CF">
        <w:rPr>
          <w:rFonts w:eastAsiaTheme="minorEastAsia"/>
          <w:i/>
          <w:iCs/>
          <w:vertAlign w:val="subscript"/>
          <w:lang w:val="uk-UA"/>
        </w:rPr>
        <w:t>1</w:t>
      </w:r>
      <w:r w:rsidRPr="4B2675CF">
        <w:rPr>
          <w:rFonts w:eastAsiaTheme="minorEastAsia"/>
          <w:i/>
          <w:iCs/>
          <w:lang w:val="uk-UA"/>
        </w:rPr>
        <w:t>,С</w:t>
      </w:r>
      <w:r w:rsidRPr="4B2675CF">
        <w:rPr>
          <w:rFonts w:eastAsiaTheme="minorEastAsia"/>
          <w:i/>
          <w:iCs/>
          <w:vertAlign w:val="subscript"/>
          <w:lang w:val="uk-UA"/>
        </w:rPr>
        <w:t>2</w:t>
      </w:r>
      <w:r w:rsidRPr="4B2675CF">
        <w:rPr>
          <w:rFonts w:eastAsiaTheme="minorEastAsia"/>
          <w:i/>
          <w:iCs/>
          <w:lang w:val="uk-UA"/>
        </w:rPr>
        <w:t>,…,</w:t>
      </w:r>
      <w:proofErr w:type="spellStart"/>
      <w:r w:rsidRPr="4B2675CF">
        <w:rPr>
          <w:rFonts w:eastAsiaTheme="minorEastAsia"/>
          <w:i/>
          <w:iCs/>
          <w:lang w:val="uk-UA"/>
        </w:rPr>
        <w:t>С</w:t>
      </w:r>
      <w:r w:rsidRPr="4B2675CF">
        <w:rPr>
          <w:rFonts w:eastAsiaTheme="minorEastAsia"/>
          <w:i/>
          <w:iCs/>
          <w:vertAlign w:val="subscript"/>
          <w:lang w:val="uk-UA"/>
        </w:rPr>
        <w:t>m</w:t>
      </w:r>
      <w:proofErr w:type="spellEnd"/>
      <w:r w:rsidRPr="4B2675CF">
        <w:rPr>
          <w:rFonts w:eastAsiaTheme="minorEastAsia"/>
          <w:lang w:val="uk-UA"/>
        </w:rPr>
        <w:t xml:space="preserve"> – дискримінанті множники.</w:t>
      </w:r>
    </w:p>
    <w:p w14:paraId="596226F9" w14:textId="77777777" w:rsidR="00C4079C" w:rsidRPr="000E2740" w:rsidRDefault="4B2675CF" w:rsidP="4B2675CF">
      <w:pPr>
        <w:rPr>
          <w:rFonts w:eastAsiaTheme="minorEastAsia"/>
          <w:lang w:val="uk-UA"/>
        </w:rPr>
      </w:pPr>
      <w:r w:rsidRPr="4B2675CF">
        <w:rPr>
          <w:rFonts w:eastAsiaTheme="minorEastAsia"/>
          <w:lang w:val="uk-UA"/>
        </w:rPr>
        <w:t xml:space="preserve">За допомогою </w:t>
      </w:r>
      <w:proofErr w:type="spellStart"/>
      <w:r w:rsidRPr="4B2675CF">
        <w:rPr>
          <w:rFonts w:eastAsiaTheme="minorEastAsia"/>
          <w:lang w:val="uk-UA"/>
        </w:rPr>
        <w:t>дискримінантних</w:t>
      </w:r>
      <w:proofErr w:type="spellEnd"/>
      <w:r w:rsidRPr="4B2675CF">
        <w:rPr>
          <w:rFonts w:eastAsiaTheme="minorEastAsia"/>
          <w:lang w:val="uk-UA"/>
        </w:rPr>
        <w:t xml:space="preserve"> множників виконуємо перехід від m-мірного простору первинних показників до одновимірного простору.</w:t>
      </w:r>
    </w:p>
    <w:p w14:paraId="257DF12E" w14:textId="77777777" w:rsidR="00C4079C" w:rsidRPr="000E2740" w:rsidRDefault="4B2675CF" w:rsidP="4B2675CF">
      <w:pPr>
        <w:rPr>
          <w:rFonts w:eastAsiaTheme="minorEastAsia"/>
          <w:lang w:val="uk-UA"/>
        </w:rPr>
      </w:pPr>
      <w:r w:rsidRPr="4B2675CF">
        <w:rPr>
          <w:rFonts w:eastAsiaTheme="minorEastAsia"/>
          <w:lang w:val="uk-UA"/>
        </w:rPr>
        <w:t xml:space="preserve">Лінійну функцію можна розглядати як проекцію даного об'єкта на деяку (одновимірну) </w:t>
      </w:r>
      <w:proofErr w:type="spellStart"/>
      <w:r w:rsidRPr="4B2675CF">
        <w:rPr>
          <w:rFonts w:eastAsiaTheme="minorEastAsia"/>
          <w:lang w:val="uk-UA"/>
        </w:rPr>
        <w:t>дискримінантну</w:t>
      </w:r>
      <w:proofErr w:type="spellEnd"/>
      <w:r w:rsidRPr="4B2675CF">
        <w:rPr>
          <w:rFonts w:eastAsiaTheme="minorEastAsia"/>
          <w:lang w:val="uk-UA"/>
        </w:rPr>
        <w:t xml:space="preserve"> вісь.</w:t>
      </w:r>
    </w:p>
    <w:p w14:paraId="6B9A3991" w14:textId="77777777" w:rsidR="00C4079C" w:rsidRPr="000E2740" w:rsidRDefault="4B2675CF" w:rsidP="4B2675CF">
      <w:pPr>
        <w:rPr>
          <w:rFonts w:eastAsiaTheme="minorEastAsia"/>
          <w:lang w:val="uk-UA"/>
        </w:rPr>
      </w:pPr>
      <w:r w:rsidRPr="4B2675CF">
        <w:rPr>
          <w:rFonts w:eastAsiaTheme="minorEastAsia"/>
          <w:lang w:val="uk-UA"/>
        </w:rPr>
        <w:t xml:space="preserve">У процедурі </w:t>
      </w:r>
      <w:proofErr w:type="spellStart"/>
      <w:r w:rsidRPr="4B2675CF">
        <w:rPr>
          <w:rFonts w:eastAsiaTheme="minorEastAsia"/>
          <w:lang w:val="uk-UA"/>
        </w:rPr>
        <w:t>дискримінантного</w:t>
      </w:r>
      <w:proofErr w:type="spellEnd"/>
      <w:r w:rsidRPr="4B2675CF">
        <w:rPr>
          <w:rFonts w:eastAsiaTheme="minorEastAsia"/>
          <w:lang w:val="uk-UA"/>
        </w:rPr>
        <w:t xml:space="preserve"> аналізу </w:t>
      </w:r>
      <w:proofErr w:type="spellStart"/>
      <w:r w:rsidRPr="4B2675CF">
        <w:rPr>
          <w:rFonts w:eastAsiaTheme="minorEastAsia"/>
          <w:lang w:val="uk-UA"/>
        </w:rPr>
        <w:t>дискримінантні</w:t>
      </w:r>
      <w:proofErr w:type="spellEnd"/>
      <w:r w:rsidRPr="4B2675CF">
        <w:rPr>
          <w:rFonts w:eastAsiaTheme="minorEastAsia"/>
          <w:lang w:val="uk-UA"/>
        </w:rPr>
        <w:t xml:space="preserve"> множники визначаються таким чином, щоб забезпечити найбільшу відмінність між проекціями першої та другої вибірок на </w:t>
      </w:r>
      <w:proofErr w:type="spellStart"/>
      <w:r w:rsidRPr="4B2675CF">
        <w:rPr>
          <w:rFonts w:eastAsiaTheme="minorEastAsia"/>
          <w:lang w:val="uk-UA"/>
        </w:rPr>
        <w:t>дискримінантну</w:t>
      </w:r>
      <w:proofErr w:type="spellEnd"/>
      <w:r w:rsidRPr="4B2675CF">
        <w:rPr>
          <w:rFonts w:eastAsiaTheme="minorEastAsia"/>
          <w:lang w:val="uk-UA"/>
        </w:rPr>
        <w:t xml:space="preserve"> вісь.</w:t>
      </w:r>
    </w:p>
    <w:p w14:paraId="169F50F0" w14:textId="77777777" w:rsidR="00C4079C" w:rsidRPr="000E2740" w:rsidRDefault="4B2675CF" w:rsidP="4B2675CF">
      <w:pPr>
        <w:rPr>
          <w:rFonts w:eastAsiaTheme="minorEastAsia"/>
          <w:lang w:val="uk-UA"/>
        </w:rPr>
      </w:pPr>
      <w:proofErr w:type="spellStart"/>
      <w:r w:rsidRPr="4B2675CF">
        <w:rPr>
          <w:rFonts w:eastAsiaTheme="minorEastAsia"/>
          <w:lang w:val="uk-UA"/>
        </w:rPr>
        <w:t>Дискримінантний</w:t>
      </w:r>
      <w:proofErr w:type="spellEnd"/>
      <w:r w:rsidRPr="4B2675CF">
        <w:rPr>
          <w:rFonts w:eastAsiaTheme="minorEastAsia"/>
          <w:lang w:val="uk-UA"/>
        </w:rPr>
        <w:t xml:space="preserve"> аналіз потрібно проводити з використанням мінімальної кількості функцій. Їхня кількість залежить від конфігурації класів в багатовимірному просторі </w:t>
      </w:r>
      <w:proofErr w:type="spellStart"/>
      <w:r w:rsidRPr="4B2675CF">
        <w:rPr>
          <w:rFonts w:eastAsiaTheme="minorEastAsia"/>
          <w:lang w:val="uk-UA"/>
        </w:rPr>
        <w:t>дискримінантних</w:t>
      </w:r>
      <w:proofErr w:type="spellEnd"/>
      <w:r w:rsidRPr="4B2675CF">
        <w:rPr>
          <w:rFonts w:eastAsiaTheme="minorEastAsia"/>
          <w:lang w:val="uk-UA"/>
        </w:rPr>
        <w:t xml:space="preserve"> змінних. Щоб визначити, скільки функцій необхідно, використовують перевірку функцій на значимість. Для оцінки значущості використовують або А-статистику </w:t>
      </w:r>
      <w:proofErr w:type="spellStart"/>
      <w:r w:rsidRPr="4B2675CF">
        <w:rPr>
          <w:rFonts w:eastAsiaTheme="minorEastAsia"/>
          <w:lang w:val="uk-UA"/>
        </w:rPr>
        <w:t>Уілкса</w:t>
      </w:r>
      <w:proofErr w:type="spellEnd"/>
      <w:r w:rsidRPr="4B2675CF">
        <w:rPr>
          <w:rFonts w:eastAsiaTheme="minorEastAsia"/>
          <w:lang w:val="uk-UA"/>
        </w:rPr>
        <w:t xml:space="preserve"> або ксі – квадрат [5].</w:t>
      </w:r>
    </w:p>
    <w:p w14:paraId="78F0B1F8" w14:textId="2E7FD89C" w:rsidR="00C4079C" w:rsidRPr="000E2740" w:rsidRDefault="4B2675CF" w:rsidP="4B2675CF">
      <w:pPr>
        <w:rPr>
          <w:rFonts w:eastAsiaTheme="minorEastAsia"/>
          <w:lang w:val="uk-UA"/>
        </w:rPr>
      </w:pPr>
      <w:r w:rsidRPr="4B2675CF">
        <w:rPr>
          <w:rFonts w:eastAsiaTheme="minorEastAsia"/>
          <w:lang w:val="uk-UA"/>
        </w:rPr>
        <w:t xml:space="preserve">Критерій значення </w:t>
      </w:r>
      <w:proofErr w:type="spellStart"/>
      <w:r w:rsidRPr="4B2675CF">
        <w:rPr>
          <w:rFonts w:eastAsiaTheme="minorEastAsia"/>
          <w:lang w:val="uk-UA"/>
        </w:rPr>
        <w:t>Уілкса</w:t>
      </w:r>
      <w:proofErr w:type="spellEnd"/>
      <w:r w:rsidRPr="4B2675CF">
        <w:rPr>
          <w:rFonts w:eastAsiaTheme="minorEastAsia"/>
          <w:lang w:val="uk-UA"/>
        </w:rPr>
        <w:t xml:space="preserve"> обчислюють за формулою (1</w:t>
      </w:r>
      <w:r w:rsidR="00996A81">
        <w:rPr>
          <w:rFonts w:eastAsiaTheme="minorEastAsia"/>
          <w:lang w:val="en-US"/>
        </w:rPr>
        <w:t>.15</w:t>
      </w:r>
      <w:r w:rsidRPr="4B2675CF">
        <w:rPr>
          <w:rFonts w:eastAsiaTheme="minorEastAsia"/>
          <w:lang w:val="uk-UA"/>
        </w:rPr>
        <w:t>):</w:t>
      </w:r>
    </w:p>
    <w:p w14:paraId="44E86C6E" w14:textId="77777777" w:rsidR="00C4079C" w:rsidRPr="000E2740" w:rsidRDefault="00C4079C" w:rsidP="4B2675CF">
      <w:pPr>
        <w:rPr>
          <w:rFonts w:eastAsiaTheme="minorEastAsia"/>
          <w:lang w:val="uk-UA"/>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6"/>
        <w:gridCol w:w="572"/>
      </w:tblGrid>
      <w:tr w:rsidR="00C4079C" w:rsidRPr="000E2740" w14:paraId="2DE25677" w14:textId="77777777" w:rsidTr="4B2675CF">
        <w:tc>
          <w:tcPr>
            <w:tcW w:w="9039" w:type="dxa"/>
            <w:tcMar>
              <w:left w:w="0" w:type="dxa"/>
              <w:right w:w="0" w:type="dxa"/>
            </w:tcMar>
            <w:vAlign w:val="center"/>
          </w:tcPr>
          <w:p w14:paraId="2394A32F" w14:textId="77777777" w:rsidR="00C4079C" w:rsidRPr="000E2740" w:rsidRDefault="00C4079C" w:rsidP="4B2675CF">
            <w:pPr>
              <w:rPr>
                <w:rFonts w:eastAsiaTheme="minorEastAsia"/>
                <w:lang w:val="uk-UA"/>
              </w:rPr>
            </w:pPr>
            <w:r w:rsidRPr="000E2740">
              <w:rPr>
                <w:rFonts w:ascii="Times New Roman" w:eastAsiaTheme="minorEastAsia" w:hAnsi="Times New Roman" w:cs="Times New Roman"/>
                <w:highlight w:val="yellow"/>
                <w:lang w:val="uk-UA"/>
              </w:rPr>
              <w:object w:dxaOrig="1540" w:dyaOrig="700" w14:anchorId="07C874C9">
                <v:shape id="_x0000_i1034" type="#_x0000_t75" style="width:78.55pt;height:36.45pt" o:ole="" fillcolor="window">
                  <v:imagedata r:id="rId30" o:title=""/>
                </v:shape>
                <o:OLEObject Type="Embed" ProgID="Equation.3" ShapeID="_x0000_i1034" DrawAspect="Content" ObjectID="_1604821768" r:id="rId31"/>
              </w:object>
            </w:r>
            <w:r w:rsidRPr="4B2675CF">
              <w:rPr>
                <w:rFonts w:eastAsiaTheme="minorEastAsia"/>
                <w:lang w:val="uk-UA"/>
              </w:rPr>
              <w:t>,</w:t>
            </w:r>
          </w:p>
        </w:tc>
        <w:tc>
          <w:tcPr>
            <w:tcW w:w="475" w:type="dxa"/>
            <w:tcMar>
              <w:left w:w="0" w:type="dxa"/>
              <w:right w:w="0" w:type="dxa"/>
            </w:tcMar>
            <w:vAlign w:val="center"/>
          </w:tcPr>
          <w:p w14:paraId="18451925" w14:textId="3910F748" w:rsidR="00C4079C" w:rsidRPr="000E2740" w:rsidRDefault="4B2675CF" w:rsidP="00996A81">
            <w:pPr>
              <w:rPr>
                <w:rFonts w:eastAsiaTheme="minorEastAsia"/>
                <w:lang w:val="uk-UA"/>
              </w:rPr>
            </w:pPr>
            <w:r w:rsidRPr="4B2675CF">
              <w:rPr>
                <w:rFonts w:eastAsiaTheme="minorEastAsia"/>
                <w:lang w:val="uk-UA"/>
              </w:rPr>
              <w:t>(</w:t>
            </w:r>
            <w:r w:rsidRPr="4B2675CF">
              <w:rPr>
                <w:rFonts w:eastAsiaTheme="minorEastAsia"/>
                <w:lang w:val="en-US"/>
              </w:rPr>
              <w:t>1.1</w:t>
            </w:r>
            <w:r w:rsidR="00996A81">
              <w:rPr>
                <w:rFonts w:eastAsiaTheme="minorEastAsia"/>
                <w:lang w:val="en-US"/>
              </w:rPr>
              <w:t>5</w:t>
            </w:r>
            <w:r w:rsidRPr="4B2675CF">
              <w:rPr>
                <w:rFonts w:eastAsiaTheme="minorEastAsia"/>
                <w:lang w:val="uk-UA"/>
              </w:rPr>
              <w:t>)</w:t>
            </w:r>
          </w:p>
        </w:tc>
      </w:tr>
    </w:tbl>
    <w:p w14:paraId="5F1BEBA5" w14:textId="77777777" w:rsidR="00C4079C" w:rsidRPr="000E2740" w:rsidRDefault="00C4079C" w:rsidP="4B2675CF">
      <w:pPr>
        <w:rPr>
          <w:rFonts w:eastAsiaTheme="minorEastAsia"/>
          <w:lang w:val="uk-UA"/>
        </w:rPr>
      </w:pPr>
    </w:p>
    <w:p w14:paraId="4D2BFFAB" w14:textId="77777777" w:rsidR="00C4079C" w:rsidRPr="000E2740" w:rsidRDefault="4B2675CF" w:rsidP="4B2675CF">
      <w:pPr>
        <w:rPr>
          <w:rFonts w:eastAsiaTheme="minorEastAsia"/>
          <w:lang w:val="uk-UA"/>
        </w:rPr>
      </w:pPr>
      <w:r w:rsidRPr="4B2675CF">
        <w:rPr>
          <w:rFonts w:eastAsiaTheme="minorEastAsia"/>
          <w:lang w:val="uk-UA"/>
        </w:rPr>
        <w:t xml:space="preserve">де </w:t>
      </w:r>
      <w:r w:rsidRPr="4B2675CF">
        <w:rPr>
          <w:rFonts w:eastAsiaTheme="minorEastAsia"/>
          <w:i/>
          <w:iCs/>
          <w:lang w:val="uk-UA"/>
        </w:rPr>
        <w:t xml:space="preserve">К – </w:t>
      </w:r>
      <w:r w:rsidRPr="4B2675CF">
        <w:rPr>
          <w:rFonts w:eastAsiaTheme="minorEastAsia"/>
          <w:lang w:val="uk-UA"/>
        </w:rPr>
        <w:t>кількість значень;</w:t>
      </w:r>
    </w:p>
    <w:p w14:paraId="2BFC1E16" w14:textId="77777777" w:rsidR="00C4079C" w:rsidRPr="000E2740" w:rsidRDefault="4B2675CF" w:rsidP="4B2675CF">
      <w:pPr>
        <w:rPr>
          <w:rFonts w:eastAsiaTheme="minorEastAsia"/>
          <w:i/>
          <w:iCs/>
          <w:lang w:val="uk-UA"/>
        </w:rPr>
      </w:pPr>
      <w:r w:rsidRPr="4B2675CF">
        <w:rPr>
          <w:rFonts w:eastAsiaTheme="minorEastAsia"/>
          <w:i/>
          <w:iCs/>
          <w:lang w:val="uk-UA"/>
        </w:rPr>
        <w:t xml:space="preserve">k – </w:t>
      </w:r>
      <w:r w:rsidRPr="4B2675CF">
        <w:rPr>
          <w:rFonts w:eastAsiaTheme="minorEastAsia"/>
          <w:lang w:val="uk-UA"/>
        </w:rPr>
        <w:t>число вже обчислених дискримінаційних функцій.</w:t>
      </w:r>
    </w:p>
    <w:p w14:paraId="021AF91A" w14:textId="77777777" w:rsidR="00C4079C" w:rsidRPr="000E2740" w:rsidRDefault="4B2675CF" w:rsidP="4B2675CF">
      <w:pPr>
        <w:rPr>
          <w:rFonts w:eastAsiaTheme="minorEastAsia"/>
          <w:lang w:val="uk-UA"/>
        </w:rPr>
      </w:pPr>
      <w:r w:rsidRPr="4B2675CF">
        <w:rPr>
          <w:rFonts w:eastAsiaTheme="minorEastAsia"/>
          <w:lang w:val="uk-UA"/>
        </w:rPr>
        <w:t xml:space="preserve">Чим ближче значення критерію </w:t>
      </w:r>
      <w:r w:rsidRPr="4B2675CF">
        <w:rPr>
          <w:rFonts w:eastAsiaTheme="minorEastAsia"/>
          <w:i/>
          <w:iCs/>
          <w:lang w:val="uk-UA"/>
        </w:rPr>
        <w:t>К</w:t>
      </w:r>
      <w:r w:rsidRPr="4B2675CF">
        <w:rPr>
          <w:rFonts w:eastAsiaTheme="minorEastAsia"/>
          <w:lang w:val="uk-UA"/>
        </w:rPr>
        <w:t>, тим краща відмінності класів, а чим ближче до 1, тим відмінність гірша.</w:t>
      </w:r>
    </w:p>
    <w:p w14:paraId="5FD31C61" w14:textId="652007B5" w:rsidR="00C4079C" w:rsidRPr="000E2740" w:rsidRDefault="4B2675CF" w:rsidP="4B2675CF">
      <w:pPr>
        <w:rPr>
          <w:rFonts w:eastAsiaTheme="minorEastAsia"/>
          <w:lang w:val="uk-UA"/>
        </w:rPr>
      </w:pPr>
      <w:r w:rsidRPr="4B2675CF">
        <w:rPr>
          <w:rFonts w:eastAsiaTheme="minorEastAsia"/>
          <w:lang w:val="uk-UA"/>
        </w:rPr>
        <w:t>Значення ксі-квадрат розраховують за формулою (</w:t>
      </w:r>
      <w:r w:rsidR="00996A81">
        <w:rPr>
          <w:rFonts w:eastAsiaTheme="minorEastAsia"/>
          <w:lang w:val="en-US"/>
        </w:rPr>
        <w:t>1.16</w:t>
      </w:r>
      <w:r w:rsidRPr="4B2675CF">
        <w:rPr>
          <w:rFonts w:eastAsiaTheme="minorEastAsia"/>
          <w:lang w:val="uk-UA"/>
        </w:rP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6"/>
        <w:gridCol w:w="572"/>
      </w:tblGrid>
      <w:tr w:rsidR="00C4079C" w:rsidRPr="000E2740" w14:paraId="21ABD0A4" w14:textId="77777777" w:rsidTr="4B2675CF">
        <w:tc>
          <w:tcPr>
            <w:tcW w:w="8931" w:type="dxa"/>
            <w:tcMar>
              <w:left w:w="0" w:type="dxa"/>
              <w:right w:w="0" w:type="dxa"/>
            </w:tcMar>
            <w:vAlign w:val="center"/>
          </w:tcPr>
          <w:p w14:paraId="40F4AF73" w14:textId="77777777" w:rsidR="00C4079C" w:rsidRPr="000E2740" w:rsidRDefault="00C4079C" w:rsidP="4B2675CF">
            <w:pPr>
              <w:rPr>
                <w:rFonts w:eastAsiaTheme="minorEastAsia"/>
                <w:lang w:val="uk-UA"/>
              </w:rPr>
            </w:pPr>
            <w:r w:rsidRPr="000E2740">
              <w:rPr>
                <w:rFonts w:ascii="Times New Roman" w:eastAsiaTheme="minorEastAsia" w:hAnsi="Times New Roman" w:cs="Times New Roman"/>
                <w:highlight w:val="yellow"/>
                <w:lang w:val="uk-UA"/>
              </w:rPr>
              <w:object w:dxaOrig="2460" w:dyaOrig="680" w14:anchorId="3034FD04">
                <v:shape id="_x0000_i1035" type="#_x0000_t75" style="width:122.5pt;height:36.45pt" o:ole="" fillcolor="window">
                  <v:imagedata r:id="rId32" o:title=""/>
                </v:shape>
                <o:OLEObject Type="Embed" ProgID="Equation.3" ShapeID="_x0000_i1035" DrawAspect="Content" ObjectID="_1604821769" r:id="rId33"/>
              </w:object>
            </w:r>
            <w:r w:rsidRPr="4B2675CF">
              <w:rPr>
                <w:rFonts w:eastAsiaTheme="minorEastAsia"/>
                <w:lang w:val="uk-UA"/>
              </w:rPr>
              <w:t>,</w:t>
            </w:r>
          </w:p>
        </w:tc>
        <w:tc>
          <w:tcPr>
            <w:tcW w:w="424" w:type="dxa"/>
            <w:tcMar>
              <w:left w:w="0" w:type="dxa"/>
              <w:right w:w="0" w:type="dxa"/>
            </w:tcMar>
            <w:vAlign w:val="center"/>
          </w:tcPr>
          <w:p w14:paraId="05FBA313" w14:textId="30041181" w:rsidR="00C4079C" w:rsidRPr="000E2740" w:rsidRDefault="4B2675CF" w:rsidP="00996A81">
            <w:pPr>
              <w:rPr>
                <w:rFonts w:eastAsiaTheme="minorEastAsia"/>
                <w:lang w:val="uk-UA"/>
              </w:rPr>
            </w:pPr>
            <w:r w:rsidRPr="4B2675CF">
              <w:rPr>
                <w:rFonts w:eastAsiaTheme="minorEastAsia"/>
                <w:lang w:val="uk-UA"/>
              </w:rPr>
              <w:t>(</w:t>
            </w:r>
            <w:r w:rsidRPr="4B2675CF">
              <w:rPr>
                <w:rFonts w:eastAsiaTheme="minorEastAsia"/>
                <w:lang w:val="en-US"/>
              </w:rPr>
              <w:t>1.1</w:t>
            </w:r>
            <w:r w:rsidR="00996A81">
              <w:rPr>
                <w:rFonts w:eastAsiaTheme="minorEastAsia"/>
                <w:lang w:val="en-US"/>
              </w:rPr>
              <w:t>6</w:t>
            </w:r>
            <w:r w:rsidRPr="4B2675CF">
              <w:rPr>
                <w:rFonts w:eastAsiaTheme="minorEastAsia"/>
                <w:lang w:val="uk-UA"/>
              </w:rPr>
              <w:t>)</w:t>
            </w:r>
          </w:p>
        </w:tc>
      </w:tr>
    </w:tbl>
    <w:p w14:paraId="576FFB05" w14:textId="77777777" w:rsidR="00C4079C" w:rsidRPr="000E2740" w:rsidRDefault="4B2675CF" w:rsidP="4B2675CF">
      <w:pPr>
        <w:rPr>
          <w:rFonts w:eastAsiaTheme="minorEastAsia"/>
          <w:lang w:val="uk-UA"/>
        </w:rPr>
      </w:pPr>
      <w:r w:rsidRPr="4B2675CF">
        <w:rPr>
          <w:rFonts w:eastAsiaTheme="minorEastAsia"/>
          <w:lang w:val="uk-UA"/>
        </w:rPr>
        <w:t xml:space="preserve">де </w:t>
      </w:r>
      <w:r w:rsidRPr="4B2675CF">
        <w:rPr>
          <w:rFonts w:eastAsiaTheme="minorEastAsia"/>
          <w:i/>
          <w:iCs/>
          <w:lang w:val="uk-UA"/>
        </w:rPr>
        <w:t xml:space="preserve">р – </w:t>
      </w:r>
      <w:r w:rsidRPr="4B2675CF">
        <w:rPr>
          <w:rFonts w:eastAsiaTheme="minorEastAsia"/>
          <w:lang w:val="uk-UA"/>
        </w:rPr>
        <w:t xml:space="preserve">кількість членів у </w:t>
      </w:r>
      <w:proofErr w:type="spellStart"/>
      <w:r w:rsidRPr="4B2675CF">
        <w:rPr>
          <w:rFonts w:eastAsiaTheme="minorEastAsia"/>
          <w:lang w:val="uk-UA"/>
        </w:rPr>
        <w:t>дискримінатної</w:t>
      </w:r>
      <w:proofErr w:type="spellEnd"/>
      <w:r w:rsidRPr="4B2675CF">
        <w:rPr>
          <w:rFonts w:eastAsiaTheme="minorEastAsia"/>
          <w:lang w:val="uk-UA"/>
        </w:rPr>
        <w:t xml:space="preserve"> функції, виключаючи вільний член функції.</w:t>
      </w:r>
    </w:p>
    <w:p w14:paraId="7DFDC7AE" w14:textId="77777777" w:rsidR="00C4079C" w:rsidRPr="000E2740" w:rsidRDefault="4B2675CF" w:rsidP="4B2675CF">
      <w:pPr>
        <w:rPr>
          <w:rFonts w:eastAsiaTheme="minorEastAsia"/>
          <w:lang w:val="uk-UA"/>
        </w:rPr>
      </w:pPr>
      <w:r w:rsidRPr="4B2675CF">
        <w:rPr>
          <w:rFonts w:eastAsiaTheme="minorEastAsia"/>
          <w:lang w:val="uk-UA"/>
        </w:rPr>
        <w:t xml:space="preserve">Якщо це значення більше критичного із заданим рівнем значущості і числом ступенів свободи </w:t>
      </w:r>
      <w:r w:rsidRPr="4B2675CF">
        <w:rPr>
          <w:rFonts w:eastAsiaTheme="minorEastAsia"/>
          <w:i/>
          <w:iCs/>
          <w:lang w:val="uk-UA"/>
        </w:rPr>
        <w:t>(р-к) (К-k-1)</w:t>
      </w:r>
      <w:r w:rsidRPr="4B2675CF">
        <w:rPr>
          <w:rFonts w:eastAsiaTheme="minorEastAsia"/>
          <w:lang w:val="uk-UA"/>
        </w:rPr>
        <w:t>, то значимість підтверджується.</w:t>
      </w:r>
    </w:p>
    <w:p w14:paraId="0BE24863" w14:textId="27958ED9" w:rsidR="00C4079C" w:rsidRPr="000E2740" w:rsidRDefault="4B2675CF" w:rsidP="4B2675CF">
      <w:pPr>
        <w:rPr>
          <w:rFonts w:eastAsiaTheme="minorEastAsia"/>
          <w:lang w:val="uk-UA"/>
        </w:rPr>
      </w:pPr>
      <w:r w:rsidRPr="4B2675CF">
        <w:rPr>
          <w:rFonts w:eastAsiaTheme="minorEastAsia"/>
          <w:lang w:val="uk-UA"/>
        </w:rPr>
        <w:t xml:space="preserve">Канонічна </w:t>
      </w:r>
      <w:proofErr w:type="spellStart"/>
      <w:r w:rsidRPr="4B2675CF">
        <w:rPr>
          <w:rFonts w:eastAsiaTheme="minorEastAsia"/>
          <w:lang w:val="uk-UA"/>
        </w:rPr>
        <w:t>дискримінантна</w:t>
      </w:r>
      <w:proofErr w:type="spellEnd"/>
      <w:r w:rsidRPr="4B2675CF">
        <w:rPr>
          <w:rFonts w:eastAsiaTheme="minorEastAsia"/>
          <w:lang w:val="uk-UA"/>
        </w:rPr>
        <w:t xml:space="preserve"> функція для загального випадку k класів записана у формулі (</w:t>
      </w:r>
      <w:r w:rsidRPr="4B2675CF">
        <w:rPr>
          <w:rFonts w:eastAsiaTheme="minorEastAsia"/>
          <w:lang w:val="ru-RU"/>
        </w:rPr>
        <w:t>1.1</w:t>
      </w:r>
      <w:r w:rsidR="00996A81" w:rsidRPr="00996A81">
        <w:rPr>
          <w:rFonts w:eastAsiaTheme="minorEastAsia"/>
          <w:lang w:val="ru-RU"/>
        </w:rPr>
        <w:t>7</w:t>
      </w:r>
      <w:r w:rsidRPr="4B2675CF">
        <w:rPr>
          <w:rFonts w:eastAsiaTheme="minorEastAsia"/>
          <w:lang w:val="uk-UA"/>
        </w:rP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72"/>
      </w:tblGrid>
      <w:tr w:rsidR="00C4079C" w:rsidRPr="000E2740" w14:paraId="595C31F3" w14:textId="77777777" w:rsidTr="4B2675CF">
        <w:tc>
          <w:tcPr>
            <w:tcW w:w="8962" w:type="dxa"/>
            <w:tcMar>
              <w:left w:w="0" w:type="dxa"/>
              <w:right w:w="0" w:type="dxa"/>
            </w:tcMar>
            <w:vAlign w:val="center"/>
          </w:tcPr>
          <w:p w14:paraId="02FFC048" w14:textId="77777777" w:rsidR="00C4079C" w:rsidRPr="000E2740" w:rsidRDefault="00DD1989" w:rsidP="4B2675CF">
            <w:pPr>
              <w:rPr>
                <w:rFonts w:eastAsiaTheme="minorEastAsia"/>
                <w:lang w:val="uk-UA"/>
              </w:rPr>
            </w:pPr>
            <m:oMath>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f</m:t>
                  </m:r>
                </m:e>
                <m:sub>
                  <m:r>
                    <w:rPr>
                      <w:rFonts w:ascii="Cambria Math" w:eastAsiaTheme="minorEastAsia" w:hAnsi="Cambria Math"/>
                      <w:highlight w:val="yellow"/>
                      <w:lang w:val="uk-UA"/>
                    </w:rPr>
                    <m:t>ki</m:t>
                  </m:r>
                </m:sub>
              </m:sSub>
              <m:r>
                <w:rPr>
                  <w:rFonts w:ascii="Cambria Math" w:eastAsiaTheme="minorEastAsia" w:hAnsi="Cambria Math"/>
                  <w:highlight w:val="yellow"/>
                  <w:lang w:val="uk-UA"/>
                </w:rPr>
                <m:t xml:space="preserve">= </m:t>
              </m:r>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u</m:t>
                  </m:r>
                </m:e>
                <m:sub>
                  <m:r>
                    <w:rPr>
                      <w:rFonts w:ascii="Cambria Math" w:eastAsiaTheme="minorEastAsia" w:hAnsi="Cambria Math"/>
                      <w:highlight w:val="yellow"/>
                      <w:lang w:val="uk-UA"/>
                    </w:rPr>
                    <m:t>0</m:t>
                  </m:r>
                </m:sub>
              </m:sSub>
              <m:r>
                <w:rPr>
                  <w:rFonts w:ascii="Cambria Math" w:eastAsiaTheme="minorEastAsia" w:hAnsi="Cambria Math"/>
                  <w:highlight w:val="yellow"/>
                  <w:lang w:val="uk-UA"/>
                </w:rPr>
                <m:t>+</m:t>
              </m:r>
              <m:nary>
                <m:naryPr>
                  <m:chr m:val="∑"/>
                  <m:limLoc m:val="undOvr"/>
                  <m:ctrlPr>
                    <w:rPr>
                      <w:rFonts w:ascii="Cambria Math" w:eastAsiaTheme="minorEastAsia" w:hAnsi="Cambria Math"/>
                      <w:i/>
                      <w:highlight w:val="yellow"/>
                      <w:lang w:val="uk-UA"/>
                    </w:rPr>
                  </m:ctrlPr>
                </m:naryPr>
                <m:sub>
                  <m:r>
                    <w:rPr>
                      <w:rFonts w:ascii="Cambria Math" w:eastAsiaTheme="minorEastAsia" w:hAnsi="Cambria Math"/>
                      <w:highlight w:val="yellow"/>
                      <w:lang w:val="uk-UA"/>
                    </w:rPr>
                    <m:t>j=1</m:t>
                  </m:r>
                </m:sub>
                <m:sup>
                  <m:r>
                    <w:rPr>
                      <w:rFonts w:ascii="Cambria Math" w:eastAsiaTheme="minorEastAsia" w:hAnsi="Cambria Math"/>
                      <w:highlight w:val="yellow"/>
                      <w:lang w:val="uk-UA"/>
                    </w:rPr>
                    <m:t>p</m:t>
                  </m:r>
                </m:sup>
                <m:e>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u</m:t>
                      </m:r>
                    </m:e>
                    <m:sub>
                      <m:r>
                        <w:rPr>
                          <w:rFonts w:ascii="Cambria Math" w:eastAsiaTheme="minorEastAsia" w:hAnsi="Cambria Math"/>
                          <w:highlight w:val="yellow"/>
                          <w:lang w:val="uk-UA"/>
                        </w:rPr>
                        <m:t>j</m:t>
                      </m:r>
                    </m:sub>
                  </m:sSub>
                  <m:sSub>
                    <m:sSubPr>
                      <m:ctrlPr>
                        <w:rPr>
                          <w:rFonts w:ascii="Cambria Math" w:eastAsiaTheme="minorEastAsia" w:hAnsi="Cambria Math"/>
                          <w:i/>
                          <w:highlight w:val="yellow"/>
                          <w:lang w:val="uk-UA"/>
                        </w:rPr>
                      </m:ctrlPr>
                    </m:sSubPr>
                    <m:e>
                      <m:r>
                        <w:rPr>
                          <w:rFonts w:ascii="Cambria Math" w:eastAsiaTheme="minorEastAsia" w:hAnsi="Cambria Math"/>
                          <w:highlight w:val="yellow"/>
                          <w:lang w:val="uk-UA"/>
                        </w:rPr>
                        <m:t>X</m:t>
                      </m:r>
                    </m:e>
                    <m:sub>
                      <m:r>
                        <w:rPr>
                          <w:rFonts w:ascii="Cambria Math" w:eastAsiaTheme="minorEastAsia" w:hAnsi="Cambria Math"/>
                          <w:highlight w:val="yellow"/>
                          <w:lang w:val="uk-UA"/>
                        </w:rPr>
                        <m:t>jki</m:t>
                      </m:r>
                    </m:sub>
                  </m:sSub>
                </m:e>
              </m:nary>
            </m:oMath>
            <w:r w:rsidR="00C4079C" w:rsidRPr="4B2675CF">
              <w:rPr>
                <w:rFonts w:eastAsiaTheme="minorEastAsia"/>
                <w:lang w:val="uk-UA"/>
              </w:rPr>
              <w:t>,</w:t>
            </w:r>
          </w:p>
        </w:tc>
        <w:tc>
          <w:tcPr>
            <w:tcW w:w="677" w:type="dxa"/>
            <w:tcMar>
              <w:left w:w="0" w:type="dxa"/>
              <w:right w:w="0" w:type="dxa"/>
            </w:tcMar>
            <w:vAlign w:val="center"/>
          </w:tcPr>
          <w:p w14:paraId="2880341E" w14:textId="588035ED" w:rsidR="00C4079C" w:rsidRPr="000E2740" w:rsidRDefault="4B2675CF" w:rsidP="00996A81">
            <w:pPr>
              <w:rPr>
                <w:rFonts w:eastAsiaTheme="minorEastAsia"/>
                <w:lang w:val="uk-UA"/>
              </w:rPr>
            </w:pPr>
            <w:r w:rsidRPr="4B2675CF">
              <w:rPr>
                <w:rFonts w:eastAsiaTheme="minorEastAsia"/>
                <w:lang w:val="uk-UA"/>
              </w:rPr>
              <w:t>(1</w:t>
            </w:r>
            <w:r w:rsidRPr="4B2675CF">
              <w:rPr>
                <w:rFonts w:eastAsiaTheme="minorEastAsia"/>
                <w:lang w:val="ru-RU"/>
              </w:rPr>
              <w:t>.1</w:t>
            </w:r>
            <w:r w:rsidR="00996A81">
              <w:rPr>
                <w:rFonts w:eastAsiaTheme="minorEastAsia"/>
                <w:lang w:val="en-US"/>
              </w:rPr>
              <w:t>7</w:t>
            </w:r>
            <w:r w:rsidRPr="4B2675CF">
              <w:rPr>
                <w:rFonts w:eastAsiaTheme="minorEastAsia"/>
                <w:lang w:val="uk-UA"/>
              </w:rPr>
              <w:t>)</w:t>
            </w:r>
          </w:p>
        </w:tc>
      </w:tr>
    </w:tbl>
    <w:p w14:paraId="40F519F5" w14:textId="77777777" w:rsidR="00C4079C" w:rsidRPr="000E2740" w:rsidRDefault="4B2675CF" w:rsidP="4B2675CF">
      <w:pPr>
        <w:rPr>
          <w:rFonts w:eastAsiaTheme="minorEastAsia"/>
          <w:lang w:val="uk-UA"/>
        </w:rPr>
      </w:pPr>
      <w:r w:rsidRPr="4B2675CF">
        <w:rPr>
          <w:rFonts w:eastAsiaTheme="minorEastAsia"/>
          <w:lang w:val="uk-UA"/>
        </w:rPr>
        <w:t xml:space="preserve">де </w:t>
      </w:r>
      <w:proofErr w:type="spellStart"/>
      <w:r w:rsidRPr="4B2675CF">
        <w:rPr>
          <w:rFonts w:eastAsiaTheme="minorEastAsia"/>
          <w:i/>
          <w:iCs/>
          <w:lang w:val="uk-UA"/>
        </w:rPr>
        <w:t>f</w:t>
      </w:r>
      <w:r w:rsidRPr="4B2675CF">
        <w:rPr>
          <w:rFonts w:eastAsiaTheme="minorEastAsia"/>
          <w:i/>
          <w:iCs/>
          <w:vertAlign w:val="subscript"/>
          <w:lang w:val="uk-UA"/>
        </w:rPr>
        <w:t>ki</w:t>
      </w:r>
      <w:proofErr w:type="spellEnd"/>
      <w:r w:rsidRPr="4B2675CF">
        <w:rPr>
          <w:rFonts w:eastAsiaTheme="minorEastAsia"/>
          <w:i/>
          <w:iCs/>
          <w:vertAlign w:val="subscript"/>
          <w:lang w:val="uk-UA"/>
        </w:rPr>
        <w:t xml:space="preserve"> </w:t>
      </w:r>
      <w:r w:rsidRPr="4B2675CF">
        <w:rPr>
          <w:rFonts w:eastAsiaTheme="minorEastAsia"/>
          <w:lang w:val="uk-UA"/>
        </w:rPr>
        <w:t xml:space="preserve">— значення канонічної </w:t>
      </w:r>
      <w:proofErr w:type="spellStart"/>
      <w:r w:rsidRPr="4B2675CF">
        <w:rPr>
          <w:rFonts w:eastAsiaTheme="minorEastAsia"/>
          <w:lang w:val="uk-UA"/>
        </w:rPr>
        <w:t>дискримінантної</w:t>
      </w:r>
      <w:proofErr w:type="spellEnd"/>
      <w:r w:rsidRPr="4B2675CF">
        <w:rPr>
          <w:rFonts w:eastAsiaTheme="minorEastAsia"/>
          <w:lang w:val="uk-UA"/>
        </w:rPr>
        <w:t xml:space="preserve"> функції для 1-го об'єкта в </w:t>
      </w:r>
      <w:r w:rsidRPr="4B2675CF">
        <w:rPr>
          <w:rFonts w:eastAsiaTheme="minorEastAsia"/>
          <w:i/>
          <w:iCs/>
          <w:lang w:val="uk-UA"/>
        </w:rPr>
        <w:t>k</w:t>
      </w:r>
      <w:r w:rsidRPr="4B2675CF">
        <w:rPr>
          <w:rFonts w:eastAsiaTheme="minorEastAsia"/>
          <w:lang w:val="uk-UA"/>
        </w:rPr>
        <w:t>-му класі;</w:t>
      </w:r>
    </w:p>
    <w:p w14:paraId="15F1AE50" w14:textId="77777777" w:rsidR="00C4079C" w:rsidRPr="000E2740" w:rsidRDefault="4B2675CF" w:rsidP="4B2675CF">
      <w:pPr>
        <w:rPr>
          <w:rFonts w:eastAsiaTheme="minorEastAsia"/>
          <w:lang w:val="uk-UA"/>
        </w:rPr>
      </w:pPr>
      <w:proofErr w:type="spellStart"/>
      <w:r w:rsidRPr="4B2675CF">
        <w:rPr>
          <w:rFonts w:eastAsiaTheme="minorEastAsia"/>
          <w:lang w:val="uk-UA"/>
        </w:rPr>
        <w:t>u</w:t>
      </w:r>
      <w:r w:rsidRPr="4B2675CF">
        <w:rPr>
          <w:rFonts w:eastAsiaTheme="minorEastAsia"/>
          <w:vertAlign w:val="subscript"/>
          <w:lang w:val="uk-UA"/>
        </w:rPr>
        <w:t>j</w:t>
      </w:r>
      <w:proofErr w:type="spellEnd"/>
      <w:r w:rsidRPr="4B2675CF">
        <w:rPr>
          <w:rFonts w:eastAsiaTheme="minorEastAsia"/>
          <w:vertAlign w:val="subscript"/>
          <w:lang w:val="uk-UA"/>
        </w:rPr>
        <w:t xml:space="preserve"> </w:t>
      </w:r>
      <w:r w:rsidRPr="4B2675CF">
        <w:rPr>
          <w:rFonts w:eastAsiaTheme="minorEastAsia"/>
          <w:lang w:val="uk-UA"/>
        </w:rPr>
        <w:t xml:space="preserve">— шукані коефіцієнти </w:t>
      </w:r>
      <w:proofErr w:type="spellStart"/>
      <w:r w:rsidRPr="4B2675CF">
        <w:rPr>
          <w:rFonts w:eastAsiaTheme="minorEastAsia"/>
          <w:lang w:val="uk-UA"/>
        </w:rPr>
        <w:t>дискримінантної</w:t>
      </w:r>
      <w:proofErr w:type="spellEnd"/>
      <w:r w:rsidRPr="4B2675CF">
        <w:rPr>
          <w:rFonts w:eastAsiaTheme="minorEastAsia"/>
          <w:lang w:val="uk-UA"/>
        </w:rPr>
        <w:t xml:space="preserve"> функції;</w:t>
      </w:r>
    </w:p>
    <w:p w14:paraId="73B8F286" w14:textId="77777777" w:rsidR="00C4079C" w:rsidRPr="000E2740" w:rsidRDefault="4B2675CF" w:rsidP="4B2675CF">
      <w:pPr>
        <w:rPr>
          <w:rFonts w:eastAsiaTheme="minorEastAsia"/>
          <w:lang w:val="uk-UA"/>
        </w:rPr>
      </w:pPr>
      <w:proofErr w:type="spellStart"/>
      <w:r w:rsidRPr="4B2675CF">
        <w:rPr>
          <w:rFonts w:eastAsiaTheme="minorEastAsia"/>
          <w:i/>
          <w:iCs/>
          <w:lang w:val="uk-UA"/>
        </w:rPr>
        <w:t>Х</w:t>
      </w:r>
      <w:r w:rsidRPr="4B2675CF">
        <w:rPr>
          <w:rFonts w:eastAsiaTheme="minorEastAsia"/>
          <w:i/>
          <w:iCs/>
          <w:vertAlign w:val="subscript"/>
          <w:lang w:val="uk-UA"/>
        </w:rPr>
        <w:t>jki</w:t>
      </w:r>
      <w:proofErr w:type="spellEnd"/>
      <w:r w:rsidRPr="4B2675CF">
        <w:rPr>
          <w:rFonts w:eastAsiaTheme="minorEastAsia"/>
          <w:i/>
          <w:iCs/>
          <w:vertAlign w:val="subscript"/>
          <w:lang w:val="uk-UA"/>
        </w:rPr>
        <w:t xml:space="preserve"> </w:t>
      </w:r>
      <w:r w:rsidRPr="4B2675CF">
        <w:rPr>
          <w:rFonts w:eastAsiaTheme="minorEastAsia"/>
          <w:lang w:val="uk-UA"/>
        </w:rPr>
        <w:t xml:space="preserve">— значення </w:t>
      </w:r>
      <w:proofErr w:type="spellStart"/>
      <w:r w:rsidRPr="4B2675CF">
        <w:rPr>
          <w:rFonts w:eastAsiaTheme="minorEastAsia"/>
          <w:lang w:val="uk-UA"/>
        </w:rPr>
        <w:t>дискримінантної</w:t>
      </w:r>
      <w:proofErr w:type="spellEnd"/>
      <w:r w:rsidRPr="4B2675CF">
        <w:rPr>
          <w:rFonts w:eastAsiaTheme="minorEastAsia"/>
          <w:lang w:val="uk-UA"/>
        </w:rPr>
        <w:t xml:space="preserve"> змінної </w:t>
      </w:r>
      <w:proofErr w:type="spellStart"/>
      <w:r w:rsidRPr="4B2675CF">
        <w:rPr>
          <w:rFonts w:eastAsiaTheme="minorEastAsia"/>
          <w:i/>
          <w:iCs/>
          <w:lang w:val="uk-UA"/>
        </w:rPr>
        <w:t>Х</w:t>
      </w:r>
      <w:r w:rsidRPr="4B2675CF">
        <w:rPr>
          <w:rFonts w:eastAsiaTheme="minorEastAsia"/>
          <w:i/>
          <w:iCs/>
          <w:vertAlign w:val="subscript"/>
          <w:lang w:val="uk-UA"/>
        </w:rPr>
        <w:t>j</w:t>
      </w:r>
      <w:proofErr w:type="spellEnd"/>
      <w:r w:rsidRPr="4B2675CF">
        <w:rPr>
          <w:rFonts w:eastAsiaTheme="minorEastAsia"/>
          <w:lang w:val="uk-UA"/>
        </w:rPr>
        <w:t xml:space="preserve"> для i-го об'єкта в класі </w:t>
      </w:r>
      <w:r w:rsidRPr="4B2675CF">
        <w:rPr>
          <w:rFonts w:eastAsiaTheme="minorEastAsia"/>
          <w:i/>
          <w:iCs/>
          <w:lang w:val="uk-UA"/>
        </w:rPr>
        <w:t>k</w:t>
      </w:r>
      <w:r w:rsidRPr="4B2675CF">
        <w:rPr>
          <w:rFonts w:eastAsiaTheme="minorEastAsia"/>
          <w:lang w:val="uk-UA"/>
        </w:rPr>
        <w:t>.</w:t>
      </w:r>
    </w:p>
    <w:p w14:paraId="193CF91D" w14:textId="77777777" w:rsidR="00C4079C" w:rsidRPr="000E2740" w:rsidRDefault="4B2675CF" w:rsidP="4B2675CF">
      <w:pPr>
        <w:rPr>
          <w:rFonts w:eastAsiaTheme="minorEastAsia"/>
          <w:lang w:val="uk-UA"/>
        </w:rPr>
      </w:pPr>
      <w:r w:rsidRPr="4B2675CF">
        <w:rPr>
          <w:rFonts w:eastAsiaTheme="minorEastAsia"/>
          <w:lang w:val="uk-UA"/>
        </w:rPr>
        <w:t xml:space="preserve">Функцію будують таким чином, щоб її середні значення для різних класів якомога більше розрізнялися. При цьому сукупність функцій повинна утворювати ортогональний простір, тобто функції - незалежні один від одного. З цього випливає, що кількість функцій </w:t>
      </w:r>
      <w:proofErr w:type="spellStart"/>
      <w:r w:rsidRPr="4B2675CF">
        <w:rPr>
          <w:rFonts w:eastAsiaTheme="minorEastAsia"/>
          <w:lang w:val="uk-UA"/>
        </w:rPr>
        <w:t>нe</w:t>
      </w:r>
      <w:proofErr w:type="spellEnd"/>
      <w:r w:rsidRPr="4B2675CF">
        <w:rPr>
          <w:rFonts w:eastAsiaTheme="minorEastAsia"/>
          <w:lang w:val="uk-UA"/>
        </w:rPr>
        <w:t xml:space="preserve"> може бути більше кількості класів мінус 1 або числа </w:t>
      </w:r>
      <w:proofErr w:type="spellStart"/>
      <w:r w:rsidRPr="4B2675CF">
        <w:rPr>
          <w:rFonts w:eastAsiaTheme="minorEastAsia"/>
          <w:lang w:val="uk-UA"/>
        </w:rPr>
        <w:t>дискримінантних</w:t>
      </w:r>
      <w:proofErr w:type="spellEnd"/>
      <w:r w:rsidRPr="4B2675CF">
        <w:rPr>
          <w:rFonts w:eastAsiaTheme="minorEastAsia"/>
          <w:lang w:val="uk-UA"/>
        </w:rPr>
        <w:t xml:space="preserve"> змінних (в залежності від того, яка з цих величин менше).</w:t>
      </w:r>
    </w:p>
    <w:p w14:paraId="532D9FE1" w14:textId="77777777" w:rsidR="00C4079C" w:rsidRDefault="4B2675CF" w:rsidP="4B2675CF">
      <w:pPr>
        <w:rPr>
          <w:rFonts w:eastAsiaTheme="minorEastAsia"/>
          <w:lang w:val="uk-UA"/>
        </w:rPr>
      </w:pPr>
      <w:r w:rsidRPr="4B2675CF">
        <w:rPr>
          <w:rFonts w:eastAsiaTheme="minorEastAsia"/>
          <w:lang w:val="uk-UA"/>
        </w:rPr>
        <w:t xml:space="preserve">Розраховані значення канонічної </w:t>
      </w:r>
      <w:proofErr w:type="spellStart"/>
      <w:r w:rsidRPr="4B2675CF">
        <w:rPr>
          <w:rFonts w:eastAsiaTheme="minorEastAsia"/>
          <w:lang w:val="uk-UA"/>
        </w:rPr>
        <w:t>дискримінантної</w:t>
      </w:r>
      <w:proofErr w:type="spellEnd"/>
      <w:r w:rsidRPr="4B2675CF">
        <w:rPr>
          <w:rFonts w:eastAsiaTheme="minorEastAsia"/>
          <w:lang w:val="uk-UA"/>
        </w:rPr>
        <w:t xml:space="preserve"> функції </w:t>
      </w:r>
      <w:proofErr w:type="spellStart"/>
      <w:r w:rsidRPr="4B2675CF">
        <w:rPr>
          <w:rFonts w:eastAsiaTheme="minorEastAsia"/>
          <w:lang w:val="uk-UA"/>
        </w:rPr>
        <w:t>f</w:t>
      </w:r>
      <w:r w:rsidRPr="4B2675CF">
        <w:rPr>
          <w:rFonts w:eastAsiaTheme="minorEastAsia"/>
          <w:vertAlign w:val="subscript"/>
          <w:lang w:val="uk-UA"/>
        </w:rPr>
        <w:t>ki</w:t>
      </w:r>
      <w:proofErr w:type="spellEnd"/>
      <w:r w:rsidRPr="4B2675CF">
        <w:rPr>
          <w:rFonts w:eastAsiaTheme="minorEastAsia"/>
          <w:lang w:val="uk-UA"/>
        </w:rPr>
        <w:t xml:space="preserve">, розглядають як точки в деякому просторі. Для кожної групи можна розрахувати центр групування. Тому в цій новій системі координат для нового об'єкта розраховують відстань від нього до кожної точки групування. Зазвичай для цього використовують квадрат відстані </w:t>
      </w:r>
      <w:proofErr w:type="spellStart"/>
      <w:r w:rsidRPr="4B2675CF">
        <w:rPr>
          <w:rFonts w:eastAsiaTheme="minorEastAsia"/>
          <w:lang w:val="uk-UA"/>
        </w:rPr>
        <w:t>Махаланобіса</w:t>
      </w:r>
      <w:proofErr w:type="spellEnd"/>
      <w:r w:rsidRPr="4B2675CF">
        <w:rPr>
          <w:rFonts w:eastAsiaTheme="minorEastAsia"/>
          <w:lang w:val="uk-UA"/>
        </w:rPr>
        <w:t>.</w:t>
      </w:r>
    </w:p>
    <w:p w14:paraId="185B6C7B" w14:textId="77777777" w:rsidR="008D2DA1" w:rsidRDefault="008D2DA1" w:rsidP="00C4079C">
      <w:pPr>
        <w:rPr>
          <w:rFonts w:eastAsiaTheme="minorEastAsia"/>
          <w:lang w:val="uk-UA"/>
        </w:rPr>
      </w:pPr>
    </w:p>
    <w:p w14:paraId="065D7A30" w14:textId="77777777" w:rsidR="008D2DA1" w:rsidRPr="008D2DA1" w:rsidRDefault="0A30E5F1" w:rsidP="0A30E5F1">
      <w:pPr>
        <w:pStyle w:val="2"/>
        <w:spacing w:before="0" w:after="0" w:line="240" w:lineRule="auto"/>
        <w:rPr>
          <w:b w:val="0"/>
          <w:i w:val="0"/>
          <w:sz w:val="24"/>
          <w:lang w:val="uk-UA"/>
        </w:rPr>
      </w:pPr>
      <w:r w:rsidRPr="0A30E5F1">
        <w:rPr>
          <w:bCs/>
          <w:i w:val="0"/>
          <w:sz w:val="24"/>
          <w:lang w:val="uk-UA"/>
        </w:rPr>
        <w:t>Висновки до розділу 1</w:t>
      </w:r>
    </w:p>
    <w:p w14:paraId="4B252C33" w14:textId="769D5DC6" w:rsidR="008D2DA1" w:rsidRPr="008D2DA1" w:rsidRDefault="0A30E5F1" w:rsidP="0A30E5F1">
      <w:pPr>
        <w:jc w:val="both"/>
        <w:rPr>
          <w:lang w:val="uk-UA"/>
        </w:rPr>
      </w:pPr>
      <w:r w:rsidRPr="0A30E5F1">
        <w:rPr>
          <w:lang w:val="uk-UA"/>
        </w:rPr>
        <w:t>Таким чином в даному розділі було розглянуто застосування алгоритму квадрату евклідової відстані в різних областях науки. Наведено приклад застосування в задачах біології та медицини, а також надано оцінку та характеристику програмному продукту для визначення групи ризику студента. Окрім даної системи аналогів знайдено не було. Ми визначили вектор направлення нашої наукової діяльності, розглянули  теоретичні відомості щодо досліджень, які будуть проведені для покращення та підтвердження істинності попередніх досліджень Також нами було вияснено необхідні проблеми, які треба розв'язати шляхом розробки нових модулів для програмного продукту «</w:t>
      </w:r>
      <w:proofErr w:type="spellStart"/>
      <w:r w:rsidRPr="0A30E5F1">
        <w:rPr>
          <w:lang w:val="uk-UA"/>
        </w:rPr>
        <w:t>Clusterbox</w:t>
      </w:r>
      <w:proofErr w:type="spellEnd"/>
      <w:r w:rsidRPr="0A30E5F1">
        <w:rPr>
          <w:lang w:val="uk-UA"/>
        </w:rPr>
        <w:t xml:space="preserve">». </w:t>
      </w:r>
    </w:p>
    <w:p w14:paraId="6C1D732C" w14:textId="77777777" w:rsidR="008D2DA1" w:rsidRPr="008D2DA1" w:rsidRDefault="008D2DA1" w:rsidP="00C4079C">
      <w:pPr>
        <w:rPr>
          <w:rFonts w:eastAsiaTheme="minorEastAsia"/>
          <w:lang w:val="uk-UA"/>
        </w:rPr>
      </w:pPr>
    </w:p>
    <w:p w14:paraId="04A6CF6C" w14:textId="3CF1A29D" w:rsidR="00EE782D" w:rsidRPr="00EE782D" w:rsidRDefault="0A30E5F1" w:rsidP="0A30E5F1">
      <w:pPr>
        <w:pStyle w:val="1"/>
        <w:spacing w:before="0" w:after="0"/>
        <w:jc w:val="center"/>
        <w:rPr>
          <w:rFonts w:ascii="Times New Roman" w:hAnsi="Times New Roman"/>
          <w:sz w:val="24"/>
        </w:rPr>
      </w:pPr>
      <w:bookmarkStart w:id="10" w:name="_Toc529958191"/>
      <w:r w:rsidRPr="0A30E5F1">
        <w:rPr>
          <w:rFonts w:ascii="Times New Roman" w:hAnsi="Times New Roman"/>
          <w:sz w:val="24"/>
        </w:rPr>
        <w:t>РОЗДІЛ 2 МАТЕРІАЛИ ТА МЕТОДИ ДОСЛІДЖЕННЯ</w:t>
      </w:r>
      <w:bookmarkEnd w:id="10"/>
    </w:p>
    <w:p w14:paraId="0E7006E1" w14:textId="77777777" w:rsidR="00EE782D" w:rsidRDefault="00EE782D" w:rsidP="00EE782D">
      <w:pPr>
        <w:rPr>
          <w:lang w:val="uk-UA"/>
        </w:rPr>
      </w:pPr>
    </w:p>
    <w:p w14:paraId="7AC49264" w14:textId="1E727F3A" w:rsidR="00EE782D" w:rsidRPr="008D2DA1" w:rsidRDefault="0A30E5F1" w:rsidP="0A30E5F1">
      <w:pPr>
        <w:pStyle w:val="2"/>
        <w:spacing w:before="0" w:after="0" w:line="240" w:lineRule="auto"/>
        <w:rPr>
          <w:b w:val="0"/>
          <w:i w:val="0"/>
          <w:sz w:val="24"/>
        </w:rPr>
      </w:pPr>
      <w:bookmarkStart w:id="11" w:name="_Toc529958189"/>
      <w:r w:rsidRPr="0A30E5F1">
        <w:rPr>
          <w:bCs/>
          <w:i w:val="0"/>
          <w:sz w:val="24"/>
          <w:lang w:val="uk-UA"/>
        </w:rPr>
        <w:t xml:space="preserve">2.1 </w:t>
      </w:r>
      <w:bookmarkEnd w:id="11"/>
      <w:r w:rsidRPr="0A30E5F1">
        <w:rPr>
          <w:bCs/>
          <w:i w:val="0"/>
          <w:sz w:val="24"/>
          <w:lang w:val="uk-UA"/>
        </w:rPr>
        <w:t>Результуюча таблиця програмного продукту «</w:t>
      </w:r>
      <w:proofErr w:type="spellStart"/>
      <w:r w:rsidRPr="0A30E5F1">
        <w:rPr>
          <w:bCs/>
          <w:i w:val="0"/>
          <w:sz w:val="24"/>
          <w:lang w:val="en-US"/>
        </w:rPr>
        <w:t>Cluserbox</w:t>
      </w:r>
      <w:proofErr w:type="spellEnd"/>
      <w:r w:rsidRPr="0A30E5F1">
        <w:rPr>
          <w:bCs/>
          <w:i w:val="0"/>
          <w:sz w:val="24"/>
          <w:lang w:val="uk-UA"/>
        </w:rPr>
        <w:t>»</w:t>
      </w:r>
      <w:r w:rsidRPr="0A30E5F1">
        <w:rPr>
          <w:b w:val="0"/>
          <w:i w:val="0"/>
          <w:sz w:val="24"/>
        </w:rPr>
        <w:t>.</w:t>
      </w:r>
    </w:p>
    <w:p w14:paraId="1BF9D6DD" w14:textId="0489D7C6" w:rsidR="00B224EC" w:rsidRDefault="00EE782D" w:rsidP="00EE782D">
      <w:pPr>
        <w:pStyle w:val="af0"/>
        <w:jc w:val="both"/>
        <w:rPr>
          <w:rFonts w:ascii="Times New Roman" w:hAnsi="Times New Roman" w:cs="Times New Roman"/>
          <w:sz w:val="24"/>
          <w:szCs w:val="24"/>
        </w:rPr>
      </w:pPr>
      <w:r>
        <w:rPr>
          <w:rFonts w:ascii="Times New Roman" w:hAnsi="Times New Roman" w:cs="Times New Roman"/>
          <w:sz w:val="24"/>
          <w:szCs w:val="24"/>
        </w:rPr>
        <w:t>Результуюча таблиця, що використовується за замовчуванням програмним продуктом «</w:t>
      </w:r>
      <w:proofErr w:type="spellStart"/>
      <w:r>
        <w:rPr>
          <w:rFonts w:ascii="Times New Roman" w:hAnsi="Times New Roman" w:cs="Times New Roman"/>
          <w:sz w:val="24"/>
          <w:szCs w:val="24"/>
          <w:lang w:val="en-US"/>
        </w:rPr>
        <w:t>Clusterbox</w:t>
      </w:r>
      <w:proofErr w:type="spellEnd"/>
      <w:r>
        <w:rPr>
          <w:rFonts w:ascii="Times New Roman" w:hAnsi="Times New Roman" w:cs="Times New Roman"/>
          <w:sz w:val="24"/>
          <w:szCs w:val="24"/>
        </w:rPr>
        <w:t xml:space="preserve">», побудована на базі даних студентів молодших курсів Національного технічного університету України «Київський політехнічний інститут ім. Ігоря Сікорського», що містить 1495 досліджень. У її наявності є 669 обстежень жіночої статі та 826 спостережень чоловіків, що показують стан системи кровообігу. Кількість груп в результуючій таблиці для кожної статі окремо було визначено за допомогою кластерного аналізу, що був проведений </w:t>
      </w:r>
      <w:proofErr w:type="spellStart"/>
      <w:r w:rsidRPr="00732A0F">
        <w:rPr>
          <w:rFonts w:ascii="Times New Roman" w:hAnsi="Times New Roman" w:cs="Times New Roman"/>
          <w:sz w:val="24"/>
          <w:szCs w:val="24"/>
        </w:rPr>
        <w:t>Настенко</w:t>
      </w:r>
      <w:proofErr w:type="spellEnd"/>
      <w:r w:rsidRPr="00732A0F">
        <w:rPr>
          <w:rFonts w:ascii="Times New Roman" w:hAnsi="Times New Roman" w:cs="Times New Roman"/>
          <w:sz w:val="24"/>
          <w:szCs w:val="24"/>
        </w:rPr>
        <w:t xml:space="preserve"> Є.А. та </w:t>
      </w:r>
      <w:proofErr w:type="spellStart"/>
      <w:r w:rsidRPr="00732A0F">
        <w:rPr>
          <w:rFonts w:ascii="Times New Roman" w:hAnsi="Times New Roman" w:cs="Times New Roman"/>
          <w:sz w:val="24"/>
          <w:szCs w:val="24"/>
        </w:rPr>
        <w:t>Носовець</w:t>
      </w:r>
      <w:proofErr w:type="spellEnd"/>
      <w:r w:rsidRPr="00732A0F">
        <w:rPr>
          <w:rFonts w:ascii="Times New Roman" w:hAnsi="Times New Roman" w:cs="Times New Roman"/>
          <w:sz w:val="24"/>
          <w:szCs w:val="24"/>
        </w:rPr>
        <w:t xml:space="preserve"> О.К</w:t>
      </w:r>
      <w:r>
        <w:rPr>
          <w:rFonts w:ascii="Times New Roman" w:hAnsi="Times New Roman" w:cs="Times New Roman"/>
          <w:sz w:val="24"/>
          <w:szCs w:val="24"/>
        </w:rPr>
        <w:t>.</w:t>
      </w:r>
    </w:p>
    <w:p w14:paraId="0F4FD016" w14:textId="05756AAB" w:rsidR="00EE782D" w:rsidRDefault="00EE782D" w:rsidP="00EE782D">
      <w:pPr>
        <w:pStyle w:val="af0"/>
        <w:jc w:val="both"/>
        <w:rPr>
          <w:rFonts w:ascii="Times New Roman" w:hAnsi="Times New Roman" w:cs="Times New Roman"/>
          <w:sz w:val="24"/>
          <w:szCs w:val="24"/>
          <w:lang w:val="ru-RU"/>
        </w:rPr>
      </w:pPr>
      <w:r w:rsidRPr="00B224EC">
        <w:rPr>
          <w:rFonts w:ascii="Times New Roman" w:hAnsi="Times New Roman" w:cs="Times New Roman"/>
          <w:sz w:val="24"/>
          <w:szCs w:val="24"/>
        </w:rPr>
        <w:lastRenderedPageBreak/>
        <w:t xml:space="preserve">Аналіз кластеризації – це </w:t>
      </w:r>
      <w:r w:rsidR="00B224EC" w:rsidRPr="00B224EC">
        <w:rPr>
          <w:rFonts w:ascii="Times New Roman" w:hAnsi="Times New Roman" w:cs="Times New Roman"/>
          <w:sz w:val="24"/>
          <w:szCs w:val="24"/>
        </w:rPr>
        <w:t xml:space="preserve">багатомірна </w:t>
      </w:r>
      <w:r w:rsidRPr="00B224EC">
        <w:rPr>
          <w:rFonts w:ascii="Times New Roman" w:hAnsi="Times New Roman" w:cs="Times New Roman"/>
          <w:sz w:val="24"/>
          <w:szCs w:val="24"/>
        </w:rPr>
        <w:t>процедура</w:t>
      </w:r>
      <w:r w:rsidR="00B224EC" w:rsidRPr="00B224EC">
        <w:rPr>
          <w:rFonts w:ascii="Times New Roman" w:hAnsi="Times New Roman" w:cs="Times New Roman"/>
          <w:sz w:val="24"/>
          <w:szCs w:val="24"/>
        </w:rPr>
        <w:t xml:space="preserve"> с статистики</w:t>
      </w:r>
      <w:r w:rsidRPr="00B224EC">
        <w:rPr>
          <w:rFonts w:ascii="Times New Roman" w:hAnsi="Times New Roman" w:cs="Times New Roman"/>
          <w:sz w:val="24"/>
          <w:szCs w:val="24"/>
        </w:rPr>
        <w:t xml:space="preserve">, </w:t>
      </w:r>
      <w:r w:rsidR="00B224EC" w:rsidRPr="00B224EC">
        <w:rPr>
          <w:rFonts w:ascii="Times New Roman" w:hAnsi="Times New Roman" w:cs="Times New Roman"/>
          <w:sz w:val="24"/>
          <w:szCs w:val="24"/>
        </w:rPr>
        <w:t>яка</w:t>
      </w:r>
      <w:r w:rsidRPr="00B224EC">
        <w:rPr>
          <w:rFonts w:ascii="Times New Roman" w:hAnsi="Times New Roman" w:cs="Times New Roman"/>
          <w:sz w:val="24"/>
          <w:szCs w:val="24"/>
        </w:rPr>
        <w:t xml:space="preserve"> направлена на збір даних, </w:t>
      </w:r>
      <w:r w:rsidR="00B224EC" w:rsidRPr="00B224EC">
        <w:rPr>
          <w:rFonts w:ascii="Times New Roman" w:hAnsi="Times New Roman" w:cs="Times New Roman"/>
          <w:sz w:val="24"/>
          <w:szCs w:val="24"/>
        </w:rPr>
        <w:t>що несуть</w:t>
      </w:r>
      <w:r w:rsidRPr="00B224EC">
        <w:rPr>
          <w:rFonts w:ascii="Times New Roman" w:hAnsi="Times New Roman" w:cs="Times New Roman"/>
          <w:sz w:val="24"/>
          <w:szCs w:val="24"/>
        </w:rPr>
        <w:t xml:space="preserve"> інформацію про об’єкти, </w:t>
      </w:r>
      <w:r w:rsidR="00B224EC" w:rsidRPr="00B224EC">
        <w:rPr>
          <w:rFonts w:ascii="Times New Roman" w:hAnsi="Times New Roman" w:cs="Times New Roman"/>
          <w:sz w:val="24"/>
          <w:szCs w:val="24"/>
        </w:rPr>
        <w:t xml:space="preserve">а точніше, </w:t>
      </w:r>
      <w:r w:rsidRPr="00B224EC">
        <w:rPr>
          <w:rFonts w:ascii="Times New Roman" w:hAnsi="Times New Roman" w:cs="Times New Roman"/>
          <w:sz w:val="24"/>
          <w:szCs w:val="24"/>
        </w:rPr>
        <w:t>про їх вибірку, з подальшим впор</w:t>
      </w:r>
      <w:r w:rsidR="00B224EC" w:rsidRPr="00B224EC">
        <w:rPr>
          <w:rFonts w:ascii="Times New Roman" w:hAnsi="Times New Roman" w:cs="Times New Roman"/>
          <w:sz w:val="24"/>
          <w:szCs w:val="24"/>
        </w:rPr>
        <w:t>ядкуванням об’єктів в порівняно-однакові класи, групи чи кластер</w:t>
      </w:r>
      <w:r w:rsidRPr="00B224EC">
        <w:rPr>
          <w:rFonts w:ascii="Times New Roman" w:hAnsi="Times New Roman" w:cs="Times New Roman"/>
          <w:sz w:val="24"/>
          <w:szCs w:val="24"/>
        </w:rPr>
        <w:t xml:space="preserve">и. </w:t>
      </w:r>
      <w:proofErr w:type="spellStart"/>
      <w:r w:rsidRPr="00B224EC">
        <w:rPr>
          <w:rFonts w:ascii="Times New Roman" w:hAnsi="Times New Roman" w:cs="Times New Roman"/>
          <w:sz w:val="24"/>
          <w:szCs w:val="24"/>
        </w:rPr>
        <w:t>Кластеризація</w:t>
      </w:r>
      <w:proofErr w:type="spellEnd"/>
      <w:r w:rsidRPr="00B224EC">
        <w:rPr>
          <w:rFonts w:ascii="Times New Roman" w:hAnsi="Times New Roman" w:cs="Times New Roman"/>
          <w:sz w:val="24"/>
          <w:szCs w:val="24"/>
        </w:rPr>
        <w:t xml:space="preserve"> є одним із методів, що відносять до класу навчання  без   учителя </w:t>
      </w:r>
      <w:r w:rsidRPr="00B224EC">
        <w:rPr>
          <w:rFonts w:ascii="Times New Roman" w:hAnsi="Times New Roman" w:cs="Times New Roman"/>
          <w:sz w:val="24"/>
          <w:szCs w:val="24"/>
          <w:lang w:val="ru-RU"/>
        </w:rPr>
        <w:t>[12].</w:t>
      </w:r>
    </w:p>
    <w:p w14:paraId="37277C81" w14:textId="33FBC390" w:rsidR="00B224EC" w:rsidRDefault="00B224EC" w:rsidP="00EE782D">
      <w:pPr>
        <w:pStyle w:val="af0"/>
        <w:jc w:val="both"/>
        <w:rPr>
          <w:rFonts w:ascii="Times New Roman" w:hAnsi="Times New Roman" w:cs="Times New Roman"/>
          <w:sz w:val="24"/>
          <w:szCs w:val="24"/>
        </w:rPr>
      </w:pPr>
      <w:proofErr w:type="spellStart"/>
      <w:r>
        <w:rPr>
          <w:rFonts w:ascii="Times New Roman" w:hAnsi="Times New Roman" w:cs="Times New Roman"/>
          <w:sz w:val="24"/>
          <w:szCs w:val="24"/>
          <w:lang w:val="ru-RU"/>
        </w:rPr>
        <w:t>Зазвичай</w:t>
      </w:r>
      <w:proofErr w:type="spellEnd"/>
      <w:r>
        <w:rPr>
          <w:rFonts w:ascii="Times New Roman" w:hAnsi="Times New Roman" w:cs="Times New Roman"/>
          <w:sz w:val="24"/>
          <w:szCs w:val="24"/>
          <w:lang w:val="ru-RU"/>
        </w:rPr>
        <w:t xml:space="preserve"> до </w:t>
      </w:r>
      <w:proofErr w:type="spellStart"/>
      <w:proofErr w:type="gramStart"/>
      <w:r>
        <w:rPr>
          <w:rFonts w:ascii="Times New Roman" w:hAnsi="Times New Roman" w:cs="Times New Roman"/>
          <w:sz w:val="24"/>
          <w:szCs w:val="24"/>
          <w:lang w:val="ru-RU"/>
        </w:rPr>
        <w:t>аналізу</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кластеризації</w:t>
      </w:r>
      <w:proofErr w:type="spellEnd"/>
      <w:proofErr w:type="gramEnd"/>
      <w:r>
        <w:rPr>
          <w:rFonts w:ascii="Times New Roman" w:hAnsi="Times New Roman" w:cs="Times New Roman"/>
          <w:sz w:val="24"/>
          <w:szCs w:val="24"/>
          <w:lang w:val="ru-RU"/>
        </w:rPr>
        <w:t xml:space="preserve"> </w:t>
      </w:r>
      <w:r w:rsidR="005B5523" w:rsidRPr="00CF7256">
        <w:rPr>
          <w:rFonts w:ascii="Times New Roman" w:hAnsi="Times New Roman" w:cs="Times New Roman"/>
          <w:sz w:val="24"/>
          <w:szCs w:val="24"/>
        </w:rPr>
        <w:t>до нього неможливо застосувати алгоритми перевірки статистичної значимості, проте  його результат надає найбільш можливі вагомі значення.</w:t>
      </w:r>
      <w:r w:rsidR="00CF7256">
        <w:rPr>
          <w:rFonts w:ascii="Times New Roman" w:hAnsi="Times New Roman" w:cs="Times New Roman"/>
          <w:sz w:val="24"/>
          <w:szCs w:val="24"/>
        </w:rPr>
        <w:t xml:space="preserve"> Не маючи апріорних гіпотез щодо класу даних. Дослідник може використати цю особливість та застосувати алгоритм кластеризації.</w:t>
      </w:r>
    </w:p>
    <w:p w14:paraId="5C8A411B" w14:textId="6B411F0B" w:rsidR="00CF7256" w:rsidRDefault="00CF7256" w:rsidP="00EE782D">
      <w:pPr>
        <w:pStyle w:val="af0"/>
        <w:jc w:val="both"/>
        <w:rPr>
          <w:rFonts w:ascii="Times New Roman" w:hAnsi="Times New Roman" w:cs="Times New Roman"/>
          <w:sz w:val="24"/>
          <w:szCs w:val="24"/>
          <w:lang w:val="ru-RU"/>
        </w:rPr>
      </w:pPr>
      <w:r>
        <w:rPr>
          <w:rFonts w:ascii="Times New Roman" w:hAnsi="Times New Roman" w:cs="Times New Roman"/>
          <w:sz w:val="24"/>
          <w:szCs w:val="24"/>
        </w:rPr>
        <w:t xml:space="preserve">В свою чергу, </w:t>
      </w:r>
      <w:proofErr w:type="spellStart"/>
      <w:r>
        <w:rPr>
          <w:rFonts w:ascii="Times New Roman" w:hAnsi="Times New Roman" w:cs="Times New Roman"/>
          <w:sz w:val="24"/>
          <w:szCs w:val="24"/>
        </w:rPr>
        <w:t>кластеризація</w:t>
      </w:r>
      <w:proofErr w:type="spellEnd"/>
      <w:r>
        <w:rPr>
          <w:rFonts w:ascii="Times New Roman" w:hAnsi="Times New Roman" w:cs="Times New Roman"/>
          <w:sz w:val="24"/>
          <w:szCs w:val="24"/>
        </w:rPr>
        <w:t xml:space="preserve"> ставить за мету структуризації отриманих даних. Тобто їх організації в певну структуру. Сам кластерній аналіз включає в себе </w:t>
      </w:r>
      <w:proofErr w:type="spellStart"/>
      <w:r>
        <w:rPr>
          <w:rFonts w:ascii="Times New Roman" w:hAnsi="Times New Roman" w:cs="Times New Roman"/>
          <w:sz w:val="24"/>
          <w:szCs w:val="24"/>
        </w:rPr>
        <w:t>набур</w:t>
      </w:r>
      <w:proofErr w:type="spellEnd"/>
      <w:r>
        <w:rPr>
          <w:rFonts w:ascii="Times New Roman" w:hAnsi="Times New Roman" w:cs="Times New Roman"/>
          <w:sz w:val="24"/>
          <w:szCs w:val="24"/>
        </w:rPr>
        <w:t xml:space="preserve"> декількох різних алгоритмів , які направлені на виконання задачі класифікації.</w:t>
      </w:r>
    </w:p>
    <w:p w14:paraId="4736B8A4" w14:textId="1197A5D1" w:rsidR="00EE782D" w:rsidRDefault="00EE782D" w:rsidP="00EE782D">
      <w:pPr>
        <w:pStyle w:val="af0"/>
        <w:jc w:val="both"/>
        <w:rPr>
          <w:rFonts w:ascii="Times New Roman" w:hAnsi="Times New Roman" w:cs="Times New Roman"/>
          <w:sz w:val="24"/>
          <w:szCs w:val="24"/>
          <w:lang w:val="ru-RU"/>
        </w:rPr>
      </w:pPr>
      <w:r w:rsidRPr="00732A0F">
        <w:rPr>
          <w:rFonts w:ascii="Times New Roman" w:hAnsi="Times New Roman" w:cs="Times New Roman"/>
          <w:sz w:val="24"/>
          <w:szCs w:val="24"/>
        </w:rPr>
        <w:t xml:space="preserve">При класифікації великих масивів даних на групи кластерний аналіз є інструментом, який неможливо замінити, оскільки </w:t>
      </w:r>
      <w:r w:rsidR="00BB6120">
        <w:rPr>
          <w:rFonts w:ascii="Times New Roman" w:hAnsi="Times New Roman" w:cs="Times New Roman"/>
          <w:sz w:val="24"/>
          <w:szCs w:val="24"/>
        </w:rPr>
        <w:t xml:space="preserve"> він </w:t>
      </w:r>
      <w:r w:rsidRPr="00732A0F">
        <w:rPr>
          <w:rFonts w:ascii="Times New Roman" w:hAnsi="Times New Roman" w:cs="Times New Roman"/>
          <w:sz w:val="24"/>
          <w:szCs w:val="24"/>
        </w:rPr>
        <w:t>дає змогу зробити це без особливих проблем</w:t>
      </w:r>
      <w:r>
        <w:rPr>
          <w:rFonts w:ascii="Times New Roman" w:hAnsi="Times New Roman" w:cs="Times New Roman"/>
          <w:sz w:val="24"/>
          <w:szCs w:val="24"/>
        </w:rPr>
        <w:t xml:space="preserve"> </w:t>
      </w:r>
      <w:r w:rsidRPr="00732A0F">
        <w:rPr>
          <w:rFonts w:ascii="Times New Roman" w:hAnsi="Times New Roman" w:cs="Times New Roman"/>
          <w:sz w:val="24"/>
          <w:szCs w:val="24"/>
          <w:lang w:val="ru-RU"/>
        </w:rPr>
        <w:t>[13].</w:t>
      </w:r>
    </w:p>
    <w:p w14:paraId="195637EF" w14:textId="0A4D36B4" w:rsidR="00EE782D" w:rsidRPr="00A31324" w:rsidRDefault="00EE782D" w:rsidP="00EE782D">
      <w:pPr>
        <w:pStyle w:val="af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Алгоритм </w:t>
      </w:r>
      <w:proofErr w:type="spellStart"/>
      <w:r>
        <w:rPr>
          <w:rFonts w:ascii="Times New Roman" w:hAnsi="Times New Roman" w:cs="Times New Roman"/>
          <w:sz w:val="24"/>
          <w:szCs w:val="24"/>
          <w:lang w:val="ru-RU"/>
        </w:rPr>
        <w:t>кластеризації</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що</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був</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застосований</w:t>
      </w:r>
      <w:proofErr w:type="spellEnd"/>
      <w:r>
        <w:rPr>
          <w:rFonts w:ascii="Times New Roman" w:hAnsi="Times New Roman" w:cs="Times New Roman"/>
          <w:sz w:val="24"/>
          <w:szCs w:val="24"/>
          <w:lang w:val="ru-RU"/>
        </w:rPr>
        <w:t xml:space="preserve"> для </w:t>
      </w:r>
      <w:proofErr w:type="spellStart"/>
      <w:r>
        <w:rPr>
          <w:rFonts w:ascii="Times New Roman" w:hAnsi="Times New Roman" w:cs="Times New Roman"/>
          <w:sz w:val="24"/>
          <w:szCs w:val="24"/>
          <w:lang w:val="ru-RU"/>
        </w:rPr>
        <w:t>визначення</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кількості</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груп</w:t>
      </w:r>
      <w:proofErr w:type="spellEnd"/>
      <w:r>
        <w:rPr>
          <w:rFonts w:ascii="Times New Roman" w:hAnsi="Times New Roman" w:cs="Times New Roman"/>
          <w:sz w:val="24"/>
          <w:szCs w:val="24"/>
          <w:lang w:val="ru-RU"/>
        </w:rPr>
        <w:t xml:space="preserve"> носить </w:t>
      </w:r>
      <w:proofErr w:type="spellStart"/>
      <w:r>
        <w:rPr>
          <w:rFonts w:ascii="Times New Roman" w:hAnsi="Times New Roman" w:cs="Times New Roman"/>
          <w:sz w:val="24"/>
          <w:szCs w:val="24"/>
          <w:lang w:val="ru-RU"/>
        </w:rPr>
        <w:t>назву</w:t>
      </w:r>
      <w:proofErr w:type="spellEnd"/>
      <w:r>
        <w:rPr>
          <w:rFonts w:ascii="Times New Roman" w:hAnsi="Times New Roman" w:cs="Times New Roman"/>
          <w:sz w:val="24"/>
          <w:szCs w:val="24"/>
          <w:lang w:val="ru-RU"/>
        </w:rPr>
        <w:t xml:space="preserve"> – </w:t>
      </w:r>
      <w:r>
        <w:rPr>
          <w:rFonts w:ascii="Times New Roman" w:hAnsi="Times New Roman" w:cs="Times New Roman"/>
          <w:sz w:val="24"/>
          <w:szCs w:val="24"/>
        </w:rPr>
        <w:t>м</w:t>
      </w:r>
      <w:r w:rsidRPr="00732A0F">
        <w:rPr>
          <w:rFonts w:ascii="Times New Roman" w:hAnsi="Times New Roman" w:cs="Times New Roman"/>
          <w:sz w:val="24"/>
          <w:szCs w:val="24"/>
        </w:rPr>
        <w:t>етод кластеризації к-середніх</w:t>
      </w:r>
      <w:r>
        <w:rPr>
          <w:rFonts w:ascii="Times New Roman" w:hAnsi="Times New Roman" w:cs="Times New Roman"/>
          <w:sz w:val="24"/>
          <w:szCs w:val="24"/>
        </w:rPr>
        <w:t>, і</w:t>
      </w:r>
      <w:r w:rsidRPr="00732A0F">
        <w:rPr>
          <w:rFonts w:ascii="Times New Roman" w:hAnsi="Times New Roman" w:cs="Times New Roman"/>
          <w:sz w:val="24"/>
          <w:szCs w:val="24"/>
        </w:rPr>
        <w:t xml:space="preserve"> являє собою версію ЕМ-алгоритму, котрий</w:t>
      </w:r>
      <w:r w:rsidR="00BB6120">
        <w:rPr>
          <w:rFonts w:ascii="Times New Roman" w:hAnsi="Times New Roman" w:cs="Times New Roman"/>
          <w:sz w:val="24"/>
          <w:szCs w:val="24"/>
        </w:rPr>
        <w:t xml:space="preserve"> </w:t>
      </w:r>
      <w:r w:rsidR="00BB6120" w:rsidRPr="00732A0F">
        <w:rPr>
          <w:rFonts w:ascii="Times New Roman" w:hAnsi="Times New Roman" w:cs="Times New Roman"/>
          <w:sz w:val="24"/>
          <w:szCs w:val="24"/>
        </w:rPr>
        <w:t>також</w:t>
      </w:r>
      <w:r w:rsidRPr="00732A0F">
        <w:rPr>
          <w:rFonts w:ascii="Times New Roman" w:hAnsi="Times New Roman" w:cs="Times New Roman"/>
          <w:sz w:val="24"/>
          <w:szCs w:val="24"/>
        </w:rPr>
        <w:t xml:space="preserve"> застосовується для розділення суміші </w:t>
      </w:r>
      <w:proofErr w:type="spellStart"/>
      <w:r w:rsidRPr="00732A0F">
        <w:rPr>
          <w:rFonts w:ascii="Times New Roman" w:hAnsi="Times New Roman" w:cs="Times New Roman"/>
          <w:sz w:val="24"/>
          <w:szCs w:val="24"/>
        </w:rPr>
        <w:t>гаусової</w:t>
      </w:r>
      <w:proofErr w:type="spellEnd"/>
      <w:r w:rsidRPr="00732A0F">
        <w:rPr>
          <w:rFonts w:ascii="Times New Roman" w:hAnsi="Times New Roman" w:cs="Times New Roman"/>
          <w:sz w:val="24"/>
          <w:szCs w:val="24"/>
        </w:rPr>
        <w:t xml:space="preserve"> функції. Він розбиває множину елементів векторного простору на завчасно відоме число кластерів k. Робота алгоритму зводиться до мінімізації середньоквадратичного відхилення на точках кожного кластеру. Основна ідея – це те, що на кожній ітерації перераховується центр кластерів для кожного кластеру, котрий був отриманий на попередньому кроці.</w:t>
      </w:r>
    </w:p>
    <w:p w14:paraId="1BAC82D3" w14:textId="77777777" w:rsidR="00EE782D" w:rsidRPr="00732A0F" w:rsidRDefault="00EE782D" w:rsidP="00EE782D">
      <w:pPr>
        <w:pStyle w:val="af0"/>
        <w:jc w:val="both"/>
        <w:rPr>
          <w:rFonts w:ascii="Times New Roman" w:hAnsi="Times New Roman" w:cs="Times New Roman"/>
          <w:sz w:val="24"/>
          <w:szCs w:val="24"/>
        </w:rPr>
      </w:pPr>
    </w:p>
    <w:tbl>
      <w:tblPr>
        <w:tblStyle w:val="af9"/>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E782D" w:rsidRPr="00732A0F" w14:paraId="477999A2" w14:textId="77777777" w:rsidTr="0A30E5F1">
        <w:tc>
          <w:tcPr>
            <w:tcW w:w="8784" w:type="dxa"/>
          </w:tcPr>
          <w:p w14:paraId="44239891" w14:textId="77777777" w:rsidR="00EE782D" w:rsidRPr="00732A0F" w:rsidRDefault="00EE782D" w:rsidP="009B093A">
            <w:pPr>
              <w:pStyle w:val="af0"/>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 xml:space="preserve">   V=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nary>
                      <m:naryPr>
                        <m:chr m:val="∑"/>
                        <m:limLoc m:val="subSup"/>
                        <m:supHide m:val="1"/>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ϵ</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e>
                    </m:nary>
                  </m:e>
                </m:nary>
              </m:oMath>
            </m:oMathPara>
          </w:p>
        </w:tc>
        <w:tc>
          <w:tcPr>
            <w:tcW w:w="567" w:type="dxa"/>
            <w:vAlign w:val="center"/>
          </w:tcPr>
          <w:p w14:paraId="24A0CA32" w14:textId="0FCE47F4" w:rsidR="00EE782D" w:rsidRPr="00732A0F" w:rsidRDefault="0A30E5F1" w:rsidP="0A30E5F1">
            <w:pPr>
              <w:pStyle w:val="af0"/>
              <w:jc w:val="center"/>
              <w:rPr>
                <w:rFonts w:ascii="Times New Roman" w:hAnsi="Times New Roman" w:cs="Times New Roman"/>
                <w:sz w:val="24"/>
                <w:szCs w:val="24"/>
              </w:rPr>
            </w:pPr>
            <w:r w:rsidRPr="0A30E5F1">
              <w:rPr>
                <w:rFonts w:ascii="Times New Roman" w:hAnsi="Times New Roman" w:cs="Times New Roman"/>
                <w:sz w:val="24"/>
                <w:szCs w:val="24"/>
              </w:rPr>
              <w:t>(2</w:t>
            </w:r>
            <w:r w:rsidRPr="0A30E5F1">
              <w:rPr>
                <w:rFonts w:ascii="Times New Roman" w:hAnsi="Times New Roman" w:cs="Times New Roman"/>
                <w:sz w:val="24"/>
                <w:szCs w:val="24"/>
                <w:lang w:val="ru-RU"/>
              </w:rPr>
              <w:t>.1</w:t>
            </w:r>
            <w:r w:rsidRPr="0A30E5F1">
              <w:rPr>
                <w:rFonts w:ascii="Times New Roman" w:hAnsi="Times New Roman" w:cs="Times New Roman"/>
                <w:sz w:val="24"/>
                <w:szCs w:val="24"/>
              </w:rPr>
              <w:t>)</w:t>
            </w:r>
          </w:p>
        </w:tc>
      </w:tr>
    </w:tbl>
    <w:p w14:paraId="1F07C1E8" w14:textId="77777777" w:rsidR="00EE782D" w:rsidRPr="00732A0F" w:rsidRDefault="00EE782D" w:rsidP="00EE782D">
      <w:pPr>
        <w:pStyle w:val="af0"/>
        <w:jc w:val="both"/>
        <w:rPr>
          <w:rFonts w:ascii="Times New Roman" w:hAnsi="Times New Roman" w:cs="Times New Roman"/>
          <w:sz w:val="24"/>
          <w:szCs w:val="24"/>
        </w:rPr>
      </w:pPr>
      <w:r w:rsidRPr="00732A0F">
        <w:rPr>
          <w:rFonts w:ascii="Times New Roman" w:hAnsi="Times New Roman" w:cs="Times New Roman"/>
          <w:sz w:val="24"/>
          <w:szCs w:val="24"/>
        </w:rPr>
        <w:t xml:space="preserve"> </w:t>
      </w:r>
    </w:p>
    <w:p w14:paraId="07A6A3E5" w14:textId="4F384073" w:rsidR="00EE782D" w:rsidRDefault="00EE782D" w:rsidP="00EE782D">
      <w:pPr>
        <w:pStyle w:val="af0"/>
        <w:jc w:val="both"/>
        <w:rPr>
          <w:rFonts w:ascii="Times New Roman" w:hAnsi="Times New Roman" w:cs="Times New Roman"/>
          <w:sz w:val="24"/>
          <w:szCs w:val="24"/>
          <w:lang w:val="ru-RU"/>
        </w:rPr>
      </w:pPr>
      <w:r w:rsidRPr="00732A0F">
        <w:rPr>
          <w:rFonts w:ascii="Times New Roman" w:hAnsi="Times New Roman" w:cs="Times New Roman"/>
          <w:sz w:val="24"/>
          <w:szCs w:val="24"/>
        </w:rPr>
        <w:t>Після цього вектори розбиваються на кластери знову</w:t>
      </w:r>
      <w:r w:rsidR="00BB6120">
        <w:rPr>
          <w:rFonts w:ascii="Times New Roman" w:hAnsi="Times New Roman" w:cs="Times New Roman"/>
          <w:sz w:val="24"/>
          <w:szCs w:val="24"/>
        </w:rPr>
        <w:t>,</w:t>
      </w:r>
      <w:r w:rsidRPr="00732A0F">
        <w:rPr>
          <w:rFonts w:ascii="Times New Roman" w:hAnsi="Times New Roman" w:cs="Times New Roman"/>
          <w:sz w:val="24"/>
          <w:szCs w:val="24"/>
        </w:rPr>
        <w:t xml:space="preserve"> згідно з тим, який з обраних центрів виявився ближче до метрики</w:t>
      </w:r>
      <w:r w:rsidRPr="00732A0F">
        <w:rPr>
          <w:rFonts w:ascii="Times New Roman" w:hAnsi="Times New Roman" w:cs="Times New Roman"/>
          <w:sz w:val="24"/>
          <w:szCs w:val="24"/>
          <w:lang w:val="ru-RU"/>
        </w:rPr>
        <w:t xml:space="preserve"> [14].</w:t>
      </w:r>
    </w:p>
    <w:p w14:paraId="1EEA4E07" w14:textId="2F01DD12" w:rsidR="00EE782D" w:rsidRPr="00732A0F" w:rsidRDefault="0A30E5F1" w:rsidP="0A30E5F1">
      <w:pPr>
        <w:pStyle w:val="af0"/>
        <w:jc w:val="both"/>
        <w:rPr>
          <w:rFonts w:ascii="Times New Roman" w:hAnsi="Times New Roman" w:cs="Times New Roman"/>
          <w:sz w:val="24"/>
          <w:szCs w:val="24"/>
        </w:rPr>
      </w:pPr>
      <w:r w:rsidRPr="0A30E5F1">
        <w:rPr>
          <w:rFonts w:ascii="Times New Roman" w:hAnsi="Times New Roman" w:cs="Times New Roman"/>
          <w:sz w:val="24"/>
          <w:szCs w:val="24"/>
          <w:lang w:val="ru-RU"/>
        </w:rPr>
        <w:t xml:space="preserve">В </w:t>
      </w:r>
      <w:proofErr w:type="spellStart"/>
      <w:r w:rsidRPr="0A30E5F1">
        <w:rPr>
          <w:rFonts w:ascii="Times New Roman" w:hAnsi="Times New Roman" w:cs="Times New Roman"/>
          <w:sz w:val="24"/>
          <w:szCs w:val="24"/>
          <w:lang w:val="ru-RU"/>
        </w:rPr>
        <w:t>результаті</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отримано</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стовпчик</w:t>
      </w:r>
      <w:proofErr w:type="spellEnd"/>
      <w:r w:rsidRPr="0A30E5F1">
        <w:rPr>
          <w:rFonts w:ascii="Times New Roman" w:hAnsi="Times New Roman" w:cs="Times New Roman"/>
          <w:sz w:val="24"/>
          <w:szCs w:val="24"/>
          <w:lang w:val="ru-RU"/>
        </w:rPr>
        <w:t xml:space="preserve"> з номерами </w:t>
      </w:r>
      <w:proofErr w:type="spellStart"/>
      <w:r w:rsidRPr="0A30E5F1">
        <w:rPr>
          <w:rFonts w:ascii="Times New Roman" w:hAnsi="Times New Roman" w:cs="Times New Roman"/>
          <w:sz w:val="24"/>
          <w:szCs w:val="24"/>
          <w:lang w:val="ru-RU"/>
        </w:rPr>
        <w:t>кластерів</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що</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характеризують</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групу</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ризику</w:t>
      </w:r>
      <w:proofErr w:type="spellEnd"/>
      <w:r w:rsidRPr="0A30E5F1">
        <w:rPr>
          <w:rFonts w:ascii="Times New Roman" w:hAnsi="Times New Roman" w:cs="Times New Roman"/>
          <w:sz w:val="24"/>
          <w:szCs w:val="24"/>
          <w:lang w:val="ru-RU"/>
        </w:rPr>
        <w:t xml:space="preserve">. </w:t>
      </w:r>
      <w:r w:rsidRPr="0A30E5F1">
        <w:rPr>
          <w:rFonts w:ascii="Times New Roman" w:hAnsi="Times New Roman" w:cs="Times New Roman"/>
          <w:sz w:val="24"/>
          <w:szCs w:val="24"/>
        </w:rPr>
        <w:t>База даних, що була використана для побудови результуючої таблиці для використання алгоритму визначення оптимальних характеристик студента, вже містила відповідний стовпчик з групами та представляла собою файл формату *.</w:t>
      </w:r>
      <w:proofErr w:type="spellStart"/>
      <w:r w:rsidRPr="0A30E5F1">
        <w:rPr>
          <w:rFonts w:ascii="Times New Roman" w:hAnsi="Times New Roman" w:cs="Times New Roman"/>
          <w:sz w:val="24"/>
          <w:szCs w:val="24"/>
        </w:rPr>
        <w:t>xls</w:t>
      </w:r>
      <w:proofErr w:type="spellEnd"/>
      <w:r w:rsidRPr="0A30E5F1">
        <w:rPr>
          <w:rFonts w:ascii="Times New Roman" w:hAnsi="Times New Roman" w:cs="Times New Roman"/>
          <w:sz w:val="24"/>
          <w:szCs w:val="24"/>
        </w:rPr>
        <w:t xml:space="preserve"> (рис.2.1) </w:t>
      </w:r>
    </w:p>
    <w:p w14:paraId="1DC0211C" w14:textId="77777777" w:rsidR="00EE782D" w:rsidRPr="00732A0F" w:rsidRDefault="00EE782D" w:rsidP="00EE782D">
      <w:pPr>
        <w:pStyle w:val="af0"/>
        <w:jc w:val="center"/>
        <w:rPr>
          <w:rFonts w:ascii="Times New Roman" w:hAnsi="Times New Roman" w:cs="Times New Roman"/>
          <w:sz w:val="24"/>
          <w:szCs w:val="24"/>
        </w:rPr>
      </w:pPr>
      <w:r>
        <w:rPr>
          <w:noProof/>
          <w:lang w:val="ru-RU" w:eastAsia="ru-RU"/>
        </w:rPr>
        <w:drawing>
          <wp:inline distT="0" distB="0" distL="0" distR="0" wp14:anchorId="7BDB4C8E" wp14:editId="12D97DB7">
            <wp:extent cx="5493724" cy="3370521"/>
            <wp:effectExtent l="0" t="0" r="0" b="1905"/>
            <wp:docPr id="18158006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493724" cy="3370521"/>
                    </a:xfrm>
                    <a:prstGeom prst="rect">
                      <a:avLst/>
                    </a:prstGeom>
                  </pic:spPr>
                </pic:pic>
              </a:graphicData>
            </a:graphic>
          </wp:inline>
        </w:drawing>
      </w:r>
    </w:p>
    <w:p w14:paraId="6EC2FC58" w14:textId="6C8BF59F" w:rsidR="00EE782D" w:rsidRPr="00732A0F" w:rsidRDefault="0A30E5F1" w:rsidP="0A30E5F1">
      <w:pPr>
        <w:pStyle w:val="af0"/>
        <w:jc w:val="center"/>
        <w:rPr>
          <w:rFonts w:ascii="Times New Roman" w:hAnsi="Times New Roman" w:cs="Times New Roman"/>
          <w:sz w:val="24"/>
          <w:szCs w:val="24"/>
        </w:rPr>
      </w:pPr>
      <w:r w:rsidRPr="0A30E5F1">
        <w:rPr>
          <w:rFonts w:ascii="Times New Roman" w:hAnsi="Times New Roman" w:cs="Times New Roman"/>
          <w:sz w:val="24"/>
          <w:szCs w:val="24"/>
        </w:rPr>
        <w:lastRenderedPageBreak/>
        <w:t>Рисунок 2.1 – Приклад бази даних студентів</w:t>
      </w:r>
    </w:p>
    <w:p w14:paraId="4957BF9E" w14:textId="30AC4D5A" w:rsidR="00EE782D" w:rsidRDefault="00EE782D" w:rsidP="00EE782D">
      <w:pPr>
        <w:pStyle w:val="af0"/>
        <w:jc w:val="both"/>
        <w:rPr>
          <w:rFonts w:ascii="Times New Roman" w:hAnsi="Times New Roman" w:cs="Times New Roman"/>
          <w:sz w:val="24"/>
          <w:szCs w:val="24"/>
        </w:rPr>
      </w:pPr>
      <w:r>
        <w:rPr>
          <w:rFonts w:ascii="Times New Roman" w:hAnsi="Times New Roman" w:cs="Times New Roman"/>
          <w:sz w:val="24"/>
          <w:szCs w:val="24"/>
        </w:rPr>
        <w:t xml:space="preserve">База даних також містила показники дихальної системи </w:t>
      </w:r>
      <w:r w:rsidR="00BB6120">
        <w:rPr>
          <w:rFonts w:ascii="Times New Roman" w:hAnsi="Times New Roman" w:cs="Times New Roman"/>
          <w:sz w:val="24"/>
          <w:szCs w:val="24"/>
        </w:rPr>
        <w:t xml:space="preserve">(ємність легень, проба </w:t>
      </w:r>
      <w:proofErr w:type="spellStart"/>
      <w:r w:rsidR="00BB6120">
        <w:rPr>
          <w:rFonts w:ascii="Times New Roman" w:hAnsi="Times New Roman" w:cs="Times New Roman"/>
          <w:sz w:val="24"/>
          <w:szCs w:val="24"/>
        </w:rPr>
        <w:t>Генче</w:t>
      </w:r>
      <w:proofErr w:type="spellEnd"/>
      <w:r w:rsidR="00BB6120">
        <w:rPr>
          <w:rFonts w:ascii="Times New Roman" w:hAnsi="Times New Roman" w:cs="Times New Roman"/>
          <w:sz w:val="24"/>
          <w:szCs w:val="24"/>
        </w:rPr>
        <w:t xml:space="preserve">, проба </w:t>
      </w:r>
      <w:proofErr w:type="spellStart"/>
      <w:r w:rsidR="00BB6120">
        <w:rPr>
          <w:rFonts w:ascii="Times New Roman" w:hAnsi="Times New Roman" w:cs="Times New Roman"/>
          <w:sz w:val="24"/>
          <w:szCs w:val="24"/>
        </w:rPr>
        <w:t>Ш</w:t>
      </w:r>
      <w:r w:rsidRPr="00732A0F">
        <w:rPr>
          <w:rFonts w:ascii="Times New Roman" w:hAnsi="Times New Roman" w:cs="Times New Roman"/>
          <w:sz w:val="24"/>
          <w:szCs w:val="24"/>
        </w:rPr>
        <w:t>танге</w:t>
      </w:r>
      <w:proofErr w:type="spellEnd"/>
      <w:r w:rsidRPr="00732A0F">
        <w:rPr>
          <w:rFonts w:ascii="Times New Roman" w:hAnsi="Times New Roman" w:cs="Times New Roman"/>
          <w:sz w:val="24"/>
          <w:szCs w:val="24"/>
        </w:rPr>
        <w:t>, частота дихання)</w:t>
      </w:r>
      <w:r>
        <w:rPr>
          <w:rFonts w:ascii="Times New Roman" w:hAnsi="Times New Roman" w:cs="Times New Roman"/>
          <w:sz w:val="24"/>
          <w:szCs w:val="24"/>
        </w:rPr>
        <w:t>, нервової</w:t>
      </w:r>
      <w:r w:rsidRPr="00732A0F">
        <w:rPr>
          <w:rFonts w:ascii="Times New Roman" w:hAnsi="Times New Roman" w:cs="Times New Roman"/>
          <w:sz w:val="24"/>
          <w:szCs w:val="24"/>
        </w:rPr>
        <w:t xml:space="preserve"> систем</w:t>
      </w:r>
      <w:r>
        <w:rPr>
          <w:rFonts w:ascii="Times New Roman" w:hAnsi="Times New Roman" w:cs="Times New Roman"/>
          <w:sz w:val="24"/>
          <w:szCs w:val="24"/>
        </w:rPr>
        <w:t xml:space="preserve">и </w:t>
      </w:r>
      <w:r w:rsidRPr="00732A0F">
        <w:rPr>
          <w:rFonts w:ascii="Times New Roman" w:hAnsi="Times New Roman" w:cs="Times New Roman"/>
          <w:sz w:val="24"/>
          <w:szCs w:val="24"/>
        </w:rPr>
        <w:t>(проста зорова-моторна реакція, складна зорово-моторна реакція, режим нав’язаного ритму та ін.)</w:t>
      </w:r>
      <w:r>
        <w:rPr>
          <w:rFonts w:ascii="Times New Roman" w:hAnsi="Times New Roman" w:cs="Times New Roman"/>
          <w:sz w:val="24"/>
          <w:szCs w:val="24"/>
        </w:rPr>
        <w:t>, к</w:t>
      </w:r>
      <w:r w:rsidRPr="00732A0F">
        <w:rPr>
          <w:rFonts w:ascii="Times New Roman" w:hAnsi="Times New Roman" w:cs="Times New Roman"/>
          <w:sz w:val="24"/>
          <w:szCs w:val="24"/>
        </w:rPr>
        <w:t>ровоносн</w:t>
      </w:r>
      <w:r>
        <w:rPr>
          <w:rFonts w:ascii="Times New Roman" w:hAnsi="Times New Roman" w:cs="Times New Roman"/>
          <w:sz w:val="24"/>
          <w:szCs w:val="24"/>
        </w:rPr>
        <w:t>ої</w:t>
      </w:r>
      <w:r w:rsidRPr="00732A0F">
        <w:rPr>
          <w:rFonts w:ascii="Times New Roman" w:hAnsi="Times New Roman" w:cs="Times New Roman"/>
          <w:sz w:val="24"/>
          <w:szCs w:val="24"/>
        </w:rPr>
        <w:t xml:space="preserve"> систем</w:t>
      </w:r>
      <w:r>
        <w:rPr>
          <w:rFonts w:ascii="Times New Roman" w:hAnsi="Times New Roman" w:cs="Times New Roman"/>
          <w:sz w:val="24"/>
          <w:szCs w:val="24"/>
        </w:rPr>
        <w:t xml:space="preserve">и </w:t>
      </w:r>
      <w:r w:rsidRPr="00732A0F">
        <w:rPr>
          <w:rFonts w:ascii="Times New Roman" w:hAnsi="Times New Roman" w:cs="Times New Roman"/>
          <w:sz w:val="24"/>
          <w:szCs w:val="24"/>
        </w:rPr>
        <w:t xml:space="preserve">(артеріальний тиск, пульс, індекс </w:t>
      </w:r>
      <w:proofErr w:type="spellStart"/>
      <w:r w:rsidRPr="00732A0F">
        <w:rPr>
          <w:rFonts w:ascii="Times New Roman" w:hAnsi="Times New Roman" w:cs="Times New Roman"/>
          <w:sz w:val="24"/>
          <w:szCs w:val="24"/>
        </w:rPr>
        <w:t>Кердо</w:t>
      </w:r>
      <w:proofErr w:type="spellEnd"/>
      <w:r w:rsidRPr="00732A0F">
        <w:rPr>
          <w:rFonts w:ascii="Times New Roman" w:hAnsi="Times New Roman" w:cs="Times New Roman"/>
          <w:sz w:val="24"/>
          <w:szCs w:val="24"/>
        </w:rPr>
        <w:t xml:space="preserve"> та ін.)</w:t>
      </w:r>
      <w:r>
        <w:rPr>
          <w:rFonts w:ascii="Times New Roman" w:hAnsi="Times New Roman" w:cs="Times New Roman"/>
          <w:sz w:val="24"/>
          <w:szCs w:val="24"/>
        </w:rPr>
        <w:t xml:space="preserve"> та показники фізичного </w:t>
      </w:r>
      <w:r w:rsidRPr="00732A0F">
        <w:rPr>
          <w:rFonts w:ascii="Times New Roman" w:hAnsi="Times New Roman" w:cs="Times New Roman"/>
          <w:sz w:val="24"/>
          <w:szCs w:val="24"/>
        </w:rPr>
        <w:t>стан</w:t>
      </w:r>
      <w:r>
        <w:rPr>
          <w:rFonts w:ascii="Times New Roman" w:hAnsi="Times New Roman" w:cs="Times New Roman"/>
          <w:sz w:val="24"/>
          <w:szCs w:val="24"/>
        </w:rPr>
        <w:t>у</w:t>
      </w:r>
      <w:r w:rsidR="00BB6120">
        <w:rPr>
          <w:rFonts w:ascii="Times New Roman" w:hAnsi="Times New Roman" w:cs="Times New Roman"/>
          <w:sz w:val="24"/>
          <w:szCs w:val="24"/>
        </w:rPr>
        <w:t xml:space="preserve"> </w:t>
      </w:r>
      <w:r w:rsidRPr="00732A0F">
        <w:rPr>
          <w:rFonts w:ascii="Times New Roman" w:hAnsi="Times New Roman" w:cs="Times New Roman"/>
          <w:sz w:val="24"/>
          <w:szCs w:val="24"/>
        </w:rPr>
        <w:t>(вік, зріст, вага, індекс маси тіла та ін.)</w:t>
      </w:r>
      <w:r>
        <w:rPr>
          <w:rFonts w:ascii="Times New Roman" w:hAnsi="Times New Roman" w:cs="Times New Roman"/>
          <w:sz w:val="24"/>
          <w:szCs w:val="24"/>
        </w:rPr>
        <w:t>. Але для дослідження було обрано показники кровоносної системи, зокрема, артеріальний тиск та пульс у стані спокою, а також на 1-5 хвилинах після навантаження.</w:t>
      </w:r>
      <w:bookmarkStart w:id="12" w:name="_Toc529958190"/>
    </w:p>
    <w:p w14:paraId="465EEFC8" w14:textId="5AE389C8" w:rsidR="00EE782D" w:rsidRDefault="00D30BB6" w:rsidP="00EE782D">
      <w:pPr>
        <w:pStyle w:val="af0"/>
        <w:jc w:val="both"/>
        <w:rPr>
          <w:rFonts w:ascii="Times New Roman" w:hAnsi="Times New Roman" w:cs="Times New Roman"/>
          <w:sz w:val="24"/>
          <w:szCs w:val="24"/>
          <w:lang w:val="ru-RU"/>
        </w:rPr>
      </w:pPr>
      <w:r>
        <w:rPr>
          <w:rFonts w:ascii="Times New Roman" w:hAnsi="Times New Roman" w:cs="Times New Roman"/>
          <w:sz w:val="24"/>
          <w:szCs w:val="24"/>
        </w:rPr>
        <w:t>Вхідну таблицю було перетворено до прийнятного вигляд</w:t>
      </w:r>
      <w:r w:rsidR="00BB6120">
        <w:rPr>
          <w:rFonts w:ascii="Times New Roman" w:hAnsi="Times New Roman" w:cs="Times New Roman"/>
          <w:sz w:val="24"/>
          <w:szCs w:val="24"/>
        </w:rPr>
        <w:t>у, який</w:t>
      </w:r>
      <w:r>
        <w:rPr>
          <w:rFonts w:ascii="Times New Roman" w:hAnsi="Times New Roman" w:cs="Times New Roman"/>
          <w:sz w:val="24"/>
          <w:szCs w:val="24"/>
        </w:rPr>
        <w:t xml:space="preserve"> без проблем сприймається програмою для обробки даних </w:t>
      </w:r>
      <w:r w:rsidR="00BB6120">
        <w:rPr>
          <w:rFonts w:ascii="Times New Roman" w:hAnsi="Times New Roman" w:cs="Times New Roman"/>
          <w:sz w:val="24"/>
          <w:szCs w:val="24"/>
        </w:rPr>
        <w:t xml:space="preserve">в </w:t>
      </w:r>
      <w:r>
        <w:rPr>
          <w:rFonts w:ascii="Times New Roman" w:hAnsi="Times New Roman" w:cs="Times New Roman"/>
          <w:sz w:val="24"/>
          <w:szCs w:val="24"/>
          <w:lang w:val="en-US"/>
        </w:rPr>
        <w:t>SPSS</w:t>
      </w:r>
      <w:r w:rsidRPr="00D30BB6">
        <w:rPr>
          <w:rFonts w:ascii="Times New Roman" w:hAnsi="Times New Roman" w:cs="Times New Roman"/>
          <w:sz w:val="24"/>
          <w:szCs w:val="24"/>
          <w:lang w:val="ru-RU"/>
        </w:rPr>
        <w:t>.</w:t>
      </w:r>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Після</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цього</w:t>
      </w:r>
      <w:proofErr w:type="spellEnd"/>
      <w:r>
        <w:rPr>
          <w:rFonts w:ascii="Times New Roman" w:hAnsi="Times New Roman" w:cs="Times New Roman"/>
          <w:sz w:val="24"/>
          <w:szCs w:val="24"/>
          <w:lang w:val="ru-RU"/>
        </w:rPr>
        <w:t xml:space="preserve"> </w:t>
      </w:r>
      <w:proofErr w:type="spellStart"/>
      <w:r w:rsidR="00BB6120">
        <w:rPr>
          <w:rFonts w:ascii="Times New Roman" w:hAnsi="Times New Roman" w:cs="Times New Roman"/>
          <w:sz w:val="24"/>
          <w:szCs w:val="24"/>
          <w:lang w:val="ru-RU"/>
        </w:rPr>
        <w:t>був</w:t>
      </w:r>
      <w:proofErr w:type="spellEnd"/>
      <w:r w:rsidR="00BB6120">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пров</w:t>
      </w:r>
      <w:r w:rsidR="00BB6120">
        <w:rPr>
          <w:rFonts w:ascii="Times New Roman" w:hAnsi="Times New Roman" w:cs="Times New Roman"/>
          <w:sz w:val="24"/>
          <w:szCs w:val="24"/>
          <w:lang w:val="ru-RU"/>
        </w:rPr>
        <w:t>едени</w:t>
      </w:r>
      <w:proofErr w:type="spellEnd"/>
      <w:r w:rsidR="00BB6120">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дисперсійний</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аналіз</w:t>
      </w:r>
      <w:proofErr w:type="spellEnd"/>
      <w:r>
        <w:rPr>
          <w:rFonts w:ascii="Times New Roman" w:hAnsi="Times New Roman" w:cs="Times New Roman"/>
          <w:sz w:val="24"/>
          <w:szCs w:val="24"/>
          <w:lang w:val="ru-RU"/>
        </w:rPr>
        <w:t xml:space="preserve"> для </w:t>
      </w:r>
      <w:proofErr w:type="spellStart"/>
      <w:r>
        <w:rPr>
          <w:rFonts w:ascii="Times New Roman" w:hAnsi="Times New Roman" w:cs="Times New Roman"/>
          <w:sz w:val="24"/>
          <w:szCs w:val="24"/>
          <w:lang w:val="ru-RU"/>
        </w:rPr>
        <w:t>визначення</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середьного</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значення</w:t>
      </w:r>
      <w:proofErr w:type="spellEnd"/>
      <w:r>
        <w:rPr>
          <w:rFonts w:ascii="Times New Roman" w:hAnsi="Times New Roman" w:cs="Times New Roman"/>
          <w:sz w:val="24"/>
          <w:szCs w:val="24"/>
          <w:lang w:val="ru-RU"/>
        </w:rPr>
        <w:t xml:space="preserve"> для </w:t>
      </w:r>
      <w:proofErr w:type="spellStart"/>
      <w:r>
        <w:rPr>
          <w:rFonts w:ascii="Times New Roman" w:hAnsi="Times New Roman" w:cs="Times New Roman"/>
          <w:sz w:val="24"/>
          <w:szCs w:val="24"/>
          <w:lang w:val="ru-RU"/>
        </w:rPr>
        <w:t>кожної</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змінної</w:t>
      </w:r>
      <w:proofErr w:type="spellEnd"/>
      <w:r>
        <w:rPr>
          <w:rFonts w:ascii="Times New Roman" w:hAnsi="Times New Roman" w:cs="Times New Roman"/>
          <w:sz w:val="24"/>
          <w:szCs w:val="24"/>
          <w:lang w:val="ru-RU"/>
        </w:rPr>
        <w:t xml:space="preserve"> в кожному </w:t>
      </w:r>
      <w:proofErr w:type="spellStart"/>
      <w:r>
        <w:rPr>
          <w:rFonts w:ascii="Times New Roman" w:hAnsi="Times New Roman" w:cs="Times New Roman"/>
          <w:sz w:val="24"/>
          <w:szCs w:val="24"/>
          <w:lang w:val="ru-RU"/>
        </w:rPr>
        <w:t>кластері</w:t>
      </w:r>
      <w:proofErr w:type="spellEnd"/>
      <w:r>
        <w:rPr>
          <w:rFonts w:ascii="Times New Roman" w:hAnsi="Times New Roman" w:cs="Times New Roman"/>
          <w:sz w:val="24"/>
          <w:szCs w:val="24"/>
          <w:lang w:val="ru-RU"/>
        </w:rPr>
        <w:t xml:space="preserve">. </w:t>
      </w:r>
    </w:p>
    <w:p w14:paraId="4321AE43" w14:textId="77777777" w:rsidR="00D30BB6" w:rsidRPr="0044173A" w:rsidRDefault="00D30BB6" w:rsidP="00D30BB6">
      <w:pPr>
        <w:pStyle w:val="af0"/>
        <w:spacing w:line="360" w:lineRule="auto"/>
        <w:jc w:val="center"/>
        <w:rPr>
          <w:rFonts w:ascii="Times New Roman" w:hAnsi="Times New Roman" w:cs="Times New Roman"/>
          <w:sz w:val="28"/>
          <w:szCs w:val="28"/>
        </w:rPr>
      </w:pPr>
      <w:r>
        <w:rPr>
          <w:noProof/>
          <w:lang w:val="ru-RU" w:eastAsia="ru-RU"/>
        </w:rPr>
        <w:drawing>
          <wp:inline distT="0" distB="0" distL="0" distR="0" wp14:anchorId="656585B8" wp14:editId="503B2508">
            <wp:extent cx="3238500" cy="1609339"/>
            <wp:effectExtent l="0" t="0" r="0" b="0"/>
            <wp:docPr id="2098328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3238500" cy="1609339"/>
                    </a:xfrm>
                    <a:prstGeom prst="rect">
                      <a:avLst/>
                    </a:prstGeom>
                  </pic:spPr>
                </pic:pic>
              </a:graphicData>
            </a:graphic>
          </wp:inline>
        </w:drawing>
      </w:r>
    </w:p>
    <w:p w14:paraId="7E271BAD" w14:textId="157824F7" w:rsidR="00D30BB6" w:rsidRDefault="0A30E5F1" w:rsidP="0A30E5F1">
      <w:pPr>
        <w:pStyle w:val="af0"/>
        <w:spacing w:line="360" w:lineRule="auto"/>
        <w:jc w:val="center"/>
        <w:rPr>
          <w:rFonts w:ascii="Times New Roman" w:hAnsi="Times New Roman" w:cs="Times New Roman"/>
          <w:sz w:val="28"/>
          <w:szCs w:val="28"/>
        </w:rPr>
      </w:pPr>
      <w:r w:rsidRPr="0A30E5F1">
        <w:rPr>
          <w:rFonts w:ascii="Times New Roman" w:hAnsi="Times New Roman" w:cs="Times New Roman"/>
          <w:sz w:val="28"/>
          <w:szCs w:val="28"/>
        </w:rPr>
        <w:t>Рисунок 2.2 – Вибір необхідних параметрів для аналізу</w:t>
      </w:r>
    </w:p>
    <w:p w14:paraId="3D5DA5CC" w14:textId="77777777" w:rsidR="00D30BB6" w:rsidRPr="0044173A" w:rsidRDefault="00D30BB6" w:rsidP="00D30BB6">
      <w:pPr>
        <w:pStyle w:val="af0"/>
        <w:spacing w:line="360" w:lineRule="auto"/>
        <w:jc w:val="center"/>
        <w:rPr>
          <w:rFonts w:ascii="Times New Roman" w:hAnsi="Times New Roman" w:cs="Times New Roman"/>
          <w:sz w:val="28"/>
          <w:szCs w:val="28"/>
        </w:rPr>
      </w:pPr>
      <w:r>
        <w:rPr>
          <w:noProof/>
          <w:lang w:val="ru-RU" w:eastAsia="ru-RU"/>
        </w:rPr>
        <w:drawing>
          <wp:inline distT="0" distB="0" distL="0" distR="0" wp14:anchorId="477C2970" wp14:editId="5CF7970C">
            <wp:extent cx="2087880" cy="2393564"/>
            <wp:effectExtent l="0" t="0" r="7620" b="6985"/>
            <wp:docPr id="1766174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2087880" cy="2393564"/>
                    </a:xfrm>
                    <a:prstGeom prst="rect">
                      <a:avLst/>
                    </a:prstGeom>
                  </pic:spPr>
                </pic:pic>
              </a:graphicData>
            </a:graphic>
          </wp:inline>
        </w:drawing>
      </w:r>
    </w:p>
    <w:p w14:paraId="4CAE56F4" w14:textId="3B06879B" w:rsidR="00D30BB6" w:rsidRPr="007408BA" w:rsidRDefault="0A30E5F1" w:rsidP="0A30E5F1">
      <w:pPr>
        <w:pStyle w:val="af0"/>
        <w:spacing w:line="360" w:lineRule="auto"/>
        <w:jc w:val="center"/>
        <w:rPr>
          <w:rFonts w:ascii="Times New Roman" w:hAnsi="Times New Roman" w:cs="Times New Roman"/>
          <w:sz w:val="28"/>
          <w:szCs w:val="28"/>
        </w:rPr>
      </w:pPr>
      <w:r w:rsidRPr="0A30E5F1">
        <w:rPr>
          <w:rFonts w:ascii="Times New Roman" w:hAnsi="Times New Roman" w:cs="Times New Roman"/>
          <w:sz w:val="28"/>
          <w:szCs w:val="28"/>
        </w:rPr>
        <w:t>Рисунок 2.3 – Вибір потрібних статистик</w:t>
      </w:r>
    </w:p>
    <w:p w14:paraId="574AB24B" w14:textId="77777777" w:rsidR="006449A5" w:rsidRPr="0044173A" w:rsidRDefault="006449A5" w:rsidP="006449A5">
      <w:pPr>
        <w:pStyle w:val="af0"/>
        <w:spacing w:line="360" w:lineRule="auto"/>
        <w:jc w:val="both"/>
        <w:rPr>
          <w:rFonts w:ascii="Times New Roman" w:hAnsi="Times New Roman" w:cs="Times New Roman"/>
          <w:sz w:val="28"/>
          <w:szCs w:val="28"/>
        </w:rPr>
      </w:pPr>
      <w:r w:rsidRPr="0044173A">
        <w:rPr>
          <w:rFonts w:ascii="Times New Roman" w:hAnsi="Times New Roman" w:cs="Times New Roman"/>
          <w:sz w:val="28"/>
          <w:szCs w:val="28"/>
        </w:rPr>
        <w:t xml:space="preserve">Результатом проведення дисперсійного </w:t>
      </w:r>
      <w:r>
        <w:rPr>
          <w:rFonts w:ascii="Times New Roman" w:hAnsi="Times New Roman" w:cs="Times New Roman"/>
          <w:sz w:val="28"/>
          <w:szCs w:val="28"/>
        </w:rPr>
        <w:t>є наступна таблиця</w:t>
      </w:r>
      <w:r w:rsidRPr="0044173A">
        <w:rPr>
          <w:rFonts w:ascii="Times New Roman" w:hAnsi="Times New Roman" w:cs="Times New Roman"/>
          <w:sz w:val="28"/>
          <w:szCs w:val="28"/>
        </w:rPr>
        <w:t>:</w:t>
      </w:r>
    </w:p>
    <w:p w14:paraId="67A6D769" w14:textId="0BC0AEA4" w:rsidR="006449A5" w:rsidRPr="0044173A" w:rsidRDefault="0A30E5F1" w:rsidP="0A30E5F1">
      <w:pPr>
        <w:pStyle w:val="af0"/>
        <w:spacing w:line="360" w:lineRule="auto"/>
        <w:ind w:firstLine="709"/>
        <w:rPr>
          <w:rFonts w:ascii="Times New Roman" w:hAnsi="Times New Roman" w:cs="Times New Roman"/>
          <w:sz w:val="28"/>
          <w:szCs w:val="28"/>
        </w:rPr>
      </w:pPr>
      <w:r w:rsidRPr="0A30E5F1">
        <w:rPr>
          <w:rFonts w:ascii="Times New Roman" w:hAnsi="Times New Roman" w:cs="Times New Roman"/>
          <w:sz w:val="28"/>
          <w:szCs w:val="28"/>
        </w:rPr>
        <w:t>Таблиця 2.1 – Описові статистики по кластерам</w:t>
      </w:r>
    </w:p>
    <w:tbl>
      <w:tblPr>
        <w:tblW w:w="91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946"/>
        <w:gridCol w:w="832"/>
        <w:gridCol w:w="1098"/>
        <w:gridCol w:w="1147"/>
        <w:gridCol w:w="1595"/>
        <w:gridCol w:w="1496"/>
      </w:tblGrid>
      <w:tr w:rsidR="006449A5" w:rsidRPr="0077009E" w14:paraId="6693716C" w14:textId="77777777" w:rsidTr="009B093A">
        <w:trPr>
          <w:cantSplit/>
          <w:trHeight w:val="483"/>
          <w:jc w:val="center"/>
        </w:trPr>
        <w:tc>
          <w:tcPr>
            <w:tcW w:w="3778" w:type="dxa"/>
            <w:gridSpan w:val="2"/>
            <w:vMerge w:val="restart"/>
            <w:shd w:val="clear" w:color="auto" w:fill="FFFFFF"/>
          </w:tcPr>
          <w:p w14:paraId="06A2D421" w14:textId="77777777" w:rsidR="006449A5" w:rsidRPr="0077009E" w:rsidRDefault="006449A5" w:rsidP="006449A5">
            <w:pPr>
              <w:pStyle w:val="af0"/>
              <w:jc w:val="both"/>
              <w:rPr>
                <w:rFonts w:ascii="Times New Roman" w:hAnsi="Times New Roman" w:cs="Times New Roman"/>
                <w:sz w:val="23"/>
                <w:szCs w:val="23"/>
              </w:rPr>
            </w:pPr>
          </w:p>
        </w:tc>
        <w:tc>
          <w:tcPr>
            <w:tcW w:w="1098" w:type="dxa"/>
            <w:vMerge w:val="restart"/>
            <w:shd w:val="clear" w:color="auto" w:fill="FFFFFF"/>
          </w:tcPr>
          <w:p w14:paraId="2FB0A891"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N</w:t>
            </w:r>
          </w:p>
        </w:tc>
        <w:tc>
          <w:tcPr>
            <w:tcW w:w="1147" w:type="dxa"/>
            <w:vMerge w:val="restart"/>
            <w:shd w:val="clear" w:color="auto" w:fill="FFFFFF"/>
          </w:tcPr>
          <w:p w14:paraId="273F8D75" w14:textId="77777777" w:rsidR="006449A5" w:rsidRPr="0077009E" w:rsidRDefault="006449A5" w:rsidP="006449A5">
            <w:pPr>
              <w:pStyle w:val="af0"/>
              <w:jc w:val="both"/>
              <w:rPr>
                <w:rFonts w:ascii="Times New Roman" w:hAnsi="Times New Roman" w:cs="Times New Roman"/>
                <w:sz w:val="23"/>
                <w:szCs w:val="23"/>
              </w:rPr>
            </w:pPr>
            <w:proofErr w:type="spellStart"/>
            <w:r w:rsidRPr="0077009E">
              <w:rPr>
                <w:rFonts w:ascii="Times New Roman" w:hAnsi="Times New Roman" w:cs="Times New Roman"/>
                <w:sz w:val="23"/>
                <w:szCs w:val="23"/>
              </w:rPr>
              <w:t>Среднее</w:t>
            </w:r>
            <w:proofErr w:type="spellEnd"/>
          </w:p>
        </w:tc>
        <w:tc>
          <w:tcPr>
            <w:tcW w:w="1595" w:type="dxa"/>
            <w:vMerge w:val="restart"/>
            <w:shd w:val="clear" w:color="auto" w:fill="FFFFFF"/>
          </w:tcPr>
          <w:p w14:paraId="4C227F9E" w14:textId="77777777" w:rsidR="006449A5" w:rsidRPr="0077009E" w:rsidRDefault="006449A5" w:rsidP="006449A5">
            <w:pPr>
              <w:pStyle w:val="af0"/>
              <w:jc w:val="both"/>
              <w:rPr>
                <w:rFonts w:ascii="Times New Roman" w:hAnsi="Times New Roman" w:cs="Times New Roman"/>
                <w:sz w:val="23"/>
                <w:szCs w:val="23"/>
              </w:rPr>
            </w:pPr>
            <w:proofErr w:type="spellStart"/>
            <w:r w:rsidRPr="0077009E">
              <w:rPr>
                <w:rFonts w:ascii="Times New Roman" w:hAnsi="Times New Roman" w:cs="Times New Roman"/>
                <w:sz w:val="23"/>
                <w:szCs w:val="23"/>
              </w:rPr>
              <w:t>Стд</w:t>
            </w:r>
            <w:proofErr w:type="spellEnd"/>
            <w:r w:rsidRPr="0077009E">
              <w:rPr>
                <w:rFonts w:ascii="Times New Roman" w:hAnsi="Times New Roman" w:cs="Times New Roman"/>
                <w:sz w:val="23"/>
                <w:szCs w:val="23"/>
              </w:rPr>
              <w:t xml:space="preserve">. </w:t>
            </w:r>
            <w:proofErr w:type="spellStart"/>
            <w:r w:rsidRPr="0077009E">
              <w:rPr>
                <w:rFonts w:ascii="Times New Roman" w:hAnsi="Times New Roman" w:cs="Times New Roman"/>
                <w:sz w:val="23"/>
                <w:szCs w:val="23"/>
              </w:rPr>
              <w:t>отклонение</w:t>
            </w:r>
            <w:proofErr w:type="spellEnd"/>
          </w:p>
        </w:tc>
        <w:tc>
          <w:tcPr>
            <w:tcW w:w="1496" w:type="dxa"/>
            <w:vMerge w:val="restart"/>
            <w:shd w:val="clear" w:color="auto" w:fill="FFFFFF"/>
          </w:tcPr>
          <w:p w14:paraId="6286C07D" w14:textId="77777777" w:rsidR="006449A5" w:rsidRPr="0077009E" w:rsidRDefault="006449A5" w:rsidP="006449A5">
            <w:pPr>
              <w:pStyle w:val="af0"/>
              <w:jc w:val="both"/>
              <w:rPr>
                <w:rFonts w:ascii="Times New Roman" w:hAnsi="Times New Roman" w:cs="Times New Roman"/>
                <w:sz w:val="23"/>
                <w:szCs w:val="23"/>
              </w:rPr>
            </w:pPr>
            <w:proofErr w:type="spellStart"/>
            <w:r w:rsidRPr="0077009E">
              <w:rPr>
                <w:rFonts w:ascii="Times New Roman" w:hAnsi="Times New Roman" w:cs="Times New Roman"/>
                <w:sz w:val="23"/>
                <w:szCs w:val="23"/>
              </w:rPr>
              <w:t>Стд</w:t>
            </w:r>
            <w:proofErr w:type="spellEnd"/>
            <w:r w:rsidRPr="0077009E">
              <w:rPr>
                <w:rFonts w:ascii="Times New Roman" w:hAnsi="Times New Roman" w:cs="Times New Roman"/>
                <w:sz w:val="23"/>
                <w:szCs w:val="23"/>
              </w:rPr>
              <w:t xml:space="preserve">. </w:t>
            </w:r>
            <w:proofErr w:type="spellStart"/>
            <w:r w:rsidRPr="0077009E">
              <w:rPr>
                <w:rFonts w:ascii="Times New Roman" w:hAnsi="Times New Roman" w:cs="Times New Roman"/>
                <w:sz w:val="23"/>
                <w:szCs w:val="23"/>
              </w:rPr>
              <w:t>Ошибка</w:t>
            </w:r>
            <w:proofErr w:type="spellEnd"/>
          </w:p>
        </w:tc>
      </w:tr>
      <w:tr w:rsidR="006449A5" w:rsidRPr="0077009E" w14:paraId="76349592" w14:textId="77777777" w:rsidTr="009B093A">
        <w:trPr>
          <w:cantSplit/>
          <w:trHeight w:val="483"/>
          <w:jc w:val="center"/>
        </w:trPr>
        <w:tc>
          <w:tcPr>
            <w:tcW w:w="3778" w:type="dxa"/>
            <w:gridSpan w:val="2"/>
            <w:vMerge/>
            <w:shd w:val="clear" w:color="auto" w:fill="FFFFFF"/>
          </w:tcPr>
          <w:p w14:paraId="4173194C" w14:textId="77777777" w:rsidR="006449A5" w:rsidRPr="0077009E" w:rsidRDefault="006449A5" w:rsidP="006449A5">
            <w:pPr>
              <w:pStyle w:val="af0"/>
              <w:jc w:val="both"/>
              <w:rPr>
                <w:rFonts w:ascii="Times New Roman" w:hAnsi="Times New Roman" w:cs="Times New Roman"/>
                <w:sz w:val="23"/>
                <w:szCs w:val="23"/>
              </w:rPr>
            </w:pPr>
          </w:p>
        </w:tc>
        <w:tc>
          <w:tcPr>
            <w:tcW w:w="1098" w:type="dxa"/>
            <w:vMerge/>
            <w:shd w:val="clear" w:color="auto" w:fill="FFFFFF"/>
          </w:tcPr>
          <w:p w14:paraId="779E4303" w14:textId="77777777" w:rsidR="006449A5" w:rsidRPr="0077009E" w:rsidRDefault="006449A5" w:rsidP="006449A5">
            <w:pPr>
              <w:pStyle w:val="af0"/>
              <w:jc w:val="both"/>
              <w:rPr>
                <w:rFonts w:ascii="Times New Roman" w:hAnsi="Times New Roman" w:cs="Times New Roman"/>
                <w:sz w:val="23"/>
                <w:szCs w:val="23"/>
              </w:rPr>
            </w:pPr>
          </w:p>
        </w:tc>
        <w:tc>
          <w:tcPr>
            <w:tcW w:w="1147" w:type="dxa"/>
            <w:vMerge/>
            <w:shd w:val="clear" w:color="auto" w:fill="FFFFFF"/>
          </w:tcPr>
          <w:p w14:paraId="0D7DB218" w14:textId="77777777" w:rsidR="006449A5" w:rsidRPr="0077009E" w:rsidRDefault="006449A5" w:rsidP="006449A5">
            <w:pPr>
              <w:pStyle w:val="af0"/>
              <w:jc w:val="both"/>
              <w:rPr>
                <w:rFonts w:ascii="Times New Roman" w:hAnsi="Times New Roman" w:cs="Times New Roman"/>
                <w:sz w:val="23"/>
                <w:szCs w:val="23"/>
              </w:rPr>
            </w:pPr>
          </w:p>
        </w:tc>
        <w:tc>
          <w:tcPr>
            <w:tcW w:w="1595" w:type="dxa"/>
            <w:vMerge/>
            <w:shd w:val="clear" w:color="auto" w:fill="FFFFFF"/>
          </w:tcPr>
          <w:p w14:paraId="2A25FAB1" w14:textId="77777777" w:rsidR="006449A5" w:rsidRPr="0077009E" w:rsidRDefault="006449A5" w:rsidP="006449A5">
            <w:pPr>
              <w:pStyle w:val="af0"/>
              <w:jc w:val="both"/>
              <w:rPr>
                <w:rFonts w:ascii="Times New Roman" w:hAnsi="Times New Roman" w:cs="Times New Roman"/>
                <w:sz w:val="23"/>
                <w:szCs w:val="23"/>
              </w:rPr>
            </w:pPr>
          </w:p>
        </w:tc>
        <w:tc>
          <w:tcPr>
            <w:tcW w:w="1496" w:type="dxa"/>
            <w:vMerge/>
            <w:shd w:val="clear" w:color="auto" w:fill="FFFFFF"/>
          </w:tcPr>
          <w:p w14:paraId="0E0F2614" w14:textId="77777777" w:rsidR="006449A5" w:rsidRPr="0077009E" w:rsidRDefault="006449A5" w:rsidP="006449A5">
            <w:pPr>
              <w:pStyle w:val="af0"/>
              <w:jc w:val="both"/>
              <w:rPr>
                <w:rFonts w:ascii="Times New Roman" w:hAnsi="Times New Roman" w:cs="Times New Roman"/>
                <w:sz w:val="23"/>
                <w:szCs w:val="23"/>
              </w:rPr>
            </w:pPr>
          </w:p>
        </w:tc>
      </w:tr>
      <w:tr w:rsidR="006449A5" w:rsidRPr="0077009E" w14:paraId="1697C806" w14:textId="77777777" w:rsidTr="009B093A">
        <w:trPr>
          <w:cantSplit/>
          <w:jc w:val="center"/>
        </w:trPr>
        <w:tc>
          <w:tcPr>
            <w:tcW w:w="2946" w:type="dxa"/>
            <w:vMerge w:val="restart"/>
            <w:shd w:val="clear" w:color="auto" w:fill="FFFFFF"/>
            <w:vAlign w:val="center"/>
          </w:tcPr>
          <w:p w14:paraId="5A5AE6BE"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АТС покій</w:t>
            </w:r>
          </w:p>
        </w:tc>
        <w:tc>
          <w:tcPr>
            <w:tcW w:w="832" w:type="dxa"/>
            <w:shd w:val="clear" w:color="auto" w:fill="FFFFFF"/>
            <w:vAlign w:val="center"/>
          </w:tcPr>
          <w:p w14:paraId="6C52E5A8"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w:t>
            </w:r>
          </w:p>
        </w:tc>
        <w:tc>
          <w:tcPr>
            <w:tcW w:w="1098" w:type="dxa"/>
            <w:shd w:val="clear" w:color="auto" w:fill="FFFFFF"/>
            <w:vAlign w:val="center"/>
          </w:tcPr>
          <w:p w14:paraId="434147AE"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113</w:t>
            </w:r>
          </w:p>
        </w:tc>
        <w:tc>
          <w:tcPr>
            <w:tcW w:w="1147" w:type="dxa"/>
            <w:shd w:val="clear" w:color="auto" w:fill="FFFFFF"/>
            <w:vAlign w:val="center"/>
          </w:tcPr>
          <w:p w14:paraId="3A67BC8C"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135,84</w:t>
            </w:r>
          </w:p>
        </w:tc>
        <w:tc>
          <w:tcPr>
            <w:tcW w:w="1595" w:type="dxa"/>
            <w:shd w:val="clear" w:color="auto" w:fill="FFFFFF"/>
            <w:vAlign w:val="center"/>
          </w:tcPr>
          <w:p w14:paraId="38B914A3"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9,647</w:t>
            </w:r>
          </w:p>
        </w:tc>
        <w:tc>
          <w:tcPr>
            <w:tcW w:w="1496" w:type="dxa"/>
            <w:shd w:val="clear" w:color="auto" w:fill="FFFFFF"/>
            <w:vAlign w:val="center"/>
          </w:tcPr>
          <w:p w14:paraId="2F597986"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,908</w:t>
            </w:r>
          </w:p>
        </w:tc>
      </w:tr>
      <w:tr w:rsidR="006449A5" w:rsidRPr="0077009E" w14:paraId="7935B5A1" w14:textId="77777777" w:rsidTr="009B093A">
        <w:trPr>
          <w:cantSplit/>
          <w:jc w:val="center"/>
        </w:trPr>
        <w:tc>
          <w:tcPr>
            <w:tcW w:w="2946" w:type="dxa"/>
            <w:vMerge/>
            <w:shd w:val="clear" w:color="auto" w:fill="FFFFFF"/>
            <w:vAlign w:val="center"/>
          </w:tcPr>
          <w:p w14:paraId="57E14673"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7858936C"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2</w:t>
            </w:r>
          </w:p>
        </w:tc>
        <w:tc>
          <w:tcPr>
            <w:tcW w:w="1098" w:type="dxa"/>
            <w:shd w:val="clear" w:color="auto" w:fill="FFFFFF"/>
            <w:vAlign w:val="center"/>
          </w:tcPr>
          <w:p w14:paraId="791C9AC8"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130</w:t>
            </w:r>
          </w:p>
        </w:tc>
        <w:tc>
          <w:tcPr>
            <w:tcW w:w="1147" w:type="dxa"/>
            <w:shd w:val="clear" w:color="auto" w:fill="FFFFFF"/>
            <w:vAlign w:val="center"/>
          </w:tcPr>
          <w:p w14:paraId="596AD0EF"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119,08</w:t>
            </w:r>
          </w:p>
        </w:tc>
        <w:tc>
          <w:tcPr>
            <w:tcW w:w="1595" w:type="dxa"/>
            <w:shd w:val="clear" w:color="auto" w:fill="FFFFFF"/>
            <w:vAlign w:val="center"/>
          </w:tcPr>
          <w:p w14:paraId="71DE386A"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9,518</w:t>
            </w:r>
          </w:p>
        </w:tc>
        <w:tc>
          <w:tcPr>
            <w:tcW w:w="1496" w:type="dxa"/>
            <w:shd w:val="clear" w:color="auto" w:fill="FFFFFF"/>
            <w:vAlign w:val="center"/>
          </w:tcPr>
          <w:p w14:paraId="7527214E"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,835</w:t>
            </w:r>
          </w:p>
        </w:tc>
      </w:tr>
      <w:tr w:rsidR="006449A5" w:rsidRPr="0077009E" w14:paraId="17436060" w14:textId="77777777" w:rsidTr="009B093A">
        <w:trPr>
          <w:cantSplit/>
          <w:jc w:val="center"/>
        </w:trPr>
        <w:tc>
          <w:tcPr>
            <w:tcW w:w="2946" w:type="dxa"/>
            <w:vMerge/>
            <w:shd w:val="clear" w:color="auto" w:fill="FFFFFF"/>
            <w:vAlign w:val="center"/>
          </w:tcPr>
          <w:p w14:paraId="1C85CAEA"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53C63C5D"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3</w:t>
            </w:r>
          </w:p>
        </w:tc>
        <w:tc>
          <w:tcPr>
            <w:tcW w:w="1098" w:type="dxa"/>
            <w:shd w:val="clear" w:color="auto" w:fill="FFFFFF"/>
            <w:vAlign w:val="center"/>
          </w:tcPr>
          <w:p w14:paraId="77068EF4"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106</w:t>
            </w:r>
          </w:p>
        </w:tc>
        <w:tc>
          <w:tcPr>
            <w:tcW w:w="1147" w:type="dxa"/>
            <w:shd w:val="clear" w:color="auto" w:fill="FFFFFF"/>
            <w:vAlign w:val="center"/>
          </w:tcPr>
          <w:p w14:paraId="51A7184E"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124,02</w:t>
            </w:r>
          </w:p>
        </w:tc>
        <w:tc>
          <w:tcPr>
            <w:tcW w:w="1595" w:type="dxa"/>
            <w:shd w:val="clear" w:color="auto" w:fill="FFFFFF"/>
            <w:vAlign w:val="center"/>
          </w:tcPr>
          <w:p w14:paraId="125C574F"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9,499</w:t>
            </w:r>
          </w:p>
        </w:tc>
        <w:tc>
          <w:tcPr>
            <w:tcW w:w="1496" w:type="dxa"/>
            <w:shd w:val="clear" w:color="auto" w:fill="FFFFFF"/>
            <w:vAlign w:val="center"/>
          </w:tcPr>
          <w:p w14:paraId="7B8E258C"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,923</w:t>
            </w:r>
          </w:p>
        </w:tc>
      </w:tr>
      <w:tr w:rsidR="006449A5" w:rsidRPr="0077009E" w14:paraId="66585ADE" w14:textId="77777777" w:rsidTr="009B093A">
        <w:trPr>
          <w:cantSplit/>
          <w:jc w:val="center"/>
        </w:trPr>
        <w:tc>
          <w:tcPr>
            <w:tcW w:w="2946" w:type="dxa"/>
            <w:vMerge/>
            <w:shd w:val="clear" w:color="auto" w:fill="FFFFFF"/>
            <w:vAlign w:val="center"/>
          </w:tcPr>
          <w:p w14:paraId="0ED507BD"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1D968E5E"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w:t>
            </w:r>
          </w:p>
        </w:tc>
        <w:tc>
          <w:tcPr>
            <w:tcW w:w="1098" w:type="dxa"/>
            <w:shd w:val="clear" w:color="auto" w:fill="FFFFFF"/>
            <w:vAlign w:val="center"/>
          </w:tcPr>
          <w:p w14:paraId="33E0622C"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156</w:t>
            </w:r>
          </w:p>
        </w:tc>
        <w:tc>
          <w:tcPr>
            <w:tcW w:w="1147" w:type="dxa"/>
            <w:shd w:val="clear" w:color="auto" w:fill="FFFFFF"/>
            <w:vAlign w:val="center"/>
          </w:tcPr>
          <w:p w14:paraId="42230A66"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131,24</w:t>
            </w:r>
          </w:p>
        </w:tc>
        <w:tc>
          <w:tcPr>
            <w:tcW w:w="1595" w:type="dxa"/>
            <w:shd w:val="clear" w:color="auto" w:fill="FFFFFF"/>
            <w:vAlign w:val="center"/>
          </w:tcPr>
          <w:p w14:paraId="5552D1C8"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9,641</w:t>
            </w:r>
          </w:p>
        </w:tc>
        <w:tc>
          <w:tcPr>
            <w:tcW w:w="1496" w:type="dxa"/>
            <w:shd w:val="clear" w:color="auto" w:fill="FFFFFF"/>
            <w:vAlign w:val="center"/>
          </w:tcPr>
          <w:p w14:paraId="6546C09E"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,772</w:t>
            </w:r>
          </w:p>
        </w:tc>
      </w:tr>
      <w:tr w:rsidR="006449A5" w:rsidRPr="0077009E" w14:paraId="32B4D257" w14:textId="77777777" w:rsidTr="009B093A">
        <w:trPr>
          <w:cantSplit/>
          <w:jc w:val="center"/>
        </w:trPr>
        <w:tc>
          <w:tcPr>
            <w:tcW w:w="2946" w:type="dxa"/>
            <w:vMerge/>
            <w:shd w:val="clear" w:color="auto" w:fill="FFFFFF"/>
            <w:vAlign w:val="center"/>
          </w:tcPr>
          <w:p w14:paraId="66A2DEF2"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114FE420"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w:t>
            </w:r>
          </w:p>
        </w:tc>
        <w:tc>
          <w:tcPr>
            <w:tcW w:w="1098" w:type="dxa"/>
            <w:shd w:val="clear" w:color="auto" w:fill="FFFFFF"/>
            <w:vAlign w:val="center"/>
          </w:tcPr>
          <w:p w14:paraId="40EF5CEB"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44</w:t>
            </w:r>
          </w:p>
        </w:tc>
        <w:tc>
          <w:tcPr>
            <w:tcW w:w="1147" w:type="dxa"/>
            <w:shd w:val="clear" w:color="auto" w:fill="FFFFFF"/>
            <w:vAlign w:val="center"/>
          </w:tcPr>
          <w:p w14:paraId="39CC6D2D"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137,68</w:t>
            </w:r>
          </w:p>
        </w:tc>
        <w:tc>
          <w:tcPr>
            <w:tcW w:w="1595" w:type="dxa"/>
            <w:shd w:val="clear" w:color="auto" w:fill="FFFFFF"/>
            <w:vAlign w:val="center"/>
          </w:tcPr>
          <w:p w14:paraId="72852DF6"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12,649</w:t>
            </w:r>
          </w:p>
        </w:tc>
        <w:tc>
          <w:tcPr>
            <w:tcW w:w="1496" w:type="dxa"/>
            <w:shd w:val="clear" w:color="auto" w:fill="FFFFFF"/>
            <w:vAlign w:val="center"/>
          </w:tcPr>
          <w:p w14:paraId="7A4135AB"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1,907</w:t>
            </w:r>
          </w:p>
        </w:tc>
      </w:tr>
      <w:tr w:rsidR="006449A5" w:rsidRPr="0077009E" w14:paraId="1FA4EDC0" w14:textId="77777777" w:rsidTr="009B093A">
        <w:trPr>
          <w:cantSplit/>
          <w:jc w:val="center"/>
        </w:trPr>
        <w:tc>
          <w:tcPr>
            <w:tcW w:w="2946" w:type="dxa"/>
            <w:vMerge/>
            <w:shd w:val="clear" w:color="auto" w:fill="FFFFFF"/>
            <w:vAlign w:val="center"/>
          </w:tcPr>
          <w:p w14:paraId="5DF618C3"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4520E3C8"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w:t>
            </w:r>
          </w:p>
        </w:tc>
        <w:tc>
          <w:tcPr>
            <w:tcW w:w="1098" w:type="dxa"/>
            <w:shd w:val="clear" w:color="auto" w:fill="FFFFFF"/>
            <w:vAlign w:val="center"/>
          </w:tcPr>
          <w:p w14:paraId="19CF3B90"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46</w:t>
            </w:r>
          </w:p>
        </w:tc>
        <w:tc>
          <w:tcPr>
            <w:tcW w:w="1147" w:type="dxa"/>
            <w:shd w:val="clear" w:color="auto" w:fill="FFFFFF"/>
            <w:vAlign w:val="center"/>
          </w:tcPr>
          <w:p w14:paraId="3E2CB6DD"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142,39</w:t>
            </w:r>
          </w:p>
        </w:tc>
        <w:tc>
          <w:tcPr>
            <w:tcW w:w="1595" w:type="dxa"/>
            <w:shd w:val="clear" w:color="auto" w:fill="FFFFFF"/>
            <w:vAlign w:val="center"/>
          </w:tcPr>
          <w:p w14:paraId="547014ED"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13,807</w:t>
            </w:r>
          </w:p>
        </w:tc>
        <w:tc>
          <w:tcPr>
            <w:tcW w:w="1496" w:type="dxa"/>
            <w:shd w:val="clear" w:color="auto" w:fill="FFFFFF"/>
            <w:vAlign w:val="center"/>
          </w:tcPr>
          <w:p w14:paraId="6ADF9D5D"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2,036</w:t>
            </w:r>
          </w:p>
        </w:tc>
      </w:tr>
      <w:tr w:rsidR="006449A5" w:rsidRPr="0077009E" w14:paraId="3B40EEA1" w14:textId="77777777" w:rsidTr="009B093A">
        <w:trPr>
          <w:cantSplit/>
          <w:jc w:val="center"/>
        </w:trPr>
        <w:tc>
          <w:tcPr>
            <w:tcW w:w="2946" w:type="dxa"/>
            <w:vMerge/>
            <w:shd w:val="clear" w:color="auto" w:fill="FFFFFF"/>
            <w:vAlign w:val="center"/>
          </w:tcPr>
          <w:p w14:paraId="1541A70F"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12B2A8CB"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w:t>
            </w:r>
          </w:p>
        </w:tc>
        <w:tc>
          <w:tcPr>
            <w:tcW w:w="1098" w:type="dxa"/>
            <w:shd w:val="clear" w:color="auto" w:fill="FFFFFF"/>
            <w:vAlign w:val="center"/>
          </w:tcPr>
          <w:p w14:paraId="6B022C04"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199</w:t>
            </w:r>
          </w:p>
        </w:tc>
        <w:tc>
          <w:tcPr>
            <w:tcW w:w="1147" w:type="dxa"/>
            <w:shd w:val="clear" w:color="auto" w:fill="FFFFFF"/>
            <w:vAlign w:val="center"/>
          </w:tcPr>
          <w:p w14:paraId="4D5F7F1A"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117,49</w:t>
            </w:r>
          </w:p>
        </w:tc>
        <w:tc>
          <w:tcPr>
            <w:tcW w:w="1595" w:type="dxa"/>
            <w:shd w:val="clear" w:color="auto" w:fill="FFFFFF"/>
            <w:vAlign w:val="center"/>
          </w:tcPr>
          <w:p w14:paraId="639BE6C7"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9,740</w:t>
            </w:r>
          </w:p>
        </w:tc>
        <w:tc>
          <w:tcPr>
            <w:tcW w:w="1496" w:type="dxa"/>
            <w:shd w:val="clear" w:color="auto" w:fill="FFFFFF"/>
            <w:vAlign w:val="center"/>
          </w:tcPr>
          <w:p w14:paraId="6EF1546E"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,690</w:t>
            </w:r>
          </w:p>
        </w:tc>
      </w:tr>
      <w:tr w:rsidR="006449A5" w:rsidRPr="0077009E" w14:paraId="765F2733" w14:textId="77777777" w:rsidTr="009B093A">
        <w:trPr>
          <w:cantSplit/>
          <w:jc w:val="center"/>
        </w:trPr>
        <w:tc>
          <w:tcPr>
            <w:tcW w:w="2946" w:type="dxa"/>
            <w:vMerge/>
            <w:shd w:val="clear" w:color="auto" w:fill="FFFFFF"/>
            <w:vAlign w:val="center"/>
          </w:tcPr>
          <w:p w14:paraId="450F7B44"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7DF8C54D" w14:textId="77777777" w:rsidR="006449A5" w:rsidRPr="0077009E" w:rsidRDefault="006449A5" w:rsidP="006449A5">
            <w:pPr>
              <w:pStyle w:val="af0"/>
              <w:jc w:val="both"/>
              <w:rPr>
                <w:rFonts w:ascii="Times New Roman" w:hAnsi="Times New Roman" w:cs="Times New Roman"/>
                <w:sz w:val="23"/>
                <w:szCs w:val="23"/>
              </w:rPr>
            </w:pPr>
            <w:proofErr w:type="spellStart"/>
            <w:r w:rsidRPr="0077009E">
              <w:rPr>
                <w:rFonts w:ascii="Times New Roman" w:hAnsi="Times New Roman" w:cs="Times New Roman"/>
                <w:sz w:val="23"/>
                <w:szCs w:val="23"/>
              </w:rPr>
              <w:t>Итого</w:t>
            </w:r>
            <w:proofErr w:type="spellEnd"/>
          </w:p>
        </w:tc>
        <w:tc>
          <w:tcPr>
            <w:tcW w:w="1098" w:type="dxa"/>
            <w:shd w:val="clear" w:color="auto" w:fill="FFFFFF"/>
            <w:vAlign w:val="center"/>
          </w:tcPr>
          <w:p w14:paraId="4BB626DD"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794</w:t>
            </w:r>
          </w:p>
        </w:tc>
        <w:tc>
          <w:tcPr>
            <w:tcW w:w="1147" w:type="dxa"/>
            <w:shd w:val="clear" w:color="auto" w:fill="FFFFFF"/>
            <w:vAlign w:val="center"/>
          </w:tcPr>
          <w:p w14:paraId="25FDCAEC"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126,50</w:t>
            </w:r>
          </w:p>
        </w:tc>
        <w:tc>
          <w:tcPr>
            <w:tcW w:w="1595" w:type="dxa"/>
            <w:shd w:val="clear" w:color="auto" w:fill="FFFFFF"/>
            <w:vAlign w:val="center"/>
          </w:tcPr>
          <w:p w14:paraId="145E8306"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13,033</w:t>
            </w:r>
          </w:p>
        </w:tc>
        <w:tc>
          <w:tcPr>
            <w:tcW w:w="1496" w:type="dxa"/>
            <w:shd w:val="clear" w:color="auto" w:fill="FFFFFF"/>
            <w:vAlign w:val="center"/>
          </w:tcPr>
          <w:p w14:paraId="08D53501"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,463</w:t>
            </w:r>
          </w:p>
        </w:tc>
      </w:tr>
      <w:tr w:rsidR="006449A5" w:rsidRPr="0077009E" w14:paraId="6D067142" w14:textId="77777777" w:rsidTr="009B093A">
        <w:trPr>
          <w:cantSplit/>
          <w:jc w:val="center"/>
        </w:trPr>
        <w:tc>
          <w:tcPr>
            <w:tcW w:w="2946" w:type="dxa"/>
            <w:vMerge w:val="restart"/>
            <w:shd w:val="clear" w:color="auto" w:fill="FFFFFF"/>
            <w:vAlign w:val="center"/>
          </w:tcPr>
          <w:p w14:paraId="3B6FC670"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АТД покій</w:t>
            </w:r>
          </w:p>
        </w:tc>
        <w:tc>
          <w:tcPr>
            <w:tcW w:w="832" w:type="dxa"/>
            <w:shd w:val="clear" w:color="auto" w:fill="FFFFFF"/>
            <w:vAlign w:val="center"/>
          </w:tcPr>
          <w:p w14:paraId="4A1C9AB7"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w:t>
            </w:r>
          </w:p>
        </w:tc>
        <w:tc>
          <w:tcPr>
            <w:tcW w:w="1098" w:type="dxa"/>
            <w:shd w:val="clear" w:color="auto" w:fill="FFFFFF"/>
            <w:vAlign w:val="center"/>
          </w:tcPr>
          <w:p w14:paraId="46684B20"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113</w:t>
            </w:r>
          </w:p>
        </w:tc>
        <w:tc>
          <w:tcPr>
            <w:tcW w:w="1147" w:type="dxa"/>
            <w:shd w:val="clear" w:color="auto" w:fill="FFFFFF"/>
            <w:vAlign w:val="center"/>
          </w:tcPr>
          <w:p w14:paraId="2A16F300"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80,23</w:t>
            </w:r>
          </w:p>
        </w:tc>
        <w:tc>
          <w:tcPr>
            <w:tcW w:w="1595" w:type="dxa"/>
            <w:shd w:val="clear" w:color="auto" w:fill="FFFFFF"/>
            <w:vAlign w:val="center"/>
          </w:tcPr>
          <w:p w14:paraId="4D7521D0"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6,291</w:t>
            </w:r>
          </w:p>
        </w:tc>
        <w:tc>
          <w:tcPr>
            <w:tcW w:w="1496" w:type="dxa"/>
            <w:shd w:val="clear" w:color="auto" w:fill="FFFFFF"/>
            <w:vAlign w:val="center"/>
          </w:tcPr>
          <w:p w14:paraId="219F0819"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,592</w:t>
            </w:r>
          </w:p>
        </w:tc>
      </w:tr>
      <w:tr w:rsidR="006449A5" w:rsidRPr="0077009E" w14:paraId="4E4F870C" w14:textId="77777777" w:rsidTr="009B093A">
        <w:trPr>
          <w:cantSplit/>
          <w:jc w:val="center"/>
        </w:trPr>
        <w:tc>
          <w:tcPr>
            <w:tcW w:w="2946" w:type="dxa"/>
            <w:vMerge/>
            <w:shd w:val="clear" w:color="auto" w:fill="FFFFFF"/>
            <w:vAlign w:val="center"/>
          </w:tcPr>
          <w:p w14:paraId="2B33EA70"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01B58F1A"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2</w:t>
            </w:r>
          </w:p>
        </w:tc>
        <w:tc>
          <w:tcPr>
            <w:tcW w:w="1098" w:type="dxa"/>
            <w:shd w:val="clear" w:color="auto" w:fill="FFFFFF"/>
            <w:vAlign w:val="center"/>
          </w:tcPr>
          <w:p w14:paraId="2D3F85B4"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130</w:t>
            </w:r>
          </w:p>
        </w:tc>
        <w:tc>
          <w:tcPr>
            <w:tcW w:w="1147" w:type="dxa"/>
            <w:shd w:val="clear" w:color="auto" w:fill="FFFFFF"/>
            <w:vAlign w:val="center"/>
          </w:tcPr>
          <w:p w14:paraId="78F91924"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70,73</w:t>
            </w:r>
          </w:p>
        </w:tc>
        <w:tc>
          <w:tcPr>
            <w:tcW w:w="1595" w:type="dxa"/>
            <w:shd w:val="clear" w:color="auto" w:fill="FFFFFF"/>
            <w:vAlign w:val="center"/>
          </w:tcPr>
          <w:p w14:paraId="07466741"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6,193</w:t>
            </w:r>
          </w:p>
        </w:tc>
        <w:tc>
          <w:tcPr>
            <w:tcW w:w="1496" w:type="dxa"/>
            <w:shd w:val="clear" w:color="auto" w:fill="FFFFFF"/>
            <w:vAlign w:val="center"/>
          </w:tcPr>
          <w:p w14:paraId="32F3CEC1"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,543</w:t>
            </w:r>
          </w:p>
        </w:tc>
      </w:tr>
      <w:tr w:rsidR="006449A5" w:rsidRPr="0077009E" w14:paraId="1782CEE1" w14:textId="77777777" w:rsidTr="009B093A">
        <w:trPr>
          <w:cantSplit/>
          <w:jc w:val="center"/>
        </w:trPr>
        <w:tc>
          <w:tcPr>
            <w:tcW w:w="2946" w:type="dxa"/>
            <w:vMerge/>
            <w:shd w:val="clear" w:color="auto" w:fill="FFFFFF"/>
            <w:vAlign w:val="center"/>
          </w:tcPr>
          <w:p w14:paraId="5BFCB565"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08C7BBF6"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3</w:t>
            </w:r>
          </w:p>
        </w:tc>
        <w:tc>
          <w:tcPr>
            <w:tcW w:w="1098" w:type="dxa"/>
            <w:shd w:val="clear" w:color="auto" w:fill="FFFFFF"/>
            <w:vAlign w:val="center"/>
          </w:tcPr>
          <w:p w14:paraId="71827ECB"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106</w:t>
            </w:r>
          </w:p>
        </w:tc>
        <w:tc>
          <w:tcPr>
            <w:tcW w:w="1147" w:type="dxa"/>
            <w:shd w:val="clear" w:color="auto" w:fill="FFFFFF"/>
            <w:vAlign w:val="center"/>
          </w:tcPr>
          <w:p w14:paraId="364714F4"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76,43</w:t>
            </w:r>
          </w:p>
        </w:tc>
        <w:tc>
          <w:tcPr>
            <w:tcW w:w="1595" w:type="dxa"/>
            <w:shd w:val="clear" w:color="auto" w:fill="FFFFFF"/>
            <w:vAlign w:val="center"/>
          </w:tcPr>
          <w:p w14:paraId="5FFB9AFF"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6,243</w:t>
            </w:r>
          </w:p>
        </w:tc>
        <w:tc>
          <w:tcPr>
            <w:tcW w:w="1496" w:type="dxa"/>
            <w:shd w:val="clear" w:color="auto" w:fill="FFFFFF"/>
            <w:vAlign w:val="center"/>
          </w:tcPr>
          <w:p w14:paraId="527617FB"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,606</w:t>
            </w:r>
          </w:p>
        </w:tc>
      </w:tr>
      <w:tr w:rsidR="006449A5" w:rsidRPr="0077009E" w14:paraId="4EE8E321" w14:textId="77777777" w:rsidTr="009B093A">
        <w:trPr>
          <w:cantSplit/>
          <w:jc w:val="center"/>
        </w:trPr>
        <w:tc>
          <w:tcPr>
            <w:tcW w:w="2946" w:type="dxa"/>
            <w:vMerge/>
            <w:shd w:val="clear" w:color="auto" w:fill="FFFFFF"/>
            <w:vAlign w:val="center"/>
          </w:tcPr>
          <w:p w14:paraId="10474749"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1986822E"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w:t>
            </w:r>
          </w:p>
        </w:tc>
        <w:tc>
          <w:tcPr>
            <w:tcW w:w="1098" w:type="dxa"/>
            <w:shd w:val="clear" w:color="auto" w:fill="FFFFFF"/>
            <w:vAlign w:val="center"/>
          </w:tcPr>
          <w:p w14:paraId="583CDD33"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156</w:t>
            </w:r>
          </w:p>
        </w:tc>
        <w:tc>
          <w:tcPr>
            <w:tcW w:w="1147" w:type="dxa"/>
            <w:shd w:val="clear" w:color="auto" w:fill="FFFFFF"/>
            <w:vAlign w:val="center"/>
          </w:tcPr>
          <w:p w14:paraId="31FEDA1A"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74,44</w:t>
            </w:r>
          </w:p>
        </w:tc>
        <w:tc>
          <w:tcPr>
            <w:tcW w:w="1595" w:type="dxa"/>
            <w:shd w:val="clear" w:color="auto" w:fill="FFFFFF"/>
            <w:vAlign w:val="center"/>
          </w:tcPr>
          <w:p w14:paraId="1901D27E"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5,686</w:t>
            </w:r>
          </w:p>
        </w:tc>
        <w:tc>
          <w:tcPr>
            <w:tcW w:w="1496" w:type="dxa"/>
            <w:shd w:val="clear" w:color="auto" w:fill="FFFFFF"/>
            <w:vAlign w:val="center"/>
          </w:tcPr>
          <w:p w14:paraId="75F4E457"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,455</w:t>
            </w:r>
          </w:p>
        </w:tc>
      </w:tr>
      <w:tr w:rsidR="006449A5" w:rsidRPr="0077009E" w14:paraId="057FB63D" w14:textId="77777777" w:rsidTr="009B093A">
        <w:trPr>
          <w:cantSplit/>
          <w:jc w:val="center"/>
        </w:trPr>
        <w:tc>
          <w:tcPr>
            <w:tcW w:w="2946" w:type="dxa"/>
            <w:vMerge/>
            <w:shd w:val="clear" w:color="auto" w:fill="FFFFFF"/>
            <w:vAlign w:val="center"/>
          </w:tcPr>
          <w:p w14:paraId="575E36D6"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546AA561"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w:t>
            </w:r>
          </w:p>
        </w:tc>
        <w:tc>
          <w:tcPr>
            <w:tcW w:w="1098" w:type="dxa"/>
            <w:shd w:val="clear" w:color="auto" w:fill="FFFFFF"/>
            <w:vAlign w:val="center"/>
          </w:tcPr>
          <w:p w14:paraId="1A575AD3"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44</w:t>
            </w:r>
          </w:p>
        </w:tc>
        <w:tc>
          <w:tcPr>
            <w:tcW w:w="1147" w:type="dxa"/>
            <w:shd w:val="clear" w:color="auto" w:fill="FFFFFF"/>
            <w:vAlign w:val="center"/>
          </w:tcPr>
          <w:p w14:paraId="2444094D"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83,52</w:t>
            </w:r>
          </w:p>
        </w:tc>
        <w:tc>
          <w:tcPr>
            <w:tcW w:w="1595" w:type="dxa"/>
            <w:shd w:val="clear" w:color="auto" w:fill="FFFFFF"/>
            <w:vAlign w:val="center"/>
          </w:tcPr>
          <w:p w14:paraId="61258EBC"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6,048</w:t>
            </w:r>
          </w:p>
        </w:tc>
        <w:tc>
          <w:tcPr>
            <w:tcW w:w="1496" w:type="dxa"/>
            <w:shd w:val="clear" w:color="auto" w:fill="FFFFFF"/>
            <w:vAlign w:val="center"/>
          </w:tcPr>
          <w:p w14:paraId="78E1B23D"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,912</w:t>
            </w:r>
          </w:p>
        </w:tc>
      </w:tr>
      <w:tr w:rsidR="006449A5" w:rsidRPr="0077009E" w14:paraId="62F80CF3" w14:textId="77777777" w:rsidTr="009B093A">
        <w:trPr>
          <w:cantSplit/>
          <w:jc w:val="center"/>
        </w:trPr>
        <w:tc>
          <w:tcPr>
            <w:tcW w:w="2946" w:type="dxa"/>
            <w:vMerge/>
            <w:shd w:val="clear" w:color="auto" w:fill="FFFFFF"/>
            <w:vAlign w:val="center"/>
          </w:tcPr>
          <w:p w14:paraId="0F7F012E"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165CEBF9"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w:t>
            </w:r>
          </w:p>
        </w:tc>
        <w:tc>
          <w:tcPr>
            <w:tcW w:w="1098" w:type="dxa"/>
            <w:shd w:val="clear" w:color="auto" w:fill="FFFFFF"/>
            <w:vAlign w:val="center"/>
          </w:tcPr>
          <w:p w14:paraId="05D57405"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46</w:t>
            </w:r>
          </w:p>
        </w:tc>
        <w:tc>
          <w:tcPr>
            <w:tcW w:w="1147" w:type="dxa"/>
            <w:shd w:val="clear" w:color="auto" w:fill="FFFFFF"/>
            <w:vAlign w:val="center"/>
          </w:tcPr>
          <w:p w14:paraId="68D09F02"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86,59</w:t>
            </w:r>
          </w:p>
        </w:tc>
        <w:tc>
          <w:tcPr>
            <w:tcW w:w="1595" w:type="dxa"/>
            <w:shd w:val="clear" w:color="auto" w:fill="FFFFFF"/>
            <w:vAlign w:val="center"/>
          </w:tcPr>
          <w:p w14:paraId="2670FC99"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8,676</w:t>
            </w:r>
          </w:p>
        </w:tc>
        <w:tc>
          <w:tcPr>
            <w:tcW w:w="1496" w:type="dxa"/>
            <w:shd w:val="clear" w:color="auto" w:fill="FFFFFF"/>
            <w:vAlign w:val="center"/>
          </w:tcPr>
          <w:p w14:paraId="5797507F"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1,279</w:t>
            </w:r>
          </w:p>
        </w:tc>
      </w:tr>
      <w:tr w:rsidR="006449A5" w:rsidRPr="0077009E" w14:paraId="10FE593C" w14:textId="77777777" w:rsidTr="009B093A">
        <w:trPr>
          <w:cantSplit/>
          <w:jc w:val="center"/>
        </w:trPr>
        <w:tc>
          <w:tcPr>
            <w:tcW w:w="2946" w:type="dxa"/>
            <w:vMerge/>
            <w:shd w:val="clear" w:color="auto" w:fill="FFFFFF"/>
            <w:vAlign w:val="center"/>
          </w:tcPr>
          <w:p w14:paraId="6115A6EF"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16B204CE"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w:t>
            </w:r>
          </w:p>
        </w:tc>
        <w:tc>
          <w:tcPr>
            <w:tcW w:w="1098" w:type="dxa"/>
            <w:shd w:val="clear" w:color="auto" w:fill="FFFFFF"/>
            <w:vAlign w:val="center"/>
          </w:tcPr>
          <w:p w14:paraId="466F0E7B"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199</w:t>
            </w:r>
          </w:p>
        </w:tc>
        <w:tc>
          <w:tcPr>
            <w:tcW w:w="1147" w:type="dxa"/>
            <w:shd w:val="clear" w:color="auto" w:fill="FFFFFF"/>
            <w:vAlign w:val="center"/>
          </w:tcPr>
          <w:p w14:paraId="2D8B4EA4"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67,72</w:t>
            </w:r>
          </w:p>
        </w:tc>
        <w:tc>
          <w:tcPr>
            <w:tcW w:w="1595" w:type="dxa"/>
            <w:shd w:val="clear" w:color="auto" w:fill="FFFFFF"/>
            <w:vAlign w:val="center"/>
          </w:tcPr>
          <w:p w14:paraId="5454A7C5"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6,237</w:t>
            </w:r>
          </w:p>
        </w:tc>
        <w:tc>
          <w:tcPr>
            <w:tcW w:w="1496" w:type="dxa"/>
            <w:shd w:val="clear" w:color="auto" w:fill="FFFFFF"/>
            <w:vAlign w:val="center"/>
          </w:tcPr>
          <w:p w14:paraId="4EB50143"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,442</w:t>
            </w:r>
          </w:p>
        </w:tc>
      </w:tr>
      <w:tr w:rsidR="006449A5" w:rsidRPr="0077009E" w14:paraId="48908C7F" w14:textId="77777777" w:rsidTr="009B093A">
        <w:trPr>
          <w:cantSplit/>
          <w:jc w:val="center"/>
        </w:trPr>
        <w:tc>
          <w:tcPr>
            <w:tcW w:w="2946" w:type="dxa"/>
            <w:vMerge/>
            <w:shd w:val="clear" w:color="auto" w:fill="FFFFFF"/>
            <w:vAlign w:val="center"/>
          </w:tcPr>
          <w:p w14:paraId="08B209DF"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313176E5" w14:textId="77777777" w:rsidR="006449A5" w:rsidRPr="0077009E" w:rsidRDefault="006449A5" w:rsidP="006449A5">
            <w:pPr>
              <w:pStyle w:val="af0"/>
              <w:jc w:val="both"/>
              <w:rPr>
                <w:rFonts w:ascii="Times New Roman" w:hAnsi="Times New Roman" w:cs="Times New Roman"/>
                <w:sz w:val="23"/>
                <w:szCs w:val="23"/>
              </w:rPr>
            </w:pPr>
            <w:proofErr w:type="spellStart"/>
            <w:r w:rsidRPr="0077009E">
              <w:rPr>
                <w:rFonts w:ascii="Times New Roman" w:hAnsi="Times New Roman" w:cs="Times New Roman"/>
                <w:sz w:val="23"/>
                <w:szCs w:val="23"/>
              </w:rPr>
              <w:t>Итого</w:t>
            </w:r>
            <w:proofErr w:type="spellEnd"/>
          </w:p>
        </w:tc>
        <w:tc>
          <w:tcPr>
            <w:tcW w:w="1098" w:type="dxa"/>
            <w:shd w:val="clear" w:color="auto" w:fill="FFFFFF"/>
            <w:vAlign w:val="center"/>
          </w:tcPr>
          <w:p w14:paraId="51AB0296"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794</w:t>
            </w:r>
          </w:p>
        </w:tc>
        <w:tc>
          <w:tcPr>
            <w:tcW w:w="1147" w:type="dxa"/>
            <w:shd w:val="clear" w:color="auto" w:fill="FFFFFF"/>
            <w:vAlign w:val="center"/>
          </w:tcPr>
          <w:p w14:paraId="288F14B4"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74,45</w:t>
            </w:r>
          </w:p>
        </w:tc>
        <w:tc>
          <w:tcPr>
            <w:tcW w:w="1595" w:type="dxa"/>
            <w:shd w:val="clear" w:color="auto" w:fill="FFFFFF"/>
            <w:vAlign w:val="center"/>
          </w:tcPr>
          <w:p w14:paraId="1419F990"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8,445</w:t>
            </w:r>
          </w:p>
        </w:tc>
        <w:tc>
          <w:tcPr>
            <w:tcW w:w="1496" w:type="dxa"/>
            <w:shd w:val="clear" w:color="auto" w:fill="FFFFFF"/>
            <w:vAlign w:val="center"/>
          </w:tcPr>
          <w:p w14:paraId="4387B752"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,300</w:t>
            </w:r>
          </w:p>
        </w:tc>
      </w:tr>
      <w:tr w:rsidR="006449A5" w:rsidRPr="0077009E" w14:paraId="1A103F98" w14:textId="77777777" w:rsidTr="009B093A">
        <w:trPr>
          <w:cantSplit/>
          <w:jc w:val="center"/>
        </w:trPr>
        <w:tc>
          <w:tcPr>
            <w:tcW w:w="2946" w:type="dxa"/>
            <w:vMerge w:val="restart"/>
            <w:shd w:val="clear" w:color="auto" w:fill="FFFFFF"/>
            <w:vAlign w:val="center"/>
          </w:tcPr>
          <w:p w14:paraId="6C6AB774"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Пульс покій</w:t>
            </w:r>
          </w:p>
        </w:tc>
        <w:tc>
          <w:tcPr>
            <w:tcW w:w="832" w:type="dxa"/>
            <w:shd w:val="clear" w:color="auto" w:fill="FFFFFF"/>
            <w:vAlign w:val="center"/>
          </w:tcPr>
          <w:p w14:paraId="550CDCBE"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w:t>
            </w:r>
          </w:p>
        </w:tc>
        <w:tc>
          <w:tcPr>
            <w:tcW w:w="1098" w:type="dxa"/>
            <w:shd w:val="clear" w:color="auto" w:fill="FFFFFF"/>
            <w:vAlign w:val="center"/>
          </w:tcPr>
          <w:p w14:paraId="697D4BBF"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113</w:t>
            </w:r>
          </w:p>
        </w:tc>
        <w:tc>
          <w:tcPr>
            <w:tcW w:w="1147" w:type="dxa"/>
            <w:shd w:val="clear" w:color="auto" w:fill="FFFFFF"/>
            <w:vAlign w:val="center"/>
          </w:tcPr>
          <w:p w14:paraId="06CFDFB7"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84,44</w:t>
            </w:r>
          </w:p>
        </w:tc>
        <w:tc>
          <w:tcPr>
            <w:tcW w:w="1595" w:type="dxa"/>
            <w:shd w:val="clear" w:color="auto" w:fill="FFFFFF"/>
            <w:vAlign w:val="center"/>
          </w:tcPr>
          <w:p w14:paraId="6FC63696"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6,610</w:t>
            </w:r>
          </w:p>
        </w:tc>
        <w:tc>
          <w:tcPr>
            <w:tcW w:w="1496" w:type="dxa"/>
            <w:shd w:val="clear" w:color="auto" w:fill="FFFFFF"/>
            <w:vAlign w:val="center"/>
          </w:tcPr>
          <w:p w14:paraId="222900CB"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,622</w:t>
            </w:r>
          </w:p>
        </w:tc>
      </w:tr>
      <w:tr w:rsidR="006449A5" w:rsidRPr="0077009E" w14:paraId="657CDA1A" w14:textId="77777777" w:rsidTr="009B093A">
        <w:trPr>
          <w:cantSplit/>
          <w:jc w:val="center"/>
        </w:trPr>
        <w:tc>
          <w:tcPr>
            <w:tcW w:w="2946" w:type="dxa"/>
            <w:vMerge/>
            <w:shd w:val="clear" w:color="auto" w:fill="FFFFFF"/>
            <w:vAlign w:val="center"/>
          </w:tcPr>
          <w:p w14:paraId="7C646782"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32E3D665"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2</w:t>
            </w:r>
          </w:p>
        </w:tc>
        <w:tc>
          <w:tcPr>
            <w:tcW w:w="1098" w:type="dxa"/>
            <w:shd w:val="clear" w:color="auto" w:fill="FFFFFF"/>
            <w:vAlign w:val="center"/>
          </w:tcPr>
          <w:p w14:paraId="69A4B762"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130</w:t>
            </w:r>
          </w:p>
        </w:tc>
        <w:tc>
          <w:tcPr>
            <w:tcW w:w="1147" w:type="dxa"/>
            <w:shd w:val="clear" w:color="auto" w:fill="FFFFFF"/>
            <w:vAlign w:val="center"/>
          </w:tcPr>
          <w:p w14:paraId="6F1C0A82"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88,80</w:t>
            </w:r>
          </w:p>
        </w:tc>
        <w:tc>
          <w:tcPr>
            <w:tcW w:w="1595" w:type="dxa"/>
            <w:shd w:val="clear" w:color="auto" w:fill="FFFFFF"/>
            <w:vAlign w:val="center"/>
          </w:tcPr>
          <w:p w14:paraId="21CC0A40"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8,443</w:t>
            </w:r>
          </w:p>
        </w:tc>
        <w:tc>
          <w:tcPr>
            <w:tcW w:w="1496" w:type="dxa"/>
            <w:shd w:val="clear" w:color="auto" w:fill="FFFFFF"/>
            <w:vAlign w:val="center"/>
          </w:tcPr>
          <w:p w14:paraId="2BB1F7D1"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,740</w:t>
            </w:r>
          </w:p>
        </w:tc>
      </w:tr>
      <w:tr w:rsidR="006449A5" w:rsidRPr="0077009E" w14:paraId="65909DBA" w14:textId="77777777" w:rsidTr="009B093A">
        <w:trPr>
          <w:cantSplit/>
          <w:jc w:val="center"/>
        </w:trPr>
        <w:tc>
          <w:tcPr>
            <w:tcW w:w="2946" w:type="dxa"/>
            <w:vMerge/>
            <w:shd w:val="clear" w:color="auto" w:fill="FFFFFF"/>
            <w:vAlign w:val="center"/>
          </w:tcPr>
          <w:p w14:paraId="01C7F4BC"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6F04893D"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3</w:t>
            </w:r>
          </w:p>
        </w:tc>
        <w:tc>
          <w:tcPr>
            <w:tcW w:w="1098" w:type="dxa"/>
            <w:shd w:val="clear" w:color="auto" w:fill="FFFFFF"/>
            <w:vAlign w:val="center"/>
          </w:tcPr>
          <w:p w14:paraId="1C11EB2A"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106</w:t>
            </w:r>
          </w:p>
        </w:tc>
        <w:tc>
          <w:tcPr>
            <w:tcW w:w="1147" w:type="dxa"/>
            <w:shd w:val="clear" w:color="auto" w:fill="FFFFFF"/>
            <w:vAlign w:val="center"/>
          </w:tcPr>
          <w:p w14:paraId="76777A5A"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98,94</w:t>
            </w:r>
          </w:p>
        </w:tc>
        <w:tc>
          <w:tcPr>
            <w:tcW w:w="1595" w:type="dxa"/>
            <w:shd w:val="clear" w:color="auto" w:fill="FFFFFF"/>
            <w:vAlign w:val="center"/>
          </w:tcPr>
          <w:p w14:paraId="609DD591"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11,080</w:t>
            </w:r>
          </w:p>
        </w:tc>
        <w:tc>
          <w:tcPr>
            <w:tcW w:w="1496" w:type="dxa"/>
            <w:shd w:val="clear" w:color="auto" w:fill="FFFFFF"/>
            <w:vAlign w:val="center"/>
          </w:tcPr>
          <w:p w14:paraId="2216F3B8"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1,076</w:t>
            </w:r>
          </w:p>
        </w:tc>
      </w:tr>
      <w:tr w:rsidR="006449A5" w:rsidRPr="0077009E" w14:paraId="4BD1014B" w14:textId="77777777" w:rsidTr="009B093A">
        <w:trPr>
          <w:cantSplit/>
          <w:jc w:val="center"/>
        </w:trPr>
        <w:tc>
          <w:tcPr>
            <w:tcW w:w="2946" w:type="dxa"/>
            <w:vMerge/>
            <w:shd w:val="clear" w:color="auto" w:fill="FFFFFF"/>
            <w:vAlign w:val="center"/>
          </w:tcPr>
          <w:p w14:paraId="77FFD823"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2D13A250"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w:t>
            </w:r>
          </w:p>
        </w:tc>
        <w:tc>
          <w:tcPr>
            <w:tcW w:w="1098" w:type="dxa"/>
            <w:shd w:val="clear" w:color="auto" w:fill="FFFFFF"/>
            <w:vAlign w:val="center"/>
          </w:tcPr>
          <w:p w14:paraId="6546AA9B"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156</w:t>
            </w:r>
          </w:p>
        </w:tc>
        <w:tc>
          <w:tcPr>
            <w:tcW w:w="1147" w:type="dxa"/>
            <w:shd w:val="clear" w:color="auto" w:fill="FFFFFF"/>
            <w:vAlign w:val="center"/>
          </w:tcPr>
          <w:p w14:paraId="630BEA74"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69,69</w:t>
            </w:r>
          </w:p>
        </w:tc>
        <w:tc>
          <w:tcPr>
            <w:tcW w:w="1595" w:type="dxa"/>
            <w:shd w:val="clear" w:color="auto" w:fill="FFFFFF"/>
            <w:vAlign w:val="center"/>
          </w:tcPr>
          <w:p w14:paraId="5B2E3E6E"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9,037</w:t>
            </w:r>
          </w:p>
        </w:tc>
        <w:tc>
          <w:tcPr>
            <w:tcW w:w="1496" w:type="dxa"/>
            <w:shd w:val="clear" w:color="auto" w:fill="FFFFFF"/>
            <w:vAlign w:val="center"/>
          </w:tcPr>
          <w:p w14:paraId="181DD715"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,724</w:t>
            </w:r>
          </w:p>
        </w:tc>
      </w:tr>
      <w:tr w:rsidR="006449A5" w:rsidRPr="0077009E" w14:paraId="08AF6B17" w14:textId="77777777" w:rsidTr="009B093A">
        <w:trPr>
          <w:cantSplit/>
          <w:jc w:val="center"/>
        </w:trPr>
        <w:tc>
          <w:tcPr>
            <w:tcW w:w="2946" w:type="dxa"/>
            <w:vMerge/>
            <w:shd w:val="clear" w:color="auto" w:fill="FFFFFF"/>
            <w:vAlign w:val="center"/>
          </w:tcPr>
          <w:p w14:paraId="2C2B6AB8"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18A9F1D5"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w:t>
            </w:r>
          </w:p>
        </w:tc>
        <w:tc>
          <w:tcPr>
            <w:tcW w:w="1098" w:type="dxa"/>
            <w:shd w:val="clear" w:color="auto" w:fill="FFFFFF"/>
            <w:vAlign w:val="center"/>
          </w:tcPr>
          <w:p w14:paraId="4AAF3BD0"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44</w:t>
            </w:r>
          </w:p>
        </w:tc>
        <w:tc>
          <w:tcPr>
            <w:tcW w:w="1147" w:type="dxa"/>
            <w:shd w:val="clear" w:color="auto" w:fill="FFFFFF"/>
            <w:vAlign w:val="center"/>
          </w:tcPr>
          <w:p w14:paraId="3F9686AF"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71,75</w:t>
            </w:r>
          </w:p>
        </w:tc>
        <w:tc>
          <w:tcPr>
            <w:tcW w:w="1595" w:type="dxa"/>
            <w:shd w:val="clear" w:color="auto" w:fill="FFFFFF"/>
            <w:vAlign w:val="center"/>
          </w:tcPr>
          <w:p w14:paraId="0CB9C58A"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9,684</w:t>
            </w:r>
          </w:p>
        </w:tc>
        <w:tc>
          <w:tcPr>
            <w:tcW w:w="1496" w:type="dxa"/>
            <w:shd w:val="clear" w:color="auto" w:fill="FFFFFF"/>
            <w:vAlign w:val="center"/>
          </w:tcPr>
          <w:p w14:paraId="4DDBEA11"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1,460</w:t>
            </w:r>
          </w:p>
        </w:tc>
      </w:tr>
      <w:tr w:rsidR="006449A5" w:rsidRPr="0077009E" w14:paraId="4E825DAD" w14:textId="77777777" w:rsidTr="000B1AAE">
        <w:trPr>
          <w:cantSplit/>
          <w:trHeight w:val="296"/>
          <w:jc w:val="center"/>
        </w:trPr>
        <w:tc>
          <w:tcPr>
            <w:tcW w:w="2946" w:type="dxa"/>
            <w:vMerge/>
            <w:shd w:val="clear" w:color="auto" w:fill="FFFFFF"/>
            <w:vAlign w:val="center"/>
          </w:tcPr>
          <w:p w14:paraId="4CAC0DD2"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7F9B2187"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w:t>
            </w:r>
          </w:p>
        </w:tc>
        <w:tc>
          <w:tcPr>
            <w:tcW w:w="1098" w:type="dxa"/>
            <w:shd w:val="clear" w:color="auto" w:fill="FFFFFF"/>
            <w:vAlign w:val="center"/>
          </w:tcPr>
          <w:p w14:paraId="7D623BFD"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46</w:t>
            </w:r>
          </w:p>
        </w:tc>
        <w:tc>
          <w:tcPr>
            <w:tcW w:w="1147" w:type="dxa"/>
            <w:shd w:val="clear" w:color="auto" w:fill="FFFFFF"/>
            <w:vAlign w:val="center"/>
          </w:tcPr>
          <w:p w14:paraId="3CA4542B"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99,46</w:t>
            </w:r>
          </w:p>
        </w:tc>
        <w:tc>
          <w:tcPr>
            <w:tcW w:w="1595" w:type="dxa"/>
            <w:shd w:val="clear" w:color="auto" w:fill="FFFFFF"/>
            <w:vAlign w:val="center"/>
          </w:tcPr>
          <w:p w14:paraId="073DC7D2"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10,899</w:t>
            </w:r>
          </w:p>
        </w:tc>
        <w:tc>
          <w:tcPr>
            <w:tcW w:w="1496" w:type="dxa"/>
            <w:shd w:val="clear" w:color="auto" w:fill="FFFFFF"/>
            <w:vAlign w:val="center"/>
          </w:tcPr>
          <w:p w14:paraId="682780BA"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1,607</w:t>
            </w:r>
          </w:p>
        </w:tc>
      </w:tr>
      <w:tr w:rsidR="006449A5" w:rsidRPr="0077009E" w14:paraId="7366605F" w14:textId="77777777" w:rsidTr="009B093A">
        <w:trPr>
          <w:cantSplit/>
          <w:jc w:val="center"/>
        </w:trPr>
        <w:tc>
          <w:tcPr>
            <w:tcW w:w="2946" w:type="dxa"/>
            <w:vMerge/>
            <w:shd w:val="clear" w:color="auto" w:fill="FFFFFF"/>
            <w:vAlign w:val="center"/>
          </w:tcPr>
          <w:p w14:paraId="7A508438"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7DED5865"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w:t>
            </w:r>
          </w:p>
        </w:tc>
        <w:tc>
          <w:tcPr>
            <w:tcW w:w="1098" w:type="dxa"/>
            <w:shd w:val="clear" w:color="auto" w:fill="FFFFFF"/>
            <w:vAlign w:val="center"/>
          </w:tcPr>
          <w:p w14:paraId="156504DE"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199</w:t>
            </w:r>
          </w:p>
        </w:tc>
        <w:tc>
          <w:tcPr>
            <w:tcW w:w="1147" w:type="dxa"/>
            <w:shd w:val="clear" w:color="auto" w:fill="FFFFFF"/>
            <w:vAlign w:val="center"/>
          </w:tcPr>
          <w:p w14:paraId="5F787AF5"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72,82</w:t>
            </w:r>
          </w:p>
        </w:tc>
        <w:tc>
          <w:tcPr>
            <w:tcW w:w="1595" w:type="dxa"/>
            <w:shd w:val="clear" w:color="auto" w:fill="FFFFFF"/>
            <w:vAlign w:val="center"/>
          </w:tcPr>
          <w:p w14:paraId="2C11FFB1"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8,493</w:t>
            </w:r>
          </w:p>
        </w:tc>
        <w:tc>
          <w:tcPr>
            <w:tcW w:w="1496" w:type="dxa"/>
            <w:shd w:val="clear" w:color="auto" w:fill="FFFFFF"/>
            <w:vAlign w:val="center"/>
          </w:tcPr>
          <w:p w14:paraId="498AF85A"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,602</w:t>
            </w:r>
          </w:p>
        </w:tc>
      </w:tr>
      <w:tr w:rsidR="006449A5" w:rsidRPr="0077009E" w14:paraId="00C71E17" w14:textId="77777777" w:rsidTr="009B093A">
        <w:trPr>
          <w:cantSplit/>
          <w:jc w:val="center"/>
        </w:trPr>
        <w:tc>
          <w:tcPr>
            <w:tcW w:w="2946" w:type="dxa"/>
            <w:vMerge/>
            <w:shd w:val="clear" w:color="auto" w:fill="FFFFFF"/>
            <w:vAlign w:val="center"/>
          </w:tcPr>
          <w:p w14:paraId="398C07E2" w14:textId="77777777" w:rsidR="006449A5" w:rsidRPr="0077009E" w:rsidRDefault="006449A5" w:rsidP="006449A5">
            <w:pPr>
              <w:pStyle w:val="af0"/>
              <w:jc w:val="both"/>
              <w:rPr>
                <w:rFonts w:ascii="Times New Roman" w:hAnsi="Times New Roman" w:cs="Times New Roman"/>
                <w:sz w:val="23"/>
                <w:szCs w:val="23"/>
              </w:rPr>
            </w:pPr>
          </w:p>
        </w:tc>
        <w:tc>
          <w:tcPr>
            <w:tcW w:w="832" w:type="dxa"/>
            <w:shd w:val="clear" w:color="auto" w:fill="FFFFFF"/>
            <w:vAlign w:val="center"/>
          </w:tcPr>
          <w:p w14:paraId="4C174E2E" w14:textId="77777777" w:rsidR="006449A5" w:rsidRPr="0077009E" w:rsidRDefault="006449A5" w:rsidP="006449A5">
            <w:pPr>
              <w:pStyle w:val="af0"/>
              <w:jc w:val="both"/>
              <w:rPr>
                <w:rFonts w:ascii="Times New Roman" w:hAnsi="Times New Roman" w:cs="Times New Roman"/>
                <w:sz w:val="23"/>
                <w:szCs w:val="23"/>
              </w:rPr>
            </w:pPr>
            <w:proofErr w:type="spellStart"/>
            <w:r w:rsidRPr="0077009E">
              <w:rPr>
                <w:rFonts w:ascii="Times New Roman" w:hAnsi="Times New Roman" w:cs="Times New Roman"/>
                <w:sz w:val="23"/>
                <w:szCs w:val="23"/>
              </w:rPr>
              <w:t>Итого</w:t>
            </w:r>
            <w:proofErr w:type="spellEnd"/>
          </w:p>
        </w:tc>
        <w:tc>
          <w:tcPr>
            <w:tcW w:w="1098" w:type="dxa"/>
            <w:shd w:val="clear" w:color="auto" w:fill="FFFFFF"/>
            <w:vAlign w:val="center"/>
          </w:tcPr>
          <w:p w14:paraId="351F15D3"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794</w:t>
            </w:r>
          </w:p>
        </w:tc>
        <w:tc>
          <w:tcPr>
            <w:tcW w:w="1147" w:type="dxa"/>
            <w:shd w:val="clear" w:color="auto" w:fill="FFFFFF"/>
            <w:vAlign w:val="center"/>
          </w:tcPr>
          <w:p w14:paraId="049514B3"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81,45</w:t>
            </w:r>
          </w:p>
        </w:tc>
        <w:tc>
          <w:tcPr>
            <w:tcW w:w="1595" w:type="dxa"/>
            <w:shd w:val="clear" w:color="auto" w:fill="FFFFFF"/>
            <w:vAlign w:val="center"/>
          </w:tcPr>
          <w:p w14:paraId="6647D0B8"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14,171</w:t>
            </w:r>
          </w:p>
        </w:tc>
        <w:tc>
          <w:tcPr>
            <w:tcW w:w="1496" w:type="dxa"/>
            <w:shd w:val="clear" w:color="auto" w:fill="FFFFFF"/>
            <w:vAlign w:val="center"/>
          </w:tcPr>
          <w:p w14:paraId="6C1F1DCC" w14:textId="77777777" w:rsidR="006449A5" w:rsidRPr="0077009E" w:rsidRDefault="006449A5" w:rsidP="006449A5">
            <w:pPr>
              <w:pStyle w:val="af0"/>
              <w:jc w:val="both"/>
              <w:rPr>
                <w:rFonts w:ascii="Times New Roman" w:hAnsi="Times New Roman" w:cs="Times New Roman"/>
                <w:sz w:val="23"/>
                <w:szCs w:val="23"/>
              </w:rPr>
            </w:pPr>
            <w:r w:rsidRPr="0077009E">
              <w:rPr>
                <w:rFonts w:ascii="Times New Roman" w:hAnsi="Times New Roman" w:cs="Times New Roman"/>
                <w:sz w:val="23"/>
                <w:szCs w:val="23"/>
              </w:rPr>
              <w:t>,503</w:t>
            </w:r>
          </w:p>
        </w:tc>
      </w:tr>
    </w:tbl>
    <w:p w14:paraId="71D9F8F2" w14:textId="77777777" w:rsidR="00D30BB6" w:rsidRDefault="00D30BB6" w:rsidP="00EE782D">
      <w:pPr>
        <w:pStyle w:val="af0"/>
        <w:jc w:val="both"/>
        <w:rPr>
          <w:rFonts w:ascii="Times New Roman" w:hAnsi="Times New Roman" w:cs="Times New Roman"/>
          <w:sz w:val="24"/>
          <w:szCs w:val="24"/>
        </w:rPr>
      </w:pPr>
    </w:p>
    <w:p w14:paraId="52305CA4" w14:textId="77777777" w:rsidR="006449A5" w:rsidRDefault="006449A5" w:rsidP="00EE782D">
      <w:pPr>
        <w:pStyle w:val="af0"/>
        <w:jc w:val="both"/>
        <w:rPr>
          <w:rFonts w:ascii="Times New Roman" w:hAnsi="Times New Roman" w:cs="Times New Roman"/>
          <w:sz w:val="24"/>
          <w:szCs w:val="24"/>
        </w:rPr>
      </w:pPr>
      <w:r>
        <w:rPr>
          <w:rFonts w:ascii="Times New Roman" w:hAnsi="Times New Roman" w:cs="Times New Roman"/>
          <w:sz w:val="24"/>
          <w:szCs w:val="24"/>
        </w:rPr>
        <w:t>П</w:t>
      </w:r>
      <w:r w:rsidR="0000013C">
        <w:rPr>
          <w:rFonts w:ascii="Times New Roman" w:hAnsi="Times New Roman" w:cs="Times New Roman"/>
          <w:sz w:val="24"/>
          <w:szCs w:val="24"/>
        </w:rPr>
        <w:t>ісля цього середнє значення та стандартне відхилення додаються до окремої компактної таблиці.</w:t>
      </w:r>
    </w:p>
    <w:p w14:paraId="245EE735" w14:textId="77777777" w:rsidR="0000013C" w:rsidRPr="0044173A" w:rsidRDefault="0000013C" w:rsidP="0000013C">
      <w:pPr>
        <w:pStyle w:val="af0"/>
        <w:spacing w:line="360" w:lineRule="auto"/>
        <w:jc w:val="center"/>
        <w:rPr>
          <w:rFonts w:ascii="Times New Roman" w:hAnsi="Times New Roman" w:cs="Times New Roman"/>
          <w:i/>
          <w:sz w:val="28"/>
          <w:szCs w:val="28"/>
        </w:rPr>
      </w:pPr>
      <w:r>
        <w:rPr>
          <w:noProof/>
          <w:lang w:val="ru-RU" w:eastAsia="ru-RU"/>
        </w:rPr>
        <w:drawing>
          <wp:inline distT="0" distB="0" distL="0" distR="0" wp14:anchorId="3F2D7223" wp14:editId="77DB8238">
            <wp:extent cx="5911820" cy="3916680"/>
            <wp:effectExtent l="0" t="0" r="0" b="7620"/>
            <wp:docPr id="3046885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911820" cy="3916680"/>
                    </a:xfrm>
                    <a:prstGeom prst="rect">
                      <a:avLst/>
                    </a:prstGeom>
                  </pic:spPr>
                </pic:pic>
              </a:graphicData>
            </a:graphic>
          </wp:inline>
        </w:drawing>
      </w:r>
    </w:p>
    <w:p w14:paraId="67D897BF" w14:textId="04856AB5" w:rsidR="0000013C" w:rsidRPr="0077009E" w:rsidRDefault="0A30E5F1" w:rsidP="0A30E5F1">
      <w:pPr>
        <w:pStyle w:val="af0"/>
        <w:spacing w:line="360" w:lineRule="auto"/>
        <w:jc w:val="center"/>
        <w:rPr>
          <w:rFonts w:ascii="Times New Roman" w:hAnsi="Times New Roman" w:cs="Times New Roman"/>
          <w:sz w:val="28"/>
          <w:szCs w:val="28"/>
        </w:rPr>
      </w:pPr>
      <w:r w:rsidRPr="0A30E5F1">
        <w:rPr>
          <w:rFonts w:ascii="Times New Roman" w:hAnsi="Times New Roman" w:cs="Times New Roman"/>
          <w:sz w:val="28"/>
          <w:szCs w:val="28"/>
        </w:rPr>
        <w:t>Рисунок 2.4 – Згрупована таблиця результатів</w:t>
      </w:r>
    </w:p>
    <w:p w14:paraId="7B425CC4" w14:textId="77777777" w:rsidR="0000013C" w:rsidRPr="0044173A" w:rsidRDefault="0000013C" w:rsidP="0000013C">
      <w:pPr>
        <w:pStyle w:val="af0"/>
        <w:spacing w:line="360" w:lineRule="auto"/>
        <w:jc w:val="center"/>
        <w:rPr>
          <w:rFonts w:ascii="Times New Roman" w:hAnsi="Times New Roman" w:cs="Times New Roman"/>
          <w:sz w:val="28"/>
          <w:szCs w:val="28"/>
        </w:rPr>
      </w:pPr>
      <w:r>
        <w:rPr>
          <w:noProof/>
          <w:lang w:val="ru-RU" w:eastAsia="ru-RU"/>
        </w:rPr>
        <w:lastRenderedPageBreak/>
        <w:drawing>
          <wp:inline distT="0" distB="0" distL="0" distR="0" wp14:anchorId="562E9DF2" wp14:editId="1FE1E6B0">
            <wp:extent cx="5006340" cy="3278869"/>
            <wp:effectExtent l="0" t="0" r="3810" b="0"/>
            <wp:docPr id="21115364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006340" cy="3278869"/>
                    </a:xfrm>
                    <a:prstGeom prst="rect">
                      <a:avLst/>
                    </a:prstGeom>
                  </pic:spPr>
                </pic:pic>
              </a:graphicData>
            </a:graphic>
          </wp:inline>
        </w:drawing>
      </w:r>
    </w:p>
    <w:p w14:paraId="3BEDB800" w14:textId="5E7A1ECB" w:rsidR="0000013C" w:rsidRDefault="0A30E5F1" w:rsidP="0A30E5F1">
      <w:pPr>
        <w:pStyle w:val="af0"/>
        <w:spacing w:line="360" w:lineRule="auto"/>
        <w:jc w:val="center"/>
        <w:rPr>
          <w:rFonts w:ascii="Times New Roman" w:hAnsi="Times New Roman" w:cs="Times New Roman"/>
          <w:sz w:val="28"/>
          <w:szCs w:val="28"/>
        </w:rPr>
      </w:pPr>
      <w:r w:rsidRPr="0A30E5F1">
        <w:rPr>
          <w:rFonts w:ascii="Times New Roman" w:hAnsi="Times New Roman" w:cs="Times New Roman"/>
          <w:sz w:val="28"/>
          <w:szCs w:val="28"/>
        </w:rPr>
        <w:t>Рисунок 2.5 – Згрупована таблиця результатів</w:t>
      </w:r>
    </w:p>
    <w:p w14:paraId="29B8A7F3" w14:textId="77777777" w:rsidR="0000013C" w:rsidRPr="00D30BB6" w:rsidRDefault="0000013C" w:rsidP="00EE782D">
      <w:pPr>
        <w:pStyle w:val="af0"/>
        <w:jc w:val="both"/>
        <w:rPr>
          <w:rFonts w:ascii="Times New Roman" w:hAnsi="Times New Roman" w:cs="Times New Roman"/>
          <w:sz w:val="24"/>
          <w:szCs w:val="24"/>
        </w:rPr>
      </w:pPr>
      <w:r>
        <w:rPr>
          <w:rFonts w:ascii="Times New Roman" w:hAnsi="Times New Roman" w:cs="Times New Roman"/>
          <w:sz w:val="24"/>
          <w:szCs w:val="24"/>
        </w:rPr>
        <w:t>Побудовані таблиці є результуючими та поставляються разом з програмним продуктом.</w:t>
      </w:r>
    </w:p>
    <w:p w14:paraId="2C0FE7DA" w14:textId="2689832D" w:rsidR="00EE782D" w:rsidRDefault="00EE782D" w:rsidP="00EE782D">
      <w:pPr>
        <w:rPr>
          <w:lang w:val="uk-UA"/>
        </w:rPr>
      </w:pPr>
      <w:r>
        <w:rPr>
          <w:lang w:val="uk-UA"/>
        </w:rPr>
        <w:t xml:space="preserve">Для </w:t>
      </w:r>
      <w:r w:rsidR="0000013C">
        <w:rPr>
          <w:lang w:val="uk-UA"/>
        </w:rPr>
        <w:t>наступних</w:t>
      </w:r>
      <w:r>
        <w:rPr>
          <w:lang w:val="uk-UA"/>
        </w:rPr>
        <w:t xml:space="preserve"> досліджень нами було використано базу студентів та викладачів НТУУ «КПІ ім. Ігоря Сікорського», що пройшли пробу Мартіне декілька разів. Вона містить 599 досл</w:t>
      </w:r>
      <w:r w:rsidR="00E74A2B">
        <w:rPr>
          <w:lang w:val="uk-UA"/>
        </w:rPr>
        <w:t>іджень, серед яких 323 чоловічої</w:t>
      </w:r>
      <w:r>
        <w:rPr>
          <w:lang w:val="uk-UA"/>
        </w:rPr>
        <w:t xml:space="preserve"> </w:t>
      </w:r>
      <w:r w:rsidR="00E74A2B">
        <w:rPr>
          <w:lang w:val="uk-UA"/>
        </w:rPr>
        <w:t>т</w:t>
      </w:r>
      <w:r>
        <w:rPr>
          <w:lang w:val="uk-UA"/>
        </w:rPr>
        <w:t>а 276 жіночої. База даних є аналогічною до тієї, за даними якої вже побудовано результую</w:t>
      </w:r>
      <w:r w:rsidR="0000013C">
        <w:rPr>
          <w:lang w:val="uk-UA"/>
        </w:rPr>
        <w:t xml:space="preserve">чу таблицю, тому аналогічно її було зведено до прийнятного вигляду для роботи в статистичному пакеті </w:t>
      </w:r>
      <w:r w:rsidR="0000013C">
        <w:rPr>
          <w:lang w:val="en-US"/>
        </w:rPr>
        <w:t>SPSS</w:t>
      </w:r>
      <w:r w:rsidR="0000013C">
        <w:rPr>
          <w:lang w:val="uk-UA"/>
        </w:rPr>
        <w:t>.</w:t>
      </w:r>
    </w:p>
    <w:p w14:paraId="793E501D" w14:textId="24417B2A" w:rsidR="0000013C" w:rsidRDefault="0000013C" w:rsidP="00EE782D">
      <w:pPr>
        <w:rPr>
          <w:lang w:val="uk-UA"/>
        </w:rPr>
      </w:pPr>
      <w:r>
        <w:rPr>
          <w:lang w:val="uk-UA"/>
        </w:rPr>
        <w:t>На відмі</w:t>
      </w:r>
      <w:r w:rsidR="00E74A2B">
        <w:rPr>
          <w:lang w:val="uk-UA"/>
        </w:rPr>
        <w:t xml:space="preserve">ну від попередньої бази, наявна </w:t>
      </w:r>
      <w:r>
        <w:rPr>
          <w:lang w:val="uk-UA"/>
        </w:rPr>
        <w:t>не містить значень групи ризику в повному обсязі, тому ми не можемо охарактеризувати всіх</w:t>
      </w:r>
      <w:r w:rsidR="00055A39">
        <w:rPr>
          <w:lang w:val="uk-UA"/>
        </w:rPr>
        <w:t xml:space="preserve"> студентів</w:t>
      </w:r>
      <w:r>
        <w:rPr>
          <w:lang w:val="uk-UA"/>
        </w:rPr>
        <w:t>.</w:t>
      </w:r>
      <w:r w:rsidR="00761387">
        <w:rPr>
          <w:lang w:val="uk-UA"/>
        </w:rPr>
        <w:t xml:space="preserve"> Також не</w:t>
      </w:r>
      <w:r w:rsidR="00055A39">
        <w:rPr>
          <w:lang w:val="uk-UA"/>
        </w:rPr>
        <w:t xml:space="preserve">відомо чи відповідає колонка з кластерами дійсності, оскільки на цей раз не </w:t>
      </w:r>
      <w:r w:rsidR="00761387">
        <w:rPr>
          <w:lang w:val="uk-UA"/>
        </w:rPr>
        <w:t>наявні</w:t>
      </w:r>
      <w:r w:rsidR="00055A39">
        <w:rPr>
          <w:lang w:val="uk-UA"/>
        </w:rPr>
        <w:t xml:space="preserve"> розшифрування</w:t>
      </w:r>
      <w:r w:rsidR="00761387">
        <w:rPr>
          <w:lang w:val="uk-UA"/>
        </w:rPr>
        <w:t xml:space="preserve"> та методи</w:t>
      </w:r>
      <w:r w:rsidR="00055A39">
        <w:rPr>
          <w:lang w:val="uk-UA"/>
        </w:rPr>
        <w:t xml:space="preserve"> отримання кластерів.</w:t>
      </w:r>
      <w:r>
        <w:rPr>
          <w:lang w:val="uk-UA"/>
        </w:rPr>
        <w:t xml:space="preserve"> </w:t>
      </w:r>
    </w:p>
    <w:p w14:paraId="66945208" w14:textId="615ADC9F" w:rsidR="00055A39" w:rsidRPr="00B477B0" w:rsidRDefault="0A30E5F1" w:rsidP="0A30E5F1">
      <w:pPr>
        <w:rPr>
          <w:lang w:val="uk-UA"/>
        </w:rPr>
      </w:pPr>
      <w:r w:rsidRPr="0A30E5F1">
        <w:rPr>
          <w:lang w:val="uk-UA"/>
        </w:rPr>
        <w:t xml:space="preserve">Але можливе застосування програмного продукту для визначення групи ризику і заодно є можливість переконатись в справній роботі алгоритму квадрата евклідової відстані. Задача перевірки ефективності алгоритму випливає з того, що попередні дослідження показали високий відсоток збіжності (80%) між алгоритмом кластеризації методом </w:t>
      </w:r>
      <w:r w:rsidRPr="0A30E5F1">
        <w:rPr>
          <w:lang w:val="en-US"/>
        </w:rPr>
        <w:t>k</w:t>
      </w:r>
      <w:r w:rsidRPr="0A30E5F1">
        <w:rPr>
          <w:lang w:val="uk-UA"/>
        </w:rPr>
        <w:t>-середніх та реалізованим у програмі алгоритмом знаходження мінімальної відстані.</w:t>
      </w:r>
    </w:p>
    <w:p w14:paraId="212292BB" w14:textId="759D8B4E" w:rsidR="0A30E5F1" w:rsidRDefault="0A30E5F1" w:rsidP="0A30E5F1">
      <w:pPr>
        <w:rPr>
          <w:lang w:val="uk-UA"/>
        </w:rPr>
      </w:pPr>
      <w:r w:rsidRPr="0A30E5F1">
        <w:rPr>
          <w:lang w:val="uk-UA"/>
        </w:rPr>
        <w:t>Висновки до розділу 2. У даному розділі нами було розглянуто опис бази даних для попередніх досліджень, на базі якої побудовано результуючу таблицю. Наведено характеристику даної таблиці, метод її побудови та використання. Також було описано вхідну таблицю для майбутніх досліджень та доведено необхідність проведення тестів для підтвердження ефективності алгоритму евклідової відстані.</w:t>
      </w:r>
    </w:p>
    <w:p w14:paraId="631BF384" w14:textId="77777777" w:rsidR="00EE782D" w:rsidRPr="005131DF" w:rsidRDefault="00EE782D" w:rsidP="00EE782D">
      <w:pPr>
        <w:pStyle w:val="af0"/>
        <w:jc w:val="both"/>
        <w:rPr>
          <w:rFonts w:ascii="Times New Roman" w:hAnsi="Times New Roman" w:cs="Times New Roman"/>
          <w:sz w:val="24"/>
          <w:szCs w:val="24"/>
        </w:rPr>
      </w:pPr>
    </w:p>
    <w:bookmarkEnd w:id="12"/>
    <w:p w14:paraId="4259FD66" w14:textId="77777777" w:rsidR="008210FC" w:rsidRDefault="008210FC">
      <w:pPr>
        <w:rPr>
          <w:b/>
          <w:kern w:val="28"/>
        </w:rPr>
      </w:pPr>
      <w:r>
        <w:br w:type="page"/>
      </w:r>
    </w:p>
    <w:p w14:paraId="115B01DB" w14:textId="77777777" w:rsidR="0044173A" w:rsidRPr="00BE176A" w:rsidRDefault="000E5982" w:rsidP="00732A0F">
      <w:pPr>
        <w:pStyle w:val="1"/>
        <w:spacing w:before="0" w:after="0"/>
        <w:jc w:val="center"/>
        <w:rPr>
          <w:rFonts w:ascii="Times New Roman" w:hAnsi="Times New Roman"/>
          <w:sz w:val="24"/>
          <w:lang w:val="uk-UA"/>
        </w:rPr>
      </w:pPr>
      <w:bookmarkStart w:id="13" w:name="_Toc529958196"/>
      <w:r w:rsidRPr="00732A0F">
        <w:rPr>
          <w:rFonts w:ascii="Times New Roman" w:hAnsi="Times New Roman"/>
          <w:sz w:val="24"/>
        </w:rPr>
        <w:lastRenderedPageBreak/>
        <w:t xml:space="preserve">РОЗДІЛ 3 ПРОВЕДЕННЯ АНАЛІЗІВ ДЛЯ </w:t>
      </w:r>
      <w:r w:rsidR="00BE176A">
        <w:rPr>
          <w:rFonts w:ascii="Times New Roman" w:hAnsi="Times New Roman"/>
          <w:sz w:val="24"/>
          <w:lang w:val="uk-UA"/>
        </w:rPr>
        <w:t>РОЗРОБКИ КОМП’ЮТЕРНОЇ СИСТЕМИ</w:t>
      </w:r>
      <w:r w:rsidR="00E14F52">
        <w:rPr>
          <w:rFonts w:ascii="Times New Roman" w:hAnsi="Times New Roman"/>
          <w:sz w:val="24"/>
          <w:lang w:val="uk-UA"/>
        </w:rPr>
        <w:t xml:space="preserve"> ДЛЯ</w:t>
      </w:r>
      <w:r w:rsidR="00BE176A">
        <w:rPr>
          <w:rFonts w:ascii="Times New Roman" w:hAnsi="Times New Roman"/>
          <w:sz w:val="24"/>
          <w:lang w:val="uk-UA"/>
        </w:rPr>
        <w:t xml:space="preserve"> ВИЗНАЧЕННЯ РЕАКЦІЙ НА ТЕСТОВЕ НАВАНТАЖЕННЯ</w:t>
      </w:r>
      <w:bookmarkEnd w:id="13"/>
    </w:p>
    <w:p w14:paraId="6B62F331" w14:textId="44F399B6" w:rsidR="009B093A" w:rsidRDefault="009B093A" w:rsidP="00732A0F">
      <w:pPr>
        <w:pStyle w:val="af0"/>
        <w:jc w:val="both"/>
        <w:rPr>
          <w:rFonts w:ascii="Times New Roman" w:hAnsi="Times New Roman" w:cs="Times New Roman"/>
          <w:sz w:val="24"/>
          <w:szCs w:val="24"/>
        </w:rPr>
      </w:pPr>
      <w:r>
        <w:rPr>
          <w:rFonts w:ascii="Times New Roman" w:hAnsi="Times New Roman" w:cs="Times New Roman"/>
          <w:sz w:val="24"/>
          <w:szCs w:val="24"/>
        </w:rPr>
        <w:t xml:space="preserve">Для перевірки коректності алгоритму квадрата евклідової відстані необхідно розщепити базу даних по статі та провести </w:t>
      </w:r>
      <w:proofErr w:type="spellStart"/>
      <w:r>
        <w:rPr>
          <w:rFonts w:ascii="Times New Roman" w:hAnsi="Times New Roman" w:cs="Times New Roman"/>
          <w:sz w:val="24"/>
          <w:szCs w:val="24"/>
        </w:rPr>
        <w:t>кластеризацію</w:t>
      </w:r>
      <w:proofErr w:type="spellEnd"/>
      <w:r>
        <w:rPr>
          <w:rFonts w:ascii="Times New Roman" w:hAnsi="Times New Roman" w:cs="Times New Roman"/>
          <w:sz w:val="24"/>
          <w:szCs w:val="24"/>
        </w:rPr>
        <w:t xml:space="preserve"> для кожної половини окремо. Проведення кластеризації для кожного пацієнта окремо передбачає вдосконалення </w:t>
      </w:r>
      <w:r w:rsidR="0037311A">
        <w:rPr>
          <w:rFonts w:ascii="Times New Roman" w:hAnsi="Times New Roman" w:cs="Times New Roman"/>
          <w:sz w:val="24"/>
          <w:szCs w:val="24"/>
        </w:rPr>
        <w:t>програмного продукту та розробку</w:t>
      </w:r>
      <w:r>
        <w:rPr>
          <w:rFonts w:ascii="Times New Roman" w:hAnsi="Times New Roman" w:cs="Times New Roman"/>
          <w:sz w:val="24"/>
          <w:szCs w:val="24"/>
        </w:rPr>
        <w:t xml:space="preserve"> нового модулю кластеризації, який би </w:t>
      </w:r>
      <w:r w:rsidR="003734FD">
        <w:rPr>
          <w:rFonts w:ascii="Times New Roman" w:hAnsi="Times New Roman" w:cs="Times New Roman"/>
          <w:sz w:val="24"/>
          <w:szCs w:val="24"/>
        </w:rPr>
        <w:t xml:space="preserve">міг класифікувати одразу всіх пацієнтів в базі даних. </w:t>
      </w:r>
    </w:p>
    <w:p w14:paraId="4E188753" w14:textId="04A270CA" w:rsidR="003734FD" w:rsidRDefault="003734FD" w:rsidP="00732A0F">
      <w:pPr>
        <w:pStyle w:val="af0"/>
        <w:jc w:val="both"/>
        <w:rPr>
          <w:rFonts w:ascii="Times New Roman" w:hAnsi="Times New Roman" w:cs="Times New Roman"/>
          <w:sz w:val="24"/>
          <w:szCs w:val="24"/>
        </w:rPr>
      </w:pPr>
      <w:r>
        <w:rPr>
          <w:rFonts w:ascii="Times New Roman" w:hAnsi="Times New Roman" w:cs="Times New Roman"/>
          <w:sz w:val="24"/>
          <w:szCs w:val="24"/>
        </w:rPr>
        <w:t xml:space="preserve">Наступним кроком для дослідження ефективності алгоритму є проведення бінарної логістичної регресії та </w:t>
      </w:r>
      <w:proofErr w:type="spellStart"/>
      <w:r>
        <w:rPr>
          <w:rFonts w:ascii="Times New Roman" w:hAnsi="Times New Roman" w:cs="Times New Roman"/>
          <w:sz w:val="24"/>
          <w:szCs w:val="24"/>
        </w:rPr>
        <w:t>дискримінантного</w:t>
      </w:r>
      <w:proofErr w:type="spellEnd"/>
      <w:r>
        <w:rPr>
          <w:rFonts w:ascii="Times New Roman" w:hAnsi="Times New Roman" w:cs="Times New Roman"/>
          <w:sz w:val="24"/>
          <w:szCs w:val="24"/>
        </w:rPr>
        <w:t xml:space="preserve"> аналізу. Якщо результат даних тестів буде складати 80% і більше, тоді можна буде стверджувати, що алгоритм квадрату евклідової відстані працює стабільно та ефективно. Це дасть змогу провести наступні дослідження, </w:t>
      </w:r>
      <w:r w:rsidR="0037311A">
        <w:rPr>
          <w:rFonts w:ascii="Times New Roman" w:hAnsi="Times New Roman" w:cs="Times New Roman"/>
          <w:sz w:val="24"/>
          <w:szCs w:val="24"/>
        </w:rPr>
        <w:t>які</w:t>
      </w:r>
      <w:r>
        <w:rPr>
          <w:rFonts w:ascii="Times New Roman" w:hAnsi="Times New Roman" w:cs="Times New Roman"/>
          <w:sz w:val="24"/>
          <w:szCs w:val="24"/>
        </w:rPr>
        <w:t xml:space="preserve"> будуть слугувати для порівняння наявних кластерів між собою. Також доцільно буде дослідити і графіки середніх значень, отримані на базі результуючих таблиць з попередніх досліджень.</w:t>
      </w:r>
      <w:r w:rsidR="00DD22BB">
        <w:rPr>
          <w:rFonts w:ascii="Times New Roman" w:hAnsi="Times New Roman" w:cs="Times New Roman"/>
          <w:sz w:val="24"/>
          <w:szCs w:val="24"/>
        </w:rPr>
        <w:t xml:space="preserve"> У разі збіжності результату алгоритму порівняння кластерів на новій базі даних з графіками, отриманими на навчальній (попередній) базі даних можна буде приступити до побудови нових результуючих таблиць, що в майбутньому будуть використані для дослідження. </w:t>
      </w:r>
    </w:p>
    <w:p w14:paraId="1E0C63FB" w14:textId="77777777" w:rsidR="00453F80" w:rsidRDefault="00453F80" w:rsidP="00732A0F">
      <w:pPr>
        <w:pStyle w:val="af0"/>
        <w:jc w:val="both"/>
        <w:rPr>
          <w:rFonts w:ascii="Times New Roman" w:hAnsi="Times New Roman" w:cs="Times New Roman"/>
          <w:sz w:val="24"/>
          <w:szCs w:val="24"/>
        </w:rPr>
      </w:pPr>
      <w:r>
        <w:rPr>
          <w:rFonts w:ascii="Times New Roman" w:hAnsi="Times New Roman" w:cs="Times New Roman"/>
          <w:sz w:val="24"/>
          <w:szCs w:val="24"/>
        </w:rPr>
        <w:t>Таким чином можемо встановити порядок дій для досягнення поставленої мети:</w:t>
      </w:r>
    </w:p>
    <w:p w14:paraId="5C644C14" w14:textId="66CD9B5F" w:rsidR="00453F80" w:rsidRPr="00732A0F" w:rsidRDefault="00453F80" w:rsidP="00453F80">
      <w:pPr>
        <w:pStyle w:val="af0"/>
        <w:numPr>
          <w:ilvl w:val="0"/>
          <w:numId w:val="21"/>
        </w:numPr>
        <w:jc w:val="both"/>
        <w:rPr>
          <w:rFonts w:ascii="Times New Roman" w:hAnsi="Times New Roman" w:cs="Times New Roman"/>
          <w:sz w:val="24"/>
          <w:szCs w:val="24"/>
        </w:rPr>
      </w:pPr>
      <w:r w:rsidRPr="00732A0F">
        <w:rPr>
          <w:rFonts w:ascii="Times New Roman" w:hAnsi="Times New Roman" w:cs="Times New Roman"/>
          <w:sz w:val="24"/>
          <w:szCs w:val="24"/>
        </w:rPr>
        <w:t>Приведення бази даних до прийнятного для SPSS виду</w:t>
      </w:r>
      <w:r w:rsidR="0037311A">
        <w:rPr>
          <w:rFonts w:ascii="Times New Roman" w:hAnsi="Times New Roman" w:cs="Times New Roman"/>
          <w:sz w:val="24"/>
          <w:szCs w:val="24"/>
        </w:rPr>
        <w:t>;</w:t>
      </w:r>
    </w:p>
    <w:p w14:paraId="0EC78871" w14:textId="78CE68DF" w:rsidR="00453F80" w:rsidRDefault="00453F80" w:rsidP="00453F80">
      <w:pPr>
        <w:pStyle w:val="af0"/>
        <w:numPr>
          <w:ilvl w:val="0"/>
          <w:numId w:val="21"/>
        </w:numPr>
        <w:jc w:val="both"/>
        <w:rPr>
          <w:rFonts w:ascii="Times New Roman" w:hAnsi="Times New Roman" w:cs="Times New Roman"/>
          <w:sz w:val="24"/>
          <w:szCs w:val="24"/>
        </w:rPr>
      </w:pPr>
      <w:r>
        <w:rPr>
          <w:rFonts w:ascii="Times New Roman" w:hAnsi="Times New Roman" w:cs="Times New Roman"/>
          <w:sz w:val="24"/>
          <w:szCs w:val="24"/>
        </w:rPr>
        <w:t>Розщеплення бази даних по статі</w:t>
      </w:r>
      <w:r w:rsidR="0037311A">
        <w:rPr>
          <w:rFonts w:ascii="Times New Roman" w:hAnsi="Times New Roman" w:cs="Times New Roman"/>
          <w:sz w:val="24"/>
          <w:szCs w:val="24"/>
        </w:rPr>
        <w:t>;</w:t>
      </w:r>
    </w:p>
    <w:p w14:paraId="17C9FD1E" w14:textId="219A194B" w:rsidR="00453F80" w:rsidRDefault="00453F80" w:rsidP="00453F80">
      <w:pPr>
        <w:pStyle w:val="af0"/>
        <w:numPr>
          <w:ilvl w:val="0"/>
          <w:numId w:val="21"/>
        </w:numPr>
        <w:jc w:val="both"/>
        <w:rPr>
          <w:rFonts w:ascii="Times New Roman" w:hAnsi="Times New Roman" w:cs="Times New Roman"/>
          <w:sz w:val="24"/>
          <w:szCs w:val="24"/>
        </w:rPr>
      </w:pPr>
      <w:r>
        <w:rPr>
          <w:rFonts w:ascii="Times New Roman" w:hAnsi="Times New Roman" w:cs="Times New Roman"/>
          <w:sz w:val="24"/>
          <w:szCs w:val="24"/>
        </w:rPr>
        <w:t>Проведення глобальної кластеризації</w:t>
      </w:r>
      <w:r w:rsidR="0037311A">
        <w:rPr>
          <w:rFonts w:ascii="Times New Roman" w:hAnsi="Times New Roman" w:cs="Times New Roman"/>
          <w:sz w:val="24"/>
          <w:szCs w:val="24"/>
        </w:rPr>
        <w:t>;</w:t>
      </w:r>
    </w:p>
    <w:p w14:paraId="3B0025DD" w14:textId="2FC9037A" w:rsidR="00453F80" w:rsidRDefault="00453F80" w:rsidP="00453F80">
      <w:pPr>
        <w:pStyle w:val="af0"/>
        <w:numPr>
          <w:ilvl w:val="0"/>
          <w:numId w:val="21"/>
        </w:numPr>
        <w:jc w:val="both"/>
        <w:rPr>
          <w:rFonts w:ascii="Times New Roman" w:hAnsi="Times New Roman" w:cs="Times New Roman"/>
          <w:sz w:val="24"/>
          <w:szCs w:val="24"/>
        </w:rPr>
      </w:pPr>
      <w:r>
        <w:rPr>
          <w:rFonts w:ascii="Times New Roman" w:hAnsi="Times New Roman" w:cs="Times New Roman"/>
          <w:sz w:val="24"/>
          <w:szCs w:val="24"/>
        </w:rPr>
        <w:t>Проведення логістичної регресії</w:t>
      </w:r>
      <w:r w:rsidR="0037311A">
        <w:rPr>
          <w:rFonts w:ascii="Times New Roman" w:hAnsi="Times New Roman" w:cs="Times New Roman"/>
          <w:sz w:val="24"/>
          <w:szCs w:val="24"/>
        </w:rPr>
        <w:t>;</w:t>
      </w:r>
    </w:p>
    <w:p w14:paraId="0FB97172" w14:textId="4D971FC2" w:rsidR="00453F80" w:rsidRDefault="00E17551" w:rsidP="00453F80">
      <w:pPr>
        <w:pStyle w:val="af0"/>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Проведення </w:t>
      </w:r>
      <w:proofErr w:type="spellStart"/>
      <w:r>
        <w:rPr>
          <w:rFonts w:ascii="Times New Roman" w:hAnsi="Times New Roman" w:cs="Times New Roman"/>
          <w:sz w:val="24"/>
          <w:szCs w:val="24"/>
        </w:rPr>
        <w:t>дискримінантного</w:t>
      </w:r>
      <w:proofErr w:type="spellEnd"/>
      <w:r>
        <w:rPr>
          <w:rFonts w:ascii="Times New Roman" w:hAnsi="Times New Roman" w:cs="Times New Roman"/>
          <w:sz w:val="24"/>
          <w:szCs w:val="24"/>
        </w:rPr>
        <w:t xml:space="preserve"> аналізу</w:t>
      </w:r>
      <w:r w:rsidR="0037311A">
        <w:rPr>
          <w:rFonts w:ascii="Times New Roman" w:hAnsi="Times New Roman" w:cs="Times New Roman"/>
          <w:sz w:val="24"/>
          <w:szCs w:val="24"/>
        </w:rPr>
        <w:t>;</w:t>
      </w:r>
    </w:p>
    <w:p w14:paraId="5841D3F1" w14:textId="39AA3769" w:rsidR="00E17551" w:rsidRDefault="00E17551" w:rsidP="00453F80">
      <w:pPr>
        <w:pStyle w:val="af0"/>
        <w:numPr>
          <w:ilvl w:val="0"/>
          <w:numId w:val="21"/>
        </w:numPr>
        <w:jc w:val="both"/>
        <w:rPr>
          <w:rFonts w:ascii="Times New Roman" w:hAnsi="Times New Roman" w:cs="Times New Roman"/>
          <w:sz w:val="24"/>
          <w:szCs w:val="24"/>
        </w:rPr>
      </w:pPr>
      <w:r>
        <w:rPr>
          <w:rFonts w:ascii="Times New Roman" w:hAnsi="Times New Roman" w:cs="Times New Roman"/>
          <w:sz w:val="24"/>
          <w:szCs w:val="24"/>
        </w:rPr>
        <w:t>Дослідження графіків, побудованих на базі результуючих таблиць</w:t>
      </w:r>
      <w:r w:rsidR="0037311A">
        <w:rPr>
          <w:rFonts w:ascii="Times New Roman" w:hAnsi="Times New Roman" w:cs="Times New Roman"/>
          <w:sz w:val="24"/>
          <w:szCs w:val="24"/>
        </w:rPr>
        <w:t>;</w:t>
      </w:r>
    </w:p>
    <w:p w14:paraId="706CA0DC" w14:textId="521C7A21" w:rsidR="00E17551" w:rsidRDefault="00E17551" w:rsidP="00453F80">
      <w:pPr>
        <w:pStyle w:val="af0"/>
        <w:numPr>
          <w:ilvl w:val="0"/>
          <w:numId w:val="21"/>
        </w:numPr>
        <w:jc w:val="both"/>
        <w:rPr>
          <w:rFonts w:ascii="Times New Roman" w:hAnsi="Times New Roman" w:cs="Times New Roman"/>
          <w:sz w:val="24"/>
          <w:szCs w:val="24"/>
        </w:rPr>
      </w:pPr>
      <w:r>
        <w:rPr>
          <w:rFonts w:ascii="Times New Roman" w:hAnsi="Times New Roman" w:cs="Times New Roman"/>
          <w:sz w:val="24"/>
          <w:szCs w:val="24"/>
        </w:rPr>
        <w:t>Розробка модулю для дослідження подібності кластерів (реалізація побудови ліній тренду)</w:t>
      </w:r>
      <w:r w:rsidR="0037311A">
        <w:rPr>
          <w:rFonts w:ascii="Times New Roman" w:hAnsi="Times New Roman" w:cs="Times New Roman"/>
          <w:sz w:val="24"/>
          <w:szCs w:val="24"/>
        </w:rPr>
        <w:t>;</w:t>
      </w:r>
    </w:p>
    <w:p w14:paraId="12640FBC" w14:textId="29862CAA" w:rsidR="00E17551" w:rsidRDefault="00E17551" w:rsidP="00453F80">
      <w:pPr>
        <w:pStyle w:val="af0"/>
        <w:numPr>
          <w:ilvl w:val="0"/>
          <w:numId w:val="21"/>
        </w:numPr>
        <w:jc w:val="both"/>
        <w:rPr>
          <w:rFonts w:ascii="Times New Roman" w:hAnsi="Times New Roman" w:cs="Times New Roman"/>
          <w:sz w:val="24"/>
          <w:szCs w:val="24"/>
        </w:rPr>
      </w:pPr>
      <w:r>
        <w:rPr>
          <w:rFonts w:ascii="Times New Roman" w:hAnsi="Times New Roman" w:cs="Times New Roman"/>
          <w:sz w:val="24"/>
          <w:szCs w:val="24"/>
        </w:rPr>
        <w:t>Побудова нових результуючих таблиць</w:t>
      </w:r>
      <w:r w:rsidR="0037311A">
        <w:rPr>
          <w:rFonts w:ascii="Times New Roman" w:hAnsi="Times New Roman" w:cs="Times New Roman"/>
          <w:sz w:val="24"/>
          <w:szCs w:val="24"/>
        </w:rPr>
        <w:t>;</w:t>
      </w:r>
    </w:p>
    <w:p w14:paraId="23BC63DC" w14:textId="1B6C4615" w:rsidR="00E17551" w:rsidRDefault="00E17551" w:rsidP="00453F80">
      <w:pPr>
        <w:pStyle w:val="af0"/>
        <w:numPr>
          <w:ilvl w:val="0"/>
          <w:numId w:val="21"/>
        </w:numPr>
        <w:jc w:val="both"/>
        <w:rPr>
          <w:rFonts w:ascii="Times New Roman" w:hAnsi="Times New Roman" w:cs="Times New Roman"/>
          <w:sz w:val="24"/>
          <w:szCs w:val="24"/>
        </w:rPr>
      </w:pPr>
      <w:r>
        <w:rPr>
          <w:rFonts w:ascii="Times New Roman" w:hAnsi="Times New Roman" w:cs="Times New Roman"/>
          <w:sz w:val="24"/>
          <w:szCs w:val="24"/>
        </w:rPr>
        <w:t>Розробка модулю універсальної кластери</w:t>
      </w:r>
      <w:r w:rsidR="00791ECA">
        <w:rPr>
          <w:rFonts w:ascii="Times New Roman" w:hAnsi="Times New Roman" w:cs="Times New Roman"/>
          <w:sz w:val="24"/>
          <w:szCs w:val="24"/>
        </w:rPr>
        <w:t>з</w:t>
      </w:r>
      <w:r>
        <w:rPr>
          <w:rFonts w:ascii="Times New Roman" w:hAnsi="Times New Roman" w:cs="Times New Roman"/>
          <w:sz w:val="24"/>
          <w:szCs w:val="24"/>
        </w:rPr>
        <w:t>ації</w:t>
      </w:r>
      <w:r w:rsidR="0037311A">
        <w:rPr>
          <w:rFonts w:ascii="Times New Roman" w:hAnsi="Times New Roman" w:cs="Times New Roman"/>
          <w:sz w:val="24"/>
          <w:szCs w:val="24"/>
        </w:rPr>
        <w:t>;</w:t>
      </w:r>
    </w:p>
    <w:p w14:paraId="0D4FAA1E" w14:textId="23C962AE" w:rsidR="00E17551" w:rsidRDefault="00E17551" w:rsidP="00453F80">
      <w:pPr>
        <w:pStyle w:val="af0"/>
        <w:numPr>
          <w:ilvl w:val="0"/>
          <w:numId w:val="21"/>
        </w:numPr>
        <w:jc w:val="both"/>
        <w:rPr>
          <w:rFonts w:ascii="Times New Roman" w:hAnsi="Times New Roman" w:cs="Times New Roman"/>
          <w:sz w:val="24"/>
          <w:szCs w:val="24"/>
        </w:rPr>
      </w:pPr>
      <w:r>
        <w:rPr>
          <w:rFonts w:ascii="Times New Roman" w:hAnsi="Times New Roman" w:cs="Times New Roman"/>
          <w:sz w:val="24"/>
          <w:szCs w:val="24"/>
        </w:rPr>
        <w:t>Проведення дисперсійного аналізу</w:t>
      </w:r>
      <w:r w:rsidR="0037311A">
        <w:rPr>
          <w:rFonts w:ascii="Times New Roman" w:hAnsi="Times New Roman" w:cs="Times New Roman"/>
          <w:sz w:val="24"/>
          <w:szCs w:val="24"/>
        </w:rPr>
        <w:t>;</w:t>
      </w:r>
    </w:p>
    <w:p w14:paraId="443E0768" w14:textId="77777777" w:rsidR="00E17551" w:rsidRPr="009B093A" w:rsidRDefault="00E17551" w:rsidP="00453F80">
      <w:pPr>
        <w:pStyle w:val="af0"/>
        <w:numPr>
          <w:ilvl w:val="0"/>
          <w:numId w:val="21"/>
        </w:numPr>
        <w:jc w:val="both"/>
        <w:rPr>
          <w:rFonts w:ascii="Times New Roman" w:hAnsi="Times New Roman" w:cs="Times New Roman"/>
          <w:sz w:val="24"/>
          <w:szCs w:val="24"/>
        </w:rPr>
      </w:pPr>
      <w:r>
        <w:rPr>
          <w:rFonts w:ascii="Times New Roman" w:hAnsi="Times New Roman" w:cs="Times New Roman"/>
          <w:sz w:val="24"/>
          <w:szCs w:val="24"/>
        </w:rPr>
        <w:t>Вдосконалення автоматизації програмного продукту «</w:t>
      </w:r>
      <w:proofErr w:type="spellStart"/>
      <w:r>
        <w:rPr>
          <w:rFonts w:ascii="Times New Roman" w:hAnsi="Times New Roman" w:cs="Times New Roman"/>
          <w:sz w:val="24"/>
          <w:szCs w:val="24"/>
          <w:lang w:val="en-US"/>
        </w:rPr>
        <w:t>Clusterbox</w:t>
      </w:r>
      <w:proofErr w:type="spellEnd"/>
      <w:r>
        <w:rPr>
          <w:rFonts w:ascii="Times New Roman" w:hAnsi="Times New Roman" w:cs="Times New Roman"/>
          <w:sz w:val="24"/>
          <w:szCs w:val="24"/>
        </w:rPr>
        <w:t>».</w:t>
      </w:r>
    </w:p>
    <w:p w14:paraId="1AAEF7B3" w14:textId="77777777" w:rsidR="009B093A" w:rsidRDefault="0089444A" w:rsidP="00732A0F">
      <w:pPr>
        <w:pStyle w:val="af0"/>
        <w:jc w:val="both"/>
        <w:rPr>
          <w:rFonts w:ascii="Times New Roman" w:hAnsi="Times New Roman" w:cs="Times New Roman"/>
          <w:sz w:val="24"/>
          <w:szCs w:val="24"/>
        </w:rPr>
      </w:pPr>
      <w:r>
        <w:rPr>
          <w:rFonts w:ascii="Times New Roman" w:hAnsi="Times New Roman" w:cs="Times New Roman"/>
          <w:sz w:val="24"/>
          <w:szCs w:val="24"/>
        </w:rPr>
        <w:t>У ході проведення досліджень вихідну базу даних було приведено до вигляду, наведеному на рисунку:</w:t>
      </w:r>
    </w:p>
    <w:p w14:paraId="45615C7A" w14:textId="77777777" w:rsidR="0089444A" w:rsidRDefault="0089444A" w:rsidP="00732A0F">
      <w:pPr>
        <w:pStyle w:val="af0"/>
        <w:jc w:val="both"/>
        <w:rPr>
          <w:rFonts w:ascii="Times New Roman" w:hAnsi="Times New Roman" w:cs="Times New Roman"/>
          <w:sz w:val="24"/>
          <w:szCs w:val="24"/>
        </w:rPr>
      </w:pPr>
      <w:r>
        <w:rPr>
          <w:noProof/>
          <w:lang w:val="ru-RU" w:eastAsia="ru-RU"/>
        </w:rPr>
        <w:drawing>
          <wp:inline distT="0" distB="0" distL="0" distR="0" wp14:anchorId="7E97E2DC" wp14:editId="3D6C7057">
            <wp:extent cx="5904230" cy="2835275"/>
            <wp:effectExtent l="0" t="0" r="1270" b="3175"/>
            <wp:docPr id="20771479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5904230" cy="2835275"/>
                    </a:xfrm>
                    <a:prstGeom prst="rect">
                      <a:avLst/>
                    </a:prstGeom>
                  </pic:spPr>
                </pic:pic>
              </a:graphicData>
            </a:graphic>
          </wp:inline>
        </w:drawing>
      </w:r>
    </w:p>
    <w:p w14:paraId="0EF25A53" w14:textId="17B37C8B" w:rsidR="0A30E5F1" w:rsidRDefault="0A30E5F1" w:rsidP="0A30E5F1">
      <w:pPr>
        <w:pStyle w:val="af0"/>
        <w:jc w:val="center"/>
        <w:rPr>
          <w:rFonts w:ascii="Times New Roman" w:hAnsi="Times New Roman" w:cs="Times New Roman"/>
          <w:sz w:val="28"/>
          <w:szCs w:val="28"/>
        </w:rPr>
      </w:pPr>
      <w:r w:rsidRPr="0A30E5F1">
        <w:rPr>
          <w:rFonts w:ascii="Times New Roman" w:hAnsi="Times New Roman" w:cs="Times New Roman"/>
          <w:sz w:val="28"/>
          <w:szCs w:val="28"/>
        </w:rPr>
        <w:t>Рисунок 3.1 – База даних для дослідження</w:t>
      </w:r>
    </w:p>
    <w:p w14:paraId="13D120CD" w14:textId="77777777" w:rsidR="0089444A" w:rsidRDefault="0089444A" w:rsidP="0089444A">
      <w:pPr>
        <w:pStyle w:val="af0"/>
        <w:jc w:val="center"/>
        <w:rPr>
          <w:rFonts w:ascii="Times New Roman" w:hAnsi="Times New Roman" w:cs="Times New Roman"/>
          <w:sz w:val="24"/>
          <w:szCs w:val="24"/>
        </w:rPr>
      </w:pPr>
    </w:p>
    <w:p w14:paraId="58E4141D" w14:textId="77777777" w:rsidR="0089444A" w:rsidRDefault="0089444A" w:rsidP="0089444A">
      <w:pPr>
        <w:pStyle w:val="af0"/>
        <w:rPr>
          <w:rFonts w:ascii="Times New Roman" w:hAnsi="Times New Roman" w:cs="Times New Roman"/>
          <w:sz w:val="24"/>
          <w:szCs w:val="24"/>
        </w:rPr>
      </w:pPr>
      <w:r>
        <w:rPr>
          <w:rFonts w:ascii="Times New Roman" w:hAnsi="Times New Roman" w:cs="Times New Roman"/>
          <w:sz w:val="24"/>
          <w:szCs w:val="24"/>
        </w:rPr>
        <w:lastRenderedPageBreak/>
        <w:t>На рисунку ми можемо побачити, що для дослідження були обрані дані</w:t>
      </w:r>
      <w:r w:rsidR="00506D15">
        <w:rPr>
          <w:rFonts w:ascii="Times New Roman" w:hAnsi="Times New Roman" w:cs="Times New Roman"/>
          <w:sz w:val="24"/>
          <w:szCs w:val="24"/>
        </w:rPr>
        <w:t xml:space="preserve"> артеріального систолічного тиску, артеріального </w:t>
      </w:r>
      <w:proofErr w:type="spellStart"/>
      <w:r w:rsidR="00506D15">
        <w:rPr>
          <w:rFonts w:ascii="Times New Roman" w:hAnsi="Times New Roman" w:cs="Times New Roman"/>
          <w:sz w:val="24"/>
          <w:szCs w:val="24"/>
        </w:rPr>
        <w:t>діастолічного</w:t>
      </w:r>
      <w:proofErr w:type="spellEnd"/>
      <w:r w:rsidR="00506D15">
        <w:rPr>
          <w:rFonts w:ascii="Times New Roman" w:hAnsi="Times New Roman" w:cs="Times New Roman"/>
          <w:sz w:val="24"/>
          <w:szCs w:val="24"/>
        </w:rPr>
        <w:t xml:space="preserve"> тиску та значення частоти серцевих скорочень. Вони розташовані у порядку зростання: від стану спокою до п’ятої хвилини включно після навантаження. Також ми можемо побачити, що база даних вже розщеплена по статі, тому можемо перейти до визначення групи ризику для чоловіків (наступні дослідження будуть проведені для чоловічої частини бази даних).</w:t>
      </w:r>
    </w:p>
    <w:p w14:paraId="40E48CDA" w14:textId="77777777" w:rsidR="00506D15" w:rsidRPr="00751DDC" w:rsidRDefault="00506D15" w:rsidP="00506D15">
      <w:pPr>
        <w:pStyle w:val="af0"/>
        <w:rPr>
          <w:rFonts w:ascii="Times New Roman" w:hAnsi="Times New Roman" w:cs="Times New Roman"/>
          <w:sz w:val="24"/>
          <w:szCs w:val="24"/>
        </w:rPr>
      </w:pPr>
      <w:r>
        <w:rPr>
          <w:rFonts w:ascii="Times New Roman" w:hAnsi="Times New Roman" w:cs="Times New Roman"/>
          <w:sz w:val="24"/>
          <w:szCs w:val="24"/>
        </w:rPr>
        <w:t>Для визначення групи ризику скористаємося програмним продуктом «</w:t>
      </w:r>
      <w:proofErr w:type="spellStart"/>
      <w:r>
        <w:rPr>
          <w:rFonts w:ascii="Times New Roman" w:hAnsi="Times New Roman" w:cs="Times New Roman"/>
          <w:sz w:val="24"/>
          <w:szCs w:val="24"/>
          <w:lang w:val="en-US"/>
        </w:rPr>
        <w:t>Clusterbox</w:t>
      </w:r>
      <w:proofErr w:type="spellEnd"/>
      <w:r>
        <w:rPr>
          <w:rFonts w:ascii="Times New Roman" w:hAnsi="Times New Roman" w:cs="Times New Roman"/>
          <w:sz w:val="24"/>
          <w:szCs w:val="24"/>
        </w:rPr>
        <w:t xml:space="preserve">», </w:t>
      </w:r>
      <w:r w:rsidRPr="00506D15">
        <w:rPr>
          <w:rFonts w:ascii="Times New Roman" w:hAnsi="Times New Roman" w:cs="Times New Roman"/>
          <w:sz w:val="24"/>
          <w:szCs w:val="24"/>
        </w:rPr>
        <w:t>попередньо модифікувавши його, додавши функцію глобального режиму, здатну розставити кластери та мітки (</w:t>
      </w:r>
      <w:proofErr w:type="spellStart"/>
      <w:r w:rsidRPr="00506D15">
        <w:rPr>
          <w:rFonts w:ascii="Times New Roman" w:hAnsi="Times New Roman" w:cs="Times New Roman"/>
          <w:sz w:val="24"/>
          <w:szCs w:val="24"/>
        </w:rPr>
        <w:t>субгрупи</w:t>
      </w:r>
      <w:proofErr w:type="spellEnd"/>
      <w:r w:rsidRPr="00506D15">
        <w:rPr>
          <w:rFonts w:ascii="Times New Roman" w:hAnsi="Times New Roman" w:cs="Times New Roman"/>
          <w:sz w:val="24"/>
          <w:szCs w:val="24"/>
        </w:rPr>
        <w:t xml:space="preserve"> ризику) не для одного студента, а для всіх одразу, що присутні в базі даних. На даному етапі дослідження дані зберігаються до текстових файлів.</w:t>
      </w:r>
      <w:r w:rsidR="00751DDC">
        <w:rPr>
          <w:rFonts w:ascii="Times New Roman" w:hAnsi="Times New Roman" w:cs="Times New Roman"/>
          <w:sz w:val="24"/>
          <w:szCs w:val="24"/>
          <w:lang w:val="ru-RU"/>
        </w:rPr>
        <w:t xml:space="preserve"> </w:t>
      </w:r>
      <w:r w:rsidR="00751DDC">
        <w:rPr>
          <w:rFonts w:ascii="Times New Roman" w:hAnsi="Times New Roman" w:cs="Times New Roman"/>
          <w:sz w:val="24"/>
          <w:szCs w:val="24"/>
        </w:rPr>
        <w:t>Після цього вони переносяться до таблиці з дослідженнями. Таким чином наша база набуває наступного вигляду:</w:t>
      </w:r>
    </w:p>
    <w:p w14:paraId="1AFC6BC0" w14:textId="77777777" w:rsidR="00751DDC" w:rsidRDefault="00751DDC" w:rsidP="00506D15">
      <w:pPr>
        <w:pStyle w:val="af0"/>
        <w:rPr>
          <w:rFonts w:ascii="Times New Roman" w:hAnsi="Times New Roman" w:cs="Times New Roman"/>
          <w:sz w:val="24"/>
          <w:szCs w:val="24"/>
        </w:rPr>
      </w:pPr>
      <w:r>
        <w:rPr>
          <w:noProof/>
          <w:lang w:val="ru-RU" w:eastAsia="ru-RU"/>
        </w:rPr>
        <w:drawing>
          <wp:inline distT="0" distB="0" distL="0" distR="0" wp14:anchorId="703F6382" wp14:editId="183B362D">
            <wp:extent cx="5904230" cy="4235450"/>
            <wp:effectExtent l="0" t="0" r="1270" b="0"/>
            <wp:docPr id="16359285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5904230" cy="4235450"/>
                    </a:xfrm>
                    <a:prstGeom prst="rect">
                      <a:avLst/>
                    </a:prstGeom>
                  </pic:spPr>
                </pic:pic>
              </a:graphicData>
            </a:graphic>
          </wp:inline>
        </w:drawing>
      </w:r>
    </w:p>
    <w:p w14:paraId="411A470E" w14:textId="2081508C" w:rsidR="0A30E5F1" w:rsidRDefault="0A30E5F1" w:rsidP="0A30E5F1">
      <w:pPr>
        <w:pStyle w:val="af0"/>
        <w:jc w:val="center"/>
        <w:rPr>
          <w:rFonts w:ascii="Times New Roman" w:hAnsi="Times New Roman" w:cs="Times New Roman"/>
          <w:sz w:val="28"/>
          <w:szCs w:val="28"/>
        </w:rPr>
      </w:pPr>
      <w:r w:rsidRPr="0A30E5F1">
        <w:rPr>
          <w:rFonts w:ascii="Times New Roman" w:hAnsi="Times New Roman" w:cs="Times New Roman"/>
          <w:sz w:val="28"/>
          <w:szCs w:val="28"/>
        </w:rPr>
        <w:t>Рисунок 3.2 – База даних для дослідження</w:t>
      </w:r>
    </w:p>
    <w:p w14:paraId="2C34A254" w14:textId="293617FF" w:rsidR="0A30E5F1" w:rsidRDefault="0A30E5F1" w:rsidP="0A30E5F1">
      <w:pPr>
        <w:pStyle w:val="af0"/>
        <w:jc w:val="center"/>
        <w:rPr>
          <w:rFonts w:ascii="Times New Roman" w:hAnsi="Times New Roman" w:cs="Times New Roman"/>
          <w:sz w:val="28"/>
          <w:szCs w:val="28"/>
        </w:rPr>
      </w:pPr>
    </w:p>
    <w:p w14:paraId="60BE7572" w14:textId="77777777" w:rsidR="00751DDC" w:rsidRPr="008E0259" w:rsidRDefault="00751DDC" w:rsidP="00506D15">
      <w:pPr>
        <w:pStyle w:val="af0"/>
        <w:rPr>
          <w:rFonts w:ascii="Times New Roman" w:hAnsi="Times New Roman" w:cs="Times New Roman"/>
          <w:sz w:val="24"/>
          <w:szCs w:val="24"/>
        </w:rPr>
      </w:pPr>
      <w:r>
        <w:rPr>
          <w:rFonts w:ascii="Times New Roman" w:hAnsi="Times New Roman" w:cs="Times New Roman"/>
          <w:sz w:val="24"/>
          <w:szCs w:val="24"/>
        </w:rPr>
        <w:t xml:space="preserve">Вона містить чотири додаткові поля: </w:t>
      </w:r>
      <w:r>
        <w:rPr>
          <w:rFonts w:ascii="Times New Roman" w:hAnsi="Times New Roman" w:cs="Times New Roman"/>
          <w:sz w:val="24"/>
          <w:szCs w:val="24"/>
          <w:lang w:val="en-US"/>
        </w:rPr>
        <w:t>Cl</w:t>
      </w:r>
      <w:r w:rsidRPr="00751DDC">
        <w:rPr>
          <w:rFonts w:ascii="Times New Roman" w:hAnsi="Times New Roman" w:cs="Times New Roman"/>
          <w:sz w:val="24"/>
          <w:szCs w:val="24"/>
        </w:rPr>
        <w:t xml:space="preserve"> – характеризує кластер (група ризику), до якого відноситься студент, </w:t>
      </w:r>
      <w:proofErr w:type="spellStart"/>
      <w:r>
        <w:rPr>
          <w:rFonts w:ascii="Times New Roman" w:hAnsi="Times New Roman" w:cs="Times New Roman"/>
          <w:sz w:val="24"/>
          <w:szCs w:val="24"/>
          <w:lang w:val="en-US"/>
        </w:rPr>
        <w:t>Dist</w:t>
      </w:r>
      <w:proofErr w:type="spellEnd"/>
      <w:r w:rsidRPr="00751DDC">
        <w:rPr>
          <w:rFonts w:ascii="Times New Roman" w:hAnsi="Times New Roman" w:cs="Times New Roman"/>
          <w:sz w:val="24"/>
          <w:szCs w:val="24"/>
        </w:rPr>
        <w:t xml:space="preserve"> – мінімальна відстань до цього кластеру, </w:t>
      </w:r>
      <w:proofErr w:type="spellStart"/>
      <w:r>
        <w:rPr>
          <w:rFonts w:ascii="Times New Roman" w:hAnsi="Times New Roman" w:cs="Times New Roman"/>
          <w:sz w:val="24"/>
          <w:szCs w:val="24"/>
          <w:lang w:val="en-US"/>
        </w:rPr>
        <w:t>NextCl</w:t>
      </w:r>
      <w:proofErr w:type="spellEnd"/>
      <w:r w:rsidRPr="00751DDC">
        <w:rPr>
          <w:rFonts w:ascii="Times New Roman" w:hAnsi="Times New Roman" w:cs="Times New Roman"/>
          <w:sz w:val="24"/>
          <w:szCs w:val="24"/>
        </w:rPr>
        <w:t xml:space="preserve"> – </w:t>
      </w:r>
      <w:proofErr w:type="spellStart"/>
      <w:r w:rsidRPr="00751DDC">
        <w:rPr>
          <w:rFonts w:ascii="Times New Roman" w:hAnsi="Times New Roman" w:cs="Times New Roman"/>
          <w:sz w:val="24"/>
          <w:szCs w:val="24"/>
        </w:rPr>
        <w:t>субоптимальний</w:t>
      </w:r>
      <w:proofErr w:type="spellEnd"/>
      <w:r w:rsidRPr="00751DDC">
        <w:rPr>
          <w:rFonts w:ascii="Times New Roman" w:hAnsi="Times New Roman" w:cs="Times New Roman"/>
          <w:sz w:val="24"/>
          <w:szCs w:val="24"/>
        </w:rPr>
        <w:t xml:space="preserve"> кластер (група ризику,</w:t>
      </w:r>
      <w:r w:rsidR="008E0259">
        <w:rPr>
          <w:rFonts w:ascii="Times New Roman" w:hAnsi="Times New Roman" w:cs="Times New Roman"/>
          <w:sz w:val="24"/>
          <w:szCs w:val="24"/>
        </w:rPr>
        <w:t xml:space="preserve"> що йде наступною</w:t>
      </w:r>
      <w:r w:rsidRPr="00751DDC">
        <w:rPr>
          <w:rFonts w:ascii="Times New Roman" w:hAnsi="Times New Roman" w:cs="Times New Roman"/>
          <w:sz w:val="24"/>
          <w:szCs w:val="24"/>
        </w:rPr>
        <w:t xml:space="preserve"> після визначеної)</w:t>
      </w:r>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NextDist</w:t>
      </w:r>
      <w:proofErr w:type="spellEnd"/>
      <w:r w:rsidRPr="00751DDC">
        <w:rPr>
          <w:rFonts w:ascii="Times New Roman" w:hAnsi="Times New Roman" w:cs="Times New Roman"/>
          <w:sz w:val="24"/>
          <w:szCs w:val="24"/>
        </w:rPr>
        <w:t xml:space="preserve"> </w:t>
      </w:r>
      <w:r>
        <w:rPr>
          <w:rFonts w:ascii="Times New Roman" w:hAnsi="Times New Roman" w:cs="Times New Roman"/>
          <w:sz w:val="24"/>
          <w:szCs w:val="24"/>
        </w:rPr>
        <w:t>–</w:t>
      </w:r>
      <w:r w:rsidRPr="00751DDC">
        <w:rPr>
          <w:rFonts w:ascii="Times New Roman" w:hAnsi="Times New Roman" w:cs="Times New Roman"/>
          <w:sz w:val="24"/>
          <w:szCs w:val="24"/>
        </w:rPr>
        <w:t xml:space="preserve"> </w:t>
      </w:r>
      <w:r>
        <w:rPr>
          <w:rFonts w:ascii="Times New Roman" w:hAnsi="Times New Roman" w:cs="Times New Roman"/>
          <w:sz w:val="24"/>
          <w:szCs w:val="24"/>
        </w:rPr>
        <w:t>відстань</w:t>
      </w:r>
      <w:r w:rsidR="008E0259">
        <w:rPr>
          <w:rFonts w:ascii="Times New Roman" w:hAnsi="Times New Roman" w:cs="Times New Roman"/>
          <w:sz w:val="24"/>
          <w:szCs w:val="24"/>
        </w:rPr>
        <w:t xml:space="preserve"> до </w:t>
      </w:r>
      <w:proofErr w:type="spellStart"/>
      <w:r w:rsidR="008E0259">
        <w:rPr>
          <w:rFonts w:ascii="Times New Roman" w:hAnsi="Times New Roman" w:cs="Times New Roman"/>
          <w:sz w:val="24"/>
          <w:szCs w:val="24"/>
        </w:rPr>
        <w:t>субоптимального</w:t>
      </w:r>
      <w:proofErr w:type="spellEnd"/>
      <w:r w:rsidR="008E0259">
        <w:rPr>
          <w:rFonts w:ascii="Times New Roman" w:hAnsi="Times New Roman" w:cs="Times New Roman"/>
          <w:sz w:val="24"/>
          <w:szCs w:val="24"/>
        </w:rPr>
        <w:t xml:space="preserve"> кластеру. Маючи всі необхідні дані для перевірки ефективності алгоритму квадрату евклідової відстані можемо провести наступні тести: бінарна логістична регресія та </w:t>
      </w:r>
      <w:proofErr w:type="spellStart"/>
      <w:r w:rsidR="008E0259">
        <w:rPr>
          <w:rFonts w:ascii="Times New Roman" w:hAnsi="Times New Roman" w:cs="Times New Roman"/>
          <w:sz w:val="24"/>
          <w:szCs w:val="24"/>
        </w:rPr>
        <w:t>дискримінантний</w:t>
      </w:r>
      <w:proofErr w:type="spellEnd"/>
      <w:r w:rsidR="008E0259">
        <w:rPr>
          <w:rFonts w:ascii="Times New Roman" w:hAnsi="Times New Roman" w:cs="Times New Roman"/>
          <w:sz w:val="24"/>
          <w:szCs w:val="24"/>
        </w:rPr>
        <w:t xml:space="preserve"> аналіз.</w:t>
      </w:r>
    </w:p>
    <w:p w14:paraId="05AC884F" w14:textId="77777777" w:rsidR="00751DDC" w:rsidRPr="00506D15" w:rsidRDefault="00751DDC" w:rsidP="00506D15">
      <w:pPr>
        <w:pStyle w:val="af0"/>
        <w:rPr>
          <w:rFonts w:ascii="Times New Roman" w:hAnsi="Times New Roman" w:cs="Times New Roman"/>
          <w:sz w:val="24"/>
          <w:szCs w:val="24"/>
        </w:rPr>
      </w:pPr>
    </w:p>
    <w:p w14:paraId="46F5F5C5" w14:textId="214FCDE3" w:rsidR="00E7023E" w:rsidRPr="005D3B28" w:rsidRDefault="00E7023E" w:rsidP="00E7023E">
      <w:pPr>
        <w:pStyle w:val="af0"/>
        <w:rPr>
          <w:rFonts w:ascii="Times New Roman" w:hAnsi="Times New Roman" w:cs="Times New Roman"/>
          <w:sz w:val="24"/>
          <w:szCs w:val="24"/>
        </w:rPr>
      </w:pPr>
      <w:r w:rsidRPr="005D3B28">
        <w:rPr>
          <w:rFonts w:ascii="Times New Roman" w:hAnsi="Times New Roman" w:cs="Times New Roman"/>
          <w:sz w:val="24"/>
          <w:szCs w:val="24"/>
        </w:rPr>
        <w:t>Оскільки класифікатор студентів</w:t>
      </w:r>
      <w:r w:rsidR="0025513C" w:rsidRPr="005D3B28">
        <w:rPr>
          <w:rFonts w:ascii="Times New Roman" w:hAnsi="Times New Roman" w:cs="Times New Roman"/>
          <w:sz w:val="24"/>
          <w:szCs w:val="24"/>
        </w:rPr>
        <w:t xml:space="preserve"> (група ризику)</w:t>
      </w:r>
      <w:r w:rsidRPr="005D3B28">
        <w:rPr>
          <w:rFonts w:ascii="Times New Roman" w:hAnsi="Times New Roman" w:cs="Times New Roman"/>
          <w:sz w:val="24"/>
          <w:szCs w:val="24"/>
        </w:rPr>
        <w:t xml:space="preserve"> є не бінарною змінною, було прийнято рішення розбити пацієнтів на групи методом «один проти всіх» та вирівняти дані в групах, де були отримані </w:t>
      </w:r>
      <w:r w:rsidR="000B1AAE" w:rsidRPr="005D3B28">
        <w:rPr>
          <w:rFonts w:ascii="Times New Roman" w:hAnsi="Times New Roman" w:cs="Times New Roman"/>
          <w:sz w:val="24"/>
          <w:szCs w:val="24"/>
        </w:rPr>
        <w:t xml:space="preserve">занадто асиметричні </w:t>
      </w:r>
      <w:r w:rsidRPr="005D3B28">
        <w:rPr>
          <w:rFonts w:ascii="Times New Roman" w:hAnsi="Times New Roman" w:cs="Times New Roman"/>
          <w:sz w:val="24"/>
          <w:szCs w:val="24"/>
        </w:rPr>
        <w:t xml:space="preserve">показники класифікації. Результати дослідження представлені для третього кластеру, але аналогічна процедура проводилася </w:t>
      </w:r>
      <w:r w:rsidRPr="005D3B28">
        <w:rPr>
          <w:rFonts w:ascii="Times New Roman" w:hAnsi="Times New Roman" w:cs="Times New Roman"/>
          <w:sz w:val="24"/>
          <w:szCs w:val="24"/>
        </w:rPr>
        <w:lastRenderedPageBreak/>
        <w:t>для кожного кластеру окремо. Результуючу таблицю для всіх кластерів зображено у таблиці 1.</w:t>
      </w:r>
    </w:p>
    <w:p w14:paraId="64E273CF" w14:textId="7FDB78E3" w:rsidR="00E7023E" w:rsidRPr="005D3B28" w:rsidRDefault="00E7023E" w:rsidP="00E7023E">
      <w:pPr>
        <w:pStyle w:val="af0"/>
        <w:rPr>
          <w:rFonts w:ascii="Times New Roman" w:hAnsi="Times New Roman" w:cs="Times New Roman"/>
          <w:sz w:val="24"/>
          <w:szCs w:val="24"/>
        </w:rPr>
      </w:pPr>
      <w:r w:rsidRPr="005D3B28">
        <w:rPr>
          <w:rFonts w:ascii="Times New Roman" w:hAnsi="Times New Roman" w:cs="Times New Roman"/>
          <w:sz w:val="24"/>
          <w:szCs w:val="24"/>
        </w:rPr>
        <w:t xml:space="preserve">На рисунку 4 зображено встановлення параметрів, які </w:t>
      </w:r>
      <w:r w:rsidR="0037311A">
        <w:rPr>
          <w:rFonts w:ascii="Times New Roman" w:hAnsi="Times New Roman" w:cs="Times New Roman"/>
          <w:sz w:val="24"/>
          <w:szCs w:val="24"/>
        </w:rPr>
        <w:t>в</w:t>
      </w:r>
      <w:r w:rsidRPr="005D3B28">
        <w:rPr>
          <w:rFonts w:ascii="Times New Roman" w:hAnsi="Times New Roman" w:cs="Times New Roman"/>
          <w:sz w:val="24"/>
          <w:szCs w:val="24"/>
        </w:rPr>
        <w:t>водилися для отримання класифікації даних.</w:t>
      </w:r>
    </w:p>
    <w:p w14:paraId="5E81C5F5" w14:textId="77777777" w:rsidR="00E7023E" w:rsidRPr="00E7023E" w:rsidRDefault="00E7023E" w:rsidP="00E7023E">
      <w:pPr>
        <w:pStyle w:val="af0"/>
        <w:jc w:val="both"/>
      </w:pPr>
      <w:r>
        <w:rPr>
          <w:noProof/>
          <w:lang w:val="ru-RU" w:eastAsia="ru-RU"/>
        </w:rPr>
        <w:drawing>
          <wp:inline distT="0" distB="0" distL="0" distR="0" wp14:anchorId="11166E29" wp14:editId="06440987">
            <wp:extent cx="5904230" cy="3410585"/>
            <wp:effectExtent l="0" t="0" r="1270" b="0"/>
            <wp:docPr id="1494323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5904230" cy="3410585"/>
                    </a:xfrm>
                    <a:prstGeom prst="rect">
                      <a:avLst/>
                    </a:prstGeom>
                  </pic:spPr>
                </pic:pic>
              </a:graphicData>
            </a:graphic>
          </wp:inline>
        </w:drawing>
      </w:r>
    </w:p>
    <w:p w14:paraId="33942837" w14:textId="0D331F8C" w:rsidR="00E7023E" w:rsidRPr="00E7023E" w:rsidRDefault="0A30E5F1" w:rsidP="0A30E5F1">
      <w:pPr>
        <w:pStyle w:val="af0"/>
        <w:jc w:val="center"/>
      </w:pPr>
      <w:r>
        <w:t>Рисунок 3.3 – Зображення параметрів</w:t>
      </w:r>
    </w:p>
    <w:p w14:paraId="206064F3" w14:textId="389EA3F7" w:rsidR="0A30E5F1" w:rsidRDefault="0A30E5F1" w:rsidP="0A30E5F1">
      <w:pPr>
        <w:pStyle w:val="af0"/>
        <w:jc w:val="center"/>
      </w:pPr>
    </w:p>
    <w:p w14:paraId="55D78226" w14:textId="77777777" w:rsidR="00E7023E" w:rsidRPr="00E7023E" w:rsidRDefault="00E7023E" w:rsidP="00E7023E">
      <w:pPr>
        <w:pStyle w:val="af0"/>
        <w:rPr>
          <w:b/>
          <w:iCs/>
        </w:rPr>
      </w:pPr>
      <w:bookmarkStart w:id="14" w:name="_Toc485166712"/>
      <w:r w:rsidRPr="00E7023E">
        <w:rPr>
          <w:b/>
          <w:iCs/>
        </w:rPr>
        <w:t>Розбиття на класи «один проти всіх»</w:t>
      </w:r>
      <w:bookmarkEnd w:id="14"/>
    </w:p>
    <w:p w14:paraId="47A8C02C" w14:textId="21B987D7" w:rsidR="00E7023E" w:rsidRPr="00E7023E" w:rsidRDefault="00E7023E" w:rsidP="00E7023E">
      <w:pPr>
        <w:pStyle w:val="af0"/>
      </w:pPr>
      <w:bookmarkStart w:id="15" w:name="_Toc478928314"/>
      <w:bookmarkStart w:id="16" w:name="OLE_LINK3"/>
      <w:bookmarkStart w:id="17" w:name="OLE_LINK4"/>
      <w:r w:rsidRPr="00E7023E">
        <w:t>На рисунку 5 наведені результати класифікації при об’єднанні у групи: перша група – студенти, що знаходяться в 3 кластері, друга – студенти в інших кластерах (3 проти 1, 2, 4, 5, 6, 7)</w:t>
      </w:r>
      <w:r w:rsidR="0037311A">
        <w:t>.</w:t>
      </w:r>
    </w:p>
    <w:p w14:paraId="2FE1460E" w14:textId="7C5C0AE7" w:rsidR="00E7023E" w:rsidRPr="00E7023E" w:rsidRDefault="00E7023E" w:rsidP="00E7023E">
      <w:pPr>
        <w:pStyle w:val="af0"/>
      </w:pPr>
      <w:r w:rsidRPr="00E7023E">
        <w:t xml:space="preserve">Для побудови логістичної регресії для великої кількості </w:t>
      </w:r>
      <w:proofErr w:type="spellStart"/>
      <w:r w:rsidRPr="00E7023E">
        <w:t>предиктор</w:t>
      </w:r>
      <w:r w:rsidR="000B1AAE">
        <w:t>ів</w:t>
      </w:r>
      <w:proofErr w:type="spellEnd"/>
      <w:r w:rsidR="000B1AAE">
        <w:t xml:space="preserve"> використано метод умовного включення</w:t>
      </w:r>
      <w:r w:rsidRPr="00E7023E">
        <w:t>.</w:t>
      </w:r>
    </w:p>
    <w:bookmarkEnd w:id="15"/>
    <w:bookmarkEnd w:id="16"/>
    <w:bookmarkEnd w:id="17"/>
    <w:p w14:paraId="70495A67" w14:textId="77777777" w:rsidR="00E7023E" w:rsidRPr="00E7023E" w:rsidRDefault="00E7023E" w:rsidP="0A30E5F1">
      <w:pPr>
        <w:pStyle w:val="af0"/>
        <w:jc w:val="center"/>
      </w:pPr>
      <w:r>
        <w:rPr>
          <w:noProof/>
          <w:lang w:val="ru-RU" w:eastAsia="ru-RU"/>
        </w:rPr>
        <w:lastRenderedPageBreak/>
        <w:drawing>
          <wp:inline distT="0" distB="0" distL="0" distR="0" wp14:anchorId="48770873" wp14:editId="2ABD627A">
            <wp:extent cx="3981450" cy="5791202"/>
            <wp:effectExtent l="0" t="0" r="0" b="0"/>
            <wp:docPr id="16988729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3981450" cy="5791202"/>
                    </a:xfrm>
                    <a:prstGeom prst="rect">
                      <a:avLst/>
                    </a:prstGeom>
                  </pic:spPr>
                </pic:pic>
              </a:graphicData>
            </a:graphic>
          </wp:inline>
        </w:drawing>
      </w:r>
    </w:p>
    <w:p w14:paraId="491E2105" w14:textId="53E55890" w:rsidR="00E7023E" w:rsidRPr="00E7023E" w:rsidRDefault="0A30E5F1" w:rsidP="0A30E5F1">
      <w:pPr>
        <w:pStyle w:val="af0"/>
        <w:jc w:val="center"/>
      </w:pPr>
      <w:r>
        <w:t>Рисунок 3.4 – Результати класифікації ЛР</w:t>
      </w:r>
    </w:p>
    <w:p w14:paraId="682BBAC7" w14:textId="03C6C8EE" w:rsidR="0A30E5F1" w:rsidRDefault="0A30E5F1" w:rsidP="0A30E5F1">
      <w:pPr>
        <w:pStyle w:val="af0"/>
        <w:jc w:val="center"/>
      </w:pPr>
    </w:p>
    <w:p w14:paraId="23E5A38C" w14:textId="3F4B544D" w:rsidR="00E7023E" w:rsidRPr="00E7023E" w:rsidRDefault="00E7023E" w:rsidP="00E7023E">
      <w:pPr>
        <w:pStyle w:val="af0"/>
      </w:pPr>
      <w:r w:rsidRPr="00E7023E">
        <w:t xml:space="preserve">За результатами дослідження ми бачимо, що загальний відсоток </w:t>
      </w:r>
      <w:proofErr w:type="spellStart"/>
      <w:r w:rsidRPr="00E7023E">
        <w:t>ко</w:t>
      </w:r>
      <w:r w:rsidR="009C535B">
        <w:t>р</w:t>
      </w:r>
      <w:r w:rsidRPr="00E7023E">
        <w:t>ектно</w:t>
      </w:r>
      <w:proofErr w:type="spellEnd"/>
      <w:r w:rsidRPr="00E7023E">
        <w:t xml:space="preserve"> </w:t>
      </w:r>
      <w:proofErr w:type="spellStart"/>
      <w:r w:rsidRPr="00E7023E">
        <w:t>спрогнозованих</w:t>
      </w:r>
      <w:proofErr w:type="spellEnd"/>
      <w:r w:rsidRPr="00E7023E">
        <w:t xml:space="preserve"> даних складає 90,9%. При цьому з таблиці можна зробити висновок про те, що із загального числа студентів, які знаходяться в 3 кластері, рівного 270, тестом вірно були визнані 252. Інші 18 є хибно негативними. Таким чином, відсоток коректності склав 88,4%.  Із загальної кількості спостережень</w:t>
      </w:r>
      <w:r w:rsidR="009C535B">
        <w:t xml:space="preserve"> (277)</w:t>
      </w:r>
      <w:r w:rsidRPr="00E7023E">
        <w:t>, що віднося</w:t>
      </w:r>
      <w:r w:rsidR="009C535B">
        <w:t>ться до інших кластерів</w:t>
      </w:r>
      <w:r w:rsidRPr="00E7023E">
        <w:t xml:space="preserve">, </w:t>
      </w:r>
      <w:proofErr w:type="spellStart"/>
      <w:r w:rsidR="009C535B">
        <w:t>коректно</w:t>
      </w:r>
      <w:proofErr w:type="spellEnd"/>
      <w:r w:rsidR="009C535B">
        <w:t xml:space="preserve"> </w:t>
      </w:r>
      <w:r w:rsidR="009C535B" w:rsidRPr="00E7023E">
        <w:t xml:space="preserve">були визнані </w:t>
      </w:r>
      <w:r w:rsidRPr="00E7023E">
        <w:t>тестом 245. В цьому випадку відсоток класифікації склав 88,4%.</w:t>
      </w:r>
    </w:p>
    <w:p w14:paraId="3BBFE676" w14:textId="77777777" w:rsidR="00E7023E" w:rsidRPr="00E7023E" w:rsidRDefault="00E7023E" w:rsidP="00E7023E">
      <w:pPr>
        <w:pStyle w:val="af0"/>
      </w:pPr>
      <w:r w:rsidRPr="00E7023E">
        <w:t>Для побудови рівняння регресії було використано наступну таблицю:</w:t>
      </w:r>
    </w:p>
    <w:p w14:paraId="4BF903F9" w14:textId="77777777" w:rsidR="00E7023E" w:rsidRPr="00E7023E" w:rsidRDefault="00E7023E" w:rsidP="0A30E5F1">
      <w:pPr>
        <w:pStyle w:val="af0"/>
        <w:jc w:val="center"/>
      </w:pPr>
      <w:r>
        <w:rPr>
          <w:noProof/>
          <w:lang w:val="ru-RU" w:eastAsia="ru-RU"/>
        </w:rPr>
        <w:lastRenderedPageBreak/>
        <w:drawing>
          <wp:inline distT="0" distB="0" distL="0" distR="0" wp14:anchorId="2D9E24C4" wp14:editId="250898D8">
            <wp:extent cx="4580326" cy="4098630"/>
            <wp:effectExtent l="0" t="0" r="0" b="0"/>
            <wp:docPr id="1009651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580326" cy="4098630"/>
                    </a:xfrm>
                    <a:prstGeom prst="rect">
                      <a:avLst/>
                    </a:prstGeom>
                  </pic:spPr>
                </pic:pic>
              </a:graphicData>
            </a:graphic>
          </wp:inline>
        </w:drawing>
      </w:r>
    </w:p>
    <w:p w14:paraId="2B1A4FC2" w14:textId="3F920B1C" w:rsidR="00E7023E" w:rsidRPr="00E7023E" w:rsidRDefault="0A30E5F1" w:rsidP="0A30E5F1">
      <w:pPr>
        <w:pStyle w:val="af0"/>
        <w:jc w:val="center"/>
      </w:pPr>
      <w:r>
        <w:t>Рисунок 3.5 – Змінні для рівняння регресії</w:t>
      </w:r>
    </w:p>
    <w:p w14:paraId="2B729953" w14:textId="77777777" w:rsidR="00E7023E" w:rsidRPr="00E7023E" w:rsidRDefault="00E7023E" w:rsidP="00E7023E">
      <w:pPr>
        <w:pStyle w:val="af0"/>
      </w:pPr>
      <w:r w:rsidRPr="00E7023E">
        <w:t>Таким чином, рівняння регресії набуває вигляду:</w:t>
      </w:r>
    </w:p>
    <w:p w14:paraId="6670C271" w14:textId="77777777" w:rsidR="00E7023E" w:rsidRPr="00E7023E" w:rsidRDefault="00E7023E" w:rsidP="00E7023E">
      <w:pPr>
        <w:pStyle w:val="af0"/>
        <w:rPr>
          <w:i/>
        </w:rPr>
      </w:pPr>
      <m:oMathPara>
        <m:oMath>
          <m:r>
            <w:rPr>
              <w:rFonts w:ascii="Cambria Math" w:hAnsi="Cambria Math"/>
            </w:rPr>
            <m:t>Y1=-31,370∙АТД0-0,095∙ЧСС0+0,096∙ЧСС2+0,128∙ЧСС3</m:t>
          </m:r>
        </m:oMath>
      </m:oMathPara>
    </w:p>
    <w:p w14:paraId="0EE05939" w14:textId="77777777" w:rsidR="00E7023E" w:rsidRPr="00E7023E" w:rsidRDefault="00E7023E" w:rsidP="00E7023E">
      <w:pPr>
        <w:pStyle w:val="af0"/>
      </w:pPr>
      <w:r w:rsidRPr="00E7023E">
        <w:t>Для поліпшення якості класифікаторів було вирішено розширити матрицю змінних за допомогою нелінійних перетворень. Тому необхідним кроком було встановлення в параметрах аналізу покрокового режиму для відбору змінних</w:t>
      </w:r>
    </w:p>
    <w:p w14:paraId="4FCB8FF6" w14:textId="77777777" w:rsidR="00E7023E" w:rsidRPr="00E7023E" w:rsidRDefault="00E7023E" w:rsidP="0A30E5F1">
      <w:pPr>
        <w:pStyle w:val="af0"/>
        <w:jc w:val="center"/>
      </w:pPr>
      <w:r>
        <w:rPr>
          <w:noProof/>
          <w:lang w:val="ru-RU" w:eastAsia="ru-RU"/>
        </w:rPr>
        <w:drawing>
          <wp:inline distT="0" distB="0" distL="0" distR="0" wp14:anchorId="29A8270B" wp14:editId="792EC59D">
            <wp:extent cx="3646550" cy="1867565"/>
            <wp:effectExtent l="0" t="0" r="0" b="0"/>
            <wp:docPr id="6266513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3646550" cy="1867565"/>
                    </a:xfrm>
                    <a:prstGeom prst="rect">
                      <a:avLst/>
                    </a:prstGeom>
                  </pic:spPr>
                </pic:pic>
              </a:graphicData>
            </a:graphic>
          </wp:inline>
        </w:drawing>
      </w:r>
    </w:p>
    <w:p w14:paraId="4F5EA94E" w14:textId="11CB189A" w:rsidR="00E7023E" w:rsidRPr="00E7023E" w:rsidRDefault="0A30E5F1" w:rsidP="0A30E5F1">
      <w:pPr>
        <w:pStyle w:val="af0"/>
        <w:jc w:val="center"/>
      </w:pPr>
      <w:r>
        <w:t>Рисунок 3.6 – Результати класифікації ЛР з нелінійними перетвореннями</w:t>
      </w:r>
    </w:p>
    <w:p w14:paraId="7D920679" w14:textId="77777777" w:rsidR="00E7023E" w:rsidRPr="00E7023E" w:rsidRDefault="00E7023E" w:rsidP="00E7023E">
      <w:pPr>
        <w:pStyle w:val="af0"/>
      </w:pPr>
      <w:r w:rsidRPr="00E7023E">
        <w:t xml:space="preserve">За результатами дослідження ми бачимо, що відсоток </w:t>
      </w:r>
      <w:proofErr w:type="spellStart"/>
      <w:r w:rsidRPr="00E7023E">
        <w:t>коректно</w:t>
      </w:r>
      <w:proofErr w:type="spellEnd"/>
      <w:r w:rsidRPr="00E7023E">
        <w:t xml:space="preserve"> </w:t>
      </w:r>
      <w:proofErr w:type="spellStart"/>
      <w:r w:rsidRPr="00E7023E">
        <w:t>спрогнозованих</w:t>
      </w:r>
      <w:proofErr w:type="spellEnd"/>
      <w:r w:rsidRPr="00E7023E">
        <w:t xml:space="preserve"> даних складає 100,0%. Але слід зазначити, що це при умові неповної моделі, оскільки при обробці даних SPSS видав наступне попередження:</w:t>
      </w:r>
    </w:p>
    <w:p w14:paraId="660F5ACC" w14:textId="77777777" w:rsidR="00E7023E" w:rsidRPr="00E7023E" w:rsidRDefault="00E7023E" w:rsidP="0A30E5F1">
      <w:pPr>
        <w:pStyle w:val="af0"/>
        <w:jc w:val="center"/>
      </w:pPr>
      <w:r>
        <w:rPr>
          <w:noProof/>
          <w:lang w:val="ru-RU" w:eastAsia="ru-RU"/>
        </w:rPr>
        <w:lastRenderedPageBreak/>
        <w:drawing>
          <wp:inline distT="0" distB="0" distL="0" distR="0" wp14:anchorId="06A721BD" wp14:editId="14E46F05">
            <wp:extent cx="3590925" cy="1304925"/>
            <wp:effectExtent l="0" t="0" r="9525" b="9525"/>
            <wp:docPr id="13274404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3590925" cy="1304925"/>
                    </a:xfrm>
                    <a:prstGeom prst="rect">
                      <a:avLst/>
                    </a:prstGeom>
                  </pic:spPr>
                </pic:pic>
              </a:graphicData>
            </a:graphic>
          </wp:inline>
        </w:drawing>
      </w:r>
    </w:p>
    <w:p w14:paraId="761B3446" w14:textId="60B9132F" w:rsidR="00E7023E" w:rsidRPr="00E7023E" w:rsidRDefault="0A30E5F1" w:rsidP="0A30E5F1">
      <w:pPr>
        <w:pStyle w:val="af0"/>
        <w:jc w:val="center"/>
      </w:pPr>
      <w:r>
        <w:t>Рисунок 3.7 – Попередження</w:t>
      </w:r>
    </w:p>
    <w:p w14:paraId="0CB15E6A" w14:textId="77777777" w:rsidR="00E7023E" w:rsidRPr="00E7023E" w:rsidRDefault="00E7023E" w:rsidP="0A30E5F1">
      <w:pPr>
        <w:pStyle w:val="af0"/>
        <w:jc w:val="center"/>
      </w:pPr>
      <w:r>
        <w:rPr>
          <w:noProof/>
          <w:lang w:val="ru-RU" w:eastAsia="ru-RU"/>
        </w:rPr>
        <w:drawing>
          <wp:inline distT="0" distB="0" distL="0" distR="0" wp14:anchorId="4E672560" wp14:editId="090EEA1A">
            <wp:extent cx="4606505" cy="2978101"/>
            <wp:effectExtent l="0" t="0" r="3810" b="0"/>
            <wp:docPr id="11266274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4606505" cy="2978101"/>
                    </a:xfrm>
                    <a:prstGeom prst="rect">
                      <a:avLst/>
                    </a:prstGeom>
                  </pic:spPr>
                </pic:pic>
              </a:graphicData>
            </a:graphic>
          </wp:inline>
        </w:drawing>
      </w:r>
    </w:p>
    <w:p w14:paraId="0B7FBB17" w14:textId="06F9C788" w:rsidR="00E7023E" w:rsidRPr="00E7023E" w:rsidRDefault="0A30E5F1" w:rsidP="0A30E5F1">
      <w:pPr>
        <w:pStyle w:val="af0"/>
        <w:jc w:val="center"/>
      </w:pPr>
      <w:r>
        <w:t>Рисунок 3.8 – Змінні для рівняння регресії з нелінійними перетвореннями</w:t>
      </w:r>
    </w:p>
    <w:p w14:paraId="3E3905C5" w14:textId="77777777" w:rsidR="00E7023E" w:rsidRPr="00E7023E" w:rsidRDefault="00E7023E" w:rsidP="00E7023E">
      <w:pPr>
        <w:pStyle w:val="af0"/>
      </w:pPr>
      <w:r w:rsidRPr="00E7023E">
        <w:t>Таким чином, рівняння регресії має вигляд:</w:t>
      </w:r>
    </w:p>
    <w:p w14:paraId="2C9F3B0C" w14:textId="77777777" w:rsidR="00E7023E" w:rsidRPr="00E7023E" w:rsidRDefault="00E7023E" w:rsidP="00E7023E">
      <w:pPr>
        <w:pStyle w:val="af0"/>
      </w:pPr>
      <w:r w:rsidRPr="00E7023E">
        <w:t xml:space="preserve"> </w:t>
      </w:r>
      <m:oMath>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172652,633∙АТС0-47,939∙ЧСС1+831,154∙ЧСС3+0,156∙КвАТС0-8,628∙КвЧСС3-0,003∙КубАТС0+0,000∙КубЧСС0+0,001∙КубЧСС1+0,030∙КубЧСС3+0,001∙КубЧСС5-731813,859∙ДелАТД2-268776,880∙ДелАТС4-3523,495∙ДелАТР3</m:t>
        </m:r>
      </m:oMath>
    </w:p>
    <w:p w14:paraId="73A90516" w14:textId="77777777" w:rsidR="00E7023E" w:rsidRPr="00E7023E" w:rsidRDefault="00E7023E" w:rsidP="00E7023E">
      <w:pPr>
        <w:pStyle w:val="af0"/>
      </w:pPr>
      <w:r w:rsidRPr="00E7023E">
        <w:t>Порівнюючи дві моделі ми можемо дійти висновку, що модель, яка побудована на базі даних з додатковими змінними нелінійних перетворень є більш складною, хоча й не повною, але водночас дає вищий результат в порівнянні з моделлю, що включають лише істинні змінні.</w:t>
      </w:r>
    </w:p>
    <w:p w14:paraId="36351301" w14:textId="6E9754C5" w:rsidR="00E7023E" w:rsidRPr="00E7023E" w:rsidRDefault="0A30E5F1" w:rsidP="00E7023E">
      <w:pPr>
        <w:pStyle w:val="af0"/>
      </w:pPr>
      <w:r>
        <w:t>Таблиця 3.1 – Порівняльна характеристика</w:t>
      </w:r>
    </w:p>
    <w:tbl>
      <w:tblPr>
        <w:tblW w:w="8328" w:type="dxa"/>
        <w:jc w:val="center"/>
        <w:tblLook w:val="04A0" w:firstRow="1" w:lastRow="0" w:firstColumn="1" w:lastColumn="0" w:noHBand="0" w:noVBand="1"/>
      </w:tblPr>
      <w:tblGrid>
        <w:gridCol w:w="1920"/>
        <w:gridCol w:w="1364"/>
        <w:gridCol w:w="1720"/>
        <w:gridCol w:w="2060"/>
        <w:gridCol w:w="660"/>
        <w:gridCol w:w="660"/>
      </w:tblGrid>
      <w:tr w:rsidR="00E7023E" w:rsidRPr="00E7023E" w14:paraId="0715B008" w14:textId="77777777" w:rsidTr="00F55392">
        <w:trPr>
          <w:trHeight w:val="600"/>
          <w:jc w:val="center"/>
        </w:trPr>
        <w:tc>
          <w:tcPr>
            <w:tcW w:w="1920"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2D26EA80" w14:textId="77777777" w:rsidR="00E7023E" w:rsidRPr="00E7023E" w:rsidRDefault="00E7023E" w:rsidP="00E7023E">
            <w:pPr>
              <w:pStyle w:val="af0"/>
              <w:jc w:val="both"/>
              <w:rPr>
                <w:b/>
                <w:bCs/>
              </w:rPr>
            </w:pPr>
            <w:r w:rsidRPr="00E7023E">
              <w:rPr>
                <w:b/>
                <w:bCs/>
              </w:rPr>
              <w:t>Класифікатор</w:t>
            </w:r>
          </w:p>
        </w:tc>
        <w:tc>
          <w:tcPr>
            <w:tcW w:w="1308" w:type="dxa"/>
            <w:tcBorders>
              <w:top w:val="single" w:sz="4" w:space="0" w:color="auto"/>
              <w:left w:val="nil"/>
              <w:bottom w:val="single" w:sz="4" w:space="0" w:color="auto"/>
              <w:right w:val="single" w:sz="4" w:space="0" w:color="auto"/>
            </w:tcBorders>
            <w:shd w:val="clear" w:color="000000" w:fill="808080"/>
            <w:noWrap/>
            <w:vAlign w:val="center"/>
            <w:hideMark/>
          </w:tcPr>
          <w:p w14:paraId="48FF01DF" w14:textId="77777777" w:rsidR="00E7023E" w:rsidRPr="00E7023E" w:rsidRDefault="00E7023E" w:rsidP="00E7023E">
            <w:pPr>
              <w:pStyle w:val="af0"/>
              <w:jc w:val="both"/>
              <w:rPr>
                <w:b/>
                <w:bCs/>
              </w:rPr>
            </w:pPr>
            <w:r w:rsidRPr="00E7023E">
              <w:rPr>
                <w:b/>
                <w:bCs/>
              </w:rPr>
              <w:t>Позначення</w:t>
            </w:r>
          </w:p>
        </w:tc>
        <w:tc>
          <w:tcPr>
            <w:tcW w:w="1720" w:type="dxa"/>
            <w:tcBorders>
              <w:top w:val="single" w:sz="4" w:space="0" w:color="auto"/>
              <w:left w:val="nil"/>
              <w:bottom w:val="single" w:sz="4" w:space="0" w:color="auto"/>
              <w:right w:val="single" w:sz="4" w:space="0" w:color="auto"/>
            </w:tcBorders>
            <w:shd w:val="clear" w:color="000000" w:fill="808080"/>
            <w:vAlign w:val="center"/>
            <w:hideMark/>
          </w:tcPr>
          <w:p w14:paraId="79F7ABE3" w14:textId="77777777" w:rsidR="00E7023E" w:rsidRPr="00E7023E" w:rsidRDefault="00E7023E" w:rsidP="00E7023E">
            <w:pPr>
              <w:pStyle w:val="af0"/>
              <w:jc w:val="both"/>
              <w:rPr>
                <w:b/>
                <w:bCs/>
              </w:rPr>
            </w:pPr>
            <w:r w:rsidRPr="00E7023E">
              <w:rPr>
                <w:b/>
                <w:bCs/>
              </w:rPr>
              <w:t>ЛР на істинних даних</w:t>
            </w:r>
          </w:p>
        </w:tc>
        <w:tc>
          <w:tcPr>
            <w:tcW w:w="2060" w:type="dxa"/>
            <w:tcBorders>
              <w:top w:val="single" w:sz="4" w:space="0" w:color="auto"/>
              <w:left w:val="nil"/>
              <w:bottom w:val="single" w:sz="4" w:space="0" w:color="auto"/>
              <w:right w:val="single" w:sz="4" w:space="0" w:color="auto"/>
            </w:tcBorders>
            <w:shd w:val="clear" w:color="000000" w:fill="808080"/>
            <w:vAlign w:val="center"/>
            <w:hideMark/>
          </w:tcPr>
          <w:p w14:paraId="2D8A288A" w14:textId="77777777" w:rsidR="00E7023E" w:rsidRPr="00E7023E" w:rsidRDefault="00E7023E" w:rsidP="00E7023E">
            <w:pPr>
              <w:pStyle w:val="af0"/>
              <w:jc w:val="both"/>
              <w:rPr>
                <w:b/>
                <w:bCs/>
              </w:rPr>
            </w:pPr>
            <w:r w:rsidRPr="00E7023E">
              <w:rPr>
                <w:b/>
                <w:bCs/>
              </w:rPr>
              <w:t>ЛР з нелінійними перетвореннями</w:t>
            </w:r>
          </w:p>
        </w:tc>
        <w:tc>
          <w:tcPr>
            <w:tcW w:w="1320" w:type="dxa"/>
            <w:gridSpan w:val="2"/>
            <w:tcBorders>
              <w:top w:val="single" w:sz="4" w:space="0" w:color="auto"/>
              <w:left w:val="nil"/>
              <w:bottom w:val="single" w:sz="4" w:space="0" w:color="auto"/>
              <w:right w:val="single" w:sz="4" w:space="0" w:color="000000"/>
            </w:tcBorders>
            <w:shd w:val="clear" w:color="000000" w:fill="808080"/>
            <w:noWrap/>
            <w:vAlign w:val="center"/>
            <w:hideMark/>
          </w:tcPr>
          <w:p w14:paraId="28420063" w14:textId="77777777" w:rsidR="00E7023E" w:rsidRPr="00E7023E" w:rsidRDefault="00E7023E" w:rsidP="00E7023E">
            <w:pPr>
              <w:pStyle w:val="af0"/>
              <w:jc w:val="both"/>
              <w:rPr>
                <w:b/>
                <w:bCs/>
              </w:rPr>
            </w:pPr>
            <w:r w:rsidRPr="00E7023E">
              <w:rPr>
                <w:b/>
                <w:bCs/>
              </w:rPr>
              <w:t>Результат</w:t>
            </w:r>
          </w:p>
        </w:tc>
      </w:tr>
      <w:tr w:rsidR="00E7023E" w:rsidRPr="00E7023E" w14:paraId="66273212" w14:textId="77777777"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0EE31E" w14:textId="77777777" w:rsidR="00E7023E" w:rsidRPr="00E7023E" w:rsidRDefault="00E7023E" w:rsidP="00E7023E">
            <w:pPr>
              <w:pStyle w:val="af0"/>
              <w:jc w:val="both"/>
            </w:pPr>
            <w:r w:rsidRPr="00E7023E">
              <w:t>1-Всіх</w:t>
            </w:r>
          </w:p>
        </w:tc>
        <w:tc>
          <w:tcPr>
            <w:tcW w:w="1308" w:type="dxa"/>
            <w:tcBorders>
              <w:top w:val="nil"/>
              <w:left w:val="nil"/>
              <w:bottom w:val="single" w:sz="4" w:space="0" w:color="auto"/>
              <w:right w:val="single" w:sz="4" w:space="0" w:color="auto"/>
            </w:tcBorders>
            <w:shd w:val="clear" w:color="auto" w:fill="auto"/>
            <w:noWrap/>
            <w:vAlign w:val="center"/>
            <w:hideMark/>
          </w:tcPr>
          <w:p w14:paraId="642BE949" w14:textId="77777777"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14:paraId="03A18B3C" w14:textId="77777777" w:rsidR="00E7023E" w:rsidRPr="00E7023E" w:rsidRDefault="00E7023E" w:rsidP="00E7023E">
            <w:pPr>
              <w:pStyle w:val="af0"/>
              <w:jc w:val="both"/>
            </w:pPr>
            <w:r w:rsidRPr="00E7023E">
              <w:t>90,4</w:t>
            </w:r>
          </w:p>
        </w:tc>
        <w:tc>
          <w:tcPr>
            <w:tcW w:w="2060" w:type="dxa"/>
            <w:tcBorders>
              <w:top w:val="nil"/>
              <w:left w:val="nil"/>
              <w:bottom w:val="single" w:sz="4" w:space="0" w:color="auto"/>
              <w:right w:val="single" w:sz="4" w:space="0" w:color="auto"/>
            </w:tcBorders>
            <w:shd w:val="clear" w:color="auto" w:fill="auto"/>
            <w:noWrap/>
            <w:vAlign w:val="center"/>
            <w:hideMark/>
          </w:tcPr>
          <w:p w14:paraId="67673DFB" w14:textId="77777777" w:rsidR="00E7023E" w:rsidRPr="00E7023E" w:rsidRDefault="00E7023E" w:rsidP="00E7023E">
            <w:pPr>
              <w:pStyle w:val="af0"/>
              <w:jc w:val="both"/>
            </w:pPr>
            <w:r w:rsidRPr="00E7023E">
              <w:t>100</w:t>
            </w:r>
          </w:p>
        </w:tc>
        <w:tc>
          <w:tcPr>
            <w:tcW w:w="660" w:type="dxa"/>
            <w:tcBorders>
              <w:top w:val="nil"/>
              <w:left w:val="nil"/>
              <w:bottom w:val="single" w:sz="4" w:space="0" w:color="auto"/>
              <w:right w:val="single" w:sz="4" w:space="0" w:color="auto"/>
            </w:tcBorders>
            <w:shd w:val="clear" w:color="auto" w:fill="auto"/>
            <w:noWrap/>
            <w:vAlign w:val="center"/>
            <w:hideMark/>
          </w:tcPr>
          <w:p w14:paraId="7EC1C76E" w14:textId="77777777" w:rsidR="00E7023E" w:rsidRPr="00E7023E" w:rsidRDefault="00E7023E" w:rsidP="00E7023E">
            <w:pPr>
              <w:pStyle w:val="af0"/>
              <w:jc w:val="both"/>
            </w:pPr>
            <w:r w:rsidRPr="00E7023E">
              <w:t>2</w:t>
            </w:r>
          </w:p>
        </w:tc>
        <w:tc>
          <w:tcPr>
            <w:tcW w:w="660" w:type="dxa"/>
            <w:tcBorders>
              <w:top w:val="nil"/>
              <w:left w:val="nil"/>
              <w:bottom w:val="single" w:sz="4" w:space="0" w:color="auto"/>
              <w:right w:val="single" w:sz="4" w:space="0" w:color="auto"/>
            </w:tcBorders>
            <w:shd w:val="clear" w:color="auto" w:fill="auto"/>
            <w:noWrap/>
            <w:vAlign w:val="center"/>
            <w:hideMark/>
          </w:tcPr>
          <w:p w14:paraId="6B0CD3D3" w14:textId="77777777" w:rsidR="00E7023E" w:rsidRPr="00E7023E" w:rsidRDefault="00E7023E" w:rsidP="00E7023E">
            <w:pPr>
              <w:pStyle w:val="af0"/>
              <w:jc w:val="both"/>
            </w:pPr>
          </w:p>
        </w:tc>
      </w:tr>
      <w:tr w:rsidR="00E7023E" w:rsidRPr="00E7023E" w14:paraId="6D21E9D3" w14:textId="77777777"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14:paraId="08B8D673" w14:textId="77777777"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14:paraId="3607C18F" w14:textId="77777777"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14:paraId="6299653C" w14:textId="77777777" w:rsidR="00E7023E" w:rsidRPr="00E7023E" w:rsidRDefault="00E7023E" w:rsidP="00E7023E">
            <w:pPr>
              <w:pStyle w:val="af0"/>
              <w:jc w:val="both"/>
            </w:pPr>
            <w:r w:rsidRPr="00E7023E">
              <w:t>3/21</w:t>
            </w:r>
          </w:p>
        </w:tc>
        <w:tc>
          <w:tcPr>
            <w:tcW w:w="2060" w:type="dxa"/>
            <w:tcBorders>
              <w:top w:val="nil"/>
              <w:left w:val="nil"/>
              <w:bottom w:val="single" w:sz="4" w:space="0" w:color="auto"/>
              <w:right w:val="single" w:sz="4" w:space="0" w:color="auto"/>
            </w:tcBorders>
            <w:shd w:val="clear" w:color="000000" w:fill="D9D9D9"/>
            <w:noWrap/>
            <w:vAlign w:val="center"/>
            <w:hideMark/>
          </w:tcPr>
          <w:p w14:paraId="31CDAA48" w14:textId="77777777" w:rsidR="00E7023E" w:rsidRPr="00E7023E" w:rsidRDefault="00E7023E" w:rsidP="00E7023E">
            <w:pPr>
              <w:pStyle w:val="af0"/>
              <w:jc w:val="both"/>
            </w:pPr>
            <w:r w:rsidRPr="00E7023E">
              <w:t>13/84</w:t>
            </w:r>
          </w:p>
        </w:tc>
        <w:tc>
          <w:tcPr>
            <w:tcW w:w="660" w:type="dxa"/>
            <w:tcBorders>
              <w:top w:val="nil"/>
              <w:left w:val="nil"/>
              <w:bottom w:val="single" w:sz="4" w:space="0" w:color="auto"/>
              <w:right w:val="single" w:sz="4" w:space="0" w:color="auto"/>
            </w:tcBorders>
            <w:shd w:val="clear" w:color="auto" w:fill="auto"/>
            <w:noWrap/>
            <w:vAlign w:val="center"/>
            <w:hideMark/>
          </w:tcPr>
          <w:p w14:paraId="3A0A4CD2" w14:textId="77777777"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14:paraId="3831E4C3" w14:textId="77777777" w:rsidR="00E7023E" w:rsidRPr="00E7023E" w:rsidRDefault="00E7023E" w:rsidP="00E7023E">
            <w:pPr>
              <w:pStyle w:val="af0"/>
              <w:jc w:val="both"/>
            </w:pPr>
          </w:p>
        </w:tc>
      </w:tr>
      <w:tr w:rsidR="00E7023E" w:rsidRPr="00E7023E" w14:paraId="497A2A73" w14:textId="77777777"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14:paraId="49142D73" w14:textId="77777777"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14:paraId="262080E7" w14:textId="77777777"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14:paraId="47FDD584" w14:textId="77777777" w:rsidR="00E7023E" w:rsidRPr="00E7023E" w:rsidRDefault="00E7023E" w:rsidP="00E7023E">
            <w:pPr>
              <w:pStyle w:val="af0"/>
              <w:jc w:val="both"/>
            </w:pPr>
            <w:r w:rsidRPr="00E7023E">
              <w:t>14,29</w:t>
            </w:r>
          </w:p>
        </w:tc>
        <w:tc>
          <w:tcPr>
            <w:tcW w:w="2060" w:type="dxa"/>
            <w:tcBorders>
              <w:top w:val="nil"/>
              <w:left w:val="nil"/>
              <w:bottom w:val="single" w:sz="4" w:space="0" w:color="auto"/>
              <w:right w:val="single" w:sz="4" w:space="0" w:color="auto"/>
            </w:tcBorders>
            <w:shd w:val="clear" w:color="000000" w:fill="D9D9D9"/>
            <w:noWrap/>
            <w:vAlign w:val="center"/>
            <w:hideMark/>
          </w:tcPr>
          <w:p w14:paraId="6FF4FA3F" w14:textId="77777777" w:rsidR="00E7023E" w:rsidRPr="00E7023E" w:rsidRDefault="00E7023E" w:rsidP="00E7023E">
            <w:pPr>
              <w:pStyle w:val="af0"/>
              <w:jc w:val="both"/>
            </w:pPr>
            <w:r w:rsidRPr="00E7023E">
              <w:t>15,48</w:t>
            </w:r>
          </w:p>
        </w:tc>
        <w:tc>
          <w:tcPr>
            <w:tcW w:w="660" w:type="dxa"/>
            <w:tcBorders>
              <w:top w:val="nil"/>
              <w:left w:val="nil"/>
              <w:bottom w:val="single" w:sz="4" w:space="0" w:color="auto"/>
              <w:right w:val="single" w:sz="4" w:space="0" w:color="auto"/>
            </w:tcBorders>
            <w:shd w:val="clear" w:color="auto" w:fill="auto"/>
            <w:noWrap/>
            <w:vAlign w:val="center"/>
            <w:hideMark/>
          </w:tcPr>
          <w:p w14:paraId="2431462A" w14:textId="77777777"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14:paraId="115D75BA" w14:textId="77777777" w:rsidR="00E7023E" w:rsidRPr="00E7023E" w:rsidRDefault="00E7023E" w:rsidP="00E7023E">
            <w:pPr>
              <w:pStyle w:val="af0"/>
              <w:jc w:val="both"/>
            </w:pPr>
            <w:r w:rsidRPr="00E7023E">
              <w:t>1</w:t>
            </w:r>
          </w:p>
        </w:tc>
      </w:tr>
      <w:tr w:rsidR="00E7023E" w:rsidRPr="00E7023E" w14:paraId="2A727E66" w14:textId="77777777"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BB5B5C" w14:textId="77777777" w:rsidR="00E7023E" w:rsidRPr="00E7023E" w:rsidRDefault="00E7023E" w:rsidP="00E7023E">
            <w:pPr>
              <w:pStyle w:val="af0"/>
              <w:jc w:val="both"/>
            </w:pPr>
            <w:r w:rsidRPr="00E7023E">
              <w:t>2-Всіх</w:t>
            </w:r>
          </w:p>
        </w:tc>
        <w:tc>
          <w:tcPr>
            <w:tcW w:w="1308" w:type="dxa"/>
            <w:tcBorders>
              <w:top w:val="nil"/>
              <w:left w:val="nil"/>
              <w:bottom w:val="single" w:sz="4" w:space="0" w:color="auto"/>
              <w:right w:val="single" w:sz="4" w:space="0" w:color="auto"/>
            </w:tcBorders>
            <w:shd w:val="clear" w:color="auto" w:fill="auto"/>
            <w:noWrap/>
            <w:vAlign w:val="center"/>
            <w:hideMark/>
          </w:tcPr>
          <w:p w14:paraId="24ACD39B" w14:textId="77777777"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14:paraId="153EAC77" w14:textId="77777777" w:rsidR="00E7023E" w:rsidRPr="00E7023E" w:rsidRDefault="00E7023E" w:rsidP="00E7023E">
            <w:pPr>
              <w:pStyle w:val="af0"/>
              <w:jc w:val="both"/>
            </w:pPr>
            <w:r w:rsidRPr="00E7023E">
              <w:t>77,4</w:t>
            </w:r>
          </w:p>
        </w:tc>
        <w:tc>
          <w:tcPr>
            <w:tcW w:w="2060" w:type="dxa"/>
            <w:tcBorders>
              <w:top w:val="nil"/>
              <w:left w:val="nil"/>
              <w:bottom w:val="single" w:sz="4" w:space="0" w:color="auto"/>
              <w:right w:val="single" w:sz="4" w:space="0" w:color="auto"/>
            </w:tcBorders>
            <w:shd w:val="clear" w:color="auto" w:fill="auto"/>
            <w:noWrap/>
            <w:vAlign w:val="center"/>
            <w:hideMark/>
          </w:tcPr>
          <w:p w14:paraId="206B0BD4" w14:textId="77777777" w:rsidR="00E7023E" w:rsidRPr="00E7023E" w:rsidRDefault="00E7023E" w:rsidP="00E7023E">
            <w:pPr>
              <w:pStyle w:val="af0"/>
              <w:jc w:val="both"/>
            </w:pPr>
            <w:r w:rsidRPr="00E7023E">
              <w:t>91</w:t>
            </w:r>
          </w:p>
        </w:tc>
        <w:tc>
          <w:tcPr>
            <w:tcW w:w="660" w:type="dxa"/>
            <w:tcBorders>
              <w:top w:val="nil"/>
              <w:left w:val="nil"/>
              <w:bottom w:val="single" w:sz="4" w:space="0" w:color="auto"/>
              <w:right w:val="single" w:sz="4" w:space="0" w:color="auto"/>
            </w:tcBorders>
            <w:shd w:val="clear" w:color="auto" w:fill="auto"/>
            <w:noWrap/>
            <w:vAlign w:val="center"/>
            <w:hideMark/>
          </w:tcPr>
          <w:p w14:paraId="45B17924" w14:textId="77777777" w:rsidR="00E7023E" w:rsidRPr="00E7023E" w:rsidRDefault="00E7023E" w:rsidP="00E7023E">
            <w:pPr>
              <w:pStyle w:val="af0"/>
              <w:jc w:val="both"/>
            </w:pPr>
            <w:r w:rsidRPr="00E7023E">
              <w:t>2</w:t>
            </w:r>
          </w:p>
        </w:tc>
        <w:tc>
          <w:tcPr>
            <w:tcW w:w="660" w:type="dxa"/>
            <w:tcBorders>
              <w:top w:val="nil"/>
              <w:left w:val="nil"/>
              <w:bottom w:val="single" w:sz="4" w:space="0" w:color="auto"/>
              <w:right w:val="single" w:sz="4" w:space="0" w:color="auto"/>
            </w:tcBorders>
            <w:shd w:val="clear" w:color="auto" w:fill="auto"/>
            <w:noWrap/>
            <w:vAlign w:val="center"/>
            <w:hideMark/>
          </w:tcPr>
          <w:p w14:paraId="44812B9A" w14:textId="77777777" w:rsidR="00E7023E" w:rsidRPr="00E7023E" w:rsidRDefault="00E7023E" w:rsidP="00E7023E">
            <w:pPr>
              <w:pStyle w:val="af0"/>
              <w:jc w:val="both"/>
            </w:pPr>
          </w:p>
        </w:tc>
      </w:tr>
      <w:tr w:rsidR="00E7023E" w:rsidRPr="00E7023E" w14:paraId="78860FA8" w14:textId="77777777"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14:paraId="0567E587" w14:textId="77777777"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14:paraId="7DDD10AE" w14:textId="77777777"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14:paraId="24D5DC99" w14:textId="77777777" w:rsidR="00E7023E" w:rsidRPr="00E7023E" w:rsidRDefault="00E7023E" w:rsidP="00E7023E">
            <w:pPr>
              <w:pStyle w:val="af0"/>
              <w:jc w:val="both"/>
            </w:pPr>
            <w:r w:rsidRPr="00E7023E">
              <w:t>4/21</w:t>
            </w:r>
          </w:p>
        </w:tc>
        <w:tc>
          <w:tcPr>
            <w:tcW w:w="2060" w:type="dxa"/>
            <w:tcBorders>
              <w:top w:val="nil"/>
              <w:left w:val="nil"/>
              <w:bottom w:val="single" w:sz="4" w:space="0" w:color="auto"/>
              <w:right w:val="single" w:sz="4" w:space="0" w:color="auto"/>
            </w:tcBorders>
            <w:shd w:val="clear" w:color="000000" w:fill="D9D9D9"/>
            <w:noWrap/>
            <w:vAlign w:val="center"/>
            <w:hideMark/>
          </w:tcPr>
          <w:p w14:paraId="3B7C96F3" w14:textId="77777777" w:rsidR="00E7023E" w:rsidRPr="00E7023E" w:rsidRDefault="00E7023E" w:rsidP="00E7023E">
            <w:pPr>
              <w:pStyle w:val="af0"/>
              <w:jc w:val="both"/>
            </w:pPr>
            <w:r w:rsidRPr="00E7023E">
              <w:t>7/84</w:t>
            </w:r>
          </w:p>
        </w:tc>
        <w:tc>
          <w:tcPr>
            <w:tcW w:w="660" w:type="dxa"/>
            <w:tcBorders>
              <w:top w:val="nil"/>
              <w:left w:val="nil"/>
              <w:bottom w:val="single" w:sz="4" w:space="0" w:color="auto"/>
              <w:right w:val="single" w:sz="4" w:space="0" w:color="auto"/>
            </w:tcBorders>
            <w:shd w:val="clear" w:color="auto" w:fill="auto"/>
            <w:noWrap/>
            <w:vAlign w:val="center"/>
            <w:hideMark/>
          </w:tcPr>
          <w:p w14:paraId="35B7B90D" w14:textId="77777777"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14:paraId="6442FA38" w14:textId="77777777" w:rsidR="00E7023E" w:rsidRPr="00E7023E" w:rsidRDefault="00E7023E" w:rsidP="00E7023E">
            <w:pPr>
              <w:pStyle w:val="af0"/>
              <w:jc w:val="both"/>
            </w:pPr>
          </w:p>
        </w:tc>
      </w:tr>
      <w:tr w:rsidR="00E7023E" w:rsidRPr="00E7023E" w14:paraId="7BFF2B1C" w14:textId="77777777"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14:paraId="4A138DA7" w14:textId="77777777"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14:paraId="6B2E0F9D" w14:textId="77777777"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14:paraId="6119F2F8" w14:textId="77777777" w:rsidR="00E7023E" w:rsidRPr="00E7023E" w:rsidRDefault="00E7023E" w:rsidP="00E7023E">
            <w:pPr>
              <w:pStyle w:val="af0"/>
              <w:jc w:val="both"/>
            </w:pPr>
            <w:r w:rsidRPr="00E7023E">
              <w:t>19,05</w:t>
            </w:r>
          </w:p>
        </w:tc>
        <w:tc>
          <w:tcPr>
            <w:tcW w:w="2060" w:type="dxa"/>
            <w:tcBorders>
              <w:top w:val="nil"/>
              <w:left w:val="nil"/>
              <w:bottom w:val="single" w:sz="4" w:space="0" w:color="auto"/>
              <w:right w:val="single" w:sz="4" w:space="0" w:color="auto"/>
            </w:tcBorders>
            <w:shd w:val="clear" w:color="000000" w:fill="D9D9D9"/>
            <w:noWrap/>
            <w:vAlign w:val="center"/>
            <w:hideMark/>
          </w:tcPr>
          <w:p w14:paraId="3B8AF487" w14:textId="77777777" w:rsidR="00E7023E" w:rsidRPr="00E7023E" w:rsidRDefault="00E7023E" w:rsidP="00E7023E">
            <w:pPr>
              <w:pStyle w:val="af0"/>
              <w:jc w:val="both"/>
            </w:pPr>
            <w:r w:rsidRPr="00E7023E">
              <w:t>8,33</w:t>
            </w:r>
          </w:p>
        </w:tc>
        <w:tc>
          <w:tcPr>
            <w:tcW w:w="660" w:type="dxa"/>
            <w:tcBorders>
              <w:top w:val="nil"/>
              <w:left w:val="nil"/>
              <w:bottom w:val="single" w:sz="4" w:space="0" w:color="auto"/>
              <w:right w:val="single" w:sz="4" w:space="0" w:color="auto"/>
            </w:tcBorders>
            <w:shd w:val="clear" w:color="auto" w:fill="auto"/>
            <w:noWrap/>
            <w:vAlign w:val="center"/>
            <w:hideMark/>
          </w:tcPr>
          <w:p w14:paraId="5CD3B01D" w14:textId="77777777"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14:paraId="401836E8" w14:textId="77777777" w:rsidR="00E7023E" w:rsidRPr="00E7023E" w:rsidRDefault="00E7023E" w:rsidP="00E7023E">
            <w:pPr>
              <w:pStyle w:val="af0"/>
              <w:jc w:val="both"/>
            </w:pPr>
            <w:r w:rsidRPr="00E7023E">
              <w:t>2</w:t>
            </w:r>
          </w:p>
        </w:tc>
      </w:tr>
      <w:tr w:rsidR="00E7023E" w:rsidRPr="00E7023E" w14:paraId="096D9A51" w14:textId="77777777"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25C04B" w14:textId="77777777" w:rsidR="00E7023E" w:rsidRPr="00E7023E" w:rsidRDefault="00E7023E" w:rsidP="00E7023E">
            <w:pPr>
              <w:pStyle w:val="af0"/>
              <w:jc w:val="both"/>
            </w:pPr>
            <w:r w:rsidRPr="00E7023E">
              <w:t>3-Всіх</w:t>
            </w:r>
          </w:p>
        </w:tc>
        <w:tc>
          <w:tcPr>
            <w:tcW w:w="1308" w:type="dxa"/>
            <w:tcBorders>
              <w:top w:val="nil"/>
              <w:left w:val="nil"/>
              <w:bottom w:val="single" w:sz="4" w:space="0" w:color="auto"/>
              <w:right w:val="single" w:sz="4" w:space="0" w:color="auto"/>
            </w:tcBorders>
            <w:shd w:val="clear" w:color="auto" w:fill="auto"/>
            <w:noWrap/>
            <w:vAlign w:val="center"/>
            <w:hideMark/>
          </w:tcPr>
          <w:p w14:paraId="4E4EBF1C" w14:textId="77777777"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14:paraId="3E06620C" w14:textId="77777777" w:rsidR="00E7023E" w:rsidRPr="00E7023E" w:rsidRDefault="00E7023E" w:rsidP="00E7023E">
            <w:pPr>
              <w:pStyle w:val="af0"/>
              <w:jc w:val="both"/>
            </w:pPr>
            <w:r w:rsidRPr="00E7023E">
              <w:t>90,9</w:t>
            </w:r>
          </w:p>
        </w:tc>
        <w:tc>
          <w:tcPr>
            <w:tcW w:w="2060" w:type="dxa"/>
            <w:tcBorders>
              <w:top w:val="nil"/>
              <w:left w:val="nil"/>
              <w:bottom w:val="single" w:sz="4" w:space="0" w:color="auto"/>
              <w:right w:val="single" w:sz="4" w:space="0" w:color="auto"/>
            </w:tcBorders>
            <w:shd w:val="clear" w:color="auto" w:fill="auto"/>
            <w:noWrap/>
            <w:vAlign w:val="center"/>
            <w:hideMark/>
          </w:tcPr>
          <w:p w14:paraId="15EC4E23" w14:textId="77777777" w:rsidR="00E7023E" w:rsidRPr="00E7023E" w:rsidRDefault="00E7023E" w:rsidP="00E7023E">
            <w:pPr>
              <w:pStyle w:val="af0"/>
              <w:jc w:val="both"/>
            </w:pPr>
            <w:r w:rsidRPr="00E7023E">
              <w:t>100*</w:t>
            </w:r>
          </w:p>
        </w:tc>
        <w:tc>
          <w:tcPr>
            <w:tcW w:w="660" w:type="dxa"/>
            <w:tcBorders>
              <w:top w:val="nil"/>
              <w:left w:val="nil"/>
              <w:bottom w:val="single" w:sz="4" w:space="0" w:color="auto"/>
              <w:right w:val="single" w:sz="4" w:space="0" w:color="auto"/>
            </w:tcBorders>
            <w:shd w:val="clear" w:color="auto" w:fill="auto"/>
            <w:noWrap/>
            <w:vAlign w:val="center"/>
            <w:hideMark/>
          </w:tcPr>
          <w:p w14:paraId="257E5E26" w14:textId="77777777" w:rsidR="00E7023E" w:rsidRPr="00E7023E" w:rsidRDefault="00E7023E" w:rsidP="00E7023E">
            <w:pPr>
              <w:pStyle w:val="af0"/>
              <w:jc w:val="both"/>
            </w:pPr>
            <w:r w:rsidRPr="00E7023E">
              <w:t>2</w:t>
            </w:r>
          </w:p>
        </w:tc>
        <w:tc>
          <w:tcPr>
            <w:tcW w:w="660" w:type="dxa"/>
            <w:tcBorders>
              <w:top w:val="nil"/>
              <w:left w:val="nil"/>
              <w:bottom w:val="single" w:sz="4" w:space="0" w:color="auto"/>
              <w:right w:val="single" w:sz="4" w:space="0" w:color="auto"/>
            </w:tcBorders>
            <w:shd w:val="clear" w:color="auto" w:fill="auto"/>
            <w:noWrap/>
            <w:vAlign w:val="center"/>
            <w:hideMark/>
          </w:tcPr>
          <w:p w14:paraId="7BEE8B94" w14:textId="77777777" w:rsidR="00E7023E" w:rsidRPr="00E7023E" w:rsidRDefault="00E7023E" w:rsidP="00E7023E">
            <w:pPr>
              <w:pStyle w:val="af0"/>
              <w:jc w:val="both"/>
            </w:pPr>
          </w:p>
        </w:tc>
      </w:tr>
      <w:tr w:rsidR="00E7023E" w:rsidRPr="00E7023E" w14:paraId="203A3435" w14:textId="77777777"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14:paraId="4CC5B81E" w14:textId="77777777"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14:paraId="5835348F" w14:textId="77777777"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14:paraId="0C2E2DBD" w14:textId="77777777" w:rsidR="00E7023E" w:rsidRPr="00E7023E" w:rsidRDefault="00E7023E" w:rsidP="00E7023E">
            <w:pPr>
              <w:pStyle w:val="af0"/>
              <w:jc w:val="both"/>
            </w:pPr>
            <w:r w:rsidRPr="00E7023E">
              <w:t>4/21</w:t>
            </w:r>
          </w:p>
        </w:tc>
        <w:tc>
          <w:tcPr>
            <w:tcW w:w="2060" w:type="dxa"/>
            <w:tcBorders>
              <w:top w:val="nil"/>
              <w:left w:val="nil"/>
              <w:bottom w:val="single" w:sz="4" w:space="0" w:color="auto"/>
              <w:right w:val="single" w:sz="4" w:space="0" w:color="auto"/>
            </w:tcBorders>
            <w:shd w:val="clear" w:color="000000" w:fill="D9D9D9"/>
            <w:noWrap/>
            <w:vAlign w:val="center"/>
            <w:hideMark/>
          </w:tcPr>
          <w:p w14:paraId="629D72B1" w14:textId="77777777" w:rsidR="00E7023E" w:rsidRPr="00E7023E" w:rsidRDefault="00E7023E" w:rsidP="00E7023E">
            <w:pPr>
              <w:pStyle w:val="af0"/>
              <w:jc w:val="both"/>
            </w:pPr>
            <w:r w:rsidRPr="00E7023E">
              <w:t>13/84</w:t>
            </w:r>
          </w:p>
        </w:tc>
        <w:tc>
          <w:tcPr>
            <w:tcW w:w="660" w:type="dxa"/>
            <w:tcBorders>
              <w:top w:val="nil"/>
              <w:left w:val="nil"/>
              <w:bottom w:val="single" w:sz="4" w:space="0" w:color="auto"/>
              <w:right w:val="single" w:sz="4" w:space="0" w:color="auto"/>
            </w:tcBorders>
            <w:shd w:val="clear" w:color="auto" w:fill="auto"/>
            <w:noWrap/>
            <w:vAlign w:val="center"/>
            <w:hideMark/>
          </w:tcPr>
          <w:p w14:paraId="4D45D1A2" w14:textId="77777777"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14:paraId="0A880BD2" w14:textId="77777777" w:rsidR="00E7023E" w:rsidRPr="00E7023E" w:rsidRDefault="00E7023E" w:rsidP="00E7023E">
            <w:pPr>
              <w:pStyle w:val="af0"/>
              <w:jc w:val="both"/>
            </w:pPr>
          </w:p>
        </w:tc>
      </w:tr>
      <w:tr w:rsidR="00E7023E" w:rsidRPr="00E7023E" w14:paraId="0CCCF2F3" w14:textId="77777777"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14:paraId="73F1A294" w14:textId="77777777"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14:paraId="17F6F2FE" w14:textId="77777777"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14:paraId="77D4AB0C" w14:textId="77777777" w:rsidR="00E7023E" w:rsidRPr="00E7023E" w:rsidRDefault="00E7023E" w:rsidP="00E7023E">
            <w:pPr>
              <w:pStyle w:val="af0"/>
              <w:jc w:val="both"/>
            </w:pPr>
            <w:r w:rsidRPr="00E7023E">
              <w:t>19,05</w:t>
            </w:r>
          </w:p>
        </w:tc>
        <w:tc>
          <w:tcPr>
            <w:tcW w:w="2060" w:type="dxa"/>
            <w:tcBorders>
              <w:top w:val="nil"/>
              <w:left w:val="nil"/>
              <w:bottom w:val="single" w:sz="4" w:space="0" w:color="auto"/>
              <w:right w:val="single" w:sz="4" w:space="0" w:color="auto"/>
            </w:tcBorders>
            <w:shd w:val="clear" w:color="000000" w:fill="D9D9D9"/>
            <w:noWrap/>
            <w:vAlign w:val="center"/>
            <w:hideMark/>
          </w:tcPr>
          <w:p w14:paraId="34B2F514" w14:textId="77777777" w:rsidR="00E7023E" w:rsidRPr="00E7023E" w:rsidRDefault="00E7023E" w:rsidP="00E7023E">
            <w:pPr>
              <w:pStyle w:val="af0"/>
              <w:jc w:val="both"/>
            </w:pPr>
            <w:r w:rsidRPr="00E7023E">
              <w:t>15,48</w:t>
            </w:r>
          </w:p>
        </w:tc>
        <w:tc>
          <w:tcPr>
            <w:tcW w:w="660" w:type="dxa"/>
            <w:tcBorders>
              <w:top w:val="nil"/>
              <w:left w:val="nil"/>
              <w:bottom w:val="single" w:sz="4" w:space="0" w:color="auto"/>
              <w:right w:val="single" w:sz="4" w:space="0" w:color="auto"/>
            </w:tcBorders>
            <w:shd w:val="clear" w:color="auto" w:fill="auto"/>
            <w:noWrap/>
            <w:vAlign w:val="center"/>
            <w:hideMark/>
          </w:tcPr>
          <w:p w14:paraId="5070D4B6" w14:textId="77777777"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14:paraId="139D18CC" w14:textId="77777777" w:rsidR="00E7023E" w:rsidRPr="00E7023E" w:rsidRDefault="00E7023E" w:rsidP="00E7023E">
            <w:pPr>
              <w:pStyle w:val="af0"/>
              <w:jc w:val="both"/>
            </w:pPr>
            <w:r w:rsidRPr="00E7023E">
              <w:t>2</w:t>
            </w:r>
          </w:p>
        </w:tc>
      </w:tr>
      <w:tr w:rsidR="00E7023E" w:rsidRPr="00E7023E" w14:paraId="4599A364" w14:textId="77777777"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910788" w14:textId="77777777" w:rsidR="00E7023E" w:rsidRPr="00E7023E" w:rsidRDefault="00E7023E" w:rsidP="00E7023E">
            <w:pPr>
              <w:pStyle w:val="af0"/>
              <w:jc w:val="both"/>
            </w:pPr>
            <w:r w:rsidRPr="00E7023E">
              <w:t>4-Всіх</w:t>
            </w:r>
          </w:p>
        </w:tc>
        <w:tc>
          <w:tcPr>
            <w:tcW w:w="1308" w:type="dxa"/>
            <w:tcBorders>
              <w:top w:val="nil"/>
              <w:left w:val="nil"/>
              <w:bottom w:val="single" w:sz="4" w:space="0" w:color="auto"/>
              <w:right w:val="single" w:sz="4" w:space="0" w:color="auto"/>
            </w:tcBorders>
            <w:shd w:val="clear" w:color="auto" w:fill="auto"/>
            <w:noWrap/>
            <w:vAlign w:val="center"/>
            <w:hideMark/>
          </w:tcPr>
          <w:p w14:paraId="2FDAA92D" w14:textId="77777777"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14:paraId="7298E2BC" w14:textId="77777777" w:rsidR="00E7023E" w:rsidRPr="00E7023E" w:rsidRDefault="00E7023E" w:rsidP="00E7023E">
            <w:pPr>
              <w:pStyle w:val="af0"/>
              <w:jc w:val="both"/>
            </w:pPr>
            <w:r w:rsidRPr="00E7023E">
              <w:t>97,5</w:t>
            </w:r>
          </w:p>
        </w:tc>
        <w:tc>
          <w:tcPr>
            <w:tcW w:w="2060" w:type="dxa"/>
            <w:tcBorders>
              <w:top w:val="nil"/>
              <w:left w:val="nil"/>
              <w:bottom w:val="single" w:sz="4" w:space="0" w:color="auto"/>
              <w:right w:val="single" w:sz="4" w:space="0" w:color="auto"/>
            </w:tcBorders>
            <w:shd w:val="clear" w:color="auto" w:fill="auto"/>
            <w:noWrap/>
            <w:vAlign w:val="center"/>
            <w:hideMark/>
          </w:tcPr>
          <w:p w14:paraId="6E3F39C2" w14:textId="77777777" w:rsidR="00E7023E" w:rsidRPr="00E7023E" w:rsidRDefault="00E7023E" w:rsidP="00E7023E">
            <w:pPr>
              <w:pStyle w:val="af0"/>
              <w:jc w:val="both"/>
            </w:pPr>
            <w:r w:rsidRPr="00E7023E">
              <w:t>95,8</w:t>
            </w:r>
          </w:p>
        </w:tc>
        <w:tc>
          <w:tcPr>
            <w:tcW w:w="660" w:type="dxa"/>
            <w:tcBorders>
              <w:top w:val="nil"/>
              <w:left w:val="nil"/>
              <w:bottom w:val="single" w:sz="4" w:space="0" w:color="auto"/>
              <w:right w:val="single" w:sz="4" w:space="0" w:color="auto"/>
            </w:tcBorders>
            <w:shd w:val="clear" w:color="auto" w:fill="auto"/>
            <w:noWrap/>
            <w:vAlign w:val="center"/>
            <w:hideMark/>
          </w:tcPr>
          <w:p w14:paraId="0A97C43C" w14:textId="77777777" w:rsidR="00E7023E" w:rsidRPr="00E7023E" w:rsidRDefault="00E7023E" w:rsidP="00E7023E">
            <w:pPr>
              <w:pStyle w:val="af0"/>
              <w:jc w:val="both"/>
            </w:pPr>
            <w:r w:rsidRPr="00E7023E">
              <w:t>1</w:t>
            </w:r>
          </w:p>
        </w:tc>
        <w:tc>
          <w:tcPr>
            <w:tcW w:w="660" w:type="dxa"/>
            <w:tcBorders>
              <w:top w:val="nil"/>
              <w:left w:val="nil"/>
              <w:bottom w:val="single" w:sz="4" w:space="0" w:color="auto"/>
              <w:right w:val="single" w:sz="4" w:space="0" w:color="auto"/>
            </w:tcBorders>
            <w:shd w:val="clear" w:color="auto" w:fill="auto"/>
            <w:noWrap/>
            <w:vAlign w:val="center"/>
            <w:hideMark/>
          </w:tcPr>
          <w:p w14:paraId="7B4FF5E7" w14:textId="77777777" w:rsidR="00E7023E" w:rsidRPr="00E7023E" w:rsidRDefault="00E7023E" w:rsidP="00E7023E">
            <w:pPr>
              <w:pStyle w:val="af0"/>
              <w:jc w:val="both"/>
            </w:pPr>
          </w:p>
        </w:tc>
      </w:tr>
      <w:tr w:rsidR="00E7023E" w:rsidRPr="00E7023E" w14:paraId="34A24C91" w14:textId="77777777"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14:paraId="321E1290" w14:textId="77777777"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14:paraId="46BAF2FB" w14:textId="77777777"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14:paraId="0D086AC4" w14:textId="77777777" w:rsidR="00E7023E" w:rsidRPr="00E7023E" w:rsidRDefault="00E7023E" w:rsidP="00E7023E">
            <w:pPr>
              <w:pStyle w:val="af0"/>
              <w:jc w:val="both"/>
            </w:pPr>
            <w:r w:rsidRPr="00E7023E">
              <w:t>5/21</w:t>
            </w:r>
          </w:p>
        </w:tc>
        <w:tc>
          <w:tcPr>
            <w:tcW w:w="2060" w:type="dxa"/>
            <w:tcBorders>
              <w:top w:val="nil"/>
              <w:left w:val="nil"/>
              <w:bottom w:val="single" w:sz="4" w:space="0" w:color="auto"/>
              <w:right w:val="single" w:sz="4" w:space="0" w:color="auto"/>
            </w:tcBorders>
            <w:shd w:val="clear" w:color="000000" w:fill="D9D9D9"/>
            <w:noWrap/>
            <w:vAlign w:val="center"/>
            <w:hideMark/>
          </w:tcPr>
          <w:p w14:paraId="16F4A40B" w14:textId="77777777" w:rsidR="00E7023E" w:rsidRPr="00E7023E" w:rsidRDefault="00E7023E" w:rsidP="00E7023E">
            <w:pPr>
              <w:pStyle w:val="af0"/>
              <w:jc w:val="both"/>
            </w:pPr>
            <w:r w:rsidRPr="00E7023E">
              <w:t>13/84</w:t>
            </w:r>
          </w:p>
        </w:tc>
        <w:tc>
          <w:tcPr>
            <w:tcW w:w="660" w:type="dxa"/>
            <w:tcBorders>
              <w:top w:val="nil"/>
              <w:left w:val="nil"/>
              <w:bottom w:val="single" w:sz="4" w:space="0" w:color="auto"/>
              <w:right w:val="single" w:sz="4" w:space="0" w:color="auto"/>
            </w:tcBorders>
            <w:shd w:val="clear" w:color="auto" w:fill="auto"/>
            <w:noWrap/>
            <w:vAlign w:val="center"/>
            <w:hideMark/>
          </w:tcPr>
          <w:p w14:paraId="4245EE5F" w14:textId="77777777"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14:paraId="0FD68B15" w14:textId="77777777" w:rsidR="00E7023E" w:rsidRPr="00E7023E" w:rsidRDefault="00E7023E" w:rsidP="00E7023E">
            <w:pPr>
              <w:pStyle w:val="af0"/>
              <w:jc w:val="both"/>
            </w:pPr>
          </w:p>
        </w:tc>
      </w:tr>
      <w:tr w:rsidR="00E7023E" w:rsidRPr="00E7023E" w14:paraId="041C56E0" w14:textId="77777777"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14:paraId="51602965" w14:textId="77777777"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14:paraId="7120F5E9" w14:textId="77777777"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14:paraId="1886CCE7" w14:textId="77777777" w:rsidR="00E7023E" w:rsidRPr="00E7023E" w:rsidRDefault="00E7023E" w:rsidP="00E7023E">
            <w:pPr>
              <w:pStyle w:val="af0"/>
              <w:jc w:val="both"/>
            </w:pPr>
            <w:r w:rsidRPr="00E7023E">
              <w:t>23,81</w:t>
            </w:r>
          </w:p>
        </w:tc>
        <w:tc>
          <w:tcPr>
            <w:tcW w:w="2060" w:type="dxa"/>
            <w:tcBorders>
              <w:top w:val="nil"/>
              <w:left w:val="nil"/>
              <w:bottom w:val="single" w:sz="4" w:space="0" w:color="auto"/>
              <w:right w:val="single" w:sz="4" w:space="0" w:color="auto"/>
            </w:tcBorders>
            <w:shd w:val="clear" w:color="000000" w:fill="D9D9D9"/>
            <w:noWrap/>
            <w:vAlign w:val="center"/>
            <w:hideMark/>
          </w:tcPr>
          <w:p w14:paraId="066F8B12" w14:textId="77777777" w:rsidR="00E7023E" w:rsidRPr="00E7023E" w:rsidRDefault="00E7023E" w:rsidP="00E7023E">
            <w:pPr>
              <w:pStyle w:val="af0"/>
              <w:jc w:val="both"/>
            </w:pPr>
            <w:r w:rsidRPr="00E7023E">
              <w:t>15,48</w:t>
            </w:r>
          </w:p>
        </w:tc>
        <w:tc>
          <w:tcPr>
            <w:tcW w:w="660" w:type="dxa"/>
            <w:tcBorders>
              <w:top w:val="nil"/>
              <w:left w:val="nil"/>
              <w:bottom w:val="single" w:sz="4" w:space="0" w:color="auto"/>
              <w:right w:val="single" w:sz="4" w:space="0" w:color="auto"/>
            </w:tcBorders>
            <w:shd w:val="clear" w:color="auto" w:fill="auto"/>
            <w:noWrap/>
            <w:vAlign w:val="center"/>
            <w:hideMark/>
          </w:tcPr>
          <w:p w14:paraId="0036DA28" w14:textId="77777777"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14:paraId="535BCEE0" w14:textId="77777777" w:rsidR="00E7023E" w:rsidRPr="00E7023E" w:rsidRDefault="00E7023E" w:rsidP="00E7023E">
            <w:pPr>
              <w:pStyle w:val="af0"/>
              <w:jc w:val="both"/>
            </w:pPr>
            <w:r w:rsidRPr="00E7023E">
              <w:t>2</w:t>
            </w:r>
          </w:p>
        </w:tc>
      </w:tr>
      <w:tr w:rsidR="00E7023E" w:rsidRPr="00E7023E" w14:paraId="5F23D459" w14:textId="77777777"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3D75AA" w14:textId="77777777" w:rsidR="00E7023E" w:rsidRPr="00E7023E" w:rsidRDefault="00E7023E" w:rsidP="00E7023E">
            <w:pPr>
              <w:pStyle w:val="af0"/>
              <w:jc w:val="both"/>
            </w:pPr>
            <w:r w:rsidRPr="00E7023E">
              <w:t>5-Всіх</w:t>
            </w:r>
          </w:p>
        </w:tc>
        <w:tc>
          <w:tcPr>
            <w:tcW w:w="1308" w:type="dxa"/>
            <w:tcBorders>
              <w:top w:val="nil"/>
              <w:left w:val="nil"/>
              <w:bottom w:val="single" w:sz="4" w:space="0" w:color="auto"/>
              <w:right w:val="single" w:sz="4" w:space="0" w:color="auto"/>
            </w:tcBorders>
            <w:shd w:val="clear" w:color="auto" w:fill="auto"/>
            <w:noWrap/>
            <w:vAlign w:val="center"/>
            <w:hideMark/>
          </w:tcPr>
          <w:p w14:paraId="26D7CDA1" w14:textId="77777777"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14:paraId="3FF86F48" w14:textId="77777777" w:rsidR="00E7023E" w:rsidRPr="00E7023E" w:rsidRDefault="00E7023E" w:rsidP="00E7023E">
            <w:pPr>
              <w:pStyle w:val="af0"/>
              <w:jc w:val="both"/>
            </w:pPr>
            <w:r w:rsidRPr="00E7023E">
              <w:t>99,7*</w:t>
            </w:r>
          </w:p>
        </w:tc>
        <w:tc>
          <w:tcPr>
            <w:tcW w:w="2060" w:type="dxa"/>
            <w:tcBorders>
              <w:top w:val="nil"/>
              <w:left w:val="nil"/>
              <w:bottom w:val="single" w:sz="4" w:space="0" w:color="auto"/>
              <w:right w:val="single" w:sz="4" w:space="0" w:color="auto"/>
            </w:tcBorders>
            <w:shd w:val="clear" w:color="auto" w:fill="auto"/>
            <w:noWrap/>
            <w:vAlign w:val="center"/>
            <w:hideMark/>
          </w:tcPr>
          <w:p w14:paraId="38D1F62C" w14:textId="77777777" w:rsidR="00E7023E" w:rsidRPr="00E7023E" w:rsidRDefault="00E7023E" w:rsidP="00E7023E">
            <w:pPr>
              <w:pStyle w:val="af0"/>
              <w:jc w:val="both"/>
            </w:pPr>
            <w:r w:rsidRPr="00E7023E">
              <w:t>100</w:t>
            </w:r>
          </w:p>
        </w:tc>
        <w:tc>
          <w:tcPr>
            <w:tcW w:w="660" w:type="dxa"/>
            <w:tcBorders>
              <w:top w:val="nil"/>
              <w:left w:val="nil"/>
              <w:bottom w:val="single" w:sz="4" w:space="0" w:color="auto"/>
              <w:right w:val="single" w:sz="4" w:space="0" w:color="auto"/>
            </w:tcBorders>
            <w:shd w:val="clear" w:color="auto" w:fill="auto"/>
            <w:noWrap/>
            <w:vAlign w:val="center"/>
            <w:hideMark/>
          </w:tcPr>
          <w:p w14:paraId="69DDC7BB" w14:textId="77777777" w:rsidR="00E7023E" w:rsidRPr="00E7023E" w:rsidRDefault="00E7023E" w:rsidP="00E7023E">
            <w:pPr>
              <w:pStyle w:val="af0"/>
              <w:jc w:val="both"/>
            </w:pPr>
            <w:r w:rsidRPr="00E7023E">
              <w:t>1</w:t>
            </w:r>
          </w:p>
        </w:tc>
        <w:tc>
          <w:tcPr>
            <w:tcW w:w="660" w:type="dxa"/>
            <w:tcBorders>
              <w:top w:val="nil"/>
              <w:left w:val="nil"/>
              <w:bottom w:val="single" w:sz="4" w:space="0" w:color="auto"/>
              <w:right w:val="single" w:sz="4" w:space="0" w:color="auto"/>
            </w:tcBorders>
            <w:shd w:val="clear" w:color="auto" w:fill="auto"/>
            <w:noWrap/>
            <w:vAlign w:val="center"/>
            <w:hideMark/>
          </w:tcPr>
          <w:p w14:paraId="7C44314A" w14:textId="77777777" w:rsidR="00E7023E" w:rsidRPr="00E7023E" w:rsidRDefault="00E7023E" w:rsidP="00E7023E">
            <w:pPr>
              <w:pStyle w:val="af0"/>
              <w:jc w:val="both"/>
            </w:pPr>
          </w:p>
        </w:tc>
      </w:tr>
      <w:tr w:rsidR="00E7023E" w:rsidRPr="00E7023E" w14:paraId="110D472B" w14:textId="77777777"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14:paraId="7C964CE5" w14:textId="77777777"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14:paraId="2D10E2FB" w14:textId="77777777"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14:paraId="7BE07F56" w14:textId="77777777" w:rsidR="00E7023E" w:rsidRPr="00E7023E" w:rsidRDefault="00E7023E" w:rsidP="00E7023E">
            <w:pPr>
              <w:pStyle w:val="af0"/>
              <w:jc w:val="both"/>
            </w:pPr>
            <w:r w:rsidRPr="00E7023E">
              <w:t>3/21</w:t>
            </w:r>
          </w:p>
        </w:tc>
        <w:tc>
          <w:tcPr>
            <w:tcW w:w="2060" w:type="dxa"/>
            <w:tcBorders>
              <w:top w:val="nil"/>
              <w:left w:val="nil"/>
              <w:bottom w:val="single" w:sz="4" w:space="0" w:color="auto"/>
              <w:right w:val="single" w:sz="4" w:space="0" w:color="auto"/>
            </w:tcBorders>
            <w:shd w:val="clear" w:color="000000" w:fill="D9D9D9"/>
            <w:noWrap/>
            <w:vAlign w:val="center"/>
            <w:hideMark/>
          </w:tcPr>
          <w:p w14:paraId="6E82035F" w14:textId="77777777" w:rsidR="00E7023E" w:rsidRPr="00E7023E" w:rsidRDefault="00E7023E" w:rsidP="00E7023E">
            <w:pPr>
              <w:pStyle w:val="af0"/>
              <w:jc w:val="both"/>
            </w:pPr>
            <w:r w:rsidRPr="00E7023E">
              <w:t>6/84</w:t>
            </w:r>
          </w:p>
        </w:tc>
        <w:tc>
          <w:tcPr>
            <w:tcW w:w="660" w:type="dxa"/>
            <w:tcBorders>
              <w:top w:val="nil"/>
              <w:left w:val="nil"/>
              <w:bottom w:val="single" w:sz="4" w:space="0" w:color="auto"/>
              <w:right w:val="single" w:sz="4" w:space="0" w:color="auto"/>
            </w:tcBorders>
            <w:shd w:val="clear" w:color="auto" w:fill="auto"/>
            <w:noWrap/>
            <w:vAlign w:val="center"/>
            <w:hideMark/>
          </w:tcPr>
          <w:p w14:paraId="0CC83A8B" w14:textId="77777777"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14:paraId="787A90AD" w14:textId="77777777" w:rsidR="00E7023E" w:rsidRPr="00E7023E" w:rsidRDefault="00E7023E" w:rsidP="00E7023E">
            <w:pPr>
              <w:pStyle w:val="af0"/>
              <w:jc w:val="both"/>
            </w:pPr>
          </w:p>
        </w:tc>
      </w:tr>
      <w:tr w:rsidR="00E7023E" w:rsidRPr="00E7023E" w14:paraId="0017339B" w14:textId="77777777"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14:paraId="456FFC16" w14:textId="77777777"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14:paraId="7426AC0F" w14:textId="77777777"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14:paraId="0AA3B403" w14:textId="77777777" w:rsidR="00E7023E" w:rsidRPr="00E7023E" w:rsidRDefault="00E7023E" w:rsidP="00E7023E">
            <w:pPr>
              <w:pStyle w:val="af0"/>
              <w:jc w:val="both"/>
            </w:pPr>
            <w:r w:rsidRPr="00E7023E">
              <w:t>14,29</w:t>
            </w:r>
          </w:p>
        </w:tc>
        <w:tc>
          <w:tcPr>
            <w:tcW w:w="2060" w:type="dxa"/>
            <w:tcBorders>
              <w:top w:val="nil"/>
              <w:left w:val="nil"/>
              <w:bottom w:val="single" w:sz="4" w:space="0" w:color="auto"/>
              <w:right w:val="single" w:sz="4" w:space="0" w:color="auto"/>
            </w:tcBorders>
            <w:shd w:val="clear" w:color="000000" w:fill="D9D9D9"/>
            <w:noWrap/>
            <w:vAlign w:val="center"/>
            <w:hideMark/>
          </w:tcPr>
          <w:p w14:paraId="453D949B" w14:textId="77777777" w:rsidR="00E7023E" w:rsidRPr="00E7023E" w:rsidRDefault="00E7023E" w:rsidP="00E7023E">
            <w:pPr>
              <w:pStyle w:val="af0"/>
              <w:jc w:val="both"/>
            </w:pPr>
            <w:r w:rsidRPr="00E7023E">
              <w:t>7,14</w:t>
            </w:r>
          </w:p>
        </w:tc>
        <w:tc>
          <w:tcPr>
            <w:tcW w:w="660" w:type="dxa"/>
            <w:tcBorders>
              <w:top w:val="nil"/>
              <w:left w:val="nil"/>
              <w:bottom w:val="single" w:sz="4" w:space="0" w:color="auto"/>
              <w:right w:val="single" w:sz="4" w:space="0" w:color="auto"/>
            </w:tcBorders>
            <w:shd w:val="clear" w:color="auto" w:fill="auto"/>
            <w:noWrap/>
            <w:vAlign w:val="center"/>
            <w:hideMark/>
          </w:tcPr>
          <w:p w14:paraId="667ADD04" w14:textId="77777777"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14:paraId="127DD313" w14:textId="77777777" w:rsidR="00E7023E" w:rsidRPr="00E7023E" w:rsidRDefault="00E7023E" w:rsidP="00E7023E">
            <w:pPr>
              <w:pStyle w:val="af0"/>
              <w:jc w:val="both"/>
            </w:pPr>
            <w:r w:rsidRPr="00E7023E">
              <w:t>2</w:t>
            </w:r>
          </w:p>
        </w:tc>
      </w:tr>
      <w:tr w:rsidR="00E7023E" w:rsidRPr="00E7023E" w14:paraId="7BD112A8" w14:textId="77777777"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5238186" w14:textId="77777777" w:rsidR="00E7023E" w:rsidRPr="00E7023E" w:rsidRDefault="00E7023E" w:rsidP="00E7023E">
            <w:pPr>
              <w:pStyle w:val="af0"/>
              <w:jc w:val="both"/>
            </w:pPr>
            <w:r w:rsidRPr="00E7023E">
              <w:t>6-Всіх</w:t>
            </w:r>
          </w:p>
        </w:tc>
        <w:tc>
          <w:tcPr>
            <w:tcW w:w="1308" w:type="dxa"/>
            <w:tcBorders>
              <w:top w:val="nil"/>
              <w:left w:val="nil"/>
              <w:bottom w:val="single" w:sz="4" w:space="0" w:color="auto"/>
              <w:right w:val="single" w:sz="4" w:space="0" w:color="auto"/>
            </w:tcBorders>
            <w:shd w:val="clear" w:color="auto" w:fill="auto"/>
            <w:noWrap/>
            <w:vAlign w:val="center"/>
            <w:hideMark/>
          </w:tcPr>
          <w:p w14:paraId="0E2CBEB6" w14:textId="77777777"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14:paraId="659D02C2" w14:textId="77777777" w:rsidR="00E7023E" w:rsidRPr="00E7023E" w:rsidRDefault="00E7023E" w:rsidP="00E7023E">
            <w:pPr>
              <w:pStyle w:val="af0"/>
              <w:jc w:val="both"/>
            </w:pPr>
            <w:r w:rsidRPr="00E7023E">
              <w:t>100*</w:t>
            </w:r>
          </w:p>
        </w:tc>
        <w:tc>
          <w:tcPr>
            <w:tcW w:w="2060" w:type="dxa"/>
            <w:tcBorders>
              <w:top w:val="nil"/>
              <w:left w:val="nil"/>
              <w:bottom w:val="single" w:sz="4" w:space="0" w:color="auto"/>
              <w:right w:val="single" w:sz="4" w:space="0" w:color="auto"/>
            </w:tcBorders>
            <w:shd w:val="clear" w:color="auto" w:fill="auto"/>
            <w:noWrap/>
            <w:vAlign w:val="center"/>
            <w:hideMark/>
          </w:tcPr>
          <w:p w14:paraId="537FAE6D" w14:textId="77777777" w:rsidR="00E7023E" w:rsidRPr="00E7023E" w:rsidRDefault="00E7023E" w:rsidP="00E7023E">
            <w:pPr>
              <w:pStyle w:val="af0"/>
              <w:jc w:val="both"/>
            </w:pPr>
            <w:r w:rsidRPr="00E7023E">
              <w:t>100</w:t>
            </w:r>
          </w:p>
        </w:tc>
        <w:tc>
          <w:tcPr>
            <w:tcW w:w="660" w:type="dxa"/>
            <w:tcBorders>
              <w:top w:val="nil"/>
              <w:left w:val="nil"/>
              <w:bottom w:val="single" w:sz="4" w:space="0" w:color="auto"/>
              <w:right w:val="single" w:sz="4" w:space="0" w:color="auto"/>
            </w:tcBorders>
            <w:shd w:val="clear" w:color="auto" w:fill="auto"/>
            <w:noWrap/>
            <w:vAlign w:val="center"/>
            <w:hideMark/>
          </w:tcPr>
          <w:p w14:paraId="64536D14" w14:textId="77777777" w:rsidR="00E7023E" w:rsidRPr="00E7023E" w:rsidRDefault="00E7023E" w:rsidP="00E7023E">
            <w:pPr>
              <w:pStyle w:val="af0"/>
              <w:jc w:val="both"/>
            </w:pPr>
            <w:r w:rsidRPr="00E7023E">
              <w:t>1</w:t>
            </w:r>
          </w:p>
        </w:tc>
        <w:tc>
          <w:tcPr>
            <w:tcW w:w="660" w:type="dxa"/>
            <w:tcBorders>
              <w:top w:val="nil"/>
              <w:left w:val="nil"/>
              <w:bottom w:val="single" w:sz="4" w:space="0" w:color="auto"/>
              <w:right w:val="single" w:sz="4" w:space="0" w:color="auto"/>
            </w:tcBorders>
            <w:shd w:val="clear" w:color="auto" w:fill="auto"/>
            <w:noWrap/>
            <w:vAlign w:val="center"/>
            <w:hideMark/>
          </w:tcPr>
          <w:p w14:paraId="6F8C7E2A" w14:textId="77777777" w:rsidR="00E7023E" w:rsidRPr="00E7023E" w:rsidRDefault="00E7023E" w:rsidP="00E7023E">
            <w:pPr>
              <w:pStyle w:val="af0"/>
              <w:jc w:val="both"/>
            </w:pPr>
          </w:p>
        </w:tc>
      </w:tr>
      <w:tr w:rsidR="00E7023E" w:rsidRPr="00E7023E" w14:paraId="1BEFD7FE" w14:textId="77777777"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14:paraId="1EC5AB8C" w14:textId="77777777"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14:paraId="2052DEB9" w14:textId="77777777"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14:paraId="26370FEA" w14:textId="77777777" w:rsidR="00E7023E" w:rsidRPr="00E7023E" w:rsidRDefault="00E7023E" w:rsidP="00E7023E">
            <w:pPr>
              <w:pStyle w:val="af0"/>
              <w:jc w:val="both"/>
            </w:pPr>
            <w:r w:rsidRPr="00E7023E">
              <w:t>4/21</w:t>
            </w:r>
          </w:p>
        </w:tc>
        <w:tc>
          <w:tcPr>
            <w:tcW w:w="2060" w:type="dxa"/>
            <w:tcBorders>
              <w:top w:val="nil"/>
              <w:left w:val="nil"/>
              <w:bottom w:val="single" w:sz="4" w:space="0" w:color="auto"/>
              <w:right w:val="single" w:sz="4" w:space="0" w:color="auto"/>
            </w:tcBorders>
            <w:shd w:val="clear" w:color="000000" w:fill="D9D9D9"/>
            <w:noWrap/>
            <w:vAlign w:val="center"/>
            <w:hideMark/>
          </w:tcPr>
          <w:p w14:paraId="296A3A08" w14:textId="77777777" w:rsidR="00E7023E" w:rsidRPr="00E7023E" w:rsidRDefault="00E7023E" w:rsidP="00E7023E">
            <w:pPr>
              <w:pStyle w:val="af0"/>
              <w:jc w:val="both"/>
            </w:pPr>
            <w:r w:rsidRPr="00E7023E">
              <w:t>5/84</w:t>
            </w:r>
          </w:p>
        </w:tc>
        <w:tc>
          <w:tcPr>
            <w:tcW w:w="660" w:type="dxa"/>
            <w:tcBorders>
              <w:top w:val="nil"/>
              <w:left w:val="nil"/>
              <w:bottom w:val="single" w:sz="4" w:space="0" w:color="auto"/>
              <w:right w:val="single" w:sz="4" w:space="0" w:color="auto"/>
            </w:tcBorders>
            <w:shd w:val="clear" w:color="auto" w:fill="auto"/>
            <w:noWrap/>
            <w:vAlign w:val="center"/>
            <w:hideMark/>
          </w:tcPr>
          <w:p w14:paraId="6B411D52" w14:textId="77777777"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14:paraId="3C0EB984" w14:textId="77777777" w:rsidR="00E7023E" w:rsidRPr="00E7023E" w:rsidRDefault="00E7023E" w:rsidP="00E7023E">
            <w:pPr>
              <w:pStyle w:val="af0"/>
              <w:jc w:val="both"/>
            </w:pPr>
          </w:p>
        </w:tc>
      </w:tr>
      <w:tr w:rsidR="00E7023E" w:rsidRPr="00E7023E" w14:paraId="41603FE7" w14:textId="77777777"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14:paraId="5B3DF959" w14:textId="77777777"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14:paraId="7393AF82" w14:textId="77777777"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14:paraId="03C108D0" w14:textId="77777777" w:rsidR="00E7023E" w:rsidRPr="00E7023E" w:rsidRDefault="00E7023E" w:rsidP="00E7023E">
            <w:pPr>
              <w:pStyle w:val="af0"/>
              <w:jc w:val="both"/>
            </w:pPr>
            <w:r w:rsidRPr="00E7023E">
              <w:t>19,05</w:t>
            </w:r>
          </w:p>
        </w:tc>
        <w:tc>
          <w:tcPr>
            <w:tcW w:w="2060" w:type="dxa"/>
            <w:tcBorders>
              <w:top w:val="nil"/>
              <w:left w:val="nil"/>
              <w:bottom w:val="single" w:sz="4" w:space="0" w:color="auto"/>
              <w:right w:val="single" w:sz="4" w:space="0" w:color="auto"/>
            </w:tcBorders>
            <w:shd w:val="clear" w:color="000000" w:fill="D9D9D9"/>
            <w:noWrap/>
            <w:vAlign w:val="center"/>
            <w:hideMark/>
          </w:tcPr>
          <w:p w14:paraId="1F7BCD56" w14:textId="77777777" w:rsidR="00E7023E" w:rsidRPr="00E7023E" w:rsidRDefault="00E7023E" w:rsidP="00E7023E">
            <w:pPr>
              <w:pStyle w:val="af0"/>
              <w:jc w:val="both"/>
            </w:pPr>
            <w:r w:rsidRPr="00E7023E">
              <w:t>5,95</w:t>
            </w:r>
          </w:p>
        </w:tc>
        <w:tc>
          <w:tcPr>
            <w:tcW w:w="660" w:type="dxa"/>
            <w:tcBorders>
              <w:top w:val="nil"/>
              <w:left w:val="nil"/>
              <w:bottom w:val="single" w:sz="4" w:space="0" w:color="auto"/>
              <w:right w:val="single" w:sz="4" w:space="0" w:color="auto"/>
            </w:tcBorders>
            <w:shd w:val="clear" w:color="auto" w:fill="auto"/>
            <w:noWrap/>
            <w:vAlign w:val="center"/>
            <w:hideMark/>
          </w:tcPr>
          <w:p w14:paraId="6B811170" w14:textId="77777777"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14:paraId="5186F48A" w14:textId="77777777" w:rsidR="00E7023E" w:rsidRPr="00E7023E" w:rsidRDefault="00E7023E" w:rsidP="00E7023E">
            <w:pPr>
              <w:pStyle w:val="af0"/>
              <w:jc w:val="both"/>
            </w:pPr>
            <w:r w:rsidRPr="00E7023E">
              <w:t>2</w:t>
            </w:r>
          </w:p>
        </w:tc>
      </w:tr>
      <w:tr w:rsidR="00E7023E" w:rsidRPr="00E7023E" w14:paraId="46C7EDC8" w14:textId="77777777" w:rsidTr="00F55392">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4805EBB" w14:textId="77777777" w:rsidR="00E7023E" w:rsidRPr="00E7023E" w:rsidRDefault="00E7023E" w:rsidP="00E7023E">
            <w:pPr>
              <w:pStyle w:val="af0"/>
              <w:jc w:val="both"/>
            </w:pPr>
            <w:r w:rsidRPr="00E7023E">
              <w:t>7-Всіх</w:t>
            </w:r>
          </w:p>
        </w:tc>
        <w:tc>
          <w:tcPr>
            <w:tcW w:w="1308" w:type="dxa"/>
            <w:tcBorders>
              <w:top w:val="nil"/>
              <w:left w:val="nil"/>
              <w:bottom w:val="single" w:sz="4" w:space="0" w:color="auto"/>
              <w:right w:val="single" w:sz="4" w:space="0" w:color="auto"/>
            </w:tcBorders>
            <w:shd w:val="clear" w:color="auto" w:fill="auto"/>
            <w:noWrap/>
            <w:vAlign w:val="center"/>
            <w:hideMark/>
          </w:tcPr>
          <w:p w14:paraId="6BBEEF4B" w14:textId="77777777"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720" w:type="dxa"/>
            <w:tcBorders>
              <w:top w:val="nil"/>
              <w:left w:val="nil"/>
              <w:bottom w:val="single" w:sz="4" w:space="0" w:color="auto"/>
              <w:right w:val="single" w:sz="4" w:space="0" w:color="auto"/>
            </w:tcBorders>
            <w:shd w:val="clear" w:color="auto" w:fill="auto"/>
            <w:noWrap/>
            <w:vAlign w:val="center"/>
            <w:hideMark/>
          </w:tcPr>
          <w:p w14:paraId="16EEF567" w14:textId="77777777" w:rsidR="00E7023E" w:rsidRPr="00E7023E" w:rsidRDefault="00E7023E" w:rsidP="00E7023E">
            <w:pPr>
              <w:pStyle w:val="af0"/>
              <w:jc w:val="both"/>
            </w:pPr>
            <w:r w:rsidRPr="00E7023E">
              <w:t>88</w:t>
            </w:r>
          </w:p>
        </w:tc>
        <w:tc>
          <w:tcPr>
            <w:tcW w:w="2060" w:type="dxa"/>
            <w:tcBorders>
              <w:top w:val="nil"/>
              <w:left w:val="nil"/>
              <w:bottom w:val="single" w:sz="4" w:space="0" w:color="auto"/>
              <w:right w:val="single" w:sz="4" w:space="0" w:color="auto"/>
            </w:tcBorders>
            <w:shd w:val="clear" w:color="auto" w:fill="auto"/>
            <w:noWrap/>
            <w:vAlign w:val="center"/>
            <w:hideMark/>
          </w:tcPr>
          <w:p w14:paraId="68492C49" w14:textId="77777777" w:rsidR="00E7023E" w:rsidRPr="00E7023E" w:rsidRDefault="00E7023E" w:rsidP="00E7023E">
            <w:pPr>
              <w:pStyle w:val="af0"/>
              <w:jc w:val="both"/>
            </w:pPr>
            <w:r w:rsidRPr="00E7023E">
              <w:t>100</w:t>
            </w:r>
          </w:p>
        </w:tc>
        <w:tc>
          <w:tcPr>
            <w:tcW w:w="660" w:type="dxa"/>
            <w:tcBorders>
              <w:top w:val="nil"/>
              <w:left w:val="nil"/>
              <w:bottom w:val="single" w:sz="4" w:space="0" w:color="auto"/>
              <w:right w:val="single" w:sz="4" w:space="0" w:color="auto"/>
            </w:tcBorders>
            <w:shd w:val="clear" w:color="auto" w:fill="auto"/>
            <w:noWrap/>
            <w:vAlign w:val="center"/>
            <w:hideMark/>
          </w:tcPr>
          <w:p w14:paraId="5A34CB61" w14:textId="77777777" w:rsidR="00E7023E" w:rsidRPr="00E7023E" w:rsidRDefault="00E7023E" w:rsidP="00E7023E">
            <w:pPr>
              <w:pStyle w:val="af0"/>
              <w:jc w:val="both"/>
            </w:pPr>
            <w:r w:rsidRPr="00E7023E">
              <w:t>2</w:t>
            </w:r>
          </w:p>
        </w:tc>
        <w:tc>
          <w:tcPr>
            <w:tcW w:w="660" w:type="dxa"/>
            <w:tcBorders>
              <w:top w:val="nil"/>
              <w:left w:val="nil"/>
              <w:bottom w:val="single" w:sz="4" w:space="0" w:color="auto"/>
              <w:right w:val="single" w:sz="4" w:space="0" w:color="auto"/>
            </w:tcBorders>
            <w:shd w:val="clear" w:color="auto" w:fill="auto"/>
            <w:noWrap/>
            <w:vAlign w:val="center"/>
            <w:hideMark/>
          </w:tcPr>
          <w:p w14:paraId="366B206E" w14:textId="77777777" w:rsidR="00E7023E" w:rsidRPr="00E7023E" w:rsidRDefault="00E7023E" w:rsidP="00E7023E">
            <w:pPr>
              <w:pStyle w:val="af0"/>
              <w:jc w:val="both"/>
            </w:pPr>
          </w:p>
        </w:tc>
      </w:tr>
      <w:tr w:rsidR="00E7023E" w:rsidRPr="00E7023E" w14:paraId="4668E222" w14:textId="77777777"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14:paraId="7EF9F8FB" w14:textId="77777777"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14:paraId="56D1A187" w14:textId="77777777" w:rsidR="00E7023E" w:rsidRPr="00E7023E" w:rsidRDefault="00E7023E" w:rsidP="00E7023E">
            <w:pPr>
              <w:pStyle w:val="af0"/>
              <w:jc w:val="both"/>
            </w:pPr>
            <w:proofErr w:type="spellStart"/>
            <w:r w:rsidRPr="00E7023E">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14:paraId="432EAB0F" w14:textId="77777777" w:rsidR="00E7023E" w:rsidRPr="00E7023E" w:rsidRDefault="00E7023E" w:rsidP="00E7023E">
            <w:pPr>
              <w:pStyle w:val="af0"/>
              <w:jc w:val="both"/>
            </w:pPr>
            <w:r w:rsidRPr="00E7023E">
              <w:t>4/21</w:t>
            </w:r>
          </w:p>
        </w:tc>
        <w:tc>
          <w:tcPr>
            <w:tcW w:w="2060" w:type="dxa"/>
            <w:tcBorders>
              <w:top w:val="nil"/>
              <w:left w:val="nil"/>
              <w:bottom w:val="single" w:sz="4" w:space="0" w:color="auto"/>
              <w:right w:val="single" w:sz="4" w:space="0" w:color="auto"/>
            </w:tcBorders>
            <w:shd w:val="clear" w:color="000000" w:fill="D9D9D9"/>
            <w:noWrap/>
            <w:vAlign w:val="center"/>
            <w:hideMark/>
          </w:tcPr>
          <w:p w14:paraId="70653151" w14:textId="77777777" w:rsidR="00E7023E" w:rsidRPr="00E7023E" w:rsidRDefault="00E7023E" w:rsidP="00E7023E">
            <w:pPr>
              <w:pStyle w:val="af0"/>
              <w:jc w:val="both"/>
            </w:pPr>
            <w:r w:rsidRPr="00E7023E">
              <w:t>15/84</w:t>
            </w:r>
          </w:p>
        </w:tc>
        <w:tc>
          <w:tcPr>
            <w:tcW w:w="660" w:type="dxa"/>
            <w:tcBorders>
              <w:top w:val="nil"/>
              <w:left w:val="nil"/>
              <w:bottom w:val="single" w:sz="4" w:space="0" w:color="auto"/>
              <w:right w:val="single" w:sz="4" w:space="0" w:color="auto"/>
            </w:tcBorders>
            <w:shd w:val="clear" w:color="auto" w:fill="auto"/>
            <w:noWrap/>
            <w:vAlign w:val="center"/>
            <w:hideMark/>
          </w:tcPr>
          <w:p w14:paraId="7521EC94" w14:textId="77777777"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14:paraId="317DE938" w14:textId="77777777" w:rsidR="00E7023E" w:rsidRPr="00E7023E" w:rsidRDefault="00E7023E" w:rsidP="00E7023E">
            <w:pPr>
              <w:pStyle w:val="af0"/>
              <w:jc w:val="both"/>
            </w:pPr>
          </w:p>
        </w:tc>
      </w:tr>
      <w:tr w:rsidR="00E7023E" w:rsidRPr="00E7023E" w14:paraId="7729E6C8" w14:textId="77777777" w:rsidTr="00F55392">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14:paraId="40B8158F" w14:textId="77777777" w:rsidR="00E7023E" w:rsidRPr="00E7023E" w:rsidRDefault="00E7023E" w:rsidP="00E7023E">
            <w:pPr>
              <w:pStyle w:val="af0"/>
              <w:jc w:val="both"/>
            </w:pPr>
          </w:p>
        </w:tc>
        <w:tc>
          <w:tcPr>
            <w:tcW w:w="1308" w:type="dxa"/>
            <w:tcBorders>
              <w:top w:val="nil"/>
              <w:left w:val="nil"/>
              <w:bottom w:val="single" w:sz="4" w:space="0" w:color="auto"/>
              <w:right w:val="single" w:sz="4" w:space="0" w:color="auto"/>
            </w:tcBorders>
            <w:shd w:val="clear" w:color="000000" w:fill="D9D9D9"/>
            <w:noWrap/>
            <w:vAlign w:val="center"/>
            <w:hideMark/>
          </w:tcPr>
          <w:p w14:paraId="711FD54E" w14:textId="77777777" w:rsidR="00E7023E" w:rsidRPr="00E7023E" w:rsidRDefault="00E7023E" w:rsidP="00E7023E">
            <w:pPr>
              <w:pStyle w:val="af0"/>
              <w:jc w:val="both"/>
            </w:pPr>
            <w:proofErr w:type="spellStart"/>
            <w:r w:rsidRPr="00E7023E">
              <w:t>Ск</w:t>
            </w:r>
            <w:proofErr w:type="spellEnd"/>
            <w:r w:rsidRPr="00E7023E">
              <w:t>,%</w:t>
            </w:r>
          </w:p>
        </w:tc>
        <w:tc>
          <w:tcPr>
            <w:tcW w:w="1720" w:type="dxa"/>
            <w:tcBorders>
              <w:top w:val="nil"/>
              <w:left w:val="nil"/>
              <w:bottom w:val="single" w:sz="4" w:space="0" w:color="auto"/>
              <w:right w:val="single" w:sz="4" w:space="0" w:color="auto"/>
            </w:tcBorders>
            <w:shd w:val="clear" w:color="000000" w:fill="D9D9D9"/>
            <w:noWrap/>
            <w:vAlign w:val="center"/>
            <w:hideMark/>
          </w:tcPr>
          <w:p w14:paraId="6D4700AD" w14:textId="77777777" w:rsidR="00E7023E" w:rsidRPr="00E7023E" w:rsidRDefault="00E7023E" w:rsidP="00E7023E">
            <w:pPr>
              <w:pStyle w:val="af0"/>
              <w:jc w:val="both"/>
            </w:pPr>
            <w:r w:rsidRPr="00E7023E">
              <w:t>19,05</w:t>
            </w:r>
          </w:p>
        </w:tc>
        <w:tc>
          <w:tcPr>
            <w:tcW w:w="2060" w:type="dxa"/>
            <w:tcBorders>
              <w:top w:val="nil"/>
              <w:left w:val="nil"/>
              <w:bottom w:val="single" w:sz="4" w:space="0" w:color="auto"/>
              <w:right w:val="single" w:sz="4" w:space="0" w:color="auto"/>
            </w:tcBorders>
            <w:shd w:val="clear" w:color="000000" w:fill="D9D9D9"/>
            <w:noWrap/>
            <w:vAlign w:val="center"/>
            <w:hideMark/>
          </w:tcPr>
          <w:p w14:paraId="57F1EA0D" w14:textId="77777777" w:rsidR="00E7023E" w:rsidRPr="00E7023E" w:rsidRDefault="00E7023E" w:rsidP="00E7023E">
            <w:pPr>
              <w:pStyle w:val="af0"/>
              <w:jc w:val="both"/>
            </w:pPr>
            <w:r w:rsidRPr="00E7023E">
              <w:t>17,86</w:t>
            </w:r>
          </w:p>
        </w:tc>
        <w:tc>
          <w:tcPr>
            <w:tcW w:w="660" w:type="dxa"/>
            <w:tcBorders>
              <w:top w:val="nil"/>
              <w:left w:val="nil"/>
              <w:bottom w:val="single" w:sz="4" w:space="0" w:color="auto"/>
              <w:right w:val="single" w:sz="4" w:space="0" w:color="auto"/>
            </w:tcBorders>
            <w:shd w:val="clear" w:color="auto" w:fill="auto"/>
            <w:noWrap/>
            <w:vAlign w:val="center"/>
            <w:hideMark/>
          </w:tcPr>
          <w:p w14:paraId="76ACE2A4" w14:textId="77777777" w:rsidR="00E7023E" w:rsidRPr="00E7023E" w:rsidRDefault="00E7023E" w:rsidP="00E7023E">
            <w:pPr>
              <w:pStyle w:val="af0"/>
              <w:jc w:val="both"/>
            </w:pPr>
          </w:p>
        </w:tc>
        <w:tc>
          <w:tcPr>
            <w:tcW w:w="660" w:type="dxa"/>
            <w:tcBorders>
              <w:top w:val="nil"/>
              <w:left w:val="nil"/>
              <w:bottom w:val="single" w:sz="4" w:space="0" w:color="auto"/>
              <w:right w:val="single" w:sz="4" w:space="0" w:color="auto"/>
            </w:tcBorders>
            <w:shd w:val="clear" w:color="auto" w:fill="auto"/>
            <w:noWrap/>
            <w:vAlign w:val="center"/>
            <w:hideMark/>
          </w:tcPr>
          <w:p w14:paraId="617F9953" w14:textId="77777777" w:rsidR="00E7023E" w:rsidRPr="00E7023E" w:rsidRDefault="00E7023E" w:rsidP="00E7023E">
            <w:pPr>
              <w:pStyle w:val="af0"/>
              <w:jc w:val="both"/>
            </w:pPr>
            <w:r w:rsidRPr="00E7023E">
              <w:t>2</w:t>
            </w:r>
          </w:p>
        </w:tc>
      </w:tr>
    </w:tbl>
    <w:p w14:paraId="1D877A7F" w14:textId="77777777" w:rsidR="00E7023E" w:rsidRPr="00E7023E" w:rsidRDefault="00E7023E" w:rsidP="00E7023E">
      <w:pPr>
        <w:pStyle w:val="af0"/>
      </w:pPr>
    </w:p>
    <w:p w14:paraId="71732D14" w14:textId="7424532B" w:rsidR="00E7023E" w:rsidRPr="00E7023E" w:rsidRDefault="0A30E5F1" w:rsidP="00E7023E">
      <w:pPr>
        <w:pStyle w:val="af0"/>
      </w:pPr>
      <w:r>
        <w:t>Розшифрування міток в таблиці 3.1:</w:t>
      </w:r>
    </w:p>
    <w:p w14:paraId="6A955B63" w14:textId="290397FA" w:rsidR="00E7023E" w:rsidRPr="00E7023E" w:rsidRDefault="00E7023E" w:rsidP="00E7023E">
      <w:pPr>
        <w:pStyle w:val="af0"/>
        <w:numPr>
          <w:ilvl w:val="0"/>
          <w:numId w:val="22"/>
        </w:numPr>
      </w:pPr>
      <w:proofErr w:type="spellStart"/>
      <w:r w:rsidRPr="00E7023E">
        <w:t>Заг.Кор</w:t>
      </w:r>
      <w:proofErr w:type="spellEnd"/>
      <w:r w:rsidRPr="00E7023E">
        <w:t>,</w:t>
      </w:r>
      <w:r w:rsidR="009C535B">
        <w:t xml:space="preserve">% - загальний відсоток </w:t>
      </w:r>
      <w:proofErr w:type="spellStart"/>
      <w:r w:rsidR="009C535B">
        <w:t>коректно-</w:t>
      </w:r>
      <w:r w:rsidRPr="00E7023E">
        <w:t>спрогнозованих</w:t>
      </w:r>
      <w:proofErr w:type="spellEnd"/>
      <w:r w:rsidRPr="00E7023E">
        <w:t xml:space="preserve"> даних</w:t>
      </w:r>
    </w:p>
    <w:p w14:paraId="7EDFE05E" w14:textId="77777777" w:rsidR="00E7023E" w:rsidRPr="00E7023E" w:rsidRDefault="00E7023E" w:rsidP="00E7023E">
      <w:pPr>
        <w:pStyle w:val="af0"/>
        <w:numPr>
          <w:ilvl w:val="0"/>
          <w:numId w:val="22"/>
        </w:numPr>
      </w:pPr>
      <w:proofErr w:type="spellStart"/>
      <w:r w:rsidRPr="00E7023E">
        <w:t>Ск-ть</w:t>
      </w:r>
      <w:proofErr w:type="spellEnd"/>
      <w:r w:rsidRPr="00E7023E">
        <w:t xml:space="preserve"> – складність моделі</w:t>
      </w:r>
    </w:p>
    <w:p w14:paraId="6DAF7C91" w14:textId="77777777" w:rsidR="00E7023E" w:rsidRPr="00E7023E" w:rsidRDefault="00E7023E" w:rsidP="00E7023E">
      <w:pPr>
        <w:pStyle w:val="af0"/>
        <w:numPr>
          <w:ilvl w:val="0"/>
          <w:numId w:val="22"/>
        </w:numPr>
      </w:pPr>
      <w:proofErr w:type="spellStart"/>
      <w:r w:rsidRPr="00E7023E">
        <w:t>Ск</w:t>
      </w:r>
      <w:proofErr w:type="spellEnd"/>
      <w:r w:rsidRPr="00E7023E">
        <w:t>,% - відсоток складності моделі (чим нижче, тим краще)</w:t>
      </w:r>
    </w:p>
    <w:p w14:paraId="004AC1CA" w14:textId="77777777" w:rsidR="00E7023E" w:rsidRPr="00E7023E" w:rsidRDefault="00E7023E" w:rsidP="00E7023E">
      <w:pPr>
        <w:pStyle w:val="af0"/>
        <w:numPr>
          <w:ilvl w:val="0"/>
          <w:numId w:val="22"/>
        </w:numPr>
      </w:pPr>
      <w:r w:rsidRPr="00E7023E">
        <w:t>21 – кількість істинних змінних</w:t>
      </w:r>
    </w:p>
    <w:p w14:paraId="4EF90047" w14:textId="77777777" w:rsidR="00E7023E" w:rsidRPr="00E7023E" w:rsidRDefault="00E7023E" w:rsidP="00E7023E">
      <w:pPr>
        <w:pStyle w:val="af0"/>
        <w:numPr>
          <w:ilvl w:val="0"/>
          <w:numId w:val="22"/>
        </w:numPr>
      </w:pPr>
      <w:r w:rsidRPr="00E7023E">
        <w:t xml:space="preserve">84 – кількість істинних змінних разом з </w:t>
      </w:r>
      <w:proofErr w:type="spellStart"/>
      <w:r w:rsidRPr="00E7023E">
        <w:t>нелійнійними</w:t>
      </w:r>
      <w:proofErr w:type="spellEnd"/>
      <w:r w:rsidRPr="00E7023E">
        <w:t xml:space="preserve"> перетвореннями</w:t>
      </w:r>
    </w:p>
    <w:p w14:paraId="418C8FD7" w14:textId="77777777" w:rsidR="00E7023E" w:rsidRPr="00E7023E" w:rsidRDefault="00E7023E" w:rsidP="00E7023E">
      <w:pPr>
        <w:pStyle w:val="af0"/>
        <w:numPr>
          <w:ilvl w:val="0"/>
          <w:numId w:val="22"/>
        </w:numPr>
      </w:pPr>
      <w:r w:rsidRPr="00E7023E">
        <w:t>1- виграш ЛР на істинних даних</w:t>
      </w:r>
    </w:p>
    <w:p w14:paraId="4877107C" w14:textId="77777777" w:rsidR="00E7023E" w:rsidRPr="00E7023E" w:rsidRDefault="00E7023E" w:rsidP="00E7023E">
      <w:pPr>
        <w:pStyle w:val="af0"/>
        <w:numPr>
          <w:ilvl w:val="0"/>
          <w:numId w:val="22"/>
        </w:numPr>
      </w:pPr>
      <w:r w:rsidRPr="00E7023E">
        <w:t>2 – виграш ЛР з нелінійними перетвореннями</w:t>
      </w:r>
    </w:p>
    <w:p w14:paraId="1AC035AC" w14:textId="77777777" w:rsidR="00E7023E" w:rsidRPr="00E7023E" w:rsidRDefault="00E7023E" w:rsidP="00E7023E">
      <w:pPr>
        <w:pStyle w:val="af0"/>
        <w:numPr>
          <w:ilvl w:val="0"/>
          <w:numId w:val="22"/>
        </w:numPr>
      </w:pPr>
      <w:r w:rsidRPr="00E7023E">
        <w:t>* - неповність моделі</w:t>
      </w:r>
    </w:p>
    <w:p w14:paraId="5AD7CC0B" w14:textId="09EA2226" w:rsidR="00E7023E" w:rsidRPr="00E7023E" w:rsidRDefault="00E7023E" w:rsidP="00E7023E">
      <w:pPr>
        <w:pStyle w:val="af0"/>
      </w:pPr>
      <w:r w:rsidRPr="00E7023E">
        <w:t xml:space="preserve">З таблиці 1 видно, що аналіз, проведений на базі нелінійних перетворень дає складніші рівняння моделі, але їх складність, беручи до уваги всі змінні, в переважній кількості менша. Слід також зауважити, що у 4 тестах із 7 відсоток </w:t>
      </w:r>
      <w:proofErr w:type="spellStart"/>
      <w:r w:rsidRPr="00E7023E">
        <w:t>коректно</w:t>
      </w:r>
      <w:proofErr w:type="spellEnd"/>
      <w:r w:rsidRPr="00E7023E">
        <w:t xml:space="preserve"> </w:t>
      </w:r>
      <w:proofErr w:type="spellStart"/>
      <w:r w:rsidRPr="00E7023E">
        <w:t>спрогнозованих</w:t>
      </w:r>
      <w:proofErr w:type="spellEnd"/>
      <w:r w:rsidRPr="00E7023E">
        <w:t xml:space="preserve"> даних збільшився</w:t>
      </w:r>
      <w:r w:rsidR="009C535B">
        <w:t>.</w:t>
      </w:r>
    </w:p>
    <w:p w14:paraId="23BBA38E" w14:textId="3DCC9F15" w:rsidR="00E7023E" w:rsidRPr="00E7023E" w:rsidRDefault="0A30E5F1" w:rsidP="00E7023E">
      <w:pPr>
        <w:pStyle w:val="af0"/>
      </w:pPr>
      <w:r>
        <w:t xml:space="preserve">Беручи до уваги таблицю 3.1 ми можемо сказати, що проведення логістичної регресії, включаючи нелінійні перетворення, а саме: операція взяття квадрату та кубу, і операція взяття оберненої змінної, будує складніші рівняння регресії, але самі моделі є простішими за складністю і дають більш високий відсоток коректності. </w:t>
      </w:r>
    </w:p>
    <w:p w14:paraId="707E4517" w14:textId="77777777" w:rsidR="00E7023E" w:rsidRPr="00E7023E" w:rsidRDefault="00E7023E" w:rsidP="00E7023E">
      <w:pPr>
        <w:pStyle w:val="af0"/>
        <w:jc w:val="both"/>
      </w:pPr>
    </w:p>
    <w:p w14:paraId="372D80A3" w14:textId="77777777" w:rsidR="00E7023E" w:rsidRPr="00E7023E" w:rsidRDefault="0025513C" w:rsidP="00E7023E">
      <w:pPr>
        <w:pStyle w:val="af0"/>
      </w:pPr>
      <w:r>
        <w:t xml:space="preserve">Наступним кроком дослідження є проведення </w:t>
      </w:r>
      <w:proofErr w:type="spellStart"/>
      <w:r>
        <w:t>дискримінантного</w:t>
      </w:r>
      <w:proofErr w:type="spellEnd"/>
      <w:r>
        <w:t xml:space="preserve"> аналізу, оскільки метод бінарної регресії дає похибку при дослідженні 3 кластеру на даних з нелінійними перетвореннями та при дослідженні 5,6 кластерів на істинних даних. </w:t>
      </w:r>
      <w:r w:rsidR="00E7023E" w:rsidRPr="00E7023E">
        <w:t>Аналогічно до розділу 3 результати дослідження представлені для третього кластеру, але дана процедура проводилася для кожного кластеру окремо.</w:t>
      </w:r>
    </w:p>
    <w:p w14:paraId="67ACBBAA" w14:textId="526D3260" w:rsidR="00E7023E" w:rsidRPr="00E7023E" w:rsidRDefault="0A30E5F1" w:rsidP="00E7023E">
      <w:pPr>
        <w:pStyle w:val="af0"/>
      </w:pPr>
      <w:r>
        <w:t xml:space="preserve">Всі дані було класифіковано методом </w:t>
      </w:r>
      <w:proofErr w:type="spellStart"/>
      <w:r>
        <w:t>дискримінантного</w:t>
      </w:r>
      <w:proofErr w:type="spellEnd"/>
      <w:r>
        <w:t xml:space="preserve"> аналізу, використовуючи покроковий відбір. На рис. 3.9 показаний вибір відстані та критерій розпізнавання.</w:t>
      </w:r>
    </w:p>
    <w:p w14:paraId="68A8496A" w14:textId="77777777" w:rsidR="00E7023E" w:rsidRPr="00E7023E" w:rsidRDefault="00E7023E" w:rsidP="0A30E5F1">
      <w:pPr>
        <w:pStyle w:val="af0"/>
        <w:jc w:val="center"/>
      </w:pPr>
      <w:r>
        <w:rPr>
          <w:noProof/>
          <w:lang w:val="ru-RU" w:eastAsia="ru-RU"/>
        </w:rPr>
        <w:drawing>
          <wp:inline distT="0" distB="0" distL="0" distR="0" wp14:anchorId="4DBE089C" wp14:editId="37F4C79E">
            <wp:extent cx="4269644" cy="2475156"/>
            <wp:effectExtent l="0" t="0" r="0" b="1905"/>
            <wp:docPr id="8747653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269644" cy="2475156"/>
                    </a:xfrm>
                    <a:prstGeom prst="rect">
                      <a:avLst/>
                    </a:prstGeom>
                  </pic:spPr>
                </pic:pic>
              </a:graphicData>
            </a:graphic>
          </wp:inline>
        </w:drawing>
      </w:r>
    </w:p>
    <w:p w14:paraId="1B154D7D" w14:textId="25389C62" w:rsidR="00E7023E" w:rsidRPr="00E7023E" w:rsidRDefault="0A30E5F1" w:rsidP="0A30E5F1">
      <w:pPr>
        <w:pStyle w:val="af0"/>
        <w:jc w:val="center"/>
      </w:pPr>
      <w:r>
        <w:t>Рисунок 3.9 – Вибір методів</w:t>
      </w:r>
    </w:p>
    <w:p w14:paraId="1B4A700E" w14:textId="77777777" w:rsidR="00E7023E" w:rsidRPr="00E7023E" w:rsidRDefault="00E7023E" w:rsidP="00E7023E">
      <w:pPr>
        <w:pStyle w:val="af0"/>
      </w:pPr>
      <w:r w:rsidRPr="00E7023E">
        <w:t>У вікні вибору класифікації, що зображено на рис 4. показаний вибір розрахунку класифікації.</w:t>
      </w:r>
    </w:p>
    <w:p w14:paraId="11B9930B" w14:textId="77777777" w:rsidR="00E7023E" w:rsidRPr="00E7023E" w:rsidRDefault="00E7023E" w:rsidP="0A30E5F1">
      <w:pPr>
        <w:pStyle w:val="af0"/>
        <w:jc w:val="center"/>
      </w:pPr>
      <w:r>
        <w:rPr>
          <w:noProof/>
          <w:lang w:val="ru-RU" w:eastAsia="ru-RU"/>
        </w:rPr>
        <w:lastRenderedPageBreak/>
        <w:drawing>
          <wp:inline distT="0" distB="0" distL="0" distR="0" wp14:anchorId="28D34CCD" wp14:editId="7A8313DA">
            <wp:extent cx="4471342" cy="2621418"/>
            <wp:effectExtent l="0" t="0" r="5715" b="7620"/>
            <wp:docPr id="6082370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4471342" cy="2621418"/>
                    </a:xfrm>
                    <a:prstGeom prst="rect">
                      <a:avLst/>
                    </a:prstGeom>
                  </pic:spPr>
                </pic:pic>
              </a:graphicData>
            </a:graphic>
          </wp:inline>
        </w:drawing>
      </w:r>
    </w:p>
    <w:p w14:paraId="174ACB30" w14:textId="200F7C15" w:rsidR="00E7023E" w:rsidRPr="00E7023E" w:rsidRDefault="0A30E5F1" w:rsidP="0A30E5F1">
      <w:pPr>
        <w:pStyle w:val="af0"/>
        <w:jc w:val="center"/>
      </w:pPr>
      <w:r>
        <w:t>Рисунок 3.10 – Вибір класифікації</w:t>
      </w:r>
    </w:p>
    <w:p w14:paraId="2B61C123" w14:textId="77777777" w:rsidR="00E7023E" w:rsidRPr="00E7023E" w:rsidRDefault="00E7023E" w:rsidP="00E7023E">
      <w:pPr>
        <w:pStyle w:val="af0"/>
        <w:jc w:val="both"/>
        <w:rPr>
          <w:b/>
        </w:rPr>
      </w:pPr>
      <w:r w:rsidRPr="00E7023E">
        <w:rPr>
          <w:b/>
        </w:rPr>
        <w:t>Результати аналізу для груп «3 проти 1,2,4,5,6,7»</w:t>
      </w:r>
    </w:p>
    <w:p w14:paraId="603B273E" w14:textId="77777777" w:rsidR="00E7023E" w:rsidRPr="00E7023E" w:rsidRDefault="00E7023E" w:rsidP="0A30E5F1">
      <w:pPr>
        <w:pStyle w:val="af0"/>
        <w:jc w:val="center"/>
      </w:pPr>
      <w:r>
        <w:rPr>
          <w:noProof/>
          <w:lang w:val="ru-RU" w:eastAsia="ru-RU"/>
        </w:rPr>
        <w:drawing>
          <wp:inline distT="0" distB="0" distL="0" distR="0" wp14:anchorId="32C0E30E" wp14:editId="0E3C3E5F">
            <wp:extent cx="3467322" cy="1578030"/>
            <wp:effectExtent l="0" t="0" r="0" b="3175"/>
            <wp:docPr id="2965828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3467322" cy="1578030"/>
                    </a:xfrm>
                    <a:prstGeom prst="rect">
                      <a:avLst/>
                    </a:prstGeom>
                  </pic:spPr>
                </pic:pic>
              </a:graphicData>
            </a:graphic>
          </wp:inline>
        </w:drawing>
      </w:r>
    </w:p>
    <w:p w14:paraId="585D52F5" w14:textId="75E64647" w:rsidR="00E7023E" w:rsidRPr="00E7023E" w:rsidRDefault="0A30E5F1" w:rsidP="0A30E5F1">
      <w:pPr>
        <w:pStyle w:val="af0"/>
        <w:jc w:val="center"/>
      </w:pPr>
      <w:r>
        <w:t>Рисунок 3.11 – Результати класифікації</w:t>
      </w:r>
    </w:p>
    <w:p w14:paraId="0F446E41" w14:textId="77777777" w:rsidR="00E7023E" w:rsidRPr="00E7023E" w:rsidRDefault="00E7023E" w:rsidP="00E7023E">
      <w:pPr>
        <w:pStyle w:val="af0"/>
      </w:pPr>
      <w:r w:rsidRPr="00E7023E">
        <w:t xml:space="preserve">За результатами </w:t>
      </w:r>
      <w:proofErr w:type="spellStart"/>
      <w:r w:rsidRPr="00E7023E">
        <w:t>дискримінантного</w:t>
      </w:r>
      <w:proofErr w:type="spellEnd"/>
      <w:r w:rsidRPr="00E7023E">
        <w:t xml:space="preserve"> аналізу ми бачимо, що 91,4% вихідних згрупованих спостережень класифіковано правильно.</w:t>
      </w:r>
    </w:p>
    <w:p w14:paraId="4F4660A5" w14:textId="77777777" w:rsidR="00E7023E" w:rsidRPr="00E7023E" w:rsidRDefault="00E7023E" w:rsidP="00E7023E">
      <w:pPr>
        <w:pStyle w:val="af0"/>
      </w:pPr>
      <w:r w:rsidRPr="00E7023E">
        <w:t xml:space="preserve">Для побудови </w:t>
      </w:r>
      <w:proofErr w:type="spellStart"/>
      <w:r w:rsidRPr="00E7023E">
        <w:t>дискримінантної</w:t>
      </w:r>
      <w:proofErr w:type="spellEnd"/>
      <w:r w:rsidRPr="00E7023E">
        <w:t xml:space="preserve"> функції застосовуються дані з наступної таблиці:</w:t>
      </w:r>
    </w:p>
    <w:p w14:paraId="59F67A26" w14:textId="77777777" w:rsidR="00E7023E" w:rsidRPr="00E7023E" w:rsidRDefault="00E7023E" w:rsidP="0A30E5F1">
      <w:pPr>
        <w:pStyle w:val="af0"/>
        <w:jc w:val="center"/>
      </w:pPr>
      <w:r>
        <w:rPr>
          <w:noProof/>
          <w:lang w:val="ru-RU" w:eastAsia="ru-RU"/>
        </w:rPr>
        <w:drawing>
          <wp:inline distT="0" distB="0" distL="0" distR="0" wp14:anchorId="433AB5CC" wp14:editId="53FFB4F5">
            <wp:extent cx="1380249" cy="2201825"/>
            <wp:effectExtent l="0" t="0" r="0" b="8255"/>
            <wp:docPr id="20673681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1380249" cy="2201825"/>
                    </a:xfrm>
                    <a:prstGeom prst="rect">
                      <a:avLst/>
                    </a:prstGeom>
                  </pic:spPr>
                </pic:pic>
              </a:graphicData>
            </a:graphic>
          </wp:inline>
        </w:drawing>
      </w:r>
    </w:p>
    <w:p w14:paraId="5FB8E655" w14:textId="7701B141" w:rsidR="00E7023E" w:rsidRPr="00E7023E" w:rsidRDefault="0A30E5F1" w:rsidP="0A30E5F1">
      <w:pPr>
        <w:pStyle w:val="af0"/>
        <w:jc w:val="center"/>
      </w:pPr>
      <w:r>
        <w:t xml:space="preserve">Рисунок 3.12 – Коефіцієнти для </w:t>
      </w:r>
      <w:proofErr w:type="spellStart"/>
      <w:r>
        <w:t>дискримінантної</w:t>
      </w:r>
      <w:proofErr w:type="spellEnd"/>
      <w:r>
        <w:t xml:space="preserve"> функції</w:t>
      </w:r>
    </w:p>
    <w:p w14:paraId="5369459C" w14:textId="77777777" w:rsidR="00E7023E" w:rsidRPr="00E7023E" w:rsidRDefault="00E7023E" w:rsidP="00E7023E">
      <w:pPr>
        <w:pStyle w:val="af0"/>
      </w:pPr>
      <w:r w:rsidRPr="00E7023E">
        <w:t xml:space="preserve">Таким чином, </w:t>
      </w:r>
      <w:proofErr w:type="spellStart"/>
      <w:r w:rsidRPr="00E7023E">
        <w:t>дискримінантна</w:t>
      </w:r>
      <w:proofErr w:type="spellEnd"/>
      <w:r w:rsidRPr="00E7023E">
        <w:t xml:space="preserve"> функція набуває вигляду:</w:t>
      </w:r>
    </w:p>
    <w:p w14:paraId="08A05FBF" w14:textId="77777777" w:rsidR="00E7023E" w:rsidRPr="00E7023E" w:rsidRDefault="00E7023E" w:rsidP="00E7023E">
      <w:pPr>
        <w:pStyle w:val="af0"/>
        <w:rPr>
          <w:i/>
        </w:rPr>
      </w:pPr>
      <m:oMathPara>
        <m:oMath>
          <m:r>
            <w:rPr>
              <w:rFonts w:ascii="Cambria Math" w:hAnsi="Cambria Math"/>
            </w:rPr>
            <m:t>Y3=-0,192∙АТД0+0,316∙ЧСС0+0,255∙ЧСС1+0,593∙ЧСС3</m:t>
          </m:r>
        </m:oMath>
      </m:oMathPara>
    </w:p>
    <w:p w14:paraId="0B85CF59" w14:textId="77777777" w:rsidR="00E7023E" w:rsidRPr="00E7023E" w:rsidRDefault="00E7023E" w:rsidP="00E7023E">
      <w:pPr>
        <w:pStyle w:val="af0"/>
      </w:pPr>
      <w:r w:rsidRPr="00E7023E">
        <w:t xml:space="preserve">Для підвищення якості моделі, як і для логістичної регресії до аналізу штучно були введені нелінійні змінні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Pr="00E7023E">
        <w:t xml:space="preserve">, </w:t>
      </w:r>
      <m:oMath>
        <m:sSup>
          <m:sSupPr>
            <m:ctrlPr>
              <w:rPr>
                <w:rFonts w:ascii="Cambria Math" w:hAnsi="Cambria Math"/>
                <w:i/>
              </w:rPr>
            </m:ctrlPr>
          </m:sSupPr>
          <m:e>
            <m:r>
              <w:rPr>
                <w:rFonts w:ascii="Cambria Math" w:hAnsi="Cambria Math"/>
              </w:rPr>
              <m:t>x</m:t>
            </m:r>
          </m:e>
          <m:sup>
            <m:r>
              <w:rPr>
                <w:rFonts w:ascii="Cambria Math" w:hAnsi="Cambria Math"/>
              </w:rPr>
              <m:t>3</m:t>
            </m:r>
          </m:sup>
        </m:sSup>
      </m:oMath>
      <w:r w:rsidRPr="00E7023E">
        <w:t xml:space="preserve"> та </w:t>
      </w:r>
      <m:oMath>
        <m:f>
          <m:fPr>
            <m:type m:val="lin"/>
            <m:ctrlPr>
              <w:rPr>
                <w:rFonts w:ascii="Cambria Math" w:hAnsi="Cambria Math"/>
                <w:i/>
              </w:rPr>
            </m:ctrlPr>
          </m:fPr>
          <m:num>
            <m:r>
              <w:rPr>
                <w:rFonts w:ascii="Cambria Math" w:hAnsi="Cambria Math"/>
              </w:rPr>
              <m:t>1</m:t>
            </m:r>
          </m:num>
          <m:den>
            <m:r>
              <w:rPr>
                <w:rFonts w:ascii="Cambria Math" w:hAnsi="Cambria Math"/>
                <w:lang w:val="en-US"/>
              </w:rPr>
              <m:t>x</m:t>
            </m:r>
          </m:den>
        </m:f>
      </m:oMath>
      <w:r w:rsidRPr="00E7023E">
        <w:t xml:space="preserve"> для кожної змінної.</w:t>
      </w:r>
    </w:p>
    <w:p w14:paraId="27703C36" w14:textId="77777777" w:rsidR="00E7023E" w:rsidRPr="00E7023E" w:rsidRDefault="00E7023E" w:rsidP="00E7023E">
      <w:pPr>
        <w:pStyle w:val="af0"/>
      </w:pPr>
    </w:p>
    <w:p w14:paraId="17C2A3E9" w14:textId="77777777" w:rsidR="00E7023E" w:rsidRPr="00E7023E" w:rsidRDefault="00E7023E" w:rsidP="0A30E5F1">
      <w:pPr>
        <w:pStyle w:val="af0"/>
        <w:jc w:val="center"/>
      </w:pPr>
      <w:r>
        <w:rPr>
          <w:noProof/>
          <w:lang w:val="ru-RU" w:eastAsia="ru-RU"/>
        </w:rPr>
        <w:lastRenderedPageBreak/>
        <w:drawing>
          <wp:inline distT="0" distB="0" distL="0" distR="0" wp14:anchorId="1A18FADA" wp14:editId="5033538C">
            <wp:extent cx="3623730" cy="1686368"/>
            <wp:effectExtent l="0" t="0" r="0" b="9525"/>
            <wp:docPr id="18766624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3623730" cy="1686368"/>
                    </a:xfrm>
                    <a:prstGeom prst="rect">
                      <a:avLst/>
                    </a:prstGeom>
                  </pic:spPr>
                </pic:pic>
              </a:graphicData>
            </a:graphic>
          </wp:inline>
        </w:drawing>
      </w:r>
    </w:p>
    <w:p w14:paraId="2116CF47" w14:textId="0D4D8201" w:rsidR="00E7023E" w:rsidRPr="00E7023E" w:rsidRDefault="0A30E5F1" w:rsidP="0A30E5F1">
      <w:pPr>
        <w:pStyle w:val="af0"/>
        <w:jc w:val="center"/>
      </w:pPr>
      <w:r>
        <w:t>Рисунок 3.13 –  Результати класифікації з нелінійними перетвореннями</w:t>
      </w:r>
    </w:p>
    <w:p w14:paraId="031AA206" w14:textId="2BF34ED9" w:rsidR="00E7023E" w:rsidRPr="00E7023E" w:rsidRDefault="0A30E5F1" w:rsidP="00E7023E">
      <w:pPr>
        <w:pStyle w:val="af0"/>
      </w:pPr>
      <w:r>
        <w:t>З рисунку 3.13 ми бачимо, що відсоток правильно класифікованих спостережень складає 92,1%</w:t>
      </w:r>
    </w:p>
    <w:p w14:paraId="2FC681BE" w14:textId="77777777" w:rsidR="00E7023E" w:rsidRPr="00E7023E" w:rsidRDefault="00E7023E" w:rsidP="0A30E5F1">
      <w:pPr>
        <w:pStyle w:val="af0"/>
        <w:jc w:val="center"/>
      </w:pPr>
      <w:r>
        <w:rPr>
          <w:noProof/>
          <w:lang w:val="ru-RU" w:eastAsia="ru-RU"/>
        </w:rPr>
        <w:drawing>
          <wp:inline distT="0" distB="0" distL="0" distR="0" wp14:anchorId="2F7871F8" wp14:editId="1678F5D3">
            <wp:extent cx="1482162" cy="2758706"/>
            <wp:effectExtent l="0" t="0" r="3810" b="3810"/>
            <wp:docPr id="2884613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1482162" cy="2758706"/>
                    </a:xfrm>
                    <a:prstGeom prst="rect">
                      <a:avLst/>
                    </a:prstGeom>
                  </pic:spPr>
                </pic:pic>
              </a:graphicData>
            </a:graphic>
          </wp:inline>
        </w:drawing>
      </w:r>
    </w:p>
    <w:p w14:paraId="6D6C2D64" w14:textId="2010DC17" w:rsidR="00E7023E" w:rsidRPr="00E7023E" w:rsidRDefault="0A30E5F1" w:rsidP="0A30E5F1">
      <w:pPr>
        <w:pStyle w:val="af0"/>
        <w:jc w:val="center"/>
        <w:rPr>
          <w:lang w:val="ru-RU"/>
        </w:rPr>
      </w:pPr>
      <w:r>
        <w:t xml:space="preserve">Рисунок 3.14 – Коефіцієнти для </w:t>
      </w:r>
      <w:proofErr w:type="spellStart"/>
      <w:r>
        <w:t>дискримінантної</w:t>
      </w:r>
      <w:proofErr w:type="spellEnd"/>
      <w:r>
        <w:t xml:space="preserve"> функції з нелінійними перетвореннями </w:t>
      </w:r>
      <w:r w:rsidRPr="0A30E5F1">
        <w:rPr>
          <w:lang w:val="ru-RU"/>
        </w:rPr>
        <w:t>[6,7].</w:t>
      </w:r>
    </w:p>
    <w:p w14:paraId="6A163E3A" w14:textId="77777777" w:rsidR="00E7023E" w:rsidRPr="00E7023E" w:rsidRDefault="00E7023E" w:rsidP="00E7023E">
      <w:pPr>
        <w:pStyle w:val="af0"/>
      </w:pPr>
      <w:r w:rsidRPr="00E7023E">
        <w:t xml:space="preserve">Таким чином, </w:t>
      </w:r>
      <w:proofErr w:type="spellStart"/>
      <w:r w:rsidRPr="00E7023E">
        <w:t>дискримінантна</w:t>
      </w:r>
      <w:proofErr w:type="spellEnd"/>
      <w:r w:rsidRPr="00E7023E">
        <w:t xml:space="preserve"> функція має вигляд:</w:t>
      </w:r>
    </w:p>
    <w:p w14:paraId="725E1C4C" w14:textId="77777777" w:rsidR="00E7023E" w:rsidRPr="00E7023E" w:rsidRDefault="00E7023E" w:rsidP="00E7023E">
      <w:pPr>
        <w:pStyle w:val="af0"/>
        <w:rPr>
          <w:i/>
        </w:rPr>
      </w:pPr>
      <w:r w:rsidRPr="00E7023E">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=0,914∙АТД1+6,436∙КвАТС0+0,26∙КвЧСС1+12,217∙КвЧСС3-0,0953∙КубАТС0+0,24∙КубЧСС0-9,108∙КубЧСС3-0,203∙ДелАТС3+2,967∙ДелЧСС3</m:t>
        </m:r>
      </m:oMath>
    </w:p>
    <w:p w14:paraId="1F7078A9" w14:textId="671EBAA2" w:rsidR="00E7023E" w:rsidRPr="00E7023E" w:rsidRDefault="00E7023E" w:rsidP="00E7023E">
      <w:pPr>
        <w:pStyle w:val="af0"/>
      </w:pPr>
      <w:r w:rsidRPr="00E7023E">
        <w:t>Результати дослідження показують, що модель, побудована з додатковими змінними дає біль</w:t>
      </w:r>
      <w:r w:rsidR="003B29C8">
        <w:t>ш</w:t>
      </w:r>
      <w:r w:rsidRPr="00E7023E">
        <w:t xml:space="preserve"> високий результат класифікації даних. Слід зазначити, що приріст є незначним і складає 0,7%, а модель при цьому стала складнішою в 2,25 рази</w:t>
      </w:r>
      <w:r w:rsidR="007E5CDD">
        <w:t>.</w:t>
      </w:r>
      <w:r w:rsidRPr="00E7023E">
        <w:t xml:space="preserve"> </w:t>
      </w:r>
    </w:p>
    <w:p w14:paraId="38D1B859" w14:textId="22377E0C" w:rsidR="00E7023E" w:rsidRPr="00E7023E" w:rsidRDefault="0A30E5F1" w:rsidP="00E7023E">
      <w:pPr>
        <w:pStyle w:val="af0"/>
      </w:pPr>
      <w:r>
        <w:t xml:space="preserve">Аналогічно до </w:t>
      </w:r>
      <w:proofErr w:type="spellStart"/>
      <w:r>
        <w:t>пунку</w:t>
      </w:r>
      <w:proofErr w:type="spellEnd"/>
      <w:r>
        <w:t xml:space="preserve">  регресійного аналізу було побудовано таблицю порівняльної характеристики для </w:t>
      </w:r>
      <w:proofErr w:type="spellStart"/>
      <w:r>
        <w:t>дискримінантного</w:t>
      </w:r>
      <w:proofErr w:type="spellEnd"/>
      <w:r>
        <w:t xml:space="preserve"> аналізу щоб оцінити результати дослідження.</w:t>
      </w:r>
    </w:p>
    <w:p w14:paraId="6099F6B6" w14:textId="1CA1F308" w:rsidR="00E7023E" w:rsidRPr="00E7023E" w:rsidRDefault="0A30E5F1" w:rsidP="00E7023E">
      <w:pPr>
        <w:pStyle w:val="af0"/>
      </w:pPr>
      <w:r>
        <w:t>Таблиця 3.2 – Порівняльна характеристика</w:t>
      </w:r>
    </w:p>
    <w:tbl>
      <w:tblPr>
        <w:tblW w:w="8376" w:type="dxa"/>
        <w:jc w:val="center"/>
        <w:tblLook w:val="04A0" w:firstRow="1" w:lastRow="0" w:firstColumn="1" w:lastColumn="0" w:noHBand="0" w:noVBand="1"/>
      </w:tblPr>
      <w:tblGrid>
        <w:gridCol w:w="1521"/>
        <w:gridCol w:w="1364"/>
        <w:gridCol w:w="1660"/>
        <w:gridCol w:w="1940"/>
        <w:gridCol w:w="960"/>
        <w:gridCol w:w="960"/>
      </w:tblGrid>
      <w:tr w:rsidR="00E7023E" w:rsidRPr="00E7023E" w14:paraId="78C11A71" w14:textId="77777777" w:rsidTr="00F55392">
        <w:trPr>
          <w:trHeight w:val="600"/>
          <w:jc w:val="center"/>
        </w:trPr>
        <w:tc>
          <w:tcPr>
            <w:tcW w:w="1496"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0D9A8FCB" w14:textId="77777777" w:rsidR="00E7023E" w:rsidRPr="00E7023E" w:rsidRDefault="00E7023E" w:rsidP="00E7023E">
            <w:pPr>
              <w:pStyle w:val="af0"/>
              <w:jc w:val="both"/>
              <w:rPr>
                <w:b/>
                <w:bCs/>
              </w:rPr>
            </w:pPr>
            <w:r w:rsidRPr="00E7023E">
              <w:rPr>
                <w:b/>
                <w:bCs/>
              </w:rPr>
              <w:t>Класифікатор</w:t>
            </w:r>
          </w:p>
        </w:tc>
        <w:tc>
          <w:tcPr>
            <w:tcW w:w="1360" w:type="dxa"/>
            <w:tcBorders>
              <w:top w:val="single" w:sz="4" w:space="0" w:color="auto"/>
              <w:left w:val="nil"/>
              <w:bottom w:val="single" w:sz="4" w:space="0" w:color="auto"/>
              <w:right w:val="single" w:sz="4" w:space="0" w:color="auto"/>
            </w:tcBorders>
            <w:shd w:val="clear" w:color="000000" w:fill="808080"/>
            <w:noWrap/>
            <w:vAlign w:val="center"/>
            <w:hideMark/>
          </w:tcPr>
          <w:p w14:paraId="7D8B12E5" w14:textId="77777777" w:rsidR="00E7023E" w:rsidRPr="00E7023E" w:rsidRDefault="00E7023E" w:rsidP="00E7023E">
            <w:pPr>
              <w:pStyle w:val="af0"/>
              <w:jc w:val="both"/>
              <w:rPr>
                <w:b/>
                <w:bCs/>
              </w:rPr>
            </w:pPr>
            <w:r w:rsidRPr="00E7023E">
              <w:rPr>
                <w:b/>
                <w:bCs/>
              </w:rPr>
              <w:t>Позначення</w:t>
            </w:r>
          </w:p>
        </w:tc>
        <w:tc>
          <w:tcPr>
            <w:tcW w:w="1660" w:type="dxa"/>
            <w:tcBorders>
              <w:top w:val="single" w:sz="4" w:space="0" w:color="auto"/>
              <w:left w:val="nil"/>
              <w:bottom w:val="single" w:sz="4" w:space="0" w:color="auto"/>
              <w:right w:val="single" w:sz="4" w:space="0" w:color="auto"/>
            </w:tcBorders>
            <w:shd w:val="clear" w:color="000000" w:fill="808080"/>
            <w:vAlign w:val="center"/>
            <w:hideMark/>
          </w:tcPr>
          <w:p w14:paraId="5B60C537" w14:textId="77777777" w:rsidR="00E7023E" w:rsidRPr="00E7023E" w:rsidRDefault="00E7023E" w:rsidP="00E7023E">
            <w:pPr>
              <w:pStyle w:val="af0"/>
              <w:jc w:val="both"/>
              <w:rPr>
                <w:b/>
                <w:bCs/>
              </w:rPr>
            </w:pPr>
            <w:r w:rsidRPr="00E7023E">
              <w:rPr>
                <w:b/>
                <w:bCs/>
              </w:rPr>
              <w:t>ДА на істинних даних</w:t>
            </w:r>
          </w:p>
        </w:tc>
        <w:tc>
          <w:tcPr>
            <w:tcW w:w="1940" w:type="dxa"/>
            <w:tcBorders>
              <w:top w:val="single" w:sz="4" w:space="0" w:color="auto"/>
              <w:left w:val="nil"/>
              <w:bottom w:val="single" w:sz="4" w:space="0" w:color="auto"/>
              <w:right w:val="single" w:sz="4" w:space="0" w:color="auto"/>
            </w:tcBorders>
            <w:shd w:val="clear" w:color="000000" w:fill="808080"/>
            <w:vAlign w:val="center"/>
            <w:hideMark/>
          </w:tcPr>
          <w:p w14:paraId="2A7AA9B8" w14:textId="77777777" w:rsidR="00E7023E" w:rsidRPr="00E7023E" w:rsidRDefault="00E7023E" w:rsidP="00E7023E">
            <w:pPr>
              <w:pStyle w:val="af0"/>
              <w:jc w:val="both"/>
              <w:rPr>
                <w:b/>
                <w:bCs/>
              </w:rPr>
            </w:pPr>
            <w:r w:rsidRPr="00E7023E">
              <w:rPr>
                <w:b/>
                <w:bCs/>
              </w:rPr>
              <w:t>ДА з нелінійними перетвореннями</w:t>
            </w:r>
          </w:p>
        </w:tc>
        <w:tc>
          <w:tcPr>
            <w:tcW w:w="1920" w:type="dxa"/>
            <w:gridSpan w:val="2"/>
            <w:tcBorders>
              <w:top w:val="single" w:sz="4" w:space="0" w:color="auto"/>
              <w:left w:val="nil"/>
              <w:bottom w:val="single" w:sz="4" w:space="0" w:color="auto"/>
              <w:right w:val="single" w:sz="4" w:space="0" w:color="000000"/>
            </w:tcBorders>
            <w:shd w:val="clear" w:color="000000" w:fill="808080"/>
            <w:noWrap/>
            <w:vAlign w:val="center"/>
            <w:hideMark/>
          </w:tcPr>
          <w:p w14:paraId="3ECDD069" w14:textId="77777777" w:rsidR="00E7023E" w:rsidRPr="00E7023E" w:rsidRDefault="00E7023E" w:rsidP="00E7023E">
            <w:pPr>
              <w:pStyle w:val="af0"/>
              <w:jc w:val="both"/>
              <w:rPr>
                <w:b/>
                <w:bCs/>
              </w:rPr>
            </w:pPr>
            <w:r w:rsidRPr="00E7023E">
              <w:rPr>
                <w:b/>
                <w:bCs/>
              </w:rPr>
              <w:t>Результат</w:t>
            </w:r>
          </w:p>
        </w:tc>
      </w:tr>
      <w:tr w:rsidR="00E7023E" w:rsidRPr="00E7023E" w14:paraId="0F1308EC" w14:textId="77777777"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205A23" w14:textId="77777777" w:rsidR="00E7023E" w:rsidRPr="00E7023E" w:rsidRDefault="00E7023E" w:rsidP="00E7023E">
            <w:pPr>
              <w:pStyle w:val="af0"/>
              <w:jc w:val="both"/>
            </w:pPr>
            <w:r w:rsidRPr="00E7023E">
              <w:t>1-Всіх</w:t>
            </w:r>
          </w:p>
        </w:tc>
        <w:tc>
          <w:tcPr>
            <w:tcW w:w="1360" w:type="dxa"/>
            <w:tcBorders>
              <w:top w:val="nil"/>
              <w:left w:val="nil"/>
              <w:bottom w:val="single" w:sz="4" w:space="0" w:color="auto"/>
              <w:right w:val="single" w:sz="4" w:space="0" w:color="auto"/>
            </w:tcBorders>
            <w:shd w:val="clear" w:color="auto" w:fill="auto"/>
            <w:noWrap/>
            <w:vAlign w:val="center"/>
            <w:hideMark/>
          </w:tcPr>
          <w:p w14:paraId="2B2EB893" w14:textId="77777777"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14:paraId="3A6B9A4C" w14:textId="77777777" w:rsidR="00E7023E" w:rsidRPr="00E7023E" w:rsidRDefault="00E7023E" w:rsidP="00E7023E">
            <w:pPr>
              <w:pStyle w:val="af0"/>
              <w:jc w:val="both"/>
            </w:pPr>
            <w:r w:rsidRPr="00E7023E">
              <w:t>87,2</w:t>
            </w:r>
          </w:p>
        </w:tc>
        <w:tc>
          <w:tcPr>
            <w:tcW w:w="1940" w:type="dxa"/>
            <w:tcBorders>
              <w:top w:val="nil"/>
              <w:left w:val="nil"/>
              <w:bottom w:val="single" w:sz="4" w:space="0" w:color="auto"/>
              <w:right w:val="single" w:sz="4" w:space="0" w:color="auto"/>
            </w:tcBorders>
            <w:shd w:val="clear" w:color="auto" w:fill="auto"/>
            <w:noWrap/>
            <w:vAlign w:val="center"/>
            <w:hideMark/>
          </w:tcPr>
          <w:p w14:paraId="4D0B269B" w14:textId="77777777" w:rsidR="00E7023E" w:rsidRPr="00E7023E" w:rsidRDefault="00E7023E" w:rsidP="00E7023E">
            <w:pPr>
              <w:pStyle w:val="af0"/>
              <w:jc w:val="both"/>
            </w:pPr>
            <w:r w:rsidRPr="00E7023E">
              <w:t>94</w:t>
            </w:r>
          </w:p>
        </w:tc>
        <w:tc>
          <w:tcPr>
            <w:tcW w:w="960" w:type="dxa"/>
            <w:tcBorders>
              <w:top w:val="nil"/>
              <w:left w:val="nil"/>
              <w:bottom w:val="single" w:sz="4" w:space="0" w:color="auto"/>
              <w:right w:val="single" w:sz="4" w:space="0" w:color="auto"/>
            </w:tcBorders>
            <w:shd w:val="clear" w:color="auto" w:fill="auto"/>
            <w:noWrap/>
            <w:vAlign w:val="center"/>
            <w:hideMark/>
          </w:tcPr>
          <w:p w14:paraId="3FD4EFB6" w14:textId="77777777"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14:paraId="66FCE611" w14:textId="77777777" w:rsidR="00E7023E" w:rsidRPr="00E7023E" w:rsidRDefault="00E7023E" w:rsidP="00E7023E">
            <w:pPr>
              <w:pStyle w:val="af0"/>
              <w:jc w:val="both"/>
            </w:pPr>
          </w:p>
        </w:tc>
      </w:tr>
      <w:tr w:rsidR="00E7023E" w:rsidRPr="00E7023E" w14:paraId="672D337C" w14:textId="77777777"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14:paraId="684A0B0A" w14:textId="77777777"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14:paraId="7B967F82" w14:textId="77777777"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14:paraId="57A68840" w14:textId="77777777" w:rsidR="00E7023E" w:rsidRPr="00E7023E" w:rsidRDefault="00E7023E" w:rsidP="00E7023E">
            <w:pPr>
              <w:pStyle w:val="af0"/>
              <w:jc w:val="both"/>
            </w:pPr>
            <w:r w:rsidRPr="00E7023E">
              <w:t>3/21</w:t>
            </w:r>
          </w:p>
        </w:tc>
        <w:tc>
          <w:tcPr>
            <w:tcW w:w="1940" w:type="dxa"/>
            <w:tcBorders>
              <w:top w:val="nil"/>
              <w:left w:val="nil"/>
              <w:bottom w:val="single" w:sz="4" w:space="0" w:color="auto"/>
              <w:right w:val="single" w:sz="4" w:space="0" w:color="auto"/>
            </w:tcBorders>
            <w:shd w:val="clear" w:color="000000" w:fill="D9D9D9"/>
            <w:noWrap/>
            <w:vAlign w:val="center"/>
            <w:hideMark/>
          </w:tcPr>
          <w:p w14:paraId="2AC5D9FD" w14:textId="77777777" w:rsidR="00E7023E" w:rsidRPr="00E7023E" w:rsidRDefault="00E7023E" w:rsidP="00E7023E">
            <w:pPr>
              <w:pStyle w:val="af0"/>
              <w:jc w:val="both"/>
            </w:pPr>
            <w:r w:rsidRPr="00E7023E">
              <w:t>9/84</w:t>
            </w:r>
          </w:p>
        </w:tc>
        <w:tc>
          <w:tcPr>
            <w:tcW w:w="960" w:type="dxa"/>
            <w:tcBorders>
              <w:top w:val="nil"/>
              <w:left w:val="nil"/>
              <w:bottom w:val="single" w:sz="4" w:space="0" w:color="auto"/>
              <w:right w:val="single" w:sz="4" w:space="0" w:color="auto"/>
            </w:tcBorders>
            <w:shd w:val="clear" w:color="auto" w:fill="auto"/>
            <w:noWrap/>
            <w:vAlign w:val="center"/>
            <w:hideMark/>
          </w:tcPr>
          <w:p w14:paraId="0348977B" w14:textId="77777777"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14:paraId="12E7F1A0" w14:textId="77777777" w:rsidR="00E7023E" w:rsidRPr="00E7023E" w:rsidRDefault="00E7023E" w:rsidP="00E7023E">
            <w:pPr>
              <w:pStyle w:val="af0"/>
              <w:jc w:val="both"/>
            </w:pPr>
          </w:p>
        </w:tc>
      </w:tr>
      <w:tr w:rsidR="00E7023E" w:rsidRPr="00E7023E" w14:paraId="7BCCC5C2" w14:textId="77777777"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14:paraId="4C1CFAE8" w14:textId="77777777"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14:paraId="0ED26E7A" w14:textId="77777777"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14:paraId="39E4E9C8" w14:textId="77777777" w:rsidR="00E7023E" w:rsidRPr="00E7023E" w:rsidRDefault="00E7023E" w:rsidP="00E7023E">
            <w:pPr>
              <w:pStyle w:val="af0"/>
              <w:jc w:val="both"/>
            </w:pPr>
            <w:r w:rsidRPr="00E7023E">
              <w:t>14,29</w:t>
            </w:r>
          </w:p>
        </w:tc>
        <w:tc>
          <w:tcPr>
            <w:tcW w:w="1940" w:type="dxa"/>
            <w:tcBorders>
              <w:top w:val="nil"/>
              <w:left w:val="nil"/>
              <w:bottom w:val="single" w:sz="4" w:space="0" w:color="auto"/>
              <w:right w:val="single" w:sz="4" w:space="0" w:color="auto"/>
            </w:tcBorders>
            <w:shd w:val="clear" w:color="000000" w:fill="D9D9D9"/>
            <w:noWrap/>
            <w:vAlign w:val="center"/>
            <w:hideMark/>
          </w:tcPr>
          <w:p w14:paraId="1DE95E9F" w14:textId="77777777" w:rsidR="00E7023E" w:rsidRPr="00E7023E" w:rsidRDefault="00E7023E" w:rsidP="00E7023E">
            <w:pPr>
              <w:pStyle w:val="af0"/>
              <w:jc w:val="both"/>
            </w:pPr>
            <w:r w:rsidRPr="00E7023E">
              <w:t>10,71</w:t>
            </w:r>
          </w:p>
        </w:tc>
        <w:tc>
          <w:tcPr>
            <w:tcW w:w="960" w:type="dxa"/>
            <w:tcBorders>
              <w:top w:val="nil"/>
              <w:left w:val="nil"/>
              <w:bottom w:val="single" w:sz="4" w:space="0" w:color="auto"/>
              <w:right w:val="single" w:sz="4" w:space="0" w:color="auto"/>
            </w:tcBorders>
            <w:shd w:val="clear" w:color="auto" w:fill="auto"/>
            <w:noWrap/>
            <w:vAlign w:val="center"/>
            <w:hideMark/>
          </w:tcPr>
          <w:p w14:paraId="1CDFBFBF" w14:textId="77777777"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14:paraId="4ECBCEE3" w14:textId="77777777" w:rsidR="00E7023E" w:rsidRPr="00E7023E" w:rsidRDefault="00E7023E" w:rsidP="00E7023E">
            <w:pPr>
              <w:pStyle w:val="af0"/>
              <w:jc w:val="both"/>
            </w:pPr>
            <w:r w:rsidRPr="00E7023E">
              <w:t>2</w:t>
            </w:r>
          </w:p>
        </w:tc>
      </w:tr>
      <w:tr w:rsidR="00E7023E" w:rsidRPr="00E7023E" w14:paraId="4F375B18" w14:textId="77777777"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CBA7DF" w14:textId="77777777" w:rsidR="00E7023E" w:rsidRPr="00E7023E" w:rsidRDefault="00E7023E" w:rsidP="00E7023E">
            <w:pPr>
              <w:pStyle w:val="af0"/>
              <w:jc w:val="both"/>
            </w:pPr>
            <w:r w:rsidRPr="00E7023E">
              <w:t>2-Всіх</w:t>
            </w:r>
          </w:p>
        </w:tc>
        <w:tc>
          <w:tcPr>
            <w:tcW w:w="1360" w:type="dxa"/>
            <w:tcBorders>
              <w:top w:val="nil"/>
              <w:left w:val="nil"/>
              <w:bottom w:val="single" w:sz="4" w:space="0" w:color="auto"/>
              <w:right w:val="single" w:sz="4" w:space="0" w:color="auto"/>
            </w:tcBorders>
            <w:shd w:val="clear" w:color="auto" w:fill="auto"/>
            <w:noWrap/>
            <w:vAlign w:val="center"/>
            <w:hideMark/>
          </w:tcPr>
          <w:p w14:paraId="14F414B8" w14:textId="77777777"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14:paraId="72CB9050" w14:textId="77777777" w:rsidR="00E7023E" w:rsidRPr="00E7023E" w:rsidRDefault="00E7023E" w:rsidP="00E7023E">
            <w:pPr>
              <w:pStyle w:val="af0"/>
              <w:jc w:val="both"/>
            </w:pPr>
            <w:r w:rsidRPr="00E7023E">
              <w:t>77,2</w:t>
            </w:r>
          </w:p>
        </w:tc>
        <w:tc>
          <w:tcPr>
            <w:tcW w:w="1940" w:type="dxa"/>
            <w:tcBorders>
              <w:top w:val="nil"/>
              <w:left w:val="nil"/>
              <w:bottom w:val="single" w:sz="4" w:space="0" w:color="auto"/>
              <w:right w:val="single" w:sz="4" w:space="0" w:color="auto"/>
            </w:tcBorders>
            <w:shd w:val="clear" w:color="auto" w:fill="auto"/>
            <w:noWrap/>
            <w:vAlign w:val="center"/>
            <w:hideMark/>
          </w:tcPr>
          <w:p w14:paraId="066C331E" w14:textId="77777777" w:rsidR="00E7023E" w:rsidRPr="00E7023E" w:rsidRDefault="00E7023E" w:rsidP="00E7023E">
            <w:pPr>
              <w:pStyle w:val="af0"/>
              <w:jc w:val="both"/>
            </w:pPr>
            <w:r w:rsidRPr="00E7023E">
              <w:t>84,6</w:t>
            </w:r>
          </w:p>
        </w:tc>
        <w:tc>
          <w:tcPr>
            <w:tcW w:w="960" w:type="dxa"/>
            <w:tcBorders>
              <w:top w:val="nil"/>
              <w:left w:val="nil"/>
              <w:bottom w:val="single" w:sz="4" w:space="0" w:color="auto"/>
              <w:right w:val="single" w:sz="4" w:space="0" w:color="auto"/>
            </w:tcBorders>
            <w:shd w:val="clear" w:color="auto" w:fill="auto"/>
            <w:noWrap/>
            <w:vAlign w:val="center"/>
            <w:hideMark/>
          </w:tcPr>
          <w:p w14:paraId="7FF1C8A8" w14:textId="77777777"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14:paraId="79ABCF29" w14:textId="77777777" w:rsidR="00E7023E" w:rsidRPr="00E7023E" w:rsidRDefault="00E7023E" w:rsidP="00E7023E">
            <w:pPr>
              <w:pStyle w:val="af0"/>
              <w:jc w:val="both"/>
            </w:pPr>
          </w:p>
        </w:tc>
      </w:tr>
      <w:tr w:rsidR="00E7023E" w:rsidRPr="00E7023E" w14:paraId="30B1E389" w14:textId="77777777"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14:paraId="19AE83A9" w14:textId="77777777"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14:paraId="56FD9900" w14:textId="77777777"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14:paraId="59E36E17" w14:textId="77777777" w:rsidR="00E7023E" w:rsidRPr="00E7023E" w:rsidRDefault="00E7023E" w:rsidP="00E7023E">
            <w:pPr>
              <w:pStyle w:val="af0"/>
              <w:jc w:val="both"/>
            </w:pPr>
            <w:r w:rsidRPr="00E7023E">
              <w:t>4/21</w:t>
            </w:r>
          </w:p>
        </w:tc>
        <w:tc>
          <w:tcPr>
            <w:tcW w:w="1940" w:type="dxa"/>
            <w:tcBorders>
              <w:top w:val="nil"/>
              <w:left w:val="nil"/>
              <w:bottom w:val="single" w:sz="4" w:space="0" w:color="auto"/>
              <w:right w:val="single" w:sz="4" w:space="0" w:color="auto"/>
            </w:tcBorders>
            <w:shd w:val="clear" w:color="000000" w:fill="D9D9D9"/>
            <w:noWrap/>
            <w:vAlign w:val="center"/>
            <w:hideMark/>
          </w:tcPr>
          <w:p w14:paraId="05034113" w14:textId="77777777" w:rsidR="00E7023E" w:rsidRPr="00E7023E" w:rsidRDefault="00E7023E" w:rsidP="00E7023E">
            <w:pPr>
              <w:pStyle w:val="af0"/>
              <w:jc w:val="both"/>
            </w:pPr>
            <w:r w:rsidRPr="00E7023E">
              <w:t>4/84</w:t>
            </w:r>
          </w:p>
        </w:tc>
        <w:tc>
          <w:tcPr>
            <w:tcW w:w="960" w:type="dxa"/>
            <w:tcBorders>
              <w:top w:val="nil"/>
              <w:left w:val="nil"/>
              <w:bottom w:val="single" w:sz="4" w:space="0" w:color="auto"/>
              <w:right w:val="single" w:sz="4" w:space="0" w:color="auto"/>
            </w:tcBorders>
            <w:shd w:val="clear" w:color="auto" w:fill="auto"/>
            <w:noWrap/>
            <w:vAlign w:val="center"/>
            <w:hideMark/>
          </w:tcPr>
          <w:p w14:paraId="68E42BC6" w14:textId="77777777"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14:paraId="14703BC6" w14:textId="77777777" w:rsidR="00E7023E" w:rsidRPr="00E7023E" w:rsidRDefault="00E7023E" w:rsidP="00E7023E">
            <w:pPr>
              <w:pStyle w:val="af0"/>
              <w:jc w:val="both"/>
            </w:pPr>
          </w:p>
        </w:tc>
      </w:tr>
      <w:tr w:rsidR="00E7023E" w:rsidRPr="00E7023E" w14:paraId="427CB054" w14:textId="77777777"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14:paraId="3372D8FC" w14:textId="77777777"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14:paraId="57FB09B2" w14:textId="77777777"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14:paraId="54AFDCD0" w14:textId="77777777" w:rsidR="00E7023E" w:rsidRPr="00E7023E" w:rsidRDefault="00E7023E" w:rsidP="00E7023E">
            <w:pPr>
              <w:pStyle w:val="af0"/>
              <w:jc w:val="both"/>
            </w:pPr>
            <w:r w:rsidRPr="00E7023E">
              <w:t>19,05</w:t>
            </w:r>
          </w:p>
        </w:tc>
        <w:tc>
          <w:tcPr>
            <w:tcW w:w="1940" w:type="dxa"/>
            <w:tcBorders>
              <w:top w:val="nil"/>
              <w:left w:val="nil"/>
              <w:bottom w:val="single" w:sz="4" w:space="0" w:color="auto"/>
              <w:right w:val="single" w:sz="4" w:space="0" w:color="auto"/>
            </w:tcBorders>
            <w:shd w:val="clear" w:color="000000" w:fill="D9D9D9"/>
            <w:noWrap/>
            <w:vAlign w:val="center"/>
            <w:hideMark/>
          </w:tcPr>
          <w:p w14:paraId="79B6E7A8" w14:textId="77777777" w:rsidR="00E7023E" w:rsidRPr="00E7023E" w:rsidRDefault="00E7023E" w:rsidP="00E7023E">
            <w:pPr>
              <w:pStyle w:val="af0"/>
              <w:jc w:val="both"/>
            </w:pPr>
            <w:r w:rsidRPr="00E7023E">
              <w:t>4,76</w:t>
            </w:r>
          </w:p>
        </w:tc>
        <w:tc>
          <w:tcPr>
            <w:tcW w:w="960" w:type="dxa"/>
            <w:tcBorders>
              <w:top w:val="nil"/>
              <w:left w:val="nil"/>
              <w:bottom w:val="single" w:sz="4" w:space="0" w:color="auto"/>
              <w:right w:val="single" w:sz="4" w:space="0" w:color="auto"/>
            </w:tcBorders>
            <w:shd w:val="clear" w:color="auto" w:fill="auto"/>
            <w:noWrap/>
            <w:vAlign w:val="center"/>
            <w:hideMark/>
          </w:tcPr>
          <w:p w14:paraId="78E21EE6" w14:textId="77777777"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14:paraId="15C85BF6" w14:textId="77777777" w:rsidR="00E7023E" w:rsidRPr="00E7023E" w:rsidRDefault="00E7023E" w:rsidP="00E7023E">
            <w:pPr>
              <w:pStyle w:val="af0"/>
              <w:jc w:val="both"/>
            </w:pPr>
            <w:r w:rsidRPr="00E7023E">
              <w:t>2</w:t>
            </w:r>
          </w:p>
        </w:tc>
      </w:tr>
      <w:tr w:rsidR="00E7023E" w:rsidRPr="00E7023E" w14:paraId="48F58D35" w14:textId="77777777"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8556B0" w14:textId="77777777" w:rsidR="00E7023E" w:rsidRPr="00E7023E" w:rsidRDefault="00E7023E" w:rsidP="00E7023E">
            <w:pPr>
              <w:pStyle w:val="af0"/>
              <w:jc w:val="both"/>
            </w:pPr>
            <w:r w:rsidRPr="00E7023E">
              <w:t>3-Всіх</w:t>
            </w:r>
          </w:p>
        </w:tc>
        <w:tc>
          <w:tcPr>
            <w:tcW w:w="1360" w:type="dxa"/>
            <w:tcBorders>
              <w:top w:val="nil"/>
              <w:left w:val="nil"/>
              <w:bottom w:val="single" w:sz="4" w:space="0" w:color="auto"/>
              <w:right w:val="single" w:sz="4" w:space="0" w:color="auto"/>
            </w:tcBorders>
            <w:shd w:val="clear" w:color="auto" w:fill="auto"/>
            <w:noWrap/>
            <w:vAlign w:val="center"/>
            <w:hideMark/>
          </w:tcPr>
          <w:p w14:paraId="4A5B856A" w14:textId="77777777"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14:paraId="341A076E" w14:textId="77777777" w:rsidR="00E7023E" w:rsidRPr="00E7023E" w:rsidRDefault="00E7023E" w:rsidP="00E7023E">
            <w:pPr>
              <w:pStyle w:val="af0"/>
              <w:jc w:val="both"/>
            </w:pPr>
            <w:r w:rsidRPr="00E7023E">
              <w:t>91,4</w:t>
            </w:r>
          </w:p>
        </w:tc>
        <w:tc>
          <w:tcPr>
            <w:tcW w:w="1940" w:type="dxa"/>
            <w:tcBorders>
              <w:top w:val="nil"/>
              <w:left w:val="nil"/>
              <w:bottom w:val="single" w:sz="4" w:space="0" w:color="auto"/>
              <w:right w:val="single" w:sz="4" w:space="0" w:color="auto"/>
            </w:tcBorders>
            <w:shd w:val="clear" w:color="auto" w:fill="auto"/>
            <w:noWrap/>
            <w:vAlign w:val="center"/>
            <w:hideMark/>
          </w:tcPr>
          <w:p w14:paraId="659BCB38" w14:textId="77777777" w:rsidR="00E7023E" w:rsidRPr="00E7023E" w:rsidRDefault="00E7023E" w:rsidP="00E7023E">
            <w:pPr>
              <w:pStyle w:val="af0"/>
              <w:jc w:val="both"/>
            </w:pPr>
            <w:r w:rsidRPr="00E7023E">
              <w:t>92,1</w:t>
            </w:r>
          </w:p>
        </w:tc>
        <w:tc>
          <w:tcPr>
            <w:tcW w:w="960" w:type="dxa"/>
            <w:tcBorders>
              <w:top w:val="nil"/>
              <w:left w:val="nil"/>
              <w:bottom w:val="single" w:sz="4" w:space="0" w:color="auto"/>
              <w:right w:val="single" w:sz="4" w:space="0" w:color="auto"/>
            </w:tcBorders>
            <w:shd w:val="clear" w:color="auto" w:fill="auto"/>
            <w:noWrap/>
            <w:vAlign w:val="center"/>
            <w:hideMark/>
          </w:tcPr>
          <w:p w14:paraId="24D00F64" w14:textId="77777777"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14:paraId="5CEB4652" w14:textId="77777777" w:rsidR="00E7023E" w:rsidRPr="00E7023E" w:rsidRDefault="00E7023E" w:rsidP="00E7023E">
            <w:pPr>
              <w:pStyle w:val="af0"/>
              <w:jc w:val="both"/>
            </w:pPr>
          </w:p>
        </w:tc>
      </w:tr>
      <w:tr w:rsidR="00E7023E" w:rsidRPr="00E7023E" w14:paraId="6AE8F44C" w14:textId="77777777"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14:paraId="0F3706CB" w14:textId="77777777"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14:paraId="4D0C59BC" w14:textId="77777777"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14:paraId="6DDB5FC7" w14:textId="77777777" w:rsidR="00E7023E" w:rsidRPr="00E7023E" w:rsidRDefault="00E7023E" w:rsidP="00E7023E">
            <w:pPr>
              <w:pStyle w:val="af0"/>
              <w:jc w:val="both"/>
            </w:pPr>
            <w:r w:rsidRPr="00E7023E">
              <w:t>4/21</w:t>
            </w:r>
          </w:p>
        </w:tc>
        <w:tc>
          <w:tcPr>
            <w:tcW w:w="1940" w:type="dxa"/>
            <w:tcBorders>
              <w:top w:val="nil"/>
              <w:left w:val="nil"/>
              <w:bottom w:val="single" w:sz="4" w:space="0" w:color="auto"/>
              <w:right w:val="single" w:sz="4" w:space="0" w:color="auto"/>
            </w:tcBorders>
            <w:shd w:val="clear" w:color="000000" w:fill="D9D9D9"/>
            <w:noWrap/>
            <w:vAlign w:val="center"/>
            <w:hideMark/>
          </w:tcPr>
          <w:p w14:paraId="13F6575F" w14:textId="77777777" w:rsidR="00E7023E" w:rsidRPr="00E7023E" w:rsidRDefault="00E7023E" w:rsidP="00E7023E">
            <w:pPr>
              <w:pStyle w:val="af0"/>
              <w:jc w:val="both"/>
            </w:pPr>
            <w:r w:rsidRPr="00E7023E">
              <w:t>9/84</w:t>
            </w:r>
          </w:p>
        </w:tc>
        <w:tc>
          <w:tcPr>
            <w:tcW w:w="960" w:type="dxa"/>
            <w:tcBorders>
              <w:top w:val="nil"/>
              <w:left w:val="nil"/>
              <w:bottom w:val="single" w:sz="4" w:space="0" w:color="auto"/>
              <w:right w:val="single" w:sz="4" w:space="0" w:color="auto"/>
            </w:tcBorders>
            <w:shd w:val="clear" w:color="auto" w:fill="auto"/>
            <w:noWrap/>
            <w:vAlign w:val="center"/>
            <w:hideMark/>
          </w:tcPr>
          <w:p w14:paraId="6C829793" w14:textId="77777777"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14:paraId="68FDC7DA" w14:textId="77777777" w:rsidR="00E7023E" w:rsidRPr="00E7023E" w:rsidRDefault="00E7023E" w:rsidP="00E7023E">
            <w:pPr>
              <w:pStyle w:val="af0"/>
              <w:jc w:val="both"/>
            </w:pPr>
          </w:p>
        </w:tc>
      </w:tr>
      <w:tr w:rsidR="00E7023E" w:rsidRPr="00E7023E" w14:paraId="5571E3A1" w14:textId="77777777"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14:paraId="05F0FC5A" w14:textId="77777777"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14:paraId="090DBC2D" w14:textId="77777777"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14:paraId="6EF8B5A7" w14:textId="77777777" w:rsidR="00E7023E" w:rsidRPr="00E7023E" w:rsidRDefault="00E7023E" w:rsidP="00E7023E">
            <w:pPr>
              <w:pStyle w:val="af0"/>
              <w:jc w:val="both"/>
            </w:pPr>
            <w:r w:rsidRPr="00E7023E">
              <w:t>19,05</w:t>
            </w:r>
          </w:p>
        </w:tc>
        <w:tc>
          <w:tcPr>
            <w:tcW w:w="1940" w:type="dxa"/>
            <w:tcBorders>
              <w:top w:val="nil"/>
              <w:left w:val="nil"/>
              <w:bottom w:val="single" w:sz="4" w:space="0" w:color="auto"/>
              <w:right w:val="single" w:sz="4" w:space="0" w:color="auto"/>
            </w:tcBorders>
            <w:shd w:val="clear" w:color="000000" w:fill="D9D9D9"/>
            <w:noWrap/>
            <w:vAlign w:val="center"/>
            <w:hideMark/>
          </w:tcPr>
          <w:p w14:paraId="565DC76B" w14:textId="77777777" w:rsidR="00E7023E" w:rsidRPr="00E7023E" w:rsidRDefault="00E7023E" w:rsidP="00E7023E">
            <w:pPr>
              <w:pStyle w:val="af0"/>
              <w:jc w:val="both"/>
            </w:pPr>
            <w:r w:rsidRPr="00E7023E">
              <w:t>10,71</w:t>
            </w:r>
          </w:p>
        </w:tc>
        <w:tc>
          <w:tcPr>
            <w:tcW w:w="960" w:type="dxa"/>
            <w:tcBorders>
              <w:top w:val="nil"/>
              <w:left w:val="nil"/>
              <w:bottom w:val="single" w:sz="4" w:space="0" w:color="auto"/>
              <w:right w:val="single" w:sz="4" w:space="0" w:color="auto"/>
            </w:tcBorders>
            <w:shd w:val="clear" w:color="auto" w:fill="auto"/>
            <w:noWrap/>
            <w:vAlign w:val="center"/>
            <w:hideMark/>
          </w:tcPr>
          <w:p w14:paraId="66B84888" w14:textId="77777777"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14:paraId="46C3827E" w14:textId="77777777" w:rsidR="00E7023E" w:rsidRPr="00E7023E" w:rsidRDefault="00E7023E" w:rsidP="00E7023E">
            <w:pPr>
              <w:pStyle w:val="af0"/>
              <w:jc w:val="both"/>
            </w:pPr>
            <w:r w:rsidRPr="00E7023E">
              <w:t>2</w:t>
            </w:r>
          </w:p>
        </w:tc>
      </w:tr>
      <w:tr w:rsidR="00E7023E" w:rsidRPr="00E7023E" w14:paraId="1BE2A8BE" w14:textId="77777777"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3678C0" w14:textId="77777777" w:rsidR="00E7023E" w:rsidRPr="00E7023E" w:rsidRDefault="00E7023E" w:rsidP="00E7023E">
            <w:pPr>
              <w:pStyle w:val="af0"/>
              <w:jc w:val="both"/>
            </w:pPr>
            <w:r w:rsidRPr="00E7023E">
              <w:t>4-Всіх</w:t>
            </w:r>
          </w:p>
        </w:tc>
        <w:tc>
          <w:tcPr>
            <w:tcW w:w="1360" w:type="dxa"/>
            <w:tcBorders>
              <w:top w:val="nil"/>
              <w:left w:val="nil"/>
              <w:bottom w:val="single" w:sz="4" w:space="0" w:color="auto"/>
              <w:right w:val="single" w:sz="4" w:space="0" w:color="auto"/>
            </w:tcBorders>
            <w:shd w:val="clear" w:color="auto" w:fill="auto"/>
            <w:noWrap/>
            <w:vAlign w:val="center"/>
            <w:hideMark/>
          </w:tcPr>
          <w:p w14:paraId="7DC30861" w14:textId="77777777"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14:paraId="3E257F01" w14:textId="77777777" w:rsidR="00E7023E" w:rsidRPr="00E7023E" w:rsidRDefault="00E7023E" w:rsidP="00E7023E">
            <w:pPr>
              <w:pStyle w:val="af0"/>
              <w:jc w:val="both"/>
            </w:pPr>
            <w:r w:rsidRPr="00E7023E">
              <w:t>85,4</w:t>
            </w:r>
          </w:p>
        </w:tc>
        <w:tc>
          <w:tcPr>
            <w:tcW w:w="1940" w:type="dxa"/>
            <w:tcBorders>
              <w:top w:val="nil"/>
              <w:left w:val="nil"/>
              <w:bottom w:val="single" w:sz="4" w:space="0" w:color="auto"/>
              <w:right w:val="single" w:sz="4" w:space="0" w:color="auto"/>
            </w:tcBorders>
            <w:shd w:val="clear" w:color="auto" w:fill="auto"/>
            <w:noWrap/>
            <w:vAlign w:val="center"/>
            <w:hideMark/>
          </w:tcPr>
          <w:p w14:paraId="3F861651" w14:textId="77777777" w:rsidR="00E7023E" w:rsidRPr="00E7023E" w:rsidRDefault="00E7023E" w:rsidP="00E7023E">
            <w:pPr>
              <w:pStyle w:val="af0"/>
              <w:jc w:val="both"/>
            </w:pPr>
            <w:r w:rsidRPr="00E7023E">
              <w:t>88,9</w:t>
            </w:r>
          </w:p>
        </w:tc>
        <w:tc>
          <w:tcPr>
            <w:tcW w:w="960" w:type="dxa"/>
            <w:tcBorders>
              <w:top w:val="nil"/>
              <w:left w:val="nil"/>
              <w:bottom w:val="single" w:sz="4" w:space="0" w:color="auto"/>
              <w:right w:val="single" w:sz="4" w:space="0" w:color="auto"/>
            </w:tcBorders>
            <w:shd w:val="clear" w:color="auto" w:fill="auto"/>
            <w:noWrap/>
            <w:vAlign w:val="center"/>
            <w:hideMark/>
          </w:tcPr>
          <w:p w14:paraId="1612E9CF" w14:textId="77777777"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14:paraId="6EA06F81" w14:textId="77777777" w:rsidR="00E7023E" w:rsidRPr="00E7023E" w:rsidRDefault="00E7023E" w:rsidP="00E7023E">
            <w:pPr>
              <w:pStyle w:val="af0"/>
              <w:jc w:val="both"/>
            </w:pPr>
          </w:p>
        </w:tc>
      </w:tr>
      <w:tr w:rsidR="00E7023E" w:rsidRPr="00E7023E" w14:paraId="7A7529FA" w14:textId="77777777"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14:paraId="617044AF" w14:textId="77777777"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14:paraId="2B07C83D" w14:textId="77777777"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14:paraId="64999DC1" w14:textId="77777777" w:rsidR="00E7023E" w:rsidRPr="00E7023E" w:rsidRDefault="00E7023E" w:rsidP="00E7023E">
            <w:pPr>
              <w:pStyle w:val="af0"/>
              <w:jc w:val="both"/>
            </w:pPr>
            <w:r w:rsidRPr="00E7023E">
              <w:t>4/21</w:t>
            </w:r>
          </w:p>
        </w:tc>
        <w:tc>
          <w:tcPr>
            <w:tcW w:w="1940" w:type="dxa"/>
            <w:tcBorders>
              <w:top w:val="nil"/>
              <w:left w:val="nil"/>
              <w:bottom w:val="single" w:sz="4" w:space="0" w:color="auto"/>
              <w:right w:val="single" w:sz="4" w:space="0" w:color="auto"/>
            </w:tcBorders>
            <w:shd w:val="clear" w:color="000000" w:fill="D9D9D9"/>
            <w:noWrap/>
            <w:vAlign w:val="center"/>
            <w:hideMark/>
          </w:tcPr>
          <w:p w14:paraId="7445EDE5" w14:textId="77777777" w:rsidR="00E7023E" w:rsidRPr="00E7023E" w:rsidRDefault="00E7023E" w:rsidP="00E7023E">
            <w:pPr>
              <w:pStyle w:val="af0"/>
              <w:jc w:val="both"/>
            </w:pPr>
            <w:r w:rsidRPr="00E7023E">
              <w:t>7/84</w:t>
            </w:r>
          </w:p>
        </w:tc>
        <w:tc>
          <w:tcPr>
            <w:tcW w:w="960" w:type="dxa"/>
            <w:tcBorders>
              <w:top w:val="nil"/>
              <w:left w:val="nil"/>
              <w:bottom w:val="single" w:sz="4" w:space="0" w:color="auto"/>
              <w:right w:val="single" w:sz="4" w:space="0" w:color="auto"/>
            </w:tcBorders>
            <w:shd w:val="clear" w:color="auto" w:fill="auto"/>
            <w:noWrap/>
            <w:vAlign w:val="center"/>
            <w:hideMark/>
          </w:tcPr>
          <w:p w14:paraId="39C462E7" w14:textId="77777777"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14:paraId="3E13035F" w14:textId="77777777" w:rsidR="00E7023E" w:rsidRPr="00E7023E" w:rsidRDefault="00E7023E" w:rsidP="00E7023E">
            <w:pPr>
              <w:pStyle w:val="af0"/>
              <w:jc w:val="both"/>
            </w:pPr>
          </w:p>
        </w:tc>
      </w:tr>
      <w:tr w:rsidR="00E7023E" w:rsidRPr="00E7023E" w14:paraId="42D16086" w14:textId="77777777"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14:paraId="7BD84D2F" w14:textId="77777777"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14:paraId="3415FD89" w14:textId="77777777"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14:paraId="4AAC352E" w14:textId="77777777" w:rsidR="00E7023E" w:rsidRPr="00E7023E" w:rsidRDefault="00E7023E" w:rsidP="00E7023E">
            <w:pPr>
              <w:pStyle w:val="af0"/>
              <w:jc w:val="both"/>
            </w:pPr>
            <w:r w:rsidRPr="00E7023E">
              <w:t>19,05</w:t>
            </w:r>
          </w:p>
        </w:tc>
        <w:tc>
          <w:tcPr>
            <w:tcW w:w="1940" w:type="dxa"/>
            <w:tcBorders>
              <w:top w:val="nil"/>
              <w:left w:val="nil"/>
              <w:bottom w:val="single" w:sz="4" w:space="0" w:color="auto"/>
              <w:right w:val="single" w:sz="4" w:space="0" w:color="auto"/>
            </w:tcBorders>
            <w:shd w:val="clear" w:color="000000" w:fill="D9D9D9"/>
            <w:noWrap/>
            <w:vAlign w:val="center"/>
            <w:hideMark/>
          </w:tcPr>
          <w:p w14:paraId="4B80F955" w14:textId="77777777" w:rsidR="00E7023E" w:rsidRPr="00E7023E" w:rsidRDefault="00E7023E" w:rsidP="00E7023E">
            <w:pPr>
              <w:pStyle w:val="af0"/>
              <w:jc w:val="both"/>
            </w:pPr>
            <w:r w:rsidRPr="00E7023E">
              <w:t>8,33</w:t>
            </w:r>
          </w:p>
        </w:tc>
        <w:tc>
          <w:tcPr>
            <w:tcW w:w="960" w:type="dxa"/>
            <w:tcBorders>
              <w:top w:val="nil"/>
              <w:left w:val="nil"/>
              <w:bottom w:val="single" w:sz="4" w:space="0" w:color="auto"/>
              <w:right w:val="single" w:sz="4" w:space="0" w:color="auto"/>
            </w:tcBorders>
            <w:shd w:val="clear" w:color="auto" w:fill="auto"/>
            <w:noWrap/>
            <w:vAlign w:val="center"/>
            <w:hideMark/>
          </w:tcPr>
          <w:p w14:paraId="2DEA00A1" w14:textId="77777777"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14:paraId="0526F6A9" w14:textId="77777777" w:rsidR="00E7023E" w:rsidRPr="00E7023E" w:rsidRDefault="00E7023E" w:rsidP="00E7023E">
            <w:pPr>
              <w:pStyle w:val="af0"/>
              <w:jc w:val="both"/>
            </w:pPr>
            <w:r w:rsidRPr="00E7023E">
              <w:t>2</w:t>
            </w:r>
          </w:p>
        </w:tc>
      </w:tr>
      <w:tr w:rsidR="00E7023E" w:rsidRPr="00E7023E" w14:paraId="1ED1EE88" w14:textId="77777777"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70D82E" w14:textId="77777777" w:rsidR="00E7023E" w:rsidRPr="00E7023E" w:rsidRDefault="00E7023E" w:rsidP="00E7023E">
            <w:pPr>
              <w:pStyle w:val="af0"/>
              <w:jc w:val="both"/>
            </w:pPr>
            <w:r w:rsidRPr="00E7023E">
              <w:t>5-Всіх</w:t>
            </w:r>
          </w:p>
        </w:tc>
        <w:tc>
          <w:tcPr>
            <w:tcW w:w="1360" w:type="dxa"/>
            <w:tcBorders>
              <w:top w:val="nil"/>
              <w:left w:val="nil"/>
              <w:bottom w:val="single" w:sz="4" w:space="0" w:color="auto"/>
              <w:right w:val="single" w:sz="4" w:space="0" w:color="auto"/>
            </w:tcBorders>
            <w:shd w:val="clear" w:color="auto" w:fill="auto"/>
            <w:noWrap/>
            <w:vAlign w:val="center"/>
            <w:hideMark/>
          </w:tcPr>
          <w:p w14:paraId="0522654F" w14:textId="77777777"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14:paraId="13954046" w14:textId="77777777" w:rsidR="00E7023E" w:rsidRPr="00E7023E" w:rsidRDefault="00E7023E" w:rsidP="00E7023E">
            <w:pPr>
              <w:pStyle w:val="af0"/>
              <w:jc w:val="both"/>
            </w:pPr>
            <w:r w:rsidRPr="00E7023E">
              <w:t>94,3</w:t>
            </w:r>
          </w:p>
        </w:tc>
        <w:tc>
          <w:tcPr>
            <w:tcW w:w="1940" w:type="dxa"/>
            <w:tcBorders>
              <w:top w:val="nil"/>
              <w:left w:val="nil"/>
              <w:bottom w:val="single" w:sz="4" w:space="0" w:color="auto"/>
              <w:right w:val="single" w:sz="4" w:space="0" w:color="auto"/>
            </w:tcBorders>
            <w:shd w:val="clear" w:color="auto" w:fill="auto"/>
            <w:noWrap/>
            <w:vAlign w:val="center"/>
            <w:hideMark/>
          </w:tcPr>
          <w:p w14:paraId="5FCF7639" w14:textId="77777777" w:rsidR="00E7023E" w:rsidRPr="00E7023E" w:rsidRDefault="00E7023E" w:rsidP="00E7023E">
            <w:pPr>
              <w:pStyle w:val="af0"/>
              <w:jc w:val="both"/>
            </w:pPr>
            <w:r w:rsidRPr="00E7023E">
              <w:t>97,6</w:t>
            </w:r>
          </w:p>
        </w:tc>
        <w:tc>
          <w:tcPr>
            <w:tcW w:w="960" w:type="dxa"/>
            <w:tcBorders>
              <w:top w:val="nil"/>
              <w:left w:val="nil"/>
              <w:bottom w:val="single" w:sz="4" w:space="0" w:color="auto"/>
              <w:right w:val="single" w:sz="4" w:space="0" w:color="auto"/>
            </w:tcBorders>
            <w:shd w:val="clear" w:color="auto" w:fill="auto"/>
            <w:noWrap/>
            <w:vAlign w:val="center"/>
            <w:hideMark/>
          </w:tcPr>
          <w:p w14:paraId="34F75CC6" w14:textId="77777777"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14:paraId="10AED945" w14:textId="77777777" w:rsidR="00E7023E" w:rsidRPr="00E7023E" w:rsidRDefault="00E7023E" w:rsidP="00E7023E">
            <w:pPr>
              <w:pStyle w:val="af0"/>
              <w:jc w:val="both"/>
            </w:pPr>
          </w:p>
        </w:tc>
      </w:tr>
      <w:tr w:rsidR="00E7023E" w:rsidRPr="00E7023E" w14:paraId="588358CC" w14:textId="77777777"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14:paraId="76B88F4D" w14:textId="77777777"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14:paraId="215E6A25" w14:textId="77777777"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14:paraId="3E1AD9F2" w14:textId="77777777" w:rsidR="00E7023E" w:rsidRPr="00E7023E" w:rsidRDefault="00E7023E" w:rsidP="00E7023E">
            <w:pPr>
              <w:pStyle w:val="af0"/>
              <w:jc w:val="both"/>
            </w:pPr>
            <w:r w:rsidRPr="00E7023E">
              <w:t>5/21</w:t>
            </w:r>
          </w:p>
        </w:tc>
        <w:tc>
          <w:tcPr>
            <w:tcW w:w="1940" w:type="dxa"/>
            <w:tcBorders>
              <w:top w:val="nil"/>
              <w:left w:val="nil"/>
              <w:bottom w:val="single" w:sz="4" w:space="0" w:color="auto"/>
              <w:right w:val="single" w:sz="4" w:space="0" w:color="auto"/>
            </w:tcBorders>
            <w:shd w:val="clear" w:color="000000" w:fill="D9D9D9"/>
            <w:noWrap/>
            <w:vAlign w:val="center"/>
            <w:hideMark/>
          </w:tcPr>
          <w:p w14:paraId="2727DDDA" w14:textId="77777777" w:rsidR="00E7023E" w:rsidRPr="00E7023E" w:rsidRDefault="00E7023E" w:rsidP="00E7023E">
            <w:pPr>
              <w:pStyle w:val="af0"/>
              <w:jc w:val="both"/>
            </w:pPr>
            <w:r w:rsidRPr="00E7023E">
              <w:t>12/84</w:t>
            </w:r>
          </w:p>
        </w:tc>
        <w:tc>
          <w:tcPr>
            <w:tcW w:w="960" w:type="dxa"/>
            <w:tcBorders>
              <w:top w:val="nil"/>
              <w:left w:val="nil"/>
              <w:bottom w:val="single" w:sz="4" w:space="0" w:color="auto"/>
              <w:right w:val="single" w:sz="4" w:space="0" w:color="auto"/>
            </w:tcBorders>
            <w:shd w:val="clear" w:color="auto" w:fill="auto"/>
            <w:noWrap/>
            <w:vAlign w:val="center"/>
            <w:hideMark/>
          </w:tcPr>
          <w:p w14:paraId="3F76ABDE" w14:textId="77777777"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14:paraId="46AC3BEA" w14:textId="77777777" w:rsidR="00E7023E" w:rsidRPr="00E7023E" w:rsidRDefault="00E7023E" w:rsidP="00E7023E">
            <w:pPr>
              <w:pStyle w:val="af0"/>
              <w:jc w:val="both"/>
            </w:pPr>
          </w:p>
        </w:tc>
      </w:tr>
      <w:tr w:rsidR="00E7023E" w:rsidRPr="00E7023E" w14:paraId="38150E5C" w14:textId="77777777"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14:paraId="41F26D51" w14:textId="77777777"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14:paraId="0C5882C9" w14:textId="77777777"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14:paraId="3A9E2200" w14:textId="77777777" w:rsidR="00E7023E" w:rsidRPr="00E7023E" w:rsidRDefault="00E7023E" w:rsidP="00E7023E">
            <w:pPr>
              <w:pStyle w:val="af0"/>
              <w:jc w:val="both"/>
            </w:pPr>
            <w:r w:rsidRPr="00E7023E">
              <w:t>23,81</w:t>
            </w:r>
          </w:p>
        </w:tc>
        <w:tc>
          <w:tcPr>
            <w:tcW w:w="1940" w:type="dxa"/>
            <w:tcBorders>
              <w:top w:val="nil"/>
              <w:left w:val="nil"/>
              <w:bottom w:val="single" w:sz="4" w:space="0" w:color="auto"/>
              <w:right w:val="single" w:sz="4" w:space="0" w:color="auto"/>
            </w:tcBorders>
            <w:shd w:val="clear" w:color="000000" w:fill="D9D9D9"/>
            <w:noWrap/>
            <w:vAlign w:val="center"/>
            <w:hideMark/>
          </w:tcPr>
          <w:p w14:paraId="5F8B30B1" w14:textId="77777777" w:rsidR="00E7023E" w:rsidRPr="00E7023E" w:rsidRDefault="00E7023E" w:rsidP="00E7023E">
            <w:pPr>
              <w:pStyle w:val="af0"/>
              <w:jc w:val="both"/>
            </w:pPr>
            <w:r w:rsidRPr="00E7023E">
              <w:t>14,29</w:t>
            </w:r>
          </w:p>
        </w:tc>
        <w:tc>
          <w:tcPr>
            <w:tcW w:w="960" w:type="dxa"/>
            <w:tcBorders>
              <w:top w:val="nil"/>
              <w:left w:val="nil"/>
              <w:bottom w:val="single" w:sz="4" w:space="0" w:color="auto"/>
              <w:right w:val="single" w:sz="4" w:space="0" w:color="auto"/>
            </w:tcBorders>
            <w:shd w:val="clear" w:color="auto" w:fill="auto"/>
            <w:noWrap/>
            <w:vAlign w:val="center"/>
            <w:hideMark/>
          </w:tcPr>
          <w:p w14:paraId="79D7D635" w14:textId="77777777"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14:paraId="68419C46" w14:textId="77777777" w:rsidR="00E7023E" w:rsidRPr="00E7023E" w:rsidRDefault="00E7023E" w:rsidP="00E7023E">
            <w:pPr>
              <w:pStyle w:val="af0"/>
              <w:jc w:val="both"/>
            </w:pPr>
            <w:r w:rsidRPr="00E7023E">
              <w:t>2</w:t>
            </w:r>
          </w:p>
        </w:tc>
      </w:tr>
      <w:tr w:rsidR="00E7023E" w:rsidRPr="00E7023E" w14:paraId="043BB5B0" w14:textId="77777777"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D4AC9A" w14:textId="77777777" w:rsidR="00E7023E" w:rsidRPr="00E7023E" w:rsidRDefault="00E7023E" w:rsidP="00E7023E">
            <w:pPr>
              <w:pStyle w:val="af0"/>
              <w:jc w:val="both"/>
            </w:pPr>
            <w:r w:rsidRPr="00E7023E">
              <w:t>6-Всіх</w:t>
            </w:r>
          </w:p>
        </w:tc>
        <w:tc>
          <w:tcPr>
            <w:tcW w:w="1360" w:type="dxa"/>
            <w:tcBorders>
              <w:top w:val="nil"/>
              <w:left w:val="nil"/>
              <w:bottom w:val="single" w:sz="4" w:space="0" w:color="auto"/>
              <w:right w:val="single" w:sz="4" w:space="0" w:color="auto"/>
            </w:tcBorders>
            <w:shd w:val="clear" w:color="auto" w:fill="auto"/>
            <w:noWrap/>
            <w:vAlign w:val="center"/>
            <w:hideMark/>
          </w:tcPr>
          <w:p w14:paraId="6BEE46DE" w14:textId="77777777"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14:paraId="2F2191F5" w14:textId="77777777" w:rsidR="00E7023E" w:rsidRPr="00E7023E" w:rsidRDefault="00E7023E" w:rsidP="00E7023E">
            <w:pPr>
              <w:pStyle w:val="af0"/>
              <w:jc w:val="both"/>
            </w:pPr>
            <w:r w:rsidRPr="00E7023E">
              <w:t>93,9</w:t>
            </w:r>
          </w:p>
        </w:tc>
        <w:tc>
          <w:tcPr>
            <w:tcW w:w="1940" w:type="dxa"/>
            <w:tcBorders>
              <w:top w:val="nil"/>
              <w:left w:val="nil"/>
              <w:bottom w:val="single" w:sz="4" w:space="0" w:color="auto"/>
              <w:right w:val="single" w:sz="4" w:space="0" w:color="auto"/>
            </w:tcBorders>
            <w:shd w:val="clear" w:color="auto" w:fill="auto"/>
            <w:noWrap/>
            <w:vAlign w:val="center"/>
            <w:hideMark/>
          </w:tcPr>
          <w:p w14:paraId="35E93FA4" w14:textId="77777777" w:rsidR="00E7023E" w:rsidRPr="00E7023E" w:rsidRDefault="00E7023E" w:rsidP="00E7023E">
            <w:pPr>
              <w:pStyle w:val="af0"/>
              <w:jc w:val="both"/>
            </w:pPr>
            <w:r w:rsidRPr="00E7023E">
              <w:t>97,1</w:t>
            </w:r>
          </w:p>
        </w:tc>
        <w:tc>
          <w:tcPr>
            <w:tcW w:w="960" w:type="dxa"/>
            <w:tcBorders>
              <w:top w:val="nil"/>
              <w:left w:val="nil"/>
              <w:bottom w:val="single" w:sz="4" w:space="0" w:color="auto"/>
              <w:right w:val="single" w:sz="4" w:space="0" w:color="auto"/>
            </w:tcBorders>
            <w:shd w:val="clear" w:color="auto" w:fill="auto"/>
            <w:noWrap/>
            <w:vAlign w:val="center"/>
            <w:hideMark/>
          </w:tcPr>
          <w:p w14:paraId="503B5609" w14:textId="77777777"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14:paraId="0F6080D9" w14:textId="77777777" w:rsidR="00E7023E" w:rsidRPr="00E7023E" w:rsidRDefault="00E7023E" w:rsidP="00E7023E">
            <w:pPr>
              <w:pStyle w:val="af0"/>
              <w:jc w:val="both"/>
            </w:pPr>
          </w:p>
        </w:tc>
      </w:tr>
      <w:tr w:rsidR="00E7023E" w:rsidRPr="00E7023E" w14:paraId="209636D4" w14:textId="77777777"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14:paraId="01B5E4E7" w14:textId="77777777"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14:paraId="3A1B1BBB" w14:textId="77777777"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14:paraId="3D03960D" w14:textId="77777777" w:rsidR="00E7023E" w:rsidRPr="00E7023E" w:rsidRDefault="00E7023E" w:rsidP="00E7023E">
            <w:pPr>
              <w:pStyle w:val="af0"/>
              <w:jc w:val="both"/>
            </w:pPr>
            <w:r w:rsidRPr="00E7023E">
              <w:t>4/21</w:t>
            </w:r>
          </w:p>
        </w:tc>
        <w:tc>
          <w:tcPr>
            <w:tcW w:w="1940" w:type="dxa"/>
            <w:tcBorders>
              <w:top w:val="nil"/>
              <w:left w:val="nil"/>
              <w:bottom w:val="single" w:sz="4" w:space="0" w:color="auto"/>
              <w:right w:val="single" w:sz="4" w:space="0" w:color="auto"/>
            </w:tcBorders>
            <w:shd w:val="clear" w:color="000000" w:fill="D9D9D9"/>
            <w:noWrap/>
            <w:vAlign w:val="center"/>
            <w:hideMark/>
          </w:tcPr>
          <w:p w14:paraId="4DA03548" w14:textId="77777777" w:rsidR="00E7023E" w:rsidRPr="00E7023E" w:rsidRDefault="00E7023E" w:rsidP="00E7023E">
            <w:pPr>
              <w:pStyle w:val="af0"/>
              <w:jc w:val="both"/>
            </w:pPr>
            <w:r w:rsidRPr="00E7023E">
              <w:t>12/84</w:t>
            </w:r>
          </w:p>
        </w:tc>
        <w:tc>
          <w:tcPr>
            <w:tcW w:w="960" w:type="dxa"/>
            <w:tcBorders>
              <w:top w:val="nil"/>
              <w:left w:val="nil"/>
              <w:bottom w:val="single" w:sz="4" w:space="0" w:color="auto"/>
              <w:right w:val="single" w:sz="4" w:space="0" w:color="auto"/>
            </w:tcBorders>
            <w:shd w:val="clear" w:color="auto" w:fill="auto"/>
            <w:noWrap/>
            <w:vAlign w:val="center"/>
            <w:hideMark/>
          </w:tcPr>
          <w:p w14:paraId="1628ECB7" w14:textId="77777777"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14:paraId="3B0DEEFD" w14:textId="77777777" w:rsidR="00E7023E" w:rsidRPr="00E7023E" w:rsidRDefault="00E7023E" w:rsidP="00E7023E">
            <w:pPr>
              <w:pStyle w:val="af0"/>
              <w:jc w:val="both"/>
            </w:pPr>
          </w:p>
        </w:tc>
      </w:tr>
      <w:tr w:rsidR="00E7023E" w:rsidRPr="00E7023E" w14:paraId="12B1D228" w14:textId="77777777"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14:paraId="3DC23177" w14:textId="77777777"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14:paraId="5DF082E3" w14:textId="77777777"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14:paraId="6EDA2471" w14:textId="77777777" w:rsidR="00E7023E" w:rsidRPr="00E7023E" w:rsidRDefault="00E7023E" w:rsidP="00E7023E">
            <w:pPr>
              <w:pStyle w:val="af0"/>
              <w:jc w:val="both"/>
            </w:pPr>
            <w:r w:rsidRPr="00E7023E">
              <w:t>19,05</w:t>
            </w:r>
          </w:p>
        </w:tc>
        <w:tc>
          <w:tcPr>
            <w:tcW w:w="1940" w:type="dxa"/>
            <w:tcBorders>
              <w:top w:val="nil"/>
              <w:left w:val="nil"/>
              <w:bottom w:val="single" w:sz="4" w:space="0" w:color="auto"/>
              <w:right w:val="single" w:sz="4" w:space="0" w:color="auto"/>
            </w:tcBorders>
            <w:shd w:val="clear" w:color="000000" w:fill="D9D9D9"/>
            <w:noWrap/>
            <w:vAlign w:val="center"/>
            <w:hideMark/>
          </w:tcPr>
          <w:p w14:paraId="41B4E50F" w14:textId="77777777" w:rsidR="00E7023E" w:rsidRPr="00E7023E" w:rsidRDefault="00E7023E" w:rsidP="00E7023E">
            <w:pPr>
              <w:pStyle w:val="af0"/>
              <w:jc w:val="both"/>
            </w:pPr>
            <w:r w:rsidRPr="00E7023E">
              <w:t>14,29</w:t>
            </w:r>
          </w:p>
        </w:tc>
        <w:tc>
          <w:tcPr>
            <w:tcW w:w="960" w:type="dxa"/>
            <w:tcBorders>
              <w:top w:val="nil"/>
              <w:left w:val="nil"/>
              <w:bottom w:val="single" w:sz="4" w:space="0" w:color="auto"/>
              <w:right w:val="single" w:sz="4" w:space="0" w:color="auto"/>
            </w:tcBorders>
            <w:shd w:val="clear" w:color="auto" w:fill="auto"/>
            <w:noWrap/>
            <w:vAlign w:val="center"/>
            <w:hideMark/>
          </w:tcPr>
          <w:p w14:paraId="53C43A67" w14:textId="77777777"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14:paraId="2A0165F9" w14:textId="77777777" w:rsidR="00E7023E" w:rsidRPr="00E7023E" w:rsidRDefault="00E7023E" w:rsidP="00E7023E">
            <w:pPr>
              <w:pStyle w:val="af0"/>
              <w:jc w:val="both"/>
            </w:pPr>
            <w:r w:rsidRPr="00E7023E">
              <w:t>2</w:t>
            </w:r>
          </w:p>
        </w:tc>
      </w:tr>
      <w:tr w:rsidR="00E7023E" w:rsidRPr="00E7023E" w14:paraId="51BB3605" w14:textId="77777777" w:rsidTr="00F55392">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D8140F" w14:textId="77777777" w:rsidR="00E7023E" w:rsidRPr="00E7023E" w:rsidRDefault="00E7023E" w:rsidP="00E7023E">
            <w:pPr>
              <w:pStyle w:val="af0"/>
              <w:jc w:val="both"/>
            </w:pPr>
            <w:r w:rsidRPr="00E7023E">
              <w:t>7-Всіх</w:t>
            </w:r>
          </w:p>
        </w:tc>
        <w:tc>
          <w:tcPr>
            <w:tcW w:w="1360" w:type="dxa"/>
            <w:tcBorders>
              <w:top w:val="nil"/>
              <w:left w:val="nil"/>
              <w:bottom w:val="single" w:sz="4" w:space="0" w:color="auto"/>
              <w:right w:val="single" w:sz="4" w:space="0" w:color="auto"/>
            </w:tcBorders>
            <w:shd w:val="clear" w:color="auto" w:fill="auto"/>
            <w:noWrap/>
            <w:vAlign w:val="center"/>
            <w:hideMark/>
          </w:tcPr>
          <w:p w14:paraId="5E8660E2" w14:textId="77777777" w:rsidR="00E7023E" w:rsidRPr="00E7023E" w:rsidRDefault="00E7023E" w:rsidP="00E7023E">
            <w:pPr>
              <w:pStyle w:val="af0"/>
              <w:jc w:val="both"/>
            </w:pPr>
            <w:proofErr w:type="spellStart"/>
            <w:r w:rsidRPr="00E7023E">
              <w:t>Заг</w:t>
            </w:r>
            <w:proofErr w:type="spellEnd"/>
            <w:r w:rsidRPr="00E7023E">
              <w:t xml:space="preserve">. </w:t>
            </w:r>
            <w:proofErr w:type="spellStart"/>
            <w:r w:rsidRPr="00E7023E">
              <w:t>Кор</w:t>
            </w:r>
            <w:proofErr w:type="spellEnd"/>
            <w:r w:rsidRPr="00E7023E">
              <w:t>., %</w:t>
            </w:r>
          </w:p>
        </w:tc>
        <w:tc>
          <w:tcPr>
            <w:tcW w:w="1660" w:type="dxa"/>
            <w:tcBorders>
              <w:top w:val="nil"/>
              <w:left w:val="nil"/>
              <w:bottom w:val="single" w:sz="4" w:space="0" w:color="auto"/>
              <w:right w:val="single" w:sz="4" w:space="0" w:color="auto"/>
            </w:tcBorders>
            <w:shd w:val="clear" w:color="auto" w:fill="auto"/>
            <w:noWrap/>
            <w:vAlign w:val="center"/>
            <w:hideMark/>
          </w:tcPr>
          <w:p w14:paraId="643FAB58" w14:textId="77777777" w:rsidR="00E7023E" w:rsidRPr="00E7023E" w:rsidRDefault="00E7023E" w:rsidP="00E7023E">
            <w:pPr>
              <w:pStyle w:val="af0"/>
              <w:jc w:val="both"/>
            </w:pPr>
            <w:r w:rsidRPr="00E7023E">
              <w:t>88</w:t>
            </w:r>
          </w:p>
        </w:tc>
        <w:tc>
          <w:tcPr>
            <w:tcW w:w="1940" w:type="dxa"/>
            <w:tcBorders>
              <w:top w:val="nil"/>
              <w:left w:val="nil"/>
              <w:bottom w:val="single" w:sz="4" w:space="0" w:color="auto"/>
              <w:right w:val="single" w:sz="4" w:space="0" w:color="auto"/>
            </w:tcBorders>
            <w:shd w:val="clear" w:color="auto" w:fill="auto"/>
            <w:noWrap/>
            <w:vAlign w:val="center"/>
            <w:hideMark/>
          </w:tcPr>
          <w:p w14:paraId="799D48B9" w14:textId="77777777" w:rsidR="00E7023E" w:rsidRPr="00E7023E" w:rsidRDefault="00E7023E" w:rsidP="00E7023E">
            <w:pPr>
              <w:pStyle w:val="af0"/>
              <w:jc w:val="both"/>
            </w:pPr>
            <w:r w:rsidRPr="00E7023E">
              <w:t>88,5</w:t>
            </w:r>
          </w:p>
        </w:tc>
        <w:tc>
          <w:tcPr>
            <w:tcW w:w="960" w:type="dxa"/>
            <w:tcBorders>
              <w:top w:val="nil"/>
              <w:left w:val="nil"/>
              <w:bottom w:val="single" w:sz="4" w:space="0" w:color="auto"/>
              <w:right w:val="single" w:sz="4" w:space="0" w:color="auto"/>
            </w:tcBorders>
            <w:shd w:val="clear" w:color="auto" w:fill="auto"/>
            <w:noWrap/>
            <w:vAlign w:val="center"/>
            <w:hideMark/>
          </w:tcPr>
          <w:p w14:paraId="21FBE7C8" w14:textId="77777777" w:rsidR="00E7023E" w:rsidRPr="00E7023E" w:rsidRDefault="00E7023E" w:rsidP="00E7023E">
            <w:pPr>
              <w:pStyle w:val="af0"/>
              <w:jc w:val="both"/>
            </w:pPr>
            <w:r w:rsidRPr="00E7023E">
              <w:t>2</w:t>
            </w:r>
          </w:p>
        </w:tc>
        <w:tc>
          <w:tcPr>
            <w:tcW w:w="960" w:type="dxa"/>
            <w:tcBorders>
              <w:top w:val="nil"/>
              <w:left w:val="nil"/>
              <w:bottom w:val="single" w:sz="4" w:space="0" w:color="auto"/>
              <w:right w:val="single" w:sz="4" w:space="0" w:color="auto"/>
            </w:tcBorders>
            <w:shd w:val="clear" w:color="auto" w:fill="auto"/>
            <w:noWrap/>
            <w:vAlign w:val="center"/>
            <w:hideMark/>
          </w:tcPr>
          <w:p w14:paraId="57F79FD3" w14:textId="77777777" w:rsidR="00E7023E" w:rsidRPr="00E7023E" w:rsidRDefault="00E7023E" w:rsidP="00E7023E">
            <w:pPr>
              <w:pStyle w:val="af0"/>
              <w:jc w:val="both"/>
            </w:pPr>
          </w:p>
        </w:tc>
      </w:tr>
      <w:tr w:rsidR="00E7023E" w:rsidRPr="00E7023E" w14:paraId="5B2FA15B" w14:textId="77777777"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14:paraId="16144BE4" w14:textId="77777777"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14:paraId="23B016CA" w14:textId="77777777" w:rsidR="00E7023E" w:rsidRPr="00E7023E" w:rsidRDefault="00E7023E" w:rsidP="00E7023E">
            <w:pPr>
              <w:pStyle w:val="af0"/>
              <w:jc w:val="both"/>
            </w:pPr>
            <w:proofErr w:type="spellStart"/>
            <w:r w:rsidRPr="00E7023E">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14:paraId="3566F643" w14:textId="77777777" w:rsidR="00E7023E" w:rsidRPr="00E7023E" w:rsidRDefault="00E7023E" w:rsidP="00E7023E">
            <w:pPr>
              <w:pStyle w:val="af0"/>
              <w:jc w:val="both"/>
            </w:pPr>
            <w:r w:rsidRPr="00E7023E">
              <w:t>3/21</w:t>
            </w:r>
          </w:p>
        </w:tc>
        <w:tc>
          <w:tcPr>
            <w:tcW w:w="1940" w:type="dxa"/>
            <w:tcBorders>
              <w:top w:val="nil"/>
              <w:left w:val="nil"/>
              <w:bottom w:val="single" w:sz="4" w:space="0" w:color="auto"/>
              <w:right w:val="single" w:sz="4" w:space="0" w:color="auto"/>
            </w:tcBorders>
            <w:shd w:val="clear" w:color="000000" w:fill="D9D9D9"/>
            <w:noWrap/>
            <w:vAlign w:val="center"/>
            <w:hideMark/>
          </w:tcPr>
          <w:p w14:paraId="4A0228A1" w14:textId="77777777" w:rsidR="00E7023E" w:rsidRPr="00E7023E" w:rsidRDefault="00E7023E" w:rsidP="00E7023E">
            <w:pPr>
              <w:pStyle w:val="af0"/>
              <w:jc w:val="both"/>
            </w:pPr>
            <w:r w:rsidRPr="00E7023E">
              <w:t>3/84</w:t>
            </w:r>
          </w:p>
        </w:tc>
        <w:tc>
          <w:tcPr>
            <w:tcW w:w="960" w:type="dxa"/>
            <w:tcBorders>
              <w:top w:val="nil"/>
              <w:left w:val="nil"/>
              <w:bottom w:val="single" w:sz="4" w:space="0" w:color="auto"/>
              <w:right w:val="single" w:sz="4" w:space="0" w:color="auto"/>
            </w:tcBorders>
            <w:shd w:val="clear" w:color="auto" w:fill="auto"/>
            <w:noWrap/>
            <w:vAlign w:val="center"/>
            <w:hideMark/>
          </w:tcPr>
          <w:p w14:paraId="4FDD7C7B" w14:textId="77777777"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14:paraId="7EFD6C45" w14:textId="77777777" w:rsidR="00E7023E" w:rsidRPr="00E7023E" w:rsidRDefault="00E7023E" w:rsidP="00E7023E">
            <w:pPr>
              <w:pStyle w:val="af0"/>
              <w:jc w:val="both"/>
            </w:pPr>
          </w:p>
        </w:tc>
      </w:tr>
      <w:tr w:rsidR="00E7023E" w:rsidRPr="00E7023E" w14:paraId="4D614AC3" w14:textId="77777777" w:rsidTr="00F55392">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14:paraId="4D4DF780" w14:textId="77777777" w:rsidR="00E7023E" w:rsidRPr="00E7023E" w:rsidRDefault="00E7023E" w:rsidP="00E7023E">
            <w:pPr>
              <w:pStyle w:val="af0"/>
              <w:jc w:val="both"/>
            </w:pPr>
          </w:p>
        </w:tc>
        <w:tc>
          <w:tcPr>
            <w:tcW w:w="1360" w:type="dxa"/>
            <w:tcBorders>
              <w:top w:val="nil"/>
              <w:left w:val="nil"/>
              <w:bottom w:val="single" w:sz="4" w:space="0" w:color="auto"/>
              <w:right w:val="single" w:sz="4" w:space="0" w:color="auto"/>
            </w:tcBorders>
            <w:shd w:val="clear" w:color="000000" w:fill="D9D9D9"/>
            <w:noWrap/>
            <w:vAlign w:val="center"/>
            <w:hideMark/>
          </w:tcPr>
          <w:p w14:paraId="431CC25D" w14:textId="77777777" w:rsidR="00E7023E" w:rsidRPr="00E7023E" w:rsidRDefault="00E7023E" w:rsidP="00E7023E">
            <w:pPr>
              <w:pStyle w:val="af0"/>
              <w:jc w:val="both"/>
            </w:pPr>
            <w:proofErr w:type="spellStart"/>
            <w:r w:rsidRPr="00E7023E">
              <w:t>Ск</w:t>
            </w:r>
            <w:proofErr w:type="spellEnd"/>
            <w:r w:rsidRPr="00E7023E">
              <w:t>,%</w:t>
            </w:r>
          </w:p>
        </w:tc>
        <w:tc>
          <w:tcPr>
            <w:tcW w:w="1660" w:type="dxa"/>
            <w:tcBorders>
              <w:top w:val="nil"/>
              <w:left w:val="nil"/>
              <w:bottom w:val="single" w:sz="4" w:space="0" w:color="auto"/>
              <w:right w:val="single" w:sz="4" w:space="0" w:color="auto"/>
            </w:tcBorders>
            <w:shd w:val="clear" w:color="000000" w:fill="D9D9D9"/>
            <w:noWrap/>
            <w:vAlign w:val="center"/>
            <w:hideMark/>
          </w:tcPr>
          <w:p w14:paraId="415953F5" w14:textId="77777777" w:rsidR="00E7023E" w:rsidRPr="00E7023E" w:rsidRDefault="00E7023E" w:rsidP="00E7023E">
            <w:pPr>
              <w:pStyle w:val="af0"/>
              <w:jc w:val="both"/>
            </w:pPr>
            <w:r w:rsidRPr="00E7023E">
              <w:t>14,29</w:t>
            </w:r>
          </w:p>
        </w:tc>
        <w:tc>
          <w:tcPr>
            <w:tcW w:w="1940" w:type="dxa"/>
            <w:tcBorders>
              <w:top w:val="nil"/>
              <w:left w:val="nil"/>
              <w:bottom w:val="single" w:sz="4" w:space="0" w:color="auto"/>
              <w:right w:val="single" w:sz="4" w:space="0" w:color="auto"/>
            </w:tcBorders>
            <w:shd w:val="clear" w:color="000000" w:fill="D9D9D9"/>
            <w:noWrap/>
            <w:vAlign w:val="center"/>
            <w:hideMark/>
          </w:tcPr>
          <w:p w14:paraId="1AF6C69B" w14:textId="77777777" w:rsidR="00E7023E" w:rsidRPr="00E7023E" w:rsidRDefault="00E7023E" w:rsidP="00E7023E">
            <w:pPr>
              <w:pStyle w:val="af0"/>
              <w:jc w:val="both"/>
            </w:pPr>
            <w:r w:rsidRPr="00E7023E">
              <w:t>3,57</w:t>
            </w:r>
          </w:p>
        </w:tc>
        <w:tc>
          <w:tcPr>
            <w:tcW w:w="960" w:type="dxa"/>
            <w:tcBorders>
              <w:top w:val="nil"/>
              <w:left w:val="nil"/>
              <w:bottom w:val="single" w:sz="4" w:space="0" w:color="auto"/>
              <w:right w:val="single" w:sz="4" w:space="0" w:color="auto"/>
            </w:tcBorders>
            <w:shd w:val="clear" w:color="auto" w:fill="auto"/>
            <w:noWrap/>
            <w:vAlign w:val="center"/>
            <w:hideMark/>
          </w:tcPr>
          <w:p w14:paraId="082DF1AB" w14:textId="77777777" w:rsidR="00E7023E" w:rsidRPr="00E7023E" w:rsidRDefault="00E7023E" w:rsidP="00E7023E">
            <w:pPr>
              <w:pStyle w:val="af0"/>
              <w:jc w:val="both"/>
            </w:pPr>
          </w:p>
        </w:tc>
        <w:tc>
          <w:tcPr>
            <w:tcW w:w="960" w:type="dxa"/>
            <w:tcBorders>
              <w:top w:val="nil"/>
              <w:left w:val="nil"/>
              <w:bottom w:val="single" w:sz="4" w:space="0" w:color="auto"/>
              <w:right w:val="single" w:sz="4" w:space="0" w:color="auto"/>
            </w:tcBorders>
            <w:shd w:val="clear" w:color="auto" w:fill="auto"/>
            <w:noWrap/>
            <w:vAlign w:val="center"/>
            <w:hideMark/>
          </w:tcPr>
          <w:p w14:paraId="659CD9ED" w14:textId="77777777" w:rsidR="00E7023E" w:rsidRPr="00E7023E" w:rsidRDefault="00E7023E" w:rsidP="00E7023E">
            <w:pPr>
              <w:pStyle w:val="af0"/>
              <w:jc w:val="both"/>
            </w:pPr>
            <w:r w:rsidRPr="00E7023E">
              <w:t>2</w:t>
            </w:r>
          </w:p>
        </w:tc>
      </w:tr>
    </w:tbl>
    <w:p w14:paraId="287E09BC" w14:textId="56EA95B3" w:rsidR="00E7023E" w:rsidRDefault="0A30E5F1" w:rsidP="00E7023E">
      <w:pPr>
        <w:pStyle w:val="af0"/>
      </w:pPr>
      <w:r>
        <w:t xml:space="preserve">З таблиці 3.2 видно, що аналіз, проведений на базі нелінійних перетворень дає складніші рівняння моделі, але їх складність, беручи до уваги всі змінні, менша. Слід також зауважити, що у 7 тестах із 7 відсоток </w:t>
      </w:r>
      <w:proofErr w:type="spellStart"/>
      <w:r>
        <w:t>коректно</w:t>
      </w:r>
      <w:proofErr w:type="spellEnd"/>
      <w:r>
        <w:t xml:space="preserve"> </w:t>
      </w:r>
      <w:proofErr w:type="spellStart"/>
      <w:r>
        <w:t>спрогнозованих</w:t>
      </w:r>
      <w:proofErr w:type="spellEnd"/>
      <w:r>
        <w:t xml:space="preserve"> даних збільшився. За допомогою </w:t>
      </w:r>
      <w:proofErr w:type="spellStart"/>
      <w:r>
        <w:t>дискримінантного</w:t>
      </w:r>
      <w:proofErr w:type="spellEnd"/>
      <w:r>
        <w:t xml:space="preserve"> аналізу було побудовано функції прогнозування для кожного кластера, при чому результати дослідження показують, що введення нелінійних змінних (для кожної вхідної змінної) до аналізу покращую результат класифікації.</w:t>
      </w:r>
    </w:p>
    <w:p w14:paraId="0648448C" w14:textId="5167B5FB" w:rsidR="0025513C" w:rsidRDefault="0025513C" w:rsidP="0025513C">
      <w:pPr>
        <w:pStyle w:val="af0"/>
      </w:pPr>
      <w:r w:rsidRPr="00D93919">
        <w:t xml:space="preserve">Виходячи з результатів досліджень, ми можемо сказати, що при порівнянні алгоритмів, у 2 випадках із 7 (виключаючи неповну модель при логістичній регресії) найбільш точну і просту модель будує </w:t>
      </w:r>
      <w:proofErr w:type="spellStart"/>
      <w:r w:rsidRPr="00D93919">
        <w:t>дискримінантний</w:t>
      </w:r>
      <w:proofErr w:type="spellEnd"/>
      <w:r w:rsidRPr="00D93919">
        <w:t xml:space="preserve"> аналіз, ще в 2 із 7</w:t>
      </w:r>
      <w:r w:rsidR="007E5CDD">
        <w:t xml:space="preserve"> випадках </w:t>
      </w:r>
      <w:r w:rsidRPr="00D93919">
        <w:t xml:space="preserve"> – метод логістичної регресії. Ще у одному випадку логістична регресія та </w:t>
      </w:r>
      <w:proofErr w:type="spellStart"/>
      <w:r w:rsidRPr="00D93919">
        <w:t>дискримінантний</w:t>
      </w:r>
      <w:proofErr w:type="spellEnd"/>
      <w:r w:rsidRPr="00D93919">
        <w:t xml:space="preserve"> аналіз дають ідентичн</w:t>
      </w:r>
      <w:r w:rsidR="007E5CDD">
        <w:t>і</w:t>
      </w:r>
      <w:r w:rsidRPr="00D93919">
        <w:t xml:space="preserve"> результат</w:t>
      </w:r>
      <w:r w:rsidR="007E5CDD">
        <w:t>и</w:t>
      </w:r>
      <w:r w:rsidRPr="00D93919">
        <w:t xml:space="preserve">. При цьому </w:t>
      </w:r>
      <w:proofErr w:type="spellStart"/>
      <w:r w:rsidRPr="00D93919">
        <w:t>дискримінантний</w:t>
      </w:r>
      <w:proofErr w:type="spellEnd"/>
      <w:r w:rsidRPr="00D93919">
        <w:t xml:space="preserve"> аналіз є більш простим та універсальним у використанні, оскільки при його застосуванні ми завжди маємо справу тільки з однією статистичною процедурою, в якій беруть участь одна категоріальна залежна змінна і кілька незалежних змінних з будь-яким типом шкали. Також з досліджень видно, що логістична регресія не завжди може побудувати повну модель. Тому ми ввели нелінійні змінні для методів логістичної регресії та </w:t>
      </w:r>
      <w:proofErr w:type="spellStart"/>
      <w:r w:rsidRPr="00D93919">
        <w:t>дискримінантного</w:t>
      </w:r>
      <w:proofErr w:type="spellEnd"/>
      <w:r w:rsidRPr="00D93919">
        <w:t xml:space="preserve"> аналізу.</w:t>
      </w:r>
    </w:p>
    <w:p w14:paraId="1D7A5AC5" w14:textId="12BD4656" w:rsidR="00BE1462" w:rsidRPr="00BE1462" w:rsidRDefault="00BE1462" w:rsidP="00E7023E">
      <w:pPr>
        <w:pStyle w:val="af0"/>
      </w:pPr>
      <w:r>
        <w:t xml:space="preserve">Дослідження результатів проведення логістичної регресії та </w:t>
      </w:r>
      <w:proofErr w:type="spellStart"/>
      <w:r>
        <w:t>дискримінантного</w:t>
      </w:r>
      <w:proofErr w:type="spellEnd"/>
      <w:r>
        <w:t xml:space="preserve"> аналізу показують, що в середньому відсоток класифікації становить близько </w:t>
      </w:r>
      <w:r w:rsidRPr="00BE1462">
        <w:rPr>
          <w:lang w:val="de-DE"/>
        </w:rPr>
        <w:t xml:space="preserve">92, </w:t>
      </w:r>
      <w:proofErr w:type="spellStart"/>
      <w:r w:rsidRPr="00BE1462">
        <w:rPr>
          <w:lang w:val="de-DE"/>
        </w:rPr>
        <w:t>але</w:t>
      </w:r>
      <w:proofErr w:type="spellEnd"/>
      <w:r w:rsidRPr="00BE1462">
        <w:rPr>
          <w:lang w:val="de-DE"/>
        </w:rPr>
        <w:t xml:space="preserve"> </w:t>
      </w:r>
      <w:proofErr w:type="spellStart"/>
      <w:r w:rsidRPr="00BE1462">
        <w:rPr>
          <w:lang w:val="de-DE"/>
        </w:rPr>
        <w:t>це</w:t>
      </w:r>
      <w:proofErr w:type="spellEnd"/>
      <w:r w:rsidRPr="00BE1462">
        <w:rPr>
          <w:lang w:val="de-DE"/>
        </w:rPr>
        <w:t xml:space="preserve"> з </w:t>
      </w:r>
      <w:proofErr w:type="spellStart"/>
      <w:r w:rsidRPr="00BE1462">
        <w:rPr>
          <w:lang w:val="de-DE"/>
        </w:rPr>
        <w:t>урахуванням</w:t>
      </w:r>
      <w:proofErr w:type="spellEnd"/>
      <w:r w:rsidRPr="00BE1462">
        <w:rPr>
          <w:lang w:val="de-DE"/>
        </w:rPr>
        <w:t xml:space="preserve"> </w:t>
      </w:r>
      <w:proofErr w:type="spellStart"/>
      <w:r w:rsidRPr="00BE1462">
        <w:rPr>
          <w:lang w:val="de-DE"/>
        </w:rPr>
        <w:t>аналізу</w:t>
      </w:r>
      <w:proofErr w:type="spellEnd"/>
      <w:r w:rsidRPr="00BE1462">
        <w:rPr>
          <w:lang w:val="de-DE"/>
        </w:rPr>
        <w:t xml:space="preserve"> </w:t>
      </w:r>
      <w:proofErr w:type="spellStart"/>
      <w:r w:rsidRPr="00BE1462">
        <w:rPr>
          <w:lang w:val="de-DE"/>
        </w:rPr>
        <w:t>на</w:t>
      </w:r>
      <w:proofErr w:type="spellEnd"/>
      <w:r w:rsidRPr="00BE1462">
        <w:rPr>
          <w:lang w:val="de-DE"/>
        </w:rPr>
        <w:t xml:space="preserve"> </w:t>
      </w:r>
      <w:proofErr w:type="spellStart"/>
      <w:r w:rsidRPr="00BE1462">
        <w:rPr>
          <w:lang w:val="de-DE"/>
        </w:rPr>
        <w:t>істинних</w:t>
      </w:r>
      <w:proofErr w:type="spellEnd"/>
      <w:r w:rsidRPr="00BE1462">
        <w:rPr>
          <w:lang w:val="de-DE"/>
        </w:rPr>
        <w:t xml:space="preserve"> </w:t>
      </w:r>
      <w:proofErr w:type="spellStart"/>
      <w:r w:rsidRPr="00BE1462">
        <w:rPr>
          <w:lang w:val="de-DE"/>
        </w:rPr>
        <w:t>даних</w:t>
      </w:r>
      <w:proofErr w:type="spellEnd"/>
      <w:r w:rsidRPr="00BE1462">
        <w:rPr>
          <w:lang w:val="de-DE"/>
        </w:rPr>
        <w:t xml:space="preserve">.  </w:t>
      </w:r>
      <w:proofErr w:type="spellStart"/>
      <w:r w:rsidRPr="00BE1462">
        <w:rPr>
          <w:lang w:val="de-DE"/>
        </w:rPr>
        <w:t>Таким</w:t>
      </w:r>
      <w:proofErr w:type="spellEnd"/>
      <w:r w:rsidRPr="00BE1462">
        <w:rPr>
          <w:lang w:val="de-DE"/>
        </w:rPr>
        <w:t xml:space="preserve"> </w:t>
      </w:r>
      <w:proofErr w:type="spellStart"/>
      <w:r w:rsidRPr="00BE1462">
        <w:rPr>
          <w:lang w:val="de-DE"/>
        </w:rPr>
        <w:t>чином</w:t>
      </w:r>
      <w:proofErr w:type="spellEnd"/>
      <w:r w:rsidRPr="00BE1462">
        <w:rPr>
          <w:lang w:val="de-DE"/>
        </w:rPr>
        <w:t xml:space="preserve">, </w:t>
      </w:r>
      <w:proofErr w:type="spellStart"/>
      <w:r w:rsidRPr="00BE1462">
        <w:rPr>
          <w:lang w:val="de-DE"/>
        </w:rPr>
        <w:t>високий</w:t>
      </w:r>
      <w:proofErr w:type="spellEnd"/>
      <w:r w:rsidRPr="00BE1462">
        <w:rPr>
          <w:lang w:val="de-DE"/>
        </w:rPr>
        <w:t xml:space="preserve"> </w:t>
      </w:r>
      <w:proofErr w:type="spellStart"/>
      <w:r w:rsidRPr="00BE1462">
        <w:rPr>
          <w:lang w:val="de-DE"/>
        </w:rPr>
        <w:t>відстоток</w:t>
      </w:r>
      <w:proofErr w:type="spellEnd"/>
      <w:r w:rsidRPr="00BE1462">
        <w:rPr>
          <w:lang w:val="de-DE"/>
        </w:rPr>
        <w:t xml:space="preserve"> </w:t>
      </w:r>
      <w:proofErr w:type="spellStart"/>
      <w:r w:rsidRPr="00BE1462">
        <w:rPr>
          <w:lang w:val="de-DE"/>
        </w:rPr>
        <w:t>класифікації</w:t>
      </w:r>
      <w:proofErr w:type="spellEnd"/>
      <w:r w:rsidRPr="00BE1462">
        <w:rPr>
          <w:lang w:val="de-DE"/>
        </w:rPr>
        <w:t xml:space="preserve"> </w:t>
      </w:r>
      <w:proofErr w:type="spellStart"/>
      <w:r w:rsidRPr="00BE1462">
        <w:rPr>
          <w:lang w:val="de-DE"/>
        </w:rPr>
        <w:t>методом</w:t>
      </w:r>
      <w:proofErr w:type="spellEnd"/>
      <w:r w:rsidRPr="00BE1462">
        <w:rPr>
          <w:lang w:val="de-DE"/>
        </w:rPr>
        <w:t xml:space="preserve"> </w:t>
      </w:r>
      <w:proofErr w:type="spellStart"/>
      <w:r w:rsidRPr="00BE1462">
        <w:rPr>
          <w:lang w:val="de-DE"/>
        </w:rPr>
        <w:t>логістичної</w:t>
      </w:r>
      <w:proofErr w:type="spellEnd"/>
      <w:r w:rsidRPr="00BE1462">
        <w:rPr>
          <w:lang w:val="de-DE"/>
        </w:rPr>
        <w:t xml:space="preserve"> </w:t>
      </w:r>
      <w:proofErr w:type="spellStart"/>
      <w:r w:rsidRPr="00BE1462">
        <w:rPr>
          <w:lang w:val="de-DE"/>
        </w:rPr>
        <w:t>регресії</w:t>
      </w:r>
      <w:proofErr w:type="spellEnd"/>
      <w:r w:rsidRPr="00BE1462">
        <w:rPr>
          <w:lang w:val="de-DE"/>
        </w:rPr>
        <w:t xml:space="preserve"> </w:t>
      </w:r>
      <w:proofErr w:type="spellStart"/>
      <w:r w:rsidRPr="00BE1462">
        <w:rPr>
          <w:lang w:val="de-DE"/>
        </w:rPr>
        <w:t>показує</w:t>
      </w:r>
      <w:proofErr w:type="spellEnd"/>
      <w:r w:rsidRPr="00BE1462">
        <w:rPr>
          <w:lang w:val="de-DE"/>
        </w:rPr>
        <w:t xml:space="preserve">, </w:t>
      </w:r>
      <w:proofErr w:type="spellStart"/>
      <w:r w:rsidRPr="00BE1462">
        <w:rPr>
          <w:lang w:val="de-DE"/>
        </w:rPr>
        <w:t>що</w:t>
      </w:r>
      <w:proofErr w:type="spellEnd"/>
      <w:r w:rsidRPr="00BE1462">
        <w:rPr>
          <w:lang w:val="de-DE"/>
        </w:rPr>
        <w:t xml:space="preserve"> </w:t>
      </w:r>
      <w:proofErr w:type="spellStart"/>
      <w:r w:rsidRPr="00BE1462">
        <w:rPr>
          <w:lang w:val="de-DE"/>
        </w:rPr>
        <w:t>наш</w:t>
      </w:r>
      <w:proofErr w:type="spellEnd"/>
      <w:r w:rsidRPr="00BE1462">
        <w:rPr>
          <w:lang w:val="de-DE"/>
        </w:rPr>
        <w:t xml:space="preserve"> </w:t>
      </w:r>
      <w:proofErr w:type="spellStart"/>
      <w:r w:rsidRPr="00BE1462">
        <w:rPr>
          <w:lang w:val="de-DE"/>
        </w:rPr>
        <w:t>алгоритм</w:t>
      </w:r>
      <w:proofErr w:type="spellEnd"/>
      <w:r w:rsidRPr="00BE1462">
        <w:rPr>
          <w:lang w:val="de-DE"/>
        </w:rPr>
        <w:t xml:space="preserve"> </w:t>
      </w:r>
      <w:proofErr w:type="spellStart"/>
      <w:r w:rsidRPr="00BE1462">
        <w:rPr>
          <w:lang w:val="de-DE"/>
        </w:rPr>
        <w:t>розставляє</w:t>
      </w:r>
      <w:proofErr w:type="spellEnd"/>
      <w:r w:rsidRPr="00BE1462">
        <w:rPr>
          <w:lang w:val="de-DE"/>
        </w:rPr>
        <w:t xml:space="preserve"> </w:t>
      </w:r>
      <w:proofErr w:type="spellStart"/>
      <w:r w:rsidRPr="00BE1462">
        <w:rPr>
          <w:lang w:val="de-DE"/>
        </w:rPr>
        <w:t>кластери</w:t>
      </w:r>
      <w:proofErr w:type="spellEnd"/>
      <w:r w:rsidRPr="00BE1462">
        <w:rPr>
          <w:lang w:val="de-DE"/>
        </w:rPr>
        <w:t xml:space="preserve"> </w:t>
      </w:r>
      <w:proofErr w:type="spellStart"/>
      <w:r w:rsidRPr="00BE1462">
        <w:rPr>
          <w:lang w:val="de-DE"/>
        </w:rPr>
        <w:t>досить</w:t>
      </w:r>
      <w:proofErr w:type="spellEnd"/>
      <w:r w:rsidRPr="00BE1462">
        <w:rPr>
          <w:lang w:val="de-DE"/>
        </w:rPr>
        <w:t xml:space="preserve"> </w:t>
      </w:r>
      <w:proofErr w:type="spellStart"/>
      <w:r w:rsidRPr="00BE1462">
        <w:rPr>
          <w:lang w:val="de-DE"/>
        </w:rPr>
        <w:t>ефективно</w:t>
      </w:r>
      <w:proofErr w:type="spellEnd"/>
      <w:r w:rsidRPr="00BE1462">
        <w:rPr>
          <w:lang w:val="de-DE"/>
        </w:rPr>
        <w:t xml:space="preserve">, </w:t>
      </w:r>
      <w:proofErr w:type="spellStart"/>
      <w:r w:rsidRPr="00BE1462">
        <w:rPr>
          <w:lang w:val="de-DE"/>
        </w:rPr>
        <w:t>оскільки</w:t>
      </w:r>
      <w:proofErr w:type="spellEnd"/>
      <w:r w:rsidRPr="00BE1462">
        <w:rPr>
          <w:lang w:val="de-DE"/>
        </w:rPr>
        <w:t xml:space="preserve"> </w:t>
      </w:r>
      <w:proofErr w:type="spellStart"/>
      <w:r w:rsidRPr="00BE1462">
        <w:rPr>
          <w:lang w:val="de-DE"/>
        </w:rPr>
        <w:t>колонка</w:t>
      </w:r>
      <w:proofErr w:type="spellEnd"/>
      <w:r w:rsidRPr="00BE1462">
        <w:rPr>
          <w:lang w:val="de-DE"/>
        </w:rPr>
        <w:t xml:space="preserve"> з </w:t>
      </w:r>
      <w:proofErr w:type="spellStart"/>
      <w:r w:rsidRPr="00BE1462">
        <w:rPr>
          <w:lang w:val="de-DE"/>
        </w:rPr>
        <w:t>еталонними</w:t>
      </w:r>
      <w:proofErr w:type="spellEnd"/>
      <w:r w:rsidRPr="00BE1462">
        <w:rPr>
          <w:lang w:val="de-DE"/>
        </w:rPr>
        <w:t xml:space="preserve"> </w:t>
      </w:r>
      <w:proofErr w:type="spellStart"/>
      <w:r w:rsidRPr="00BE1462">
        <w:rPr>
          <w:lang w:val="de-DE"/>
        </w:rPr>
        <w:t>значеннями</w:t>
      </w:r>
      <w:proofErr w:type="spellEnd"/>
      <w:r w:rsidRPr="00BE1462">
        <w:rPr>
          <w:lang w:val="de-DE"/>
        </w:rPr>
        <w:t xml:space="preserve"> </w:t>
      </w:r>
      <w:proofErr w:type="spellStart"/>
      <w:r w:rsidRPr="00BE1462">
        <w:rPr>
          <w:lang w:val="de-DE"/>
        </w:rPr>
        <w:t>легко</w:t>
      </w:r>
      <w:proofErr w:type="spellEnd"/>
      <w:r w:rsidRPr="00BE1462">
        <w:rPr>
          <w:lang w:val="de-DE"/>
        </w:rPr>
        <w:t xml:space="preserve"> </w:t>
      </w:r>
      <w:proofErr w:type="spellStart"/>
      <w:r w:rsidRPr="00BE1462">
        <w:rPr>
          <w:lang w:val="de-DE"/>
        </w:rPr>
        <w:t>сприймається</w:t>
      </w:r>
      <w:proofErr w:type="spellEnd"/>
      <w:r w:rsidRPr="00BE1462">
        <w:rPr>
          <w:lang w:val="de-DE"/>
        </w:rPr>
        <w:t xml:space="preserve"> і </w:t>
      </w:r>
      <w:proofErr w:type="spellStart"/>
      <w:r w:rsidRPr="00BE1462">
        <w:rPr>
          <w:lang w:val="de-DE"/>
        </w:rPr>
        <w:t>розшифровується</w:t>
      </w:r>
      <w:proofErr w:type="spellEnd"/>
      <w:r w:rsidRPr="00BE1462">
        <w:rPr>
          <w:lang w:val="de-DE"/>
        </w:rPr>
        <w:t xml:space="preserve"> </w:t>
      </w:r>
      <w:proofErr w:type="spellStart"/>
      <w:r w:rsidRPr="00BE1462">
        <w:rPr>
          <w:lang w:val="de-DE"/>
        </w:rPr>
        <w:t>анал</w:t>
      </w:r>
      <w:proofErr w:type="spellEnd"/>
      <w:r>
        <w:t>і</w:t>
      </w:r>
      <w:proofErr w:type="spellStart"/>
      <w:r w:rsidRPr="00BE1462">
        <w:rPr>
          <w:lang w:val="de-DE"/>
        </w:rPr>
        <w:t>зо</w:t>
      </w:r>
      <w:proofErr w:type="spellEnd"/>
      <w:r>
        <w:t>м</w:t>
      </w:r>
      <w:r w:rsidRPr="00BE1462">
        <w:rPr>
          <w:lang w:val="de-DE"/>
        </w:rPr>
        <w:t xml:space="preserve"> </w:t>
      </w:r>
      <w:proofErr w:type="spellStart"/>
      <w:r w:rsidRPr="00BE1462">
        <w:rPr>
          <w:lang w:val="de-DE"/>
        </w:rPr>
        <w:t>логістичної</w:t>
      </w:r>
      <w:proofErr w:type="spellEnd"/>
      <w:r w:rsidRPr="00BE1462">
        <w:rPr>
          <w:lang w:val="de-DE"/>
        </w:rPr>
        <w:t xml:space="preserve"> </w:t>
      </w:r>
      <w:proofErr w:type="spellStart"/>
      <w:r w:rsidRPr="00BE1462">
        <w:rPr>
          <w:lang w:val="de-DE"/>
        </w:rPr>
        <w:t>регресії</w:t>
      </w:r>
      <w:proofErr w:type="spellEnd"/>
      <w:r w:rsidRPr="00BE1462">
        <w:rPr>
          <w:lang w:val="de-DE"/>
        </w:rPr>
        <w:t xml:space="preserve"> в </w:t>
      </w:r>
      <w:r>
        <w:rPr>
          <w:lang w:val="de-DE"/>
        </w:rPr>
        <w:t>SPSS</w:t>
      </w:r>
      <w:r>
        <w:t xml:space="preserve">. Відсоток класифікації </w:t>
      </w:r>
      <w:proofErr w:type="spellStart"/>
      <w:r>
        <w:t>дискримінантним</w:t>
      </w:r>
      <w:proofErr w:type="spellEnd"/>
      <w:r>
        <w:t xml:space="preserve"> аналізом на істинних </w:t>
      </w:r>
      <w:r w:rsidRPr="00BE1462">
        <w:t>даних складає в середньому 88.2, що також є досить високим показником.</w:t>
      </w:r>
    </w:p>
    <w:p w14:paraId="79F8FBF9" w14:textId="09BBE519" w:rsidR="009F00C4" w:rsidRDefault="0A30E5F1" w:rsidP="00F55392">
      <w:pPr>
        <w:pStyle w:val="af0"/>
      </w:pPr>
      <w:r>
        <w:t xml:space="preserve">Отже, можемо з впевненістю сказати, що алгоритм знаходження мінімальної відстані з подальшим визначенням групи ризику, робота якого зображена на </w:t>
      </w:r>
      <w:proofErr w:type="spellStart"/>
      <w:r>
        <w:t>риснуку</w:t>
      </w:r>
      <w:proofErr w:type="spellEnd"/>
      <w:r>
        <w:t xml:space="preserve"> 3.15 ,працює </w:t>
      </w:r>
      <w:proofErr w:type="spellStart"/>
      <w:r>
        <w:t>коректно</w:t>
      </w:r>
      <w:proofErr w:type="spellEnd"/>
      <w:r>
        <w:t xml:space="preserve"> та ефективно. </w:t>
      </w:r>
    </w:p>
    <w:p w14:paraId="5FE77970" w14:textId="77777777" w:rsidR="009F00C4" w:rsidRDefault="009F00C4" w:rsidP="00F55392">
      <w:pPr>
        <w:pStyle w:val="af0"/>
      </w:pPr>
    </w:p>
    <w:p w14:paraId="4E2AB2CD" w14:textId="77777777" w:rsidR="000E5C8B" w:rsidRDefault="000E5C8B" w:rsidP="00F55392">
      <w:pPr>
        <w:pStyle w:val="af0"/>
      </w:pPr>
    </w:p>
    <w:p w14:paraId="571A38A4" w14:textId="77777777" w:rsidR="000E5C8B" w:rsidRPr="000E5C8B" w:rsidRDefault="000E5C8B" w:rsidP="000E5C8B">
      <w:pPr>
        <w:pStyle w:val="af0"/>
        <w:jc w:val="center"/>
      </w:pPr>
      <w:r>
        <w:rPr>
          <w:noProof/>
          <w:lang w:val="ru-RU" w:eastAsia="ru-RU"/>
        </w:rPr>
        <w:lastRenderedPageBreak/>
        <w:drawing>
          <wp:inline distT="0" distB="0" distL="0" distR="0" wp14:anchorId="68ABD3EB" wp14:editId="676BCB43">
            <wp:extent cx="2314575" cy="5143500"/>
            <wp:effectExtent l="0" t="0" r="0" b="0"/>
            <wp:docPr id="1660635398" name="picture" descr="C:\Users\Богдан\AppData\Local\Microsoft\Windows\Clipboard\HistoryData\{076B7B08-8FE1-4E7B-8E0E-48CFE4D4D2FE}\{9B1EB0CC-2AE8-4458-B00A-37A1E2066010}\ResourceMap\{F40CC7F7-09F2-4785-873A-A43CB2BF5F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2314575" cy="5143500"/>
                    </a:xfrm>
                    <a:prstGeom prst="rect">
                      <a:avLst/>
                    </a:prstGeom>
                  </pic:spPr>
                </pic:pic>
              </a:graphicData>
            </a:graphic>
          </wp:inline>
        </w:drawing>
      </w:r>
    </w:p>
    <w:p w14:paraId="23FBC113" w14:textId="49AB27A5" w:rsidR="000E5C8B" w:rsidRPr="000E5C8B" w:rsidRDefault="0A30E5F1" w:rsidP="000E5C8B">
      <w:pPr>
        <w:pStyle w:val="af0"/>
      </w:pPr>
      <w:r>
        <w:t>Рисунок 3.15 – Блок-схема алгоритму знаходження мінімальної відстані до кластеру</w:t>
      </w:r>
      <w:r w:rsidRPr="0A30E5F1">
        <w:rPr>
          <w:lang w:val="ru-RU"/>
        </w:rPr>
        <w:t xml:space="preserve"> [32].</w:t>
      </w:r>
    </w:p>
    <w:p w14:paraId="0C2AB30C" w14:textId="77777777" w:rsidR="000E5C8B" w:rsidRDefault="000E5C8B" w:rsidP="00F55392">
      <w:pPr>
        <w:pStyle w:val="af0"/>
      </w:pPr>
    </w:p>
    <w:p w14:paraId="5D238F3A" w14:textId="189621B3" w:rsidR="0044173A" w:rsidRPr="008521B5" w:rsidRDefault="0A30E5F1" w:rsidP="0A30E5F1">
      <w:pPr>
        <w:pStyle w:val="af0"/>
        <w:rPr>
          <w:rFonts w:ascii="Times New Roman" w:hAnsi="Times New Roman" w:cs="Times New Roman"/>
          <w:sz w:val="24"/>
          <w:szCs w:val="24"/>
          <w:highlight w:val="yellow"/>
        </w:rPr>
      </w:pPr>
      <w:r>
        <w:t xml:space="preserve">Тому ми можемо перейти до дослідження графіків, отриманих на базі результуючих таблиць, що побудовані на навчальній базі даних (база студентів молодших курсів НТУУ «КПІ ім. Ігоря Сікорського», що містить 1495спостережень). Таким чином середні значення АТС і АТД (рисунок 2.4 та рисунок 2.5) дають змогу побудувати відповідні графіки по кластерам. </w:t>
      </w:r>
    </w:p>
    <w:p w14:paraId="383A82EE" w14:textId="77777777" w:rsidR="0044173A" w:rsidRPr="008521B5" w:rsidRDefault="0044173A" w:rsidP="00732A0F">
      <w:pPr>
        <w:pStyle w:val="af0"/>
        <w:jc w:val="center"/>
        <w:rPr>
          <w:rFonts w:ascii="Times New Roman" w:hAnsi="Times New Roman" w:cs="Times New Roman"/>
          <w:sz w:val="24"/>
          <w:szCs w:val="24"/>
        </w:rPr>
      </w:pPr>
      <w:r>
        <w:rPr>
          <w:noProof/>
          <w:lang w:val="ru-RU" w:eastAsia="ru-RU"/>
        </w:rPr>
        <w:drawing>
          <wp:inline distT="0" distB="0" distL="0" distR="0" wp14:anchorId="15BAD60A" wp14:editId="77D6E24F">
            <wp:extent cx="3901440" cy="2340864"/>
            <wp:effectExtent l="0" t="0" r="3810" b="2540"/>
            <wp:docPr id="7314427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3901440" cy="2340864"/>
                    </a:xfrm>
                    <a:prstGeom prst="rect">
                      <a:avLst/>
                    </a:prstGeom>
                  </pic:spPr>
                </pic:pic>
              </a:graphicData>
            </a:graphic>
          </wp:inline>
        </w:drawing>
      </w:r>
    </w:p>
    <w:p w14:paraId="37BDBCA7" w14:textId="09D011AF" w:rsidR="008B42EF" w:rsidRPr="008521B5" w:rsidRDefault="0A30E5F1" w:rsidP="0A30E5F1">
      <w:pPr>
        <w:pStyle w:val="af0"/>
        <w:jc w:val="center"/>
        <w:rPr>
          <w:rFonts w:ascii="Times New Roman" w:hAnsi="Times New Roman" w:cs="Times New Roman"/>
          <w:sz w:val="24"/>
          <w:szCs w:val="24"/>
        </w:rPr>
      </w:pPr>
      <w:r w:rsidRPr="0A30E5F1">
        <w:rPr>
          <w:rFonts w:ascii="Times New Roman" w:hAnsi="Times New Roman" w:cs="Times New Roman"/>
          <w:sz w:val="24"/>
          <w:szCs w:val="24"/>
        </w:rPr>
        <w:t>Рисунок 3.16 – Графіки ЧСС-АТС по кластерам</w:t>
      </w:r>
    </w:p>
    <w:p w14:paraId="04FB247E" w14:textId="77777777" w:rsidR="0044173A" w:rsidRPr="008521B5" w:rsidRDefault="0044173A" w:rsidP="00732A0F">
      <w:pPr>
        <w:pStyle w:val="af0"/>
        <w:jc w:val="center"/>
        <w:rPr>
          <w:rFonts w:ascii="Times New Roman" w:hAnsi="Times New Roman" w:cs="Times New Roman"/>
          <w:sz w:val="24"/>
          <w:szCs w:val="24"/>
        </w:rPr>
      </w:pPr>
      <w:r>
        <w:rPr>
          <w:noProof/>
          <w:lang w:val="ru-RU" w:eastAsia="ru-RU"/>
        </w:rPr>
        <w:lastRenderedPageBreak/>
        <w:drawing>
          <wp:inline distT="0" distB="0" distL="0" distR="0" wp14:anchorId="382D464C" wp14:editId="2BF8ACE0">
            <wp:extent cx="4600575" cy="2981325"/>
            <wp:effectExtent l="0" t="0" r="9525" b="9525"/>
            <wp:docPr id="367844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4600575" cy="2981325"/>
                    </a:xfrm>
                    <a:prstGeom prst="rect">
                      <a:avLst/>
                    </a:prstGeom>
                  </pic:spPr>
                </pic:pic>
              </a:graphicData>
            </a:graphic>
          </wp:inline>
        </w:drawing>
      </w:r>
    </w:p>
    <w:p w14:paraId="31B3B6BD" w14:textId="7D582337" w:rsidR="008B42EF" w:rsidRPr="008521B5" w:rsidRDefault="0A30E5F1" w:rsidP="0A30E5F1">
      <w:pPr>
        <w:pStyle w:val="af0"/>
        <w:jc w:val="center"/>
        <w:rPr>
          <w:rFonts w:ascii="Times New Roman" w:hAnsi="Times New Roman" w:cs="Times New Roman"/>
          <w:sz w:val="24"/>
          <w:szCs w:val="24"/>
        </w:rPr>
      </w:pPr>
      <w:r w:rsidRPr="0A30E5F1">
        <w:rPr>
          <w:rFonts w:ascii="Times New Roman" w:hAnsi="Times New Roman" w:cs="Times New Roman"/>
          <w:sz w:val="24"/>
          <w:szCs w:val="24"/>
        </w:rPr>
        <w:t>Рисунок 3.17 – Графік ЧСС-АТД по кластерам</w:t>
      </w:r>
    </w:p>
    <w:p w14:paraId="567636A4" w14:textId="77777777" w:rsidR="0044173A" w:rsidRPr="008521B5" w:rsidRDefault="0044173A" w:rsidP="00732A0F">
      <w:pPr>
        <w:pStyle w:val="af0"/>
        <w:rPr>
          <w:rFonts w:ascii="Times New Roman" w:hAnsi="Times New Roman" w:cs="Times New Roman"/>
          <w:sz w:val="24"/>
          <w:szCs w:val="24"/>
        </w:rPr>
      </w:pPr>
    </w:p>
    <w:p w14:paraId="11A4480D" w14:textId="73FCA972" w:rsidR="006C1EAD" w:rsidRPr="00B37A2B" w:rsidRDefault="0A30E5F1" w:rsidP="0A30E5F1">
      <w:pPr>
        <w:pStyle w:val="af0"/>
        <w:jc w:val="both"/>
        <w:rPr>
          <w:rFonts w:ascii="Times New Roman" w:hAnsi="Times New Roman" w:cs="Times New Roman"/>
          <w:sz w:val="24"/>
          <w:szCs w:val="24"/>
        </w:rPr>
      </w:pPr>
      <w:r w:rsidRPr="0A30E5F1">
        <w:rPr>
          <w:rFonts w:ascii="Times New Roman" w:hAnsi="Times New Roman" w:cs="Times New Roman"/>
          <w:sz w:val="24"/>
          <w:szCs w:val="24"/>
        </w:rPr>
        <w:t xml:space="preserve">Графіки зображають динаміку систолічного та </w:t>
      </w:r>
      <w:proofErr w:type="spellStart"/>
      <w:r w:rsidRPr="0A30E5F1">
        <w:rPr>
          <w:rFonts w:ascii="Times New Roman" w:hAnsi="Times New Roman" w:cs="Times New Roman"/>
          <w:sz w:val="24"/>
          <w:szCs w:val="24"/>
        </w:rPr>
        <w:t>діастолічного</w:t>
      </w:r>
      <w:proofErr w:type="spellEnd"/>
      <w:r w:rsidRPr="0A30E5F1">
        <w:rPr>
          <w:rFonts w:ascii="Times New Roman" w:hAnsi="Times New Roman" w:cs="Times New Roman"/>
          <w:sz w:val="24"/>
          <w:szCs w:val="24"/>
        </w:rPr>
        <w:t xml:space="preserve"> тисків та зміни пульсу підчас проведення проби Мартіне. Виходячи з побудованих графіків можна сказати, що деякі кластери перетинаються, але, при цьому, їх властивості різні.</w:t>
      </w:r>
    </w:p>
    <w:p w14:paraId="7C51EE58" w14:textId="77777777" w:rsidR="00312FDC" w:rsidRPr="008521B5" w:rsidRDefault="0A30E5F1" w:rsidP="0A30E5F1">
      <w:pPr>
        <w:pStyle w:val="af0"/>
        <w:jc w:val="both"/>
        <w:rPr>
          <w:rFonts w:ascii="Times New Roman" w:hAnsi="Times New Roman" w:cs="Times New Roman"/>
          <w:sz w:val="24"/>
          <w:szCs w:val="24"/>
        </w:rPr>
      </w:pPr>
      <w:r w:rsidRPr="0A30E5F1">
        <w:rPr>
          <w:rFonts w:ascii="Times New Roman" w:hAnsi="Times New Roman" w:cs="Times New Roman"/>
          <w:sz w:val="24"/>
          <w:szCs w:val="24"/>
        </w:rPr>
        <w:t>За даними попередніх досліджень були сформовані таблиці з характеристиками та рекомендаціями для кожного кластеру.</w:t>
      </w:r>
    </w:p>
    <w:p w14:paraId="6BA656A0" w14:textId="0F7280A6" w:rsidR="0A30E5F1" w:rsidRDefault="0A30E5F1" w:rsidP="0A30E5F1">
      <w:pPr>
        <w:pStyle w:val="af0"/>
        <w:jc w:val="both"/>
      </w:pPr>
    </w:p>
    <w:p w14:paraId="183A26E9" w14:textId="5EA89511" w:rsidR="0A30E5F1" w:rsidRDefault="0A30E5F1" w:rsidP="0A30E5F1">
      <w:pPr>
        <w:pStyle w:val="af0"/>
        <w:jc w:val="center"/>
      </w:pPr>
      <w:r>
        <w:rPr>
          <w:noProof/>
          <w:lang w:val="ru-RU" w:eastAsia="ru-RU"/>
        </w:rPr>
        <w:drawing>
          <wp:inline distT="0" distB="0" distL="0" distR="0" wp14:anchorId="1790FC3B" wp14:editId="74A0FA1A">
            <wp:extent cx="4572000" cy="2695575"/>
            <wp:effectExtent l="0" t="0" r="0" b="0"/>
            <wp:docPr id="15939328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0261B07E" w14:textId="38983471" w:rsidR="008B42EF" w:rsidRPr="00312FDC" w:rsidRDefault="0A30E5F1" w:rsidP="0A30E5F1">
      <w:pPr>
        <w:pStyle w:val="af0"/>
        <w:jc w:val="center"/>
        <w:rPr>
          <w:rFonts w:ascii="Times New Roman" w:hAnsi="Times New Roman" w:cs="Times New Roman"/>
          <w:sz w:val="24"/>
          <w:szCs w:val="24"/>
        </w:rPr>
      </w:pPr>
      <w:r w:rsidRPr="0A30E5F1">
        <w:rPr>
          <w:rFonts w:ascii="Times New Roman" w:hAnsi="Times New Roman" w:cs="Times New Roman"/>
          <w:sz w:val="24"/>
          <w:szCs w:val="24"/>
        </w:rPr>
        <w:t>Рисунок 3.18 – Опис кластерів 1-4 та рекомендації до них</w:t>
      </w:r>
    </w:p>
    <w:p w14:paraId="78BC8B3E" w14:textId="77777777" w:rsidR="008B42EF" w:rsidRPr="00312FDC" w:rsidRDefault="008B42EF" w:rsidP="0A30E5F1">
      <w:pPr>
        <w:pStyle w:val="af0"/>
        <w:jc w:val="center"/>
        <w:rPr>
          <w:rFonts w:ascii="Times New Roman" w:hAnsi="Times New Roman" w:cs="Times New Roman"/>
          <w:sz w:val="24"/>
          <w:szCs w:val="24"/>
        </w:rPr>
      </w:pPr>
    </w:p>
    <w:p w14:paraId="635EE02D" w14:textId="1C0F9B9E" w:rsidR="0A30E5F1" w:rsidRDefault="0A30E5F1" w:rsidP="0A30E5F1">
      <w:pPr>
        <w:pStyle w:val="af0"/>
        <w:jc w:val="center"/>
      </w:pPr>
      <w:r>
        <w:rPr>
          <w:noProof/>
          <w:lang w:val="ru-RU" w:eastAsia="ru-RU"/>
        </w:rPr>
        <w:lastRenderedPageBreak/>
        <w:drawing>
          <wp:inline distT="0" distB="0" distL="0" distR="0" wp14:anchorId="1BF6D0DC" wp14:editId="78BAC3A1">
            <wp:extent cx="4572000" cy="3600450"/>
            <wp:effectExtent l="0" t="0" r="0" b="0"/>
            <wp:docPr id="1355263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p>
    <w:p w14:paraId="331E6D94" w14:textId="51155A39" w:rsidR="00B37A2B" w:rsidRPr="00312FDC" w:rsidRDefault="0A30E5F1" w:rsidP="0A30E5F1">
      <w:pPr>
        <w:pStyle w:val="af0"/>
        <w:jc w:val="center"/>
        <w:rPr>
          <w:rFonts w:ascii="Times New Roman" w:hAnsi="Times New Roman" w:cs="Times New Roman"/>
          <w:sz w:val="24"/>
          <w:szCs w:val="24"/>
          <w:highlight w:val="yellow"/>
        </w:rPr>
      </w:pPr>
      <w:r w:rsidRPr="0A30E5F1">
        <w:rPr>
          <w:rFonts w:ascii="Times New Roman" w:hAnsi="Times New Roman" w:cs="Times New Roman"/>
          <w:sz w:val="24"/>
          <w:szCs w:val="24"/>
        </w:rPr>
        <w:t>Рисунок 3.19 – Опис кластерів 5-7 та рекомендації до них</w:t>
      </w:r>
    </w:p>
    <w:p w14:paraId="59043E50" w14:textId="77777777" w:rsidR="0044173A" w:rsidRDefault="0044173A" w:rsidP="00732A0F">
      <w:pPr>
        <w:pStyle w:val="af0"/>
        <w:jc w:val="both"/>
        <w:rPr>
          <w:rFonts w:ascii="Times New Roman" w:hAnsi="Times New Roman" w:cs="Times New Roman"/>
          <w:sz w:val="24"/>
          <w:szCs w:val="24"/>
          <w:highlight w:val="red"/>
        </w:rPr>
      </w:pPr>
    </w:p>
    <w:p w14:paraId="12D76BBE" w14:textId="0AC261CB" w:rsidR="00D57582" w:rsidRDefault="00EA6566" w:rsidP="0A30E5F1">
      <w:pPr>
        <w:pStyle w:val="1"/>
        <w:spacing w:before="0" w:after="0"/>
        <w:jc w:val="both"/>
        <w:rPr>
          <w:rFonts w:ascii="Times New Roman" w:eastAsiaTheme="minorEastAsia" w:hAnsi="Times New Roman"/>
          <w:b w:val="0"/>
          <w:sz w:val="24"/>
          <w:lang w:val="uk-UA" w:eastAsia="en-US"/>
        </w:rPr>
      </w:pPr>
      <w:bookmarkStart w:id="18" w:name="_Toc529958198"/>
      <w:r w:rsidRPr="0A30E5F1">
        <w:rPr>
          <w:rFonts w:ascii="Times New Roman" w:eastAsiaTheme="minorEastAsia" w:hAnsi="Times New Roman"/>
          <w:b w:val="0"/>
          <w:kern w:val="0"/>
          <w:sz w:val="24"/>
          <w:lang w:val="uk-UA" w:eastAsia="en-US"/>
        </w:rPr>
        <w:t xml:space="preserve">Як ми бачимо, за </w:t>
      </w:r>
      <w:r w:rsidR="00B37A2B" w:rsidRPr="0A30E5F1">
        <w:rPr>
          <w:rFonts w:ascii="Times New Roman" w:eastAsiaTheme="minorEastAsia" w:hAnsi="Times New Roman"/>
          <w:b w:val="0"/>
          <w:kern w:val="0"/>
          <w:sz w:val="24"/>
          <w:lang w:val="uk-UA" w:eastAsia="en-US"/>
        </w:rPr>
        <w:t xml:space="preserve">показником </w:t>
      </w:r>
      <w:r w:rsidRPr="0A30E5F1">
        <w:rPr>
          <w:rFonts w:ascii="Times New Roman" w:eastAsiaTheme="minorEastAsia" w:hAnsi="Times New Roman"/>
          <w:b w:val="0"/>
          <w:kern w:val="0"/>
          <w:sz w:val="24"/>
          <w:lang w:val="uk-UA" w:eastAsia="en-US"/>
        </w:rPr>
        <w:t xml:space="preserve">АТС кластери 2 і 3, 7 і 2 перетинаються, а за </w:t>
      </w:r>
      <w:r w:rsidR="00B37A2B" w:rsidRPr="0A30E5F1">
        <w:rPr>
          <w:rFonts w:ascii="Times New Roman" w:eastAsiaTheme="minorEastAsia" w:hAnsi="Times New Roman"/>
          <w:b w:val="0"/>
          <w:kern w:val="0"/>
          <w:sz w:val="24"/>
          <w:lang w:val="uk-UA" w:eastAsia="en-US"/>
        </w:rPr>
        <w:t xml:space="preserve">показником </w:t>
      </w:r>
      <w:r w:rsidRPr="0A30E5F1">
        <w:rPr>
          <w:rFonts w:ascii="Times New Roman" w:eastAsiaTheme="minorEastAsia" w:hAnsi="Times New Roman"/>
          <w:b w:val="0"/>
          <w:kern w:val="0"/>
          <w:sz w:val="24"/>
          <w:lang w:val="uk-UA" w:eastAsia="en-US"/>
        </w:rPr>
        <w:t>АТД перетинаються кластери під номерами 1 і 4, 2 і 7, 1 і 6. Таким чином висуваємо гіпотезу про те, що вони мають спільну підгрупу. Також ми можемо побачити, що за АТС кластери 4 і 5 знаходяться приблизно в одному діапазоні як за значеннями тиску, так і за значеннями пульсу</w:t>
      </w:r>
      <w:r w:rsidR="00D57582" w:rsidRPr="0A30E5F1">
        <w:rPr>
          <w:rFonts w:ascii="Times New Roman" w:eastAsiaTheme="minorEastAsia" w:hAnsi="Times New Roman"/>
          <w:b w:val="0"/>
          <w:kern w:val="0"/>
          <w:sz w:val="24"/>
          <w:lang w:val="uk-UA" w:eastAsia="en-US"/>
        </w:rPr>
        <w:t xml:space="preserve">. </w:t>
      </w:r>
    </w:p>
    <w:p w14:paraId="6D4D01FB" w14:textId="77777777" w:rsidR="00F93559" w:rsidRDefault="00D57582" w:rsidP="0A30E5F1">
      <w:pPr>
        <w:pStyle w:val="1"/>
        <w:spacing w:before="0" w:after="0"/>
        <w:jc w:val="both"/>
        <w:rPr>
          <w:rFonts w:ascii="Times New Roman" w:eastAsiaTheme="minorEastAsia" w:hAnsi="Times New Roman"/>
          <w:b w:val="0"/>
          <w:sz w:val="24"/>
          <w:lang w:val="uk-UA" w:eastAsia="en-US"/>
        </w:rPr>
      </w:pPr>
      <w:r w:rsidRPr="0A30E5F1">
        <w:rPr>
          <w:rFonts w:ascii="Times New Roman" w:eastAsiaTheme="minorEastAsia" w:hAnsi="Times New Roman"/>
          <w:b w:val="0"/>
          <w:kern w:val="0"/>
          <w:sz w:val="24"/>
          <w:lang w:val="uk-UA" w:eastAsia="en-US"/>
        </w:rPr>
        <w:t xml:space="preserve">Оскільки ефективність алгоритму була підтверджена, а деякі кластери знаходяться поруч, то можемо розробити модуль програми, який буде порівнювати кластери між собою на подібність. Для цього ми використовуємо метод побудови ліній трендів. </w:t>
      </w:r>
    </w:p>
    <w:p w14:paraId="53C8E637" w14:textId="719A14DF" w:rsidR="0A30E5F1" w:rsidRDefault="0A30E5F1" w:rsidP="0A30E5F1">
      <w:pPr>
        <w:rPr>
          <w:lang w:val="uk-UA"/>
        </w:rPr>
      </w:pPr>
      <w:r w:rsidRPr="0A30E5F1">
        <w:rPr>
          <w:lang w:val="uk-UA"/>
        </w:rPr>
        <w:t xml:space="preserve">Висновки до розділу 4. В даному розділі було проведено глобальну </w:t>
      </w:r>
      <w:proofErr w:type="spellStart"/>
      <w:r w:rsidRPr="0A30E5F1">
        <w:rPr>
          <w:lang w:val="uk-UA"/>
        </w:rPr>
        <w:t>кластеризацію</w:t>
      </w:r>
      <w:proofErr w:type="spellEnd"/>
      <w:r w:rsidRPr="0A30E5F1">
        <w:rPr>
          <w:lang w:val="uk-UA"/>
        </w:rPr>
        <w:t xml:space="preserve"> за допомогою програмного продукту «</w:t>
      </w:r>
      <w:proofErr w:type="spellStart"/>
      <w:r w:rsidRPr="0A30E5F1">
        <w:rPr>
          <w:lang w:val="uk-UA"/>
        </w:rPr>
        <w:t>Clusterbox</w:t>
      </w:r>
      <w:proofErr w:type="spellEnd"/>
      <w:r w:rsidRPr="0A30E5F1">
        <w:rPr>
          <w:lang w:val="uk-UA"/>
        </w:rPr>
        <w:t xml:space="preserve">». Результат кластеризації вхідної бази даних використано для методів логістичної регресії та </w:t>
      </w:r>
      <w:proofErr w:type="spellStart"/>
      <w:r w:rsidRPr="0A30E5F1">
        <w:rPr>
          <w:lang w:val="uk-UA"/>
        </w:rPr>
        <w:t>дискримінантного</w:t>
      </w:r>
      <w:proofErr w:type="spellEnd"/>
      <w:r w:rsidRPr="0A30E5F1">
        <w:rPr>
          <w:lang w:val="uk-UA"/>
        </w:rPr>
        <w:t xml:space="preserve"> аналізу. Проведені тести даними методами підтверджують ефективність алгоритму квадрата евклідової відстані, що дає шлях до дослідження графіків результуючих таблиць. Дослідження показує, що кластери 4 та 5 в графічному вигляді схожі між собою, тому ми можемо приступити до розробки та реалізації програмного додатку для оцінки подібності кластерів.</w:t>
      </w:r>
    </w:p>
    <w:p w14:paraId="3E51EF99" w14:textId="77777777" w:rsidR="00EA6566" w:rsidRPr="00D82B97" w:rsidRDefault="00EA6566" w:rsidP="00EA6566">
      <w:pPr>
        <w:rPr>
          <w:lang w:val="uk-UA" w:eastAsia="en-US"/>
        </w:rPr>
      </w:pPr>
    </w:p>
    <w:p w14:paraId="68618C55" w14:textId="77777777" w:rsidR="0044173A" w:rsidRPr="00D82B97" w:rsidRDefault="008B42EF" w:rsidP="00732A0F">
      <w:pPr>
        <w:pStyle w:val="1"/>
        <w:spacing w:before="0" w:after="0"/>
        <w:jc w:val="center"/>
        <w:rPr>
          <w:rFonts w:ascii="Times New Roman" w:hAnsi="Times New Roman"/>
          <w:sz w:val="24"/>
        </w:rPr>
      </w:pPr>
      <w:r w:rsidRPr="00D82B97">
        <w:rPr>
          <w:rFonts w:ascii="Times New Roman" w:hAnsi="Times New Roman"/>
          <w:sz w:val="24"/>
        </w:rPr>
        <w:t>РОЗДІЛ 4 ПРОГРАМНИЙ ПРОДУКТ</w:t>
      </w:r>
      <w:r w:rsidR="00BE176A" w:rsidRPr="00D82B97">
        <w:rPr>
          <w:rFonts w:ascii="Times New Roman" w:hAnsi="Times New Roman"/>
          <w:sz w:val="24"/>
          <w:lang w:val="uk-UA"/>
        </w:rPr>
        <w:t xml:space="preserve"> ДЛЯ ВИЗНАЧЕННЯ ФУНКЦІОНАЛЬНОГО СТАНУ</w:t>
      </w:r>
      <w:r w:rsidR="00D82B97" w:rsidRPr="00D82B97">
        <w:rPr>
          <w:rFonts w:ascii="Times New Roman" w:hAnsi="Times New Roman"/>
          <w:sz w:val="24"/>
          <w:lang w:val="uk-UA"/>
        </w:rPr>
        <w:t xml:space="preserve"> С</w:t>
      </w:r>
      <w:r w:rsidR="00BE176A" w:rsidRPr="00D82B97">
        <w:rPr>
          <w:rFonts w:ascii="Times New Roman" w:hAnsi="Times New Roman"/>
          <w:sz w:val="24"/>
          <w:lang w:val="uk-UA"/>
        </w:rPr>
        <w:t>ИСТЕМИ КРОВООБІГУ</w:t>
      </w:r>
      <w:bookmarkEnd w:id="18"/>
      <w:r w:rsidR="00BE176A" w:rsidRPr="00D82B97">
        <w:rPr>
          <w:rFonts w:ascii="Times New Roman" w:hAnsi="Times New Roman"/>
          <w:sz w:val="24"/>
          <w:lang w:val="uk-UA"/>
        </w:rPr>
        <w:t xml:space="preserve"> </w:t>
      </w:r>
    </w:p>
    <w:p w14:paraId="01518B39" w14:textId="77777777" w:rsidR="0044173A" w:rsidRPr="00D82B97" w:rsidRDefault="0A30E5F1" w:rsidP="0A30E5F1">
      <w:pPr>
        <w:pStyle w:val="2"/>
        <w:spacing w:before="0" w:after="0" w:line="240" w:lineRule="auto"/>
        <w:rPr>
          <w:bCs/>
          <w:i w:val="0"/>
          <w:sz w:val="24"/>
        </w:rPr>
      </w:pPr>
      <w:bookmarkStart w:id="19" w:name="_Toc529958199"/>
      <w:r w:rsidRPr="0A30E5F1">
        <w:rPr>
          <w:bCs/>
          <w:i w:val="0"/>
          <w:sz w:val="24"/>
        </w:rPr>
        <w:t xml:space="preserve">4.1 </w:t>
      </w:r>
      <w:proofErr w:type="spellStart"/>
      <w:r w:rsidRPr="0A30E5F1">
        <w:rPr>
          <w:bCs/>
          <w:i w:val="0"/>
          <w:sz w:val="24"/>
        </w:rPr>
        <w:t>Проектування</w:t>
      </w:r>
      <w:proofErr w:type="spellEnd"/>
      <w:r w:rsidRPr="0A30E5F1">
        <w:rPr>
          <w:bCs/>
          <w:i w:val="0"/>
          <w:sz w:val="24"/>
        </w:rPr>
        <w:t xml:space="preserve"> </w:t>
      </w:r>
      <w:proofErr w:type="spellStart"/>
      <w:r w:rsidRPr="0A30E5F1">
        <w:rPr>
          <w:bCs/>
          <w:i w:val="0"/>
          <w:sz w:val="24"/>
        </w:rPr>
        <w:t>програмного</w:t>
      </w:r>
      <w:proofErr w:type="spellEnd"/>
      <w:r w:rsidRPr="0A30E5F1">
        <w:rPr>
          <w:bCs/>
          <w:i w:val="0"/>
          <w:sz w:val="24"/>
        </w:rPr>
        <w:t xml:space="preserve"> продукту</w:t>
      </w:r>
      <w:bookmarkEnd w:id="19"/>
    </w:p>
    <w:p w14:paraId="3056C43A" w14:textId="77777777" w:rsidR="0044173A" w:rsidRPr="00D82B97" w:rsidRDefault="0044173A" w:rsidP="0A30E5F1">
      <w:pPr>
        <w:pStyle w:val="af0"/>
        <w:jc w:val="both"/>
        <w:rPr>
          <w:rFonts w:ascii="Times New Roman" w:hAnsi="Times New Roman" w:cs="Times New Roman"/>
          <w:sz w:val="24"/>
          <w:szCs w:val="24"/>
        </w:rPr>
      </w:pPr>
      <w:r w:rsidRPr="00D82B97">
        <w:rPr>
          <w:rFonts w:ascii="Times New Roman" w:hAnsi="Times New Roman" w:cs="Times New Roman"/>
          <w:sz w:val="24"/>
          <w:szCs w:val="24"/>
        </w:rPr>
        <w:tab/>
        <w:t>Контекстна діаграма</w:t>
      </w:r>
    </w:p>
    <w:p w14:paraId="7C0BB911" w14:textId="2EC12CEF" w:rsidR="0A30E5F1" w:rsidRDefault="0A30E5F1" w:rsidP="0A30E5F1">
      <w:pPr>
        <w:pStyle w:val="af0"/>
        <w:jc w:val="both"/>
        <w:rPr>
          <w:rFonts w:ascii="Times New Roman" w:hAnsi="Times New Roman" w:cs="Times New Roman"/>
          <w:sz w:val="24"/>
          <w:szCs w:val="24"/>
        </w:rPr>
      </w:pPr>
      <w:r w:rsidRPr="0A30E5F1">
        <w:rPr>
          <w:rFonts w:ascii="Times New Roman" w:hAnsi="Times New Roman" w:cs="Times New Roman"/>
          <w:sz w:val="24"/>
          <w:szCs w:val="24"/>
        </w:rPr>
        <w:t xml:space="preserve">Дана діаграма показує процес використання додатку для побудови ліній </w:t>
      </w:r>
      <w:proofErr w:type="spellStart"/>
      <w:r w:rsidRPr="0A30E5F1">
        <w:rPr>
          <w:rFonts w:ascii="Times New Roman" w:hAnsi="Times New Roman" w:cs="Times New Roman"/>
          <w:sz w:val="24"/>
          <w:szCs w:val="24"/>
        </w:rPr>
        <w:t>регресій</w:t>
      </w:r>
      <w:proofErr w:type="spellEnd"/>
      <w:r w:rsidRPr="0A30E5F1">
        <w:rPr>
          <w:rFonts w:ascii="Times New Roman" w:hAnsi="Times New Roman" w:cs="Times New Roman"/>
          <w:sz w:val="24"/>
          <w:szCs w:val="24"/>
        </w:rPr>
        <w:t>, що дає змогу оцінити подібність вибраних кластерів. Якщо обрані кластери є подібними, тоді можна буде зменшити початкову кількість кластерів для підвищення ефективності оцінки стану системи кровообігу.</w:t>
      </w:r>
    </w:p>
    <w:p w14:paraId="0BB2B998" w14:textId="4C21D4EF" w:rsidR="0044173A" w:rsidRPr="00E17551" w:rsidRDefault="0044173A" w:rsidP="0A30E5F1">
      <w:pPr>
        <w:pStyle w:val="af0"/>
        <w:jc w:val="both"/>
        <w:rPr>
          <w:rFonts w:ascii="Times New Roman" w:hAnsi="Times New Roman" w:cs="Times New Roman"/>
          <w:sz w:val="24"/>
          <w:szCs w:val="24"/>
          <w:highlight w:val="red"/>
        </w:rPr>
      </w:pPr>
    </w:p>
    <w:p w14:paraId="6286B700" w14:textId="77777777" w:rsidR="004A241C" w:rsidRPr="00E17551" w:rsidRDefault="004A241C" w:rsidP="00732A0F">
      <w:pPr>
        <w:pStyle w:val="af0"/>
        <w:jc w:val="both"/>
        <w:rPr>
          <w:rFonts w:ascii="Times New Roman" w:hAnsi="Times New Roman" w:cs="Times New Roman"/>
          <w:sz w:val="24"/>
          <w:szCs w:val="24"/>
          <w:highlight w:val="red"/>
        </w:rPr>
      </w:pPr>
    </w:p>
    <w:p w14:paraId="652754BA" w14:textId="77777777" w:rsidR="0044173A" w:rsidRPr="00E17551" w:rsidRDefault="0027298E" w:rsidP="00732A0F">
      <w:pPr>
        <w:pStyle w:val="af0"/>
        <w:jc w:val="center"/>
        <w:rPr>
          <w:rFonts w:ascii="Times New Roman" w:hAnsi="Times New Roman" w:cs="Times New Roman"/>
          <w:noProof/>
          <w:sz w:val="24"/>
          <w:szCs w:val="24"/>
          <w:highlight w:val="red"/>
          <w:lang w:eastAsia="uk-UA"/>
        </w:rPr>
      </w:pPr>
      <w:r>
        <w:rPr>
          <w:noProof/>
          <w:lang w:val="ru-RU" w:eastAsia="ru-RU"/>
        </w:rPr>
        <w:lastRenderedPageBreak/>
        <w:drawing>
          <wp:inline distT="0" distB="0" distL="0" distR="0" wp14:anchorId="2A15D468" wp14:editId="69D1B840">
            <wp:extent cx="5904230" cy="3258820"/>
            <wp:effectExtent l="0" t="0" r="1270" b="0"/>
            <wp:docPr id="4530932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a:extLst>
                        <a:ext uri="{28A0092B-C50C-407E-A947-70E740481C1C}">
                          <a14:useLocalDpi xmlns:a14="http://schemas.microsoft.com/office/drawing/2010/main" val="0"/>
                        </a:ext>
                      </a:extLst>
                    </a:blip>
                    <a:stretch>
                      <a:fillRect/>
                    </a:stretch>
                  </pic:blipFill>
                  <pic:spPr>
                    <a:xfrm>
                      <a:off x="0" y="0"/>
                      <a:ext cx="5904230" cy="3258820"/>
                    </a:xfrm>
                    <a:prstGeom prst="rect">
                      <a:avLst/>
                    </a:prstGeom>
                  </pic:spPr>
                </pic:pic>
              </a:graphicData>
            </a:graphic>
          </wp:inline>
        </w:drawing>
      </w:r>
    </w:p>
    <w:p w14:paraId="30EA3DEF" w14:textId="77777777" w:rsidR="0044173A" w:rsidRPr="0027298E" w:rsidRDefault="0044173A" w:rsidP="00732A0F">
      <w:pPr>
        <w:pStyle w:val="af0"/>
        <w:jc w:val="center"/>
        <w:rPr>
          <w:rFonts w:ascii="Times New Roman" w:hAnsi="Times New Roman" w:cs="Times New Roman"/>
          <w:noProof/>
          <w:sz w:val="24"/>
          <w:szCs w:val="24"/>
          <w:lang w:val="ru-RU" w:eastAsia="uk-UA"/>
        </w:rPr>
      </w:pPr>
      <w:r w:rsidRPr="0027298E">
        <w:rPr>
          <w:rFonts w:ascii="Times New Roman" w:hAnsi="Times New Roman" w:cs="Times New Roman"/>
          <w:noProof/>
          <w:sz w:val="24"/>
          <w:szCs w:val="24"/>
          <w:lang w:eastAsia="uk-UA"/>
        </w:rPr>
        <w:t>Рис</w:t>
      </w:r>
      <w:r w:rsidR="004A241C" w:rsidRPr="0027298E">
        <w:rPr>
          <w:rFonts w:ascii="Times New Roman" w:hAnsi="Times New Roman" w:cs="Times New Roman"/>
          <w:noProof/>
          <w:sz w:val="24"/>
          <w:szCs w:val="24"/>
          <w:lang w:eastAsia="uk-UA"/>
        </w:rPr>
        <w:t>унок 4.1 – Контекстна діаграма</w:t>
      </w:r>
      <w:r w:rsidR="007E09DF" w:rsidRPr="0027298E">
        <w:rPr>
          <w:rFonts w:ascii="Times New Roman" w:hAnsi="Times New Roman" w:cs="Times New Roman"/>
          <w:noProof/>
          <w:sz w:val="24"/>
          <w:szCs w:val="24"/>
          <w:lang w:val="ru-RU" w:eastAsia="uk-UA"/>
        </w:rPr>
        <w:t xml:space="preserve"> [33].</w:t>
      </w:r>
    </w:p>
    <w:p w14:paraId="2556D5EA" w14:textId="45AA145E" w:rsidR="004A241C" w:rsidRPr="00E17551" w:rsidRDefault="0A30E5F1" w:rsidP="0A30E5F1">
      <w:pPr>
        <w:pStyle w:val="af0"/>
        <w:rPr>
          <w:rFonts w:ascii="Times New Roman" w:hAnsi="Times New Roman" w:cs="Times New Roman"/>
          <w:sz w:val="24"/>
          <w:szCs w:val="24"/>
        </w:rPr>
      </w:pPr>
      <w:r w:rsidRPr="0A30E5F1">
        <w:rPr>
          <w:rFonts w:ascii="Times New Roman" w:hAnsi="Times New Roman" w:cs="Times New Roman"/>
          <w:sz w:val="24"/>
          <w:szCs w:val="24"/>
        </w:rPr>
        <w:t xml:space="preserve">Вхідними даними для роботи програмного додатку є розщеплена по статі база даних зі значеннями артеріального тиску та пульсу у стані спокої та на 1-5 хвилинах після проведення тесту на навантаження, значення різниці систолічного та </w:t>
      </w:r>
      <w:proofErr w:type="spellStart"/>
      <w:r w:rsidRPr="0A30E5F1">
        <w:rPr>
          <w:rFonts w:ascii="Times New Roman" w:hAnsi="Times New Roman" w:cs="Times New Roman"/>
          <w:sz w:val="24"/>
          <w:szCs w:val="24"/>
        </w:rPr>
        <w:t>діастоличного</w:t>
      </w:r>
      <w:proofErr w:type="spellEnd"/>
      <w:r w:rsidRPr="0A30E5F1">
        <w:rPr>
          <w:rFonts w:ascii="Times New Roman" w:hAnsi="Times New Roman" w:cs="Times New Roman"/>
          <w:sz w:val="24"/>
          <w:szCs w:val="24"/>
        </w:rPr>
        <w:t xml:space="preserve"> тиску на 3-5 хвилинах після навантаження та визначені кластер, </w:t>
      </w:r>
      <w:proofErr w:type="spellStart"/>
      <w:r w:rsidRPr="0A30E5F1">
        <w:rPr>
          <w:rFonts w:ascii="Times New Roman" w:hAnsi="Times New Roman" w:cs="Times New Roman"/>
          <w:sz w:val="24"/>
          <w:szCs w:val="24"/>
        </w:rPr>
        <w:t>субкластер</w:t>
      </w:r>
      <w:proofErr w:type="spellEnd"/>
      <w:r w:rsidRPr="0A30E5F1">
        <w:rPr>
          <w:rFonts w:ascii="Times New Roman" w:hAnsi="Times New Roman" w:cs="Times New Roman"/>
          <w:sz w:val="24"/>
          <w:szCs w:val="24"/>
        </w:rPr>
        <w:t xml:space="preserve"> (мітка), мінімальна та </w:t>
      </w:r>
      <w:proofErr w:type="spellStart"/>
      <w:r w:rsidRPr="0A30E5F1">
        <w:rPr>
          <w:rFonts w:ascii="Times New Roman" w:hAnsi="Times New Roman" w:cs="Times New Roman"/>
          <w:sz w:val="24"/>
          <w:szCs w:val="24"/>
        </w:rPr>
        <w:t>субмінімальна</w:t>
      </w:r>
      <w:proofErr w:type="spellEnd"/>
      <w:r w:rsidRPr="0A30E5F1">
        <w:rPr>
          <w:rFonts w:ascii="Times New Roman" w:hAnsi="Times New Roman" w:cs="Times New Roman"/>
          <w:sz w:val="24"/>
          <w:szCs w:val="24"/>
        </w:rPr>
        <w:t xml:space="preserve"> відстані. Вихідними даними є вивід ліній трендів (</w:t>
      </w:r>
      <w:proofErr w:type="spellStart"/>
      <w:r w:rsidRPr="0A30E5F1">
        <w:rPr>
          <w:rFonts w:ascii="Times New Roman" w:hAnsi="Times New Roman" w:cs="Times New Roman"/>
          <w:sz w:val="24"/>
          <w:szCs w:val="24"/>
        </w:rPr>
        <w:t>регресій</w:t>
      </w:r>
      <w:proofErr w:type="spellEnd"/>
      <w:r w:rsidRPr="0A30E5F1">
        <w:rPr>
          <w:rFonts w:ascii="Times New Roman" w:hAnsi="Times New Roman" w:cs="Times New Roman"/>
          <w:sz w:val="24"/>
          <w:szCs w:val="24"/>
        </w:rPr>
        <w:t>) за обраними кластерами на екран користувача.</w:t>
      </w:r>
    </w:p>
    <w:p w14:paraId="6B5BA811" w14:textId="77777777" w:rsidR="004A241C" w:rsidRPr="00E17551" w:rsidRDefault="004A241C" w:rsidP="00732A0F">
      <w:pPr>
        <w:pStyle w:val="af0"/>
        <w:jc w:val="both"/>
        <w:rPr>
          <w:rFonts w:ascii="Times New Roman" w:hAnsi="Times New Roman" w:cs="Times New Roman"/>
          <w:sz w:val="24"/>
          <w:szCs w:val="24"/>
          <w:highlight w:val="red"/>
          <w:lang w:val="ru-RU"/>
        </w:rPr>
      </w:pPr>
    </w:p>
    <w:p w14:paraId="364B9401" w14:textId="77777777" w:rsidR="0044173A" w:rsidRPr="00E17551" w:rsidRDefault="0044173A" w:rsidP="0A30E5F1">
      <w:pPr>
        <w:pStyle w:val="af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ab/>
      </w:r>
      <w:r w:rsidRPr="0A30E5F1">
        <w:rPr>
          <w:rFonts w:ascii="Times New Roman" w:hAnsi="Times New Roman" w:cs="Times New Roman"/>
          <w:sz w:val="24"/>
          <w:szCs w:val="24"/>
        </w:rPr>
        <w:t>Діаграма декомпозиції першого рівня</w:t>
      </w:r>
    </w:p>
    <w:p w14:paraId="5E9CF23C" w14:textId="336495B1" w:rsidR="0A30E5F1" w:rsidRDefault="0A30E5F1" w:rsidP="0A30E5F1">
      <w:pPr>
        <w:pStyle w:val="af0"/>
        <w:jc w:val="both"/>
        <w:rPr>
          <w:rFonts w:ascii="Times New Roman" w:hAnsi="Times New Roman" w:cs="Times New Roman"/>
          <w:sz w:val="24"/>
          <w:szCs w:val="24"/>
        </w:rPr>
      </w:pPr>
      <w:r w:rsidRPr="0A30E5F1">
        <w:rPr>
          <w:rFonts w:ascii="Times New Roman" w:hAnsi="Times New Roman" w:cs="Times New Roman"/>
          <w:sz w:val="24"/>
          <w:szCs w:val="24"/>
        </w:rPr>
        <w:t xml:space="preserve">Діаграма декомпозиції першого рівня для додатку, розробленого для побудови ліній </w:t>
      </w:r>
      <w:proofErr w:type="spellStart"/>
      <w:r w:rsidRPr="0A30E5F1">
        <w:rPr>
          <w:rFonts w:ascii="Times New Roman" w:hAnsi="Times New Roman" w:cs="Times New Roman"/>
          <w:sz w:val="24"/>
          <w:szCs w:val="24"/>
        </w:rPr>
        <w:t>регресій</w:t>
      </w:r>
      <w:proofErr w:type="spellEnd"/>
      <w:r w:rsidRPr="0A30E5F1">
        <w:rPr>
          <w:rFonts w:ascii="Times New Roman" w:hAnsi="Times New Roman" w:cs="Times New Roman"/>
          <w:sz w:val="24"/>
          <w:szCs w:val="24"/>
        </w:rPr>
        <w:t xml:space="preserve">, показує нам процес роботи програмного продукту на окремих етапах застосування. </w:t>
      </w:r>
    </w:p>
    <w:p w14:paraId="0C79BFB6" w14:textId="64CF0011" w:rsidR="0044173A" w:rsidRPr="00E17551" w:rsidRDefault="0044173A" w:rsidP="0A30E5F1">
      <w:pPr>
        <w:pStyle w:val="af0"/>
        <w:jc w:val="both"/>
        <w:rPr>
          <w:rFonts w:ascii="Times New Roman" w:hAnsi="Times New Roman" w:cs="Times New Roman"/>
          <w:sz w:val="24"/>
          <w:szCs w:val="24"/>
          <w:highlight w:val="red"/>
        </w:rPr>
      </w:pPr>
    </w:p>
    <w:p w14:paraId="35BC5853" w14:textId="77777777" w:rsidR="004A241C" w:rsidRPr="00E17551" w:rsidRDefault="004A241C" w:rsidP="00732A0F">
      <w:pPr>
        <w:pStyle w:val="af0"/>
        <w:jc w:val="both"/>
        <w:rPr>
          <w:rFonts w:ascii="Times New Roman" w:hAnsi="Times New Roman" w:cs="Times New Roman"/>
          <w:sz w:val="24"/>
          <w:szCs w:val="24"/>
          <w:highlight w:val="red"/>
        </w:rPr>
      </w:pPr>
    </w:p>
    <w:p w14:paraId="15952C44" w14:textId="77777777" w:rsidR="0044173A" w:rsidRPr="00E17551" w:rsidRDefault="0027298E" w:rsidP="0A30E5F1">
      <w:pPr>
        <w:pStyle w:val="af0"/>
        <w:jc w:val="center"/>
        <w:rPr>
          <w:rFonts w:ascii="Times New Roman" w:hAnsi="Times New Roman" w:cs="Times New Roman"/>
          <w:sz w:val="24"/>
          <w:szCs w:val="24"/>
        </w:rPr>
      </w:pPr>
      <w:r>
        <w:rPr>
          <w:noProof/>
          <w:lang w:val="ru-RU" w:eastAsia="ru-RU"/>
        </w:rPr>
        <w:drawing>
          <wp:inline distT="0" distB="0" distL="0" distR="0" wp14:anchorId="7DD777C1" wp14:editId="0ACB1242">
            <wp:extent cx="5904230" cy="3194050"/>
            <wp:effectExtent l="0" t="0" r="1270" b="6350"/>
            <wp:docPr id="18879215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5904230" cy="3194050"/>
                    </a:xfrm>
                    <a:prstGeom prst="rect">
                      <a:avLst/>
                    </a:prstGeom>
                  </pic:spPr>
                </pic:pic>
              </a:graphicData>
            </a:graphic>
          </wp:inline>
        </w:drawing>
      </w:r>
    </w:p>
    <w:p w14:paraId="16CFE474" w14:textId="77777777" w:rsidR="0044173A" w:rsidRPr="00E17551" w:rsidRDefault="0A30E5F1" w:rsidP="0A30E5F1">
      <w:pPr>
        <w:pStyle w:val="af0"/>
        <w:jc w:val="center"/>
        <w:rPr>
          <w:rFonts w:ascii="Times New Roman" w:hAnsi="Times New Roman" w:cs="Times New Roman"/>
          <w:sz w:val="24"/>
          <w:szCs w:val="24"/>
          <w:highlight w:val="red"/>
          <w:lang w:val="ru-RU"/>
        </w:rPr>
      </w:pPr>
      <w:r w:rsidRPr="0A30E5F1">
        <w:rPr>
          <w:rFonts w:ascii="Times New Roman" w:hAnsi="Times New Roman" w:cs="Times New Roman"/>
          <w:sz w:val="24"/>
          <w:szCs w:val="24"/>
        </w:rPr>
        <w:lastRenderedPageBreak/>
        <w:t>Рисунок 4.2 – Діаграма декомпозиції першого рівня</w:t>
      </w:r>
      <w:r w:rsidRPr="0A30E5F1">
        <w:rPr>
          <w:rFonts w:ascii="Times New Roman" w:hAnsi="Times New Roman" w:cs="Times New Roman"/>
          <w:sz w:val="24"/>
          <w:szCs w:val="24"/>
          <w:lang w:val="ru-RU"/>
        </w:rPr>
        <w:t xml:space="preserve"> [34].</w:t>
      </w:r>
    </w:p>
    <w:p w14:paraId="272E6776" w14:textId="387206B8" w:rsidR="0A30E5F1" w:rsidRDefault="0A30E5F1" w:rsidP="0A30E5F1">
      <w:pPr>
        <w:pStyle w:val="af0"/>
        <w:jc w:val="center"/>
        <w:rPr>
          <w:rFonts w:ascii="Times New Roman" w:hAnsi="Times New Roman" w:cs="Times New Roman"/>
          <w:sz w:val="24"/>
          <w:szCs w:val="24"/>
          <w:lang w:val="ru-RU"/>
        </w:rPr>
      </w:pPr>
    </w:p>
    <w:p w14:paraId="50349C4C" w14:textId="2F3A56AE" w:rsidR="0A30E5F1" w:rsidRDefault="0A30E5F1" w:rsidP="0A30E5F1">
      <w:pPr>
        <w:pStyle w:val="af0"/>
        <w:jc w:val="both"/>
        <w:rPr>
          <w:rFonts w:ascii="Times New Roman" w:hAnsi="Times New Roman" w:cs="Times New Roman"/>
          <w:sz w:val="24"/>
          <w:szCs w:val="24"/>
          <w:lang w:val="ru-RU"/>
        </w:rPr>
      </w:pPr>
      <w:r w:rsidRPr="0A30E5F1">
        <w:rPr>
          <w:rFonts w:ascii="Times New Roman" w:hAnsi="Times New Roman" w:cs="Times New Roman"/>
          <w:sz w:val="24"/>
          <w:szCs w:val="24"/>
          <w:lang w:val="ru-RU"/>
        </w:rPr>
        <w:t xml:space="preserve">З </w:t>
      </w:r>
      <w:proofErr w:type="spellStart"/>
      <w:r w:rsidRPr="0A30E5F1">
        <w:rPr>
          <w:rFonts w:ascii="Times New Roman" w:hAnsi="Times New Roman" w:cs="Times New Roman"/>
          <w:sz w:val="24"/>
          <w:szCs w:val="24"/>
          <w:lang w:val="ru-RU"/>
        </w:rPr>
        <w:t>діаграми</w:t>
      </w:r>
      <w:proofErr w:type="spellEnd"/>
      <w:r w:rsidRPr="0A30E5F1">
        <w:rPr>
          <w:rFonts w:ascii="Times New Roman" w:hAnsi="Times New Roman" w:cs="Times New Roman"/>
          <w:sz w:val="24"/>
          <w:szCs w:val="24"/>
          <w:lang w:val="ru-RU"/>
        </w:rPr>
        <w:t xml:space="preserve"> видно, </w:t>
      </w:r>
      <w:proofErr w:type="spellStart"/>
      <w:r w:rsidRPr="0A30E5F1">
        <w:rPr>
          <w:rFonts w:ascii="Times New Roman" w:hAnsi="Times New Roman" w:cs="Times New Roman"/>
          <w:sz w:val="24"/>
          <w:szCs w:val="24"/>
          <w:lang w:val="ru-RU"/>
        </w:rPr>
        <w:t>що</w:t>
      </w:r>
      <w:proofErr w:type="spellEnd"/>
      <w:r w:rsidRPr="0A30E5F1">
        <w:rPr>
          <w:rFonts w:ascii="Times New Roman" w:hAnsi="Times New Roman" w:cs="Times New Roman"/>
          <w:sz w:val="24"/>
          <w:szCs w:val="24"/>
          <w:lang w:val="ru-RU"/>
        </w:rPr>
        <w:t xml:space="preserve"> весь </w:t>
      </w:r>
      <w:proofErr w:type="spellStart"/>
      <w:r w:rsidRPr="0A30E5F1">
        <w:rPr>
          <w:rFonts w:ascii="Times New Roman" w:hAnsi="Times New Roman" w:cs="Times New Roman"/>
          <w:sz w:val="24"/>
          <w:szCs w:val="24"/>
          <w:lang w:val="ru-RU"/>
        </w:rPr>
        <w:t>процес</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роботи</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програми</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складаєтсья</w:t>
      </w:r>
      <w:proofErr w:type="spellEnd"/>
      <w:r w:rsidRPr="0A30E5F1">
        <w:rPr>
          <w:rFonts w:ascii="Times New Roman" w:hAnsi="Times New Roman" w:cs="Times New Roman"/>
          <w:sz w:val="24"/>
          <w:szCs w:val="24"/>
          <w:lang w:val="ru-RU"/>
        </w:rPr>
        <w:t xml:space="preserve"> з </w:t>
      </w:r>
      <w:proofErr w:type="spellStart"/>
      <w:r w:rsidRPr="0A30E5F1">
        <w:rPr>
          <w:rFonts w:ascii="Times New Roman" w:hAnsi="Times New Roman" w:cs="Times New Roman"/>
          <w:sz w:val="24"/>
          <w:szCs w:val="24"/>
          <w:lang w:val="ru-RU"/>
        </w:rPr>
        <w:t>чотирьох</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етапів</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завантаження</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бази</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даних</w:t>
      </w:r>
      <w:proofErr w:type="spellEnd"/>
      <w:r w:rsidRPr="0A30E5F1">
        <w:rPr>
          <w:rFonts w:ascii="Times New Roman" w:hAnsi="Times New Roman" w:cs="Times New Roman"/>
          <w:sz w:val="24"/>
          <w:szCs w:val="24"/>
          <w:lang w:val="ru-RU"/>
        </w:rPr>
        <w:t xml:space="preserve"> до основного </w:t>
      </w:r>
      <w:proofErr w:type="spellStart"/>
      <w:r w:rsidRPr="0A30E5F1">
        <w:rPr>
          <w:rFonts w:ascii="Times New Roman" w:hAnsi="Times New Roman" w:cs="Times New Roman"/>
          <w:sz w:val="24"/>
          <w:szCs w:val="24"/>
          <w:lang w:val="ru-RU"/>
        </w:rPr>
        <w:t>вікна</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програми</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заповнення</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таблиці</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відповідності</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розрахунок</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коефіцієнтів</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регресії</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реалізація</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таблиці</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коефіцієнтів</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Всі</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ці</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етапи</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необхідні</w:t>
      </w:r>
      <w:proofErr w:type="spellEnd"/>
      <w:r w:rsidRPr="0A30E5F1">
        <w:rPr>
          <w:rFonts w:ascii="Times New Roman" w:hAnsi="Times New Roman" w:cs="Times New Roman"/>
          <w:sz w:val="24"/>
          <w:szCs w:val="24"/>
          <w:lang w:val="ru-RU"/>
        </w:rPr>
        <w:t xml:space="preserve"> для </w:t>
      </w:r>
      <w:proofErr w:type="spellStart"/>
      <w:r w:rsidRPr="0A30E5F1">
        <w:rPr>
          <w:rFonts w:ascii="Times New Roman" w:hAnsi="Times New Roman" w:cs="Times New Roman"/>
          <w:sz w:val="24"/>
          <w:szCs w:val="24"/>
          <w:lang w:val="ru-RU"/>
        </w:rPr>
        <w:t>побудови</w:t>
      </w:r>
      <w:proofErr w:type="spellEnd"/>
      <w:r w:rsidRPr="0A30E5F1">
        <w:rPr>
          <w:rFonts w:ascii="Times New Roman" w:hAnsi="Times New Roman" w:cs="Times New Roman"/>
          <w:sz w:val="24"/>
          <w:szCs w:val="24"/>
          <w:lang w:val="ru-RU"/>
        </w:rPr>
        <w:t xml:space="preserve"> та </w:t>
      </w:r>
      <w:proofErr w:type="spellStart"/>
      <w:r w:rsidRPr="0A30E5F1">
        <w:rPr>
          <w:rFonts w:ascii="Times New Roman" w:hAnsi="Times New Roman" w:cs="Times New Roman"/>
          <w:sz w:val="24"/>
          <w:szCs w:val="24"/>
          <w:lang w:val="ru-RU"/>
        </w:rPr>
        <w:t>виводу</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графіків</w:t>
      </w:r>
      <w:proofErr w:type="spellEnd"/>
      <w:r w:rsidRPr="0A30E5F1">
        <w:rPr>
          <w:rFonts w:ascii="Times New Roman" w:hAnsi="Times New Roman" w:cs="Times New Roman"/>
          <w:sz w:val="24"/>
          <w:szCs w:val="24"/>
          <w:lang w:val="ru-RU"/>
        </w:rPr>
        <w:t xml:space="preserve"> на </w:t>
      </w:r>
      <w:proofErr w:type="spellStart"/>
      <w:r w:rsidRPr="0A30E5F1">
        <w:rPr>
          <w:rFonts w:ascii="Times New Roman" w:hAnsi="Times New Roman" w:cs="Times New Roman"/>
          <w:sz w:val="24"/>
          <w:szCs w:val="24"/>
          <w:lang w:val="ru-RU"/>
        </w:rPr>
        <w:t>екран</w:t>
      </w:r>
      <w:proofErr w:type="spellEnd"/>
    </w:p>
    <w:p w14:paraId="407BEF03" w14:textId="77777777" w:rsidR="004A241C" w:rsidRPr="00E17551" w:rsidRDefault="004A241C" w:rsidP="00732A0F">
      <w:pPr>
        <w:pStyle w:val="af0"/>
        <w:jc w:val="center"/>
        <w:rPr>
          <w:rFonts w:ascii="Times New Roman" w:hAnsi="Times New Roman" w:cs="Times New Roman"/>
          <w:sz w:val="24"/>
          <w:szCs w:val="24"/>
          <w:highlight w:val="red"/>
        </w:rPr>
      </w:pPr>
    </w:p>
    <w:p w14:paraId="6D8D1AC2" w14:textId="77777777" w:rsidR="0044173A" w:rsidRPr="00E17551" w:rsidRDefault="0044173A" w:rsidP="0A30E5F1">
      <w:pPr>
        <w:pStyle w:val="af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ab/>
      </w:r>
    </w:p>
    <w:p w14:paraId="5948680E" w14:textId="77777777" w:rsidR="00C865A0" w:rsidRPr="00E17551" w:rsidRDefault="00C865A0" w:rsidP="00732A0F">
      <w:pPr>
        <w:pStyle w:val="af0"/>
        <w:jc w:val="both"/>
        <w:rPr>
          <w:rFonts w:ascii="Times New Roman" w:hAnsi="Times New Roman" w:cs="Times New Roman"/>
          <w:sz w:val="24"/>
          <w:szCs w:val="24"/>
          <w:highlight w:val="red"/>
        </w:rPr>
      </w:pPr>
    </w:p>
    <w:p w14:paraId="68F8CAFA" w14:textId="59324915" w:rsidR="0044173A" w:rsidRPr="00E17551" w:rsidRDefault="0044173A" w:rsidP="0A30E5F1">
      <w:pPr>
        <w:pStyle w:val="af0"/>
        <w:jc w:val="both"/>
        <w:rPr>
          <w:rFonts w:ascii="Times New Roman" w:hAnsi="Times New Roman" w:cs="Times New Roman"/>
          <w:sz w:val="24"/>
          <w:szCs w:val="24"/>
        </w:rPr>
      </w:pPr>
      <w:r w:rsidRPr="00E17551">
        <w:rPr>
          <w:rFonts w:ascii="Times New Roman" w:hAnsi="Times New Roman" w:cs="Times New Roman"/>
          <w:sz w:val="24"/>
          <w:szCs w:val="24"/>
          <w:highlight w:val="red"/>
        </w:rPr>
        <w:tab/>
      </w:r>
      <w:r w:rsidRPr="0A30E5F1">
        <w:rPr>
          <w:rFonts w:ascii="Times New Roman" w:hAnsi="Times New Roman" w:cs="Times New Roman"/>
          <w:sz w:val="24"/>
          <w:szCs w:val="24"/>
        </w:rPr>
        <w:t>Діаграма декомпозиції другого рівня</w:t>
      </w:r>
    </w:p>
    <w:p w14:paraId="507C0D21" w14:textId="3D60DD41" w:rsidR="0044173A" w:rsidRPr="00E17551" w:rsidRDefault="0044173A" w:rsidP="0A30E5F1">
      <w:pPr>
        <w:pStyle w:val="af0"/>
        <w:jc w:val="both"/>
        <w:rPr>
          <w:rFonts w:ascii="Times New Roman" w:hAnsi="Times New Roman" w:cs="Times New Roman"/>
          <w:sz w:val="24"/>
          <w:szCs w:val="24"/>
        </w:rPr>
      </w:pPr>
      <w:r w:rsidRPr="0A30E5F1">
        <w:rPr>
          <w:rFonts w:ascii="Times New Roman" w:hAnsi="Times New Roman" w:cs="Times New Roman"/>
          <w:sz w:val="24"/>
          <w:szCs w:val="24"/>
        </w:rPr>
        <w:t>Для більш детального опису процесу розрахунку коефіцієнтів регресії було побудовано діаграму декомпозиції другого рівня.</w:t>
      </w:r>
      <w:r w:rsidRPr="00E17551">
        <w:rPr>
          <w:rFonts w:ascii="Times New Roman" w:hAnsi="Times New Roman" w:cs="Times New Roman"/>
          <w:sz w:val="24"/>
          <w:szCs w:val="24"/>
          <w:highlight w:val="red"/>
        </w:rPr>
        <w:tab/>
      </w:r>
    </w:p>
    <w:p w14:paraId="42107F6F" w14:textId="77777777" w:rsidR="0044173A" w:rsidRPr="00E17551" w:rsidRDefault="0044173A" w:rsidP="0A30E5F1">
      <w:pPr>
        <w:pStyle w:val="af0"/>
        <w:jc w:val="both"/>
        <w:rPr>
          <w:rFonts w:ascii="Times New Roman" w:hAnsi="Times New Roman" w:cs="Times New Roman"/>
          <w:sz w:val="24"/>
          <w:szCs w:val="24"/>
        </w:rPr>
      </w:pPr>
    </w:p>
    <w:p w14:paraId="0DF59401" w14:textId="77777777" w:rsidR="0044173A" w:rsidRPr="00E17551" w:rsidRDefault="00777FA0" w:rsidP="0A30E5F1">
      <w:pPr>
        <w:pStyle w:val="af0"/>
        <w:jc w:val="center"/>
        <w:rPr>
          <w:rFonts w:ascii="Times New Roman" w:hAnsi="Times New Roman" w:cs="Times New Roman"/>
          <w:noProof/>
          <w:sz w:val="24"/>
          <w:szCs w:val="24"/>
          <w:lang w:eastAsia="uk-UA"/>
        </w:rPr>
      </w:pPr>
      <w:r>
        <w:rPr>
          <w:noProof/>
          <w:lang w:val="ru-RU" w:eastAsia="ru-RU"/>
        </w:rPr>
        <w:drawing>
          <wp:inline distT="0" distB="0" distL="0" distR="0" wp14:anchorId="5C3DC1ED" wp14:editId="3DED8FF5">
            <wp:extent cx="5904230" cy="3372485"/>
            <wp:effectExtent l="0" t="0" r="1270" b="0"/>
            <wp:docPr id="9678076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a:extLst>
                        <a:ext uri="{28A0092B-C50C-407E-A947-70E740481C1C}">
                          <a14:useLocalDpi xmlns:a14="http://schemas.microsoft.com/office/drawing/2010/main" val="0"/>
                        </a:ext>
                      </a:extLst>
                    </a:blip>
                    <a:stretch>
                      <a:fillRect/>
                    </a:stretch>
                  </pic:blipFill>
                  <pic:spPr>
                    <a:xfrm>
                      <a:off x="0" y="0"/>
                      <a:ext cx="5904230" cy="3372485"/>
                    </a:xfrm>
                    <a:prstGeom prst="rect">
                      <a:avLst/>
                    </a:prstGeom>
                  </pic:spPr>
                </pic:pic>
              </a:graphicData>
            </a:graphic>
          </wp:inline>
        </w:drawing>
      </w:r>
    </w:p>
    <w:p w14:paraId="213B9334" w14:textId="77777777" w:rsidR="0044173A" w:rsidRPr="00E17551" w:rsidRDefault="0A30E5F1" w:rsidP="0A30E5F1">
      <w:pPr>
        <w:pStyle w:val="af0"/>
        <w:jc w:val="center"/>
        <w:rPr>
          <w:rFonts w:ascii="Times New Roman" w:hAnsi="Times New Roman" w:cs="Times New Roman"/>
          <w:noProof/>
          <w:sz w:val="24"/>
          <w:szCs w:val="24"/>
          <w:highlight w:val="red"/>
          <w:lang w:val="ru-RU" w:eastAsia="uk-UA"/>
        </w:rPr>
      </w:pPr>
      <w:r w:rsidRPr="0A30E5F1">
        <w:rPr>
          <w:rFonts w:ascii="Times New Roman" w:hAnsi="Times New Roman" w:cs="Times New Roman"/>
          <w:noProof/>
          <w:sz w:val="24"/>
          <w:szCs w:val="24"/>
          <w:lang w:eastAsia="uk-UA"/>
        </w:rPr>
        <w:t>Рисунок 4.3 – Діаграма декомпозиції другого рівня</w:t>
      </w:r>
      <w:r w:rsidRPr="0A30E5F1">
        <w:rPr>
          <w:rFonts w:ascii="Times New Roman" w:hAnsi="Times New Roman" w:cs="Times New Roman"/>
          <w:noProof/>
          <w:sz w:val="24"/>
          <w:szCs w:val="24"/>
          <w:lang w:val="ru-RU" w:eastAsia="uk-UA"/>
        </w:rPr>
        <w:t xml:space="preserve"> [33, 34].</w:t>
      </w:r>
    </w:p>
    <w:p w14:paraId="608E3E20" w14:textId="144C70F4" w:rsidR="0A30E5F1" w:rsidRDefault="0A30E5F1" w:rsidP="0A30E5F1">
      <w:pPr>
        <w:pStyle w:val="af0"/>
        <w:jc w:val="both"/>
        <w:rPr>
          <w:rFonts w:ascii="Times New Roman" w:hAnsi="Times New Roman" w:cs="Times New Roman"/>
          <w:noProof/>
          <w:sz w:val="24"/>
          <w:szCs w:val="24"/>
          <w:lang w:val="ru-RU" w:eastAsia="uk-UA"/>
        </w:rPr>
      </w:pPr>
      <w:r w:rsidRPr="0A30E5F1">
        <w:rPr>
          <w:rFonts w:ascii="Times New Roman" w:hAnsi="Times New Roman" w:cs="Times New Roman"/>
          <w:noProof/>
          <w:sz w:val="24"/>
          <w:szCs w:val="24"/>
          <w:lang w:val="ru-RU" w:eastAsia="uk-UA"/>
        </w:rPr>
        <w:t>Даний процес включає в себе три блоки: визначення вільного члену, визначення коефіцієнта залежності по осі Х та загальну таблицю з усіма значеннями, яка має бути заповнена . Вхідними даними для розрахункового блоку є оезультати тестів в числовій формі, а вихідними - параметри тестів та коефіцієнти регресії.</w:t>
      </w:r>
    </w:p>
    <w:p w14:paraId="058AE525" w14:textId="77777777" w:rsidR="004A241C" w:rsidRPr="00E17551" w:rsidRDefault="004A241C" w:rsidP="00732A0F">
      <w:pPr>
        <w:pStyle w:val="af0"/>
        <w:jc w:val="center"/>
        <w:rPr>
          <w:rFonts w:ascii="Times New Roman" w:hAnsi="Times New Roman" w:cs="Times New Roman"/>
          <w:noProof/>
          <w:sz w:val="24"/>
          <w:szCs w:val="24"/>
          <w:highlight w:val="red"/>
          <w:lang w:eastAsia="uk-UA"/>
        </w:rPr>
      </w:pPr>
    </w:p>
    <w:p w14:paraId="3C857935" w14:textId="77777777" w:rsidR="0044173A" w:rsidRPr="00E17551" w:rsidRDefault="0044173A" w:rsidP="0A30E5F1">
      <w:pPr>
        <w:pStyle w:val="af0"/>
        <w:jc w:val="both"/>
        <w:rPr>
          <w:rFonts w:ascii="Times New Roman" w:hAnsi="Times New Roman" w:cs="Times New Roman"/>
          <w:noProof/>
          <w:sz w:val="24"/>
          <w:szCs w:val="24"/>
          <w:highlight w:val="red"/>
          <w:lang w:eastAsia="uk-UA"/>
        </w:rPr>
      </w:pPr>
      <w:r w:rsidRPr="00E17551">
        <w:rPr>
          <w:rFonts w:ascii="Times New Roman" w:hAnsi="Times New Roman" w:cs="Times New Roman"/>
          <w:noProof/>
          <w:sz w:val="24"/>
          <w:szCs w:val="24"/>
          <w:highlight w:val="red"/>
          <w:lang w:eastAsia="uk-UA"/>
        </w:rPr>
        <w:tab/>
      </w:r>
    </w:p>
    <w:p w14:paraId="6787CC01" w14:textId="77777777" w:rsidR="00C865A0" w:rsidRPr="00E17551" w:rsidRDefault="00C865A0" w:rsidP="00732A0F">
      <w:pPr>
        <w:pStyle w:val="af0"/>
        <w:jc w:val="both"/>
        <w:rPr>
          <w:rFonts w:ascii="Times New Roman" w:hAnsi="Times New Roman" w:cs="Times New Roman"/>
          <w:noProof/>
          <w:sz w:val="24"/>
          <w:szCs w:val="24"/>
          <w:highlight w:val="red"/>
          <w:lang w:eastAsia="uk-UA"/>
        </w:rPr>
      </w:pPr>
    </w:p>
    <w:p w14:paraId="5FAA35D3" w14:textId="77777777" w:rsidR="0044173A" w:rsidRPr="005C50E8" w:rsidRDefault="0044173A" w:rsidP="005C50E8">
      <w:pPr>
        <w:pStyle w:val="af0"/>
        <w:ind w:firstLine="709"/>
        <w:jc w:val="both"/>
        <w:rPr>
          <w:rFonts w:ascii="Times New Roman" w:hAnsi="Times New Roman" w:cs="Times New Roman"/>
          <w:noProof/>
          <w:sz w:val="24"/>
          <w:szCs w:val="24"/>
          <w:lang w:eastAsia="uk-UA"/>
        </w:rPr>
      </w:pPr>
      <w:r w:rsidRPr="005C50E8">
        <w:rPr>
          <w:rFonts w:ascii="Times New Roman" w:hAnsi="Times New Roman" w:cs="Times New Roman"/>
          <w:noProof/>
          <w:sz w:val="24"/>
          <w:szCs w:val="24"/>
          <w:lang w:eastAsia="uk-UA"/>
        </w:rPr>
        <w:t>Діаграма дерева вузлів</w:t>
      </w:r>
    </w:p>
    <w:p w14:paraId="1FDFDC56" w14:textId="35C54F29" w:rsidR="0044173A" w:rsidRPr="005C50E8" w:rsidRDefault="0044173A" w:rsidP="00732A0F">
      <w:pPr>
        <w:pStyle w:val="af0"/>
        <w:jc w:val="both"/>
        <w:rPr>
          <w:rFonts w:ascii="Times New Roman" w:hAnsi="Times New Roman" w:cs="Times New Roman"/>
          <w:noProof/>
          <w:sz w:val="24"/>
          <w:szCs w:val="24"/>
          <w:lang w:eastAsia="uk-UA"/>
        </w:rPr>
      </w:pPr>
      <w:r w:rsidRPr="005C50E8">
        <w:rPr>
          <w:rFonts w:ascii="Times New Roman" w:hAnsi="Times New Roman" w:cs="Times New Roman"/>
          <w:noProof/>
          <w:sz w:val="24"/>
          <w:szCs w:val="24"/>
          <w:lang w:eastAsia="uk-UA"/>
        </w:rPr>
        <w:tab/>
        <w:t>Процеси та підпроцеси, що були розглянуті вище зруч</w:t>
      </w:r>
      <w:r w:rsidR="00B37A2B">
        <w:rPr>
          <w:rFonts w:ascii="Times New Roman" w:hAnsi="Times New Roman" w:cs="Times New Roman"/>
          <w:noProof/>
          <w:sz w:val="24"/>
          <w:szCs w:val="24"/>
          <w:lang w:eastAsia="uk-UA"/>
        </w:rPr>
        <w:t>но скомпону</w:t>
      </w:r>
      <w:r w:rsidRPr="005C50E8">
        <w:rPr>
          <w:rFonts w:ascii="Times New Roman" w:hAnsi="Times New Roman" w:cs="Times New Roman"/>
          <w:noProof/>
          <w:sz w:val="24"/>
          <w:szCs w:val="24"/>
          <w:lang w:eastAsia="uk-UA"/>
        </w:rPr>
        <w:t>вані в діаграму дерева вузлів. Вона дозволяє оцінити послідовність основних процесів в цілому.</w:t>
      </w:r>
    </w:p>
    <w:p w14:paraId="6A148C4E" w14:textId="77777777" w:rsidR="0044173A" w:rsidRPr="005C50E8" w:rsidRDefault="005C50E8" w:rsidP="00732A0F">
      <w:pPr>
        <w:pStyle w:val="af0"/>
        <w:jc w:val="center"/>
        <w:rPr>
          <w:rFonts w:ascii="Times New Roman" w:hAnsi="Times New Roman" w:cs="Times New Roman"/>
          <w:sz w:val="24"/>
          <w:szCs w:val="24"/>
        </w:rPr>
      </w:pPr>
      <w:r>
        <w:rPr>
          <w:noProof/>
          <w:lang w:val="ru-RU" w:eastAsia="ru-RU"/>
        </w:rPr>
        <w:lastRenderedPageBreak/>
        <w:drawing>
          <wp:inline distT="0" distB="0" distL="0" distR="0" wp14:anchorId="30D70954" wp14:editId="21A31ED6">
            <wp:extent cx="5904230" cy="3282950"/>
            <wp:effectExtent l="0" t="0" r="1270" b="0"/>
            <wp:docPr id="16134756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a:extLst>
                        <a:ext uri="{28A0092B-C50C-407E-A947-70E740481C1C}">
                          <a14:useLocalDpi xmlns:a14="http://schemas.microsoft.com/office/drawing/2010/main" val="0"/>
                        </a:ext>
                      </a:extLst>
                    </a:blip>
                    <a:stretch>
                      <a:fillRect/>
                    </a:stretch>
                  </pic:blipFill>
                  <pic:spPr>
                    <a:xfrm>
                      <a:off x="0" y="0"/>
                      <a:ext cx="5904230" cy="3282950"/>
                    </a:xfrm>
                    <a:prstGeom prst="rect">
                      <a:avLst/>
                    </a:prstGeom>
                  </pic:spPr>
                </pic:pic>
              </a:graphicData>
            </a:graphic>
          </wp:inline>
        </w:drawing>
      </w:r>
    </w:p>
    <w:p w14:paraId="31578DF7" w14:textId="77777777" w:rsidR="0044173A" w:rsidRPr="005C50E8" w:rsidRDefault="0044173A" w:rsidP="00732A0F">
      <w:pPr>
        <w:pStyle w:val="af0"/>
        <w:jc w:val="center"/>
        <w:rPr>
          <w:rFonts w:ascii="Times New Roman" w:hAnsi="Times New Roman" w:cs="Times New Roman"/>
          <w:sz w:val="24"/>
          <w:szCs w:val="24"/>
          <w:lang w:val="ru-RU"/>
        </w:rPr>
      </w:pPr>
      <w:r w:rsidRPr="005C50E8">
        <w:rPr>
          <w:rFonts w:ascii="Times New Roman" w:hAnsi="Times New Roman" w:cs="Times New Roman"/>
          <w:sz w:val="24"/>
          <w:szCs w:val="24"/>
        </w:rPr>
        <w:t>Рис</w:t>
      </w:r>
      <w:r w:rsidR="004A241C" w:rsidRPr="005C50E8">
        <w:rPr>
          <w:rFonts w:ascii="Times New Roman" w:hAnsi="Times New Roman" w:cs="Times New Roman"/>
          <w:sz w:val="24"/>
          <w:szCs w:val="24"/>
        </w:rPr>
        <w:t xml:space="preserve">унок 4.4 </w:t>
      </w:r>
      <w:r w:rsidR="00C865A0" w:rsidRPr="005C50E8">
        <w:rPr>
          <w:rFonts w:ascii="Times New Roman" w:hAnsi="Times New Roman" w:cs="Times New Roman"/>
          <w:sz w:val="24"/>
          <w:szCs w:val="24"/>
        </w:rPr>
        <w:t>–</w:t>
      </w:r>
      <w:r w:rsidR="004A241C" w:rsidRPr="005C50E8">
        <w:rPr>
          <w:rFonts w:ascii="Times New Roman" w:hAnsi="Times New Roman" w:cs="Times New Roman"/>
          <w:sz w:val="24"/>
          <w:szCs w:val="24"/>
        </w:rPr>
        <w:t xml:space="preserve"> </w:t>
      </w:r>
      <w:r w:rsidR="00C865A0" w:rsidRPr="005C50E8">
        <w:rPr>
          <w:rFonts w:ascii="Times New Roman" w:hAnsi="Times New Roman" w:cs="Times New Roman"/>
          <w:sz w:val="24"/>
          <w:szCs w:val="24"/>
        </w:rPr>
        <w:t>Діаграма дерева вузлів</w:t>
      </w:r>
      <w:r w:rsidR="007E09DF" w:rsidRPr="005C50E8">
        <w:rPr>
          <w:rFonts w:ascii="Times New Roman" w:hAnsi="Times New Roman" w:cs="Times New Roman"/>
          <w:sz w:val="24"/>
          <w:szCs w:val="24"/>
          <w:lang w:val="ru-RU"/>
        </w:rPr>
        <w:t xml:space="preserve"> [35].</w:t>
      </w:r>
    </w:p>
    <w:p w14:paraId="06EDF95A" w14:textId="77777777" w:rsidR="00C865A0" w:rsidRPr="005C50E8" w:rsidRDefault="00C865A0" w:rsidP="00732A0F">
      <w:pPr>
        <w:pStyle w:val="af0"/>
        <w:jc w:val="center"/>
        <w:rPr>
          <w:rFonts w:ascii="Times New Roman" w:hAnsi="Times New Roman" w:cs="Times New Roman"/>
          <w:sz w:val="24"/>
          <w:szCs w:val="24"/>
        </w:rPr>
      </w:pPr>
    </w:p>
    <w:p w14:paraId="7283A325" w14:textId="77777777" w:rsidR="0044173A" w:rsidRPr="00291486" w:rsidRDefault="0044173A" w:rsidP="00FC6355">
      <w:pPr>
        <w:pStyle w:val="af0"/>
        <w:ind w:firstLine="709"/>
        <w:jc w:val="both"/>
        <w:rPr>
          <w:rFonts w:ascii="Times New Roman" w:hAnsi="Times New Roman" w:cs="Times New Roman"/>
          <w:sz w:val="24"/>
          <w:szCs w:val="24"/>
        </w:rPr>
      </w:pPr>
      <w:proofErr w:type="spellStart"/>
      <w:r w:rsidRPr="00291486">
        <w:rPr>
          <w:rFonts w:ascii="Times New Roman" w:hAnsi="Times New Roman" w:cs="Times New Roman"/>
          <w:sz w:val="24"/>
          <w:szCs w:val="24"/>
        </w:rPr>
        <w:t>Use</w:t>
      </w:r>
      <w:proofErr w:type="spellEnd"/>
      <w:r w:rsidRPr="00291486">
        <w:rPr>
          <w:rFonts w:ascii="Times New Roman" w:hAnsi="Times New Roman" w:cs="Times New Roman"/>
          <w:sz w:val="24"/>
          <w:szCs w:val="24"/>
        </w:rPr>
        <w:t xml:space="preserve"> </w:t>
      </w:r>
      <w:proofErr w:type="spellStart"/>
      <w:r w:rsidRPr="00291486">
        <w:rPr>
          <w:rFonts w:ascii="Times New Roman" w:hAnsi="Times New Roman" w:cs="Times New Roman"/>
          <w:sz w:val="24"/>
          <w:szCs w:val="24"/>
        </w:rPr>
        <w:t>Case</w:t>
      </w:r>
      <w:proofErr w:type="spellEnd"/>
      <w:r w:rsidRPr="00291486">
        <w:rPr>
          <w:rFonts w:ascii="Times New Roman" w:hAnsi="Times New Roman" w:cs="Times New Roman"/>
          <w:sz w:val="24"/>
          <w:szCs w:val="24"/>
        </w:rPr>
        <w:t xml:space="preserve"> діаграма</w:t>
      </w:r>
    </w:p>
    <w:p w14:paraId="3F16BE26" w14:textId="434B7B89" w:rsidR="0044173A" w:rsidRPr="00291486" w:rsidRDefault="0A30E5F1" w:rsidP="0A30E5F1">
      <w:pPr>
        <w:pStyle w:val="af0"/>
        <w:ind w:firstLine="709"/>
        <w:jc w:val="both"/>
        <w:rPr>
          <w:rFonts w:ascii="Times New Roman" w:hAnsi="Times New Roman" w:cs="Times New Roman"/>
          <w:sz w:val="24"/>
          <w:szCs w:val="24"/>
        </w:rPr>
      </w:pPr>
      <w:r w:rsidRPr="0A30E5F1">
        <w:rPr>
          <w:rFonts w:ascii="Times New Roman" w:hAnsi="Times New Roman" w:cs="Times New Roman"/>
          <w:sz w:val="24"/>
          <w:szCs w:val="24"/>
        </w:rPr>
        <w:t>Дана діаграма спрямована на демонстрацію процесів та їх виконання в ході алгоритму виходячи з точки зору самих учасників, що безпосередньо беруть учать у використанні програмного продукту. Учасники цієї системи: лікар-адміністратор та користувач, які на діаграмі позначені фігурою людини. Можливі дії представлені еліпсами та зображають доступні комбінації розвитку сценарію використання і роботи програмного продукту. Одні варіанти використання можуть бути частиною інших варіантів, розширювати їх або бути більш узагальненою версією.</w:t>
      </w:r>
    </w:p>
    <w:p w14:paraId="66898D72" w14:textId="77777777" w:rsidR="0044173A" w:rsidRPr="00FC6355" w:rsidRDefault="00FC6355" w:rsidP="00732A0F">
      <w:pPr>
        <w:pStyle w:val="af0"/>
        <w:jc w:val="both"/>
        <w:rPr>
          <w:rFonts w:ascii="Times New Roman" w:hAnsi="Times New Roman" w:cs="Times New Roman"/>
          <w:noProof/>
          <w:sz w:val="24"/>
          <w:szCs w:val="24"/>
          <w:lang w:eastAsia="uk-UA"/>
        </w:rPr>
      </w:pPr>
      <w:r>
        <w:rPr>
          <w:noProof/>
          <w:lang w:val="ru-RU" w:eastAsia="ru-RU"/>
        </w:rPr>
        <w:lastRenderedPageBreak/>
        <w:drawing>
          <wp:inline distT="0" distB="0" distL="0" distR="0" wp14:anchorId="0A901FF3" wp14:editId="401DE54E">
            <wp:extent cx="5904230" cy="5145406"/>
            <wp:effectExtent l="0" t="0" r="1270" b="0"/>
            <wp:docPr id="1433226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5904230" cy="5145406"/>
                    </a:xfrm>
                    <a:prstGeom prst="rect">
                      <a:avLst/>
                    </a:prstGeom>
                  </pic:spPr>
                </pic:pic>
              </a:graphicData>
            </a:graphic>
          </wp:inline>
        </w:drawing>
      </w:r>
    </w:p>
    <w:p w14:paraId="46043FDB" w14:textId="77777777" w:rsidR="0044173A" w:rsidRPr="00F232FB" w:rsidRDefault="0044173A" w:rsidP="00732A0F">
      <w:pPr>
        <w:pStyle w:val="af0"/>
        <w:jc w:val="center"/>
        <w:rPr>
          <w:rFonts w:ascii="Times New Roman" w:hAnsi="Times New Roman" w:cs="Times New Roman"/>
          <w:noProof/>
          <w:sz w:val="24"/>
          <w:szCs w:val="24"/>
          <w:lang w:eastAsia="uk-UA"/>
        </w:rPr>
      </w:pPr>
      <w:r w:rsidRPr="00FC6355">
        <w:rPr>
          <w:rFonts w:ascii="Times New Roman" w:hAnsi="Times New Roman" w:cs="Times New Roman"/>
          <w:noProof/>
          <w:sz w:val="24"/>
          <w:szCs w:val="24"/>
          <w:lang w:eastAsia="uk-UA"/>
        </w:rPr>
        <w:t>Рис</w:t>
      </w:r>
      <w:r w:rsidR="00C865A0" w:rsidRPr="00FC6355">
        <w:rPr>
          <w:rFonts w:ascii="Times New Roman" w:hAnsi="Times New Roman" w:cs="Times New Roman"/>
          <w:noProof/>
          <w:sz w:val="24"/>
          <w:szCs w:val="24"/>
          <w:lang w:eastAsia="uk-UA"/>
        </w:rPr>
        <w:t xml:space="preserve">унок 4.5 – Діаграма </w:t>
      </w:r>
      <w:r w:rsidR="00C865A0" w:rsidRPr="00FC6355">
        <w:rPr>
          <w:rFonts w:ascii="Times New Roman" w:hAnsi="Times New Roman" w:cs="Times New Roman"/>
          <w:noProof/>
          <w:sz w:val="24"/>
          <w:szCs w:val="24"/>
          <w:lang w:val="en-US" w:eastAsia="uk-UA"/>
        </w:rPr>
        <w:t>Use</w:t>
      </w:r>
      <w:r w:rsidR="00C865A0" w:rsidRPr="00F232FB">
        <w:rPr>
          <w:rFonts w:ascii="Times New Roman" w:hAnsi="Times New Roman" w:cs="Times New Roman"/>
          <w:noProof/>
          <w:sz w:val="24"/>
          <w:szCs w:val="24"/>
          <w:lang w:eastAsia="uk-UA"/>
        </w:rPr>
        <w:t xml:space="preserve"> </w:t>
      </w:r>
      <w:r w:rsidR="00C865A0" w:rsidRPr="00FC6355">
        <w:rPr>
          <w:rFonts w:ascii="Times New Roman" w:hAnsi="Times New Roman" w:cs="Times New Roman"/>
          <w:noProof/>
          <w:sz w:val="24"/>
          <w:szCs w:val="24"/>
          <w:lang w:val="en-US" w:eastAsia="uk-UA"/>
        </w:rPr>
        <w:t>Case</w:t>
      </w:r>
      <w:r w:rsidR="007E09DF" w:rsidRPr="00F232FB">
        <w:rPr>
          <w:rFonts w:ascii="Times New Roman" w:hAnsi="Times New Roman" w:cs="Times New Roman"/>
          <w:noProof/>
          <w:sz w:val="24"/>
          <w:szCs w:val="24"/>
          <w:lang w:eastAsia="uk-UA"/>
        </w:rPr>
        <w:t xml:space="preserve"> [36].</w:t>
      </w:r>
    </w:p>
    <w:p w14:paraId="2C128E8D" w14:textId="77777777" w:rsidR="003F263C" w:rsidRPr="00F232FB" w:rsidRDefault="003F263C" w:rsidP="00732A0F">
      <w:pPr>
        <w:pStyle w:val="af0"/>
        <w:jc w:val="center"/>
        <w:rPr>
          <w:rFonts w:ascii="Times New Roman" w:hAnsi="Times New Roman" w:cs="Times New Roman"/>
          <w:noProof/>
          <w:sz w:val="24"/>
          <w:szCs w:val="24"/>
          <w:lang w:eastAsia="uk-UA"/>
        </w:rPr>
      </w:pPr>
    </w:p>
    <w:p w14:paraId="5EF37077" w14:textId="12350895" w:rsidR="0044173A" w:rsidRPr="00FC6355" w:rsidRDefault="0044173A" w:rsidP="00732A0F">
      <w:pPr>
        <w:pStyle w:val="af0"/>
        <w:jc w:val="both"/>
        <w:rPr>
          <w:rFonts w:ascii="Times New Roman" w:hAnsi="Times New Roman" w:cs="Times New Roman"/>
          <w:noProof/>
          <w:sz w:val="24"/>
          <w:szCs w:val="24"/>
          <w:lang w:eastAsia="uk-UA"/>
        </w:rPr>
      </w:pPr>
      <w:r w:rsidRPr="00FC6355">
        <w:rPr>
          <w:rFonts w:ascii="Times New Roman" w:hAnsi="Times New Roman" w:cs="Times New Roman"/>
          <w:noProof/>
          <w:sz w:val="24"/>
          <w:szCs w:val="24"/>
          <w:lang w:eastAsia="uk-UA"/>
        </w:rPr>
        <w:tab/>
        <w:t xml:space="preserve">Схема демонстує нам, що лікар займається тільки адмініструванням системи і аналізом результатів програми, тоді як користувач сам </w:t>
      </w:r>
      <w:r w:rsidR="00B60079">
        <w:rPr>
          <w:rFonts w:ascii="Times New Roman" w:hAnsi="Times New Roman" w:cs="Times New Roman"/>
          <w:noProof/>
          <w:sz w:val="24"/>
          <w:szCs w:val="24"/>
          <w:lang w:eastAsia="uk-UA"/>
        </w:rPr>
        <w:t>в</w:t>
      </w:r>
      <w:r w:rsidRPr="00FC6355">
        <w:rPr>
          <w:rFonts w:ascii="Times New Roman" w:hAnsi="Times New Roman" w:cs="Times New Roman"/>
          <w:noProof/>
          <w:sz w:val="24"/>
          <w:szCs w:val="24"/>
          <w:lang w:eastAsia="uk-UA"/>
        </w:rPr>
        <w:t>носить свої результати в програмний продукт.</w:t>
      </w:r>
    </w:p>
    <w:p w14:paraId="3C2E7CBE" w14:textId="77777777" w:rsidR="003F263C" w:rsidRPr="00E17551" w:rsidRDefault="003F263C" w:rsidP="00732A0F">
      <w:pPr>
        <w:pStyle w:val="af0"/>
        <w:jc w:val="both"/>
        <w:rPr>
          <w:rFonts w:ascii="Times New Roman" w:hAnsi="Times New Roman" w:cs="Times New Roman"/>
          <w:noProof/>
          <w:sz w:val="24"/>
          <w:szCs w:val="24"/>
          <w:highlight w:val="red"/>
          <w:lang w:eastAsia="uk-UA"/>
        </w:rPr>
      </w:pPr>
    </w:p>
    <w:p w14:paraId="5E7453FF" w14:textId="77777777" w:rsidR="00A35C83" w:rsidRPr="00F267E0" w:rsidRDefault="00A35C83" w:rsidP="00F267E0">
      <w:pPr>
        <w:pStyle w:val="af0"/>
        <w:ind w:firstLine="709"/>
        <w:jc w:val="both"/>
        <w:rPr>
          <w:rFonts w:ascii="Times New Roman" w:hAnsi="Times New Roman" w:cs="Times New Roman"/>
          <w:noProof/>
          <w:sz w:val="24"/>
          <w:szCs w:val="24"/>
          <w:lang w:eastAsia="uk-UA"/>
        </w:rPr>
      </w:pPr>
      <w:r w:rsidRPr="00F267E0">
        <w:rPr>
          <w:rFonts w:ascii="Times New Roman" w:hAnsi="Times New Roman" w:cs="Times New Roman"/>
          <w:noProof/>
          <w:sz w:val="24"/>
          <w:szCs w:val="24"/>
          <w:lang w:eastAsia="uk-UA"/>
        </w:rPr>
        <w:t>Діаграма послідовності</w:t>
      </w:r>
    </w:p>
    <w:p w14:paraId="2FC748B6" w14:textId="77777777" w:rsidR="00A35C83" w:rsidRPr="00F267E0" w:rsidRDefault="00A35C83" w:rsidP="00732A0F">
      <w:pPr>
        <w:pStyle w:val="af0"/>
        <w:jc w:val="both"/>
        <w:rPr>
          <w:rFonts w:ascii="Times New Roman" w:hAnsi="Times New Roman" w:cs="Times New Roman"/>
          <w:noProof/>
          <w:sz w:val="24"/>
          <w:szCs w:val="24"/>
          <w:lang w:eastAsia="uk-UA"/>
        </w:rPr>
      </w:pPr>
      <w:r w:rsidRPr="00F267E0">
        <w:rPr>
          <w:rFonts w:ascii="Times New Roman" w:hAnsi="Times New Roman" w:cs="Times New Roman"/>
          <w:noProof/>
          <w:sz w:val="24"/>
          <w:szCs w:val="24"/>
          <w:lang w:eastAsia="uk-UA"/>
        </w:rPr>
        <w:tab/>
        <w:t>Діаграма послідовності дає змогу спостерігати за виконанням актором визначеного варіанту використання</w:t>
      </w:r>
      <w:r w:rsidR="00F779D6" w:rsidRPr="00F267E0">
        <w:rPr>
          <w:rFonts w:ascii="Times New Roman" w:hAnsi="Times New Roman" w:cs="Times New Roman"/>
          <w:noProof/>
          <w:sz w:val="24"/>
          <w:szCs w:val="24"/>
          <w:lang w:eastAsia="uk-UA"/>
        </w:rPr>
        <w:t>,</w:t>
      </w:r>
      <w:r w:rsidRPr="00F267E0">
        <w:rPr>
          <w:rFonts w:ascii="Times New Roman" w:hAnsi="Times New Roman" w:cs="Times New Roman"/>
          <w:noProof/>
          <w:sz w:val="24"/>
          <w:szCs w:val="24"/>
          <w:lang w:eastAsia="uk-UA"/>
        </w:rPr>
        <w:t xml:space="preserve"> враховуючи їх послідовність в часі, а також показує взаємодію логічних елементів між собою.</w:t>
      </w:r>
    </w:p>
    <w:p w14:paraId="0B3D3740" w14:textId="77777777" w:rsidR="009B5F48" w:rsidRPr="00E17551" w:rsidRDefault="009B5F48" w:rsidP="00732A0F">
      <w:pPr>
        <w:pStyle w:val="af0"/>
        <w:jc w:val="center"/>
        <w:rPr>
          <w:rFonts w:ascii="Times New Roman" w:hAnsi="Times New Roman" w:cs="Times New Roman"/>
          <w:noProof/>
          <w:sz w:val="24"/>
          <w:szCs w:val="24"/>
          <w:highlight w:val="red"/>
          <w:lang w:eastAsia="uk-UA"/>
        </w:rPr>
      </w:pPr>
    </w:p>
    <w:p w14:paraId="467D5084" w14:textId="77777777" w:rsidR="00A35C83" w:rsidRPr="007B1ACE" w:rsidRDefault="007B1ACE" w:rsidP="00732A0F">
      <w:pPr>
        <w:pStyle w:val="af0"/>
        <w:jc w:val="center"/>
        <w:rPr>
          <w:rFonts w:ascii="Times New Roman" w:hAnsi="Times New Roman" w:cs="Times New Roman"/>
          <w:sz w:val="24"/>
          <w:szCs w:val="24"/>
        </w:rPr>
      </w:pPr>
      <w:r w:rsidRPr="007B1ACE">
        <w:rPr>
          <w:rFonts w:ascii="Times New Roman" w:hAnsi="Times New Roman" w:cs="Times New Roman"/>
          <w:noProof/>
          <w:sz w:val="24"/>
          <w:szCs w:val="24"/>
          <w:lang w:val="ru-RU" w:eastAsia="ru-RU"/>
        </w:rPr>
        <w:lastRenderedPageBreak/>
        <w:drawing>
          <wp:inline distT="0" distB="0" distL="0" distR="0" wp14:anchorId="1C151E5D" wp14:editId="713A84D6">
            <wp:extent cx="5904230" cy="5293448"/>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04230" cy="5293448"/>
                    </a:xfrm>
                    <a:prstGeom prst="rect">
                      <a:avLst/>
                    </a:prstGeom>
                    <a:noFill/>
                    <a:ln>
                      <a:noFill/>
                    </a:ln>
                  </pic:spPr>
                </pic:pic>
              </a:graphicData>
            </a:graphic>
          </wp:inline>
        </w:drawing>
      </w:r>
    </w:p>
    <w:p w14:paraId="5086AF9E" w14:textId="77777777" w:rsidR="00A35C83" w:rsidRPr="007B1ACE" w:rsidRDefault="00A35C83" w:rsidP="00732A0F">
      <w:pPr>
        <w:pStyle w:val="af0"/>
        <w:jc w:val="center"/>
        <w:rPr>
          <w:rFonts w:ascii="Times New Roman" w:hAnsi="Times New Roman" w:cs="Times New Roman"/>
          <w:sz w:val="24"/>
          <w:szCs w:val="24"/>
          <w:lang w:val="ru-RU"/>
        </w:rPr>
      </w:pPr>
      <w:r w:rsidRPr="007B1ACE">
        <w:rPr>
          <w:rFonts w:ascii="Times New Roman" w:hAnsi="Times New Roman" w:cs="Times New Roman"/>
          <w:sz w:val="24"/>
          <w:szCs w:val="24"/>
        </w:rPr>
        <w:t>Рисунок 4.6 – Діаграма послідовності</w:t>
      </w:r>
      <w:r w:rsidR="007E09DF" w:rsidRPr="007B1ACE">
        <w:rPr>
          <w:rFonts w:ascii="Times New Roman" w:hAnsi="Times New Roman" w:cs="Times New Roman"/>
          <w:sz w:val="24"/>
          <w:szCs w:val="24"/>
          <w:lang w:val="ru-RU"/>
        </w:rPr>
        <w:t xml:space="preserve"> [37]</w:t>
      </w:r>
    </w:p>
    <w:p w14:paraId="5A0C2E2B" w14:textId="77777777" w:rsidR="00A35C83" w:rsidRPr="00E17551" w:rsidRDefault="00A35C83" w:rsidP="00732A0F">
      <w:pPr>
        <w:pStyle w:val="af0"/>
        <w:jc w:val="center"/>
        <w:rPr>
          <w:rFonts w:ascii="Times New Roman" w:hAnsi="Times New Roman" w:cs="Times New Roman"/>
          <w:sz w:val="24"/>
          <w:szCs w:val="24"/>
          <w:highlight w:val="red"/>
        </w:rPr>
      </w:pPr>
    </w:p>
    <w:p w14:paraId="2054056F" w14:textId="2FD2A4DE" w:rsidR="00A35C83" w:rsidRPr="00F232FB" w:rsidRDefault="0A30E5F1" w:rsidP="0A30E5F1">
      <w:pPr>
        <w:pStyle w:val="af0"/>
        <w:jc w:val="both"/>
        <w:rPr>
          <w:rFonts w:ascii="Times New Roman" w:hAnsi="Times New Roman" w:cs="Times New Roman"/>
          <w:sz w:val="24"/>
          <w:szCs w:val="24"/>
          <w:lang w:val="ru-RU"/>
        </w:rPr>
      </w:pPr>
      <w:r w:rsidRPr="0A30E5F1">
        <w:rPr>
          <w:rFonts w:ascii="Times New Roman" w:hAnsi="Times New Roman" w:cs="Times New Roman"/>
          <w:sz w:val="24"/>
          <w:szCs w:val="24"/>
        </w:rPr>
        <w:t xml:space="preserve">Діаграма відображає послідовність в якій використовує систему користувач. Починається робота з підготовки таблиці для дослідження. Наступним кроком є завантаження її до програми, де дані з таблиці будуть перевірені на коректність. Далі у відповідних комірках вибираються кластери для дослідження, після чого автоматично заповнюється таблиця відповідності кластер-кластер. Заповнена таблиця слугує базою для побудови графіків. На кожному етапі виведення графіків розраховуються відповідні коефіцієнти регресії. Дані коефіцієнти реєструються у відповідній таблиці. Після побудови всіх графіків (АТС-ЧСС, АТД-ЧСС, АТР-ЧСС) даний результат необхідно проаналізувати, чим на останньому кроці і займається користувач. Також на діаграмі ми можемо побачити, що функціонал додатку передбачає пошук студента в завантаженій базі даних після заповнення таблиці відповідності. Пошук студента дає можливість подивитись чи потрапляють значення параметрів тесту студента у радіус кластера, до якого відноситься студент. Якщо значення виходять за радіус, тоді на екран користувача виводяться графіки </w:t>
      </w:r>
      <w:proofErr w:type="spellStart"/>
      <w:r w:rsidRPr="0A30E5F1">
        <w:rPr>
          <w:rFonts w:ascii="Times New Roman" w:hAnsi="Times New Roman" w:cs="Times New Roman"/>
          <w:sz w:val="24"/>
          <w:szCs w:val="24"/>
        </w:rPr>
        <w:t>регресій</w:t>
      </w:r>
      <w:proofErr w:type="spellEnd"/>
      <w:r w:rsidRPr="0A30E5F1">
        <w:rPr>
          <w:rFonts w:ascii="Times New Roman" w:hAnsi="Times New Roman" w:cs="Times New Roman"/>
          <w:sz w:val="24"/>
          <w:szCs w:val="24"/>
        </w:rPr>
        <w:t xml:space="preserve"> для подальшого дослідження</w:t>
      </w:r>
      <w:r w:rsidRPr="0A30E5F1">
        <w:rPr>
          <w:rFonts w:ascii="Times New Roman" w:hAnsi="Times New Roman" w:cs="Times New Roman"/>
          <w:sz w:val="24"/>
          <w:szCs w:val="24"/>
          <w:lang w:val="ru-RU"/>
        </w:rPr>
        <w:t>[37].</w:t>
      </w:r>
    </w:p>
    <w:p w14:paraId="526136AF" w14:textId="77777777" w:rsidR="009B5F48" w:rsidRPr="00E17551" w:rsidRDefault="009B5F48" w:rsidP="00732A0F">
      <w:pPr>
        <w:pStyle w:val="af0"/>
        <w:jc w:val="center"/>
        <w:rPr>
          <w:rFonts w:ascii="Times New Roman" w:hAnsi="Times New Roman" w:cs="Times New Roman"/>
          <w:noProof/>
          <w:sz w:val="24"/>
          <w:szCs w:val="24"/>
          <w:highlight w:val="red"/>
          <w:lang w:eastAsia="uk-UA"/>
        </w:rPr>
      </w:pPr>
    </w:p>
    <w:p w14:paraId="767BBCB9" w14:textId="77777777" w:rsidR="00A35C83" w:rsidRPr="00E17551" w:rsidRDefault="00E65E5B" w:rsidP="00732A0F">
      <w:pPr>
        <w:pStyle w:val="af0"/>
        <w:jc w:val="center"/>
        <w:rPr>
          <w:rFonts w:ascii="Times New Roman" w:hAnsi="Times New Roman" w:cs="Times New Roman"/>
          <w:sz w:val="24"/>
          <w:szCs w:val="24"/>
          <w:highlight w:val="red"/>
        </w:rPr>
      </w:pPr>
      <w:r>
        <w:rPr>
          <w:noProof/>
          <w:lang w:val="ru-RU" w:eastAsia="ru-RU"/>
        </w:rPr>
        <w:lastRenderedPageBreak/>
        <w:drawing>
          <wp:inline distT="0" distB="0" distL="0" distR="0" wp14:anchorId="6D0708A4" wp14:editId="4E8A66FA">
            <wp:extent cx="5904230" cy="4989830"/>
            <wp:effectExtent l="0" t="0" r="1270" b="1270"/>
            <wp:docPr id="5714525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5904230" cy="4989830"/>
                    </a:xfrm>
                    <a:prstGeom prst="rect">
                      <a:avLst/>
                    </a:prstGeom>
                  </pic:spPr>
                </pic:pic>
              </a:graphicData>
            </a:graphic>
          </wp:inline>
        </w:drawing>
      </w:r>
    </w:p>
    <w:p w14:paraId="04040DA8" w14:textId="53BF550A" w:rsidR="00A35C83" w:rsidRPr="00E17551" w:rsidRDefault="0A30E5F1" w:rsidP="0A30E5F1">
      <w:pPr>
        <w:pStyle w:val="af0"/>
        <w:jc w:val="center"/>
        <w:rPr>
          <w:rFonts w:ascii="Times New Roman" w:hAnsi="Times New Roman" w:cs="Times New Roman"/>
          <w:sz w:val="24"/>
          <w:szCs w:val="24"/>
          <w:lang w:val="ru-RU"/>
        </w:rPr>
      </w:pPr>
      <w:r w:rsidRPr="0A30E5F1">
        <w:rPr>
          <w:rFonts w:ascii="Times New Roman" w:hAnsi="Times New Roman" w:cs="Times New Roman"/>
          <w:sz w:val="24"/>
          <w:szCs w:val="24"/>
        </w:rPr>
        <w:t>Рисунок 4.7 – Діаграма послідовності роботи зі сторони лікаря-адміністратора</w:t>
      </w:r>
    </w:p>
    <w:p w14:paraId="6D96B128" w14:textId="2D352408" w:rsidR="00A35C83" w:rsidRPr="00E17551" w:rsidRDefault="0A30E5F1" w:rsidP="0A30E5F1">
      <w:pPr>
        <w:pStyle w:val="af0"/>
        <w:rPr>
          <w:rFonts w:ascii="Times New Roman" w:hAnsi="Times New Roman" w:cs="Times New Roman"/>
          <w:sz w:val="24"/>
          <w:szCs w:val="24"/>
          <w:highlight w:val="red"/>
        </w:rPr>
      </w:pPr>
      <w:r w:rsidRPr="0A30E5F1">
        <w:rPr>
          <w:rFonts w:ascii="Times New Roman" w:hAnsi="Times New Roman" w:cs="Times New Roman"/>
          <w:sz w:val="24"/>
          <w:szCs w:val="24"/>
        </w:rPr>
        <w:t>Діаграма послідовності роботи зі сторони лікаря-адміністратора аналогічна за роботою до діаграми користувача. Але на відміну від неї лікар-адміністратор має право вносити зміни до інтерфейсу програми та редагувати алгоритми обчислення тестів [</w:t>
      </w:r>
      <w:r w:rsidR="007E09DF" w:rsidRPr="0A30E5F1">
        <w:rPr>
          <w:rFonts w:ascii="Times New Roman" w:hAnsi="Times New Roman" w:cs="Times New Roman"/>
          <w:sz w:val="24"/>
          <w:szCs w:val="24"/>
        </w:rPr>
        <w:t>37].</w:t>
      </w:r>
    </w:p>
    <w:p w14:paraId="49173ED8" w14:textId="77777777" w:rsidR="009B5F48" w:rsidRPr="00E17551" w:rsidRDefault="009B5F48" w:rsidP="00732A0F">
      <w:pPr>
        <w:pStyle w:val="af0"/>
        <w:jc w:val="both"/>
        <w:rPr>
          <w:rFonts w:ascii="Times New Roman" w:hAnsi="Times New Roman" w:cs="Times New Roman"/>
          <w:sz w:val="24"/>
          <w:szCs w:val="24"/>
          <w:highlight w:val="red"/>
        </w:rPr>
      </w:pPr>
    </w:p>
    <w:p w14:paraId="0596ECB6" w14:textId="20BB9FF3" w:rsidR="00200C10" w:rsidRPr="00200C10" w:rsidRDefault="009B5F48" w:rsidP="00732A0F">
      <w:pPr>
        <w:pStyle w:val="af0"/>
        <w:jc w:val="both"/>
        <w:rPr>
          <w:rFonts w:ascii="Times New Roman" w:hAnsi="Times New Roman" w:cs="Times New Roman"/>
          <w:sz w:val="24"/>
          <w:szCs w:val="24"/>
        </w:rPr>
      </w:pPr>
      <w:r w:rsidRPr="00200C10">
        <w:rPr>
          <w:rFonts w:ascii="Times New Roman" w:hAnsi="Times New Roman" w:cs="Times New Roman"/>
          <w:sz w:val="24"/>
          <w:szCs w:val="24"/>
        </w:rPr>
        <w:t>Діаграма кооперації</w:t>
      </w:r>
    </w:p>
    <w:p w14:paraId="0A03A410" w14:textId="528A40A1" w:rsidR="00200C10" w:rsidRPr="00200C10" w:rsidRDefault="00200C10" w:rsidP="00732A0F">
      <w:pPr>
        <w:pStyle w:val="af0"/>
        <w:jc w:val="both"/>
        <w:rPr>
          <w:rFonts w:ascii="Times New Roman" w:hAnsi="Times New Roman" w:cs="Times New Roman"/>
          <w:sz w:val="24"/>
          <w:szCs w:val="24"/>
        </w:rPr>
      </w:pPr>
      <w:r w:rsidRPr="00200C10">
        <w:rPr>
          <w:rFonts w:ascii="Times New Roman" w:hAnsi="Times New Roman" w:cs="Times New Roman"/>
          <w:sz w:val="24"/>
          <w:szCs w:val="24"/>
        </w:rPr>
        <w:t xml:space="preserve">Діаграма кооперації створена для візуалізації взаємодії користувача з основними елементами програмного продукту. </w:t>
      </w:r>
      <w:r>
        <w:rPr>
          <w:rFonts w:ascii="Times New Roman" w:hAnsi="Times New Roman" w:cs="Times New Roman"/>
          <w:sz w:val="24"/>
          <w:szCs w:val="24"/>
        </w:rPr>
        <w:t xml:space="preserve"> Основні етапи позначені прямокутником. Проміжні дії розташовуються між основними блоками. Стрілками вказаний напрямок руху, тобто до чого призведе та чи інша дія.</w:t>
      </w:r>
    </w:p>
    <w:p w14:paraId="69C11D49" w14:textId="77777777" w:rsidR="000F3FF2" w:rsidRPr="007B1ACE" w:rsidRDefault="000F3FF2" w:rsidP="00732A0F">
      <w:pPr>
        <w:pStyle w:val="af0"/>
        <w:jc w:val="both"/>
        <w:rPr>
          <w:rFonts w:ascii="Times New Roman" w:hAnsi="Times New Roman" w:cs="Times New Roman"/>
          <w:sz w:val="24"/>
          <w:szCs w:val="24"/>
          <w:highlight w:val="yellow"/>
        </w:rPr>
      </w:pPr>
      <w:r w:rsidRPr="000F3FF2">
        <w:rPr>
          <w:rFonts w:ascii="Times New Roman" w:hAnsi="Times New Roman" w:cs="Times New Roman"/>
          <w:noProof/>
          <w:sz w:val="24"/>
          <w:szCs w:val="24"/>
          <w:lang w:val="ru-RU" w:eastAsia="ru-RU"/>
        </w:rPr>
        <w:lastRenderedPageBreak/>
        <w:drawing>
          <wp:inline distT="0" distB="0" distL="0" distR="0" wp14:anchorId="4B33A5E4" wp14:editId="176FFA64">
            <wp:extent cx="5904230" cy="5319589"/>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4230" cy="5319589"/>
                    </a:xfrm>
                    <a:prstGeom prst="rect">
                      <a:avLst/>
                    </a:prstGeom>
                    <a:noFill/>
                    <a:ln>
                      <a:noFill/>
                    </a:ln>
                  </pic:spPr>
                </pic:pic>
              </a:graphicData>
            </a:graphic>
          </wp:inline>
        </w:drawing>
      </w:r>
    </w:p>
    <w:p w14:paraId="308D63EC" w14:textId="77777777" w:rsidR="009B5F48" w:rsidRPr="00E17551" w:rsidRDefault="009B5F48" w:rsidP="00732A0F">
      <w:pPr>
        <w:pStyle w:val="af0"/>
        <w:jc w:val="center"/>
        <w:rPr>
          <w:rFonts w:ascii="Times New Roman" w:hAnsi="Times New Roman" w:cs="Times New Roman"/>
          <w:sz w:val="24"/>
          <w:szCs w:val="24"/>
          <w:highlight w:val="red"/>
        </w:rPr>
      </w:pPr>
    </w:p>
    <w:p w14:paraId="3B3F1C84" w14:textId="77777777" w:rsidR="009B5F48" w:rsidRPr="000F3FF2" w:rsidRDefault="009B5F48" w:rsidP="00732A0F">
      <w:pPr>
        <w:pStyle w:val="af0"/>
        <w:jc w:val="center"/>
        <w:rPr>
          <w:rFonts w:ascii="Times New Roman" w:hAnsi="Times New Roman" w:cs="Times New Roman"/>
          <w:sz w:val="24"/>
          <w:szCs w:val="24"/>
        </w:rPr>
      </w:pPr>
      <w:r w:rsidRPr="000F3FF2">
        <w:rPr>
          <w:rFonts w:ascii="Times New Roman" w:hAnsi="Times New Roman" w:cs="Times New Roman"/>
          <w:sz w:val="24"/>
          <w:szCs w:val="24"/>
        </w:rPr>
        <w:t>Рисунок 4.8 – Діаграма кооперації</w:t>
      </w:r>
    </w:p>
    <w:p w14:paraId="7F35CE3D" w14:textId="77777777" w:rsidR="009B5F48" w:rsidRPr="00E17551" w:rsidRDefault="009B5F48" w:rsidP="00732A0F">
      <w:pPr>
        <w:pStyle w:val="af0"/>
        <w:jc w:val="center"/>
        <w:rPr>
          <w:rFonts w:ascii="Times New Roman" w:hAnsi="Times New Roman" w:cs="Times New Roman"/>
          <w:sz w:val="24"/>
          <w:szCs w:val="24"/>
          <w:highlight w:val="red"/>
        </w:rPr>
      </w:pPr>
    </w:p>
    <w:p w14:paraId="7761F17A" w14:textId="6CD131D1" w:rsidR="009B5F48" w:rsidRPr="00E17551" w:rsidRDefault="009B5F48" w:rsidP="0A30E5F1">
      <w:pPr>
        <w:pStyle w:val="af0"/>
        <w:spacing w:line="259" w:lineRule="auto"/>
        <w:jc w:val="both"/>
        <w:rPr>
          <w:rFonts w:ascii="Times New Roman" w:hAnsi="Times New Roman" w:cs="Times New Roman"/>
          <w:sz w:val="24"/>
          <w:szCs w:val="24"/>
        </w:rPr>
      </w:pPr>
      <w:r w:rsidRPr="00E17551">
        <w:rPr>
          <w:rFonts w:ascii="Times New Roman" w:hAnsi="Times New Roman" w:cs="Times New Roman"/>
          <w:sz w:val="24"/>
          <w:szCs w:val="24"/>
          <w:highlight w:val="red"/>
        </w:rPr>
        <w:tab/>
      </w:r>
      <w:r w:rsidRPr="0A30E5F1">
        <w:rPr>
          <w:rFonts w:ascii="Times New Roman" w:hAnsi="Times New Roman" w:cs="Times New Roman"/>
          <w:sz w:val="24"/>
          <w:szCs w:val="24"/>
        </w:rPr>
        <w:t xml:space="preserve">Діаграма кооперації для користувача програмного продукту дає змогу відслідкувати його взаємодію з елементами інтерфейсу та побачити </w:t>
      </w:r>
      <w:r w:rsidR="0A30E5F1" w:rsidRPr="0A30E5F1">
        <w:rPr>
          <w:rFonts w:ascii="Times New Roman" w:hAnsi="Times New Roman" w:cs="Times New Roman"/>
          <w:sz w:val="24"/>
          <w:szCs w:val="24"/>
        </w:rPr>
        <w:t>побудову і виведення графіків на екран.</w:t>
      </w:r>
    </w:p>
    <w:p w14:paraId="071D7B9C" w14:textId="77777777" w:rsidR="009B5F48" w:rsidRPr="00E17551" w:rsidRDefault="00E65E5B" w:rsidP="00732A0F">
      <w:pPr>
        <w:pStyle w:val="af0"/>
        <w:jc w:val="both"/>
        <w:rPr>
          <w:rFonts w:ascii="Times New Roman" w:hAnsi="Times New Roman" w:cs="Times New Roman"/>
          <w:sz w:val="24"/>
          <w:szCs w:val="24"/>
          <w:highlight w:val="red"/>
        </w:rPr>
      </w:pPr>
      <w:r w:rsidRPr="00E65E5B">
        <w:rPr>
          <w:rFonts w:ascii="Times New Roman" w:hAnsi="Times New Roman" w:cs="Times New Roman"/>
          <w:noProof/>
          <w:sz w:val="24"/>
          <w:szCs w:val="24"/>
          <w:lang w:val="ru-RU" w:eastAsia="ru-RU"/>
        </w:rPr>
        <w:lastRenderedPageBreak/>
        <w:drawing>
          <wp:inline distT="0" distB="0" distL="0" distR="0" wp14:anchorId="3DE58AA5" wp14:editId="2A04BE40">
            <wp:extent cx="5904230" cy="43418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04230" cy="4341853"/>
                    </a:xfrm>
                    <a:prstGeom prst="rect">
                      <a:avLst/>
                    </a:prstGeom>
                    <a:noFill/>
                    <a:ln>
                      <a:noFill/>
                    </a:ln>
                  </pic:spPr>
                </pic:pic>
              </a:graphicData>
            </a:graphic>
          </wp:inline>
        </w:drawing>
      </w:r>
    </w:p>
    <w:p w14:paraId="1AAC11F3" w14:textId="570CF951" w:rsidR="009B5F48" w:rsidRPr="00E17551" w:rsidRDefault="0A30E5F1" w:rsidP="0A30E5F1">
      <w:pPr>
        <w:pStyle w:val="af0"/>
        <w:jc w:val="center"/>
        <w:rPr>
          <w:rFonts w:ascii="Times New Roman" w:hAnsi="Times New Roman" w:cs="Times New Roman"/>
          <w:noProof/>
          <w:sz w:val="24"/>
          <w:szCs w:val="24"/>
          <w:lang w:val="ru-RU" w:eastAsia="uk-UA"/>
        </w:rPr>
      </w:pPr>
      <w:r w:rsidRPr="0A30E5F1">
        <w:rPr>
          <w:rFonts w:ascii="Times New Roman" w:hAnsi="Times New Roman" w:cs="Times New Roman"/>
          <w:noProof/>
          <w:sz w:val="24"/>
          <w:szCs w:val="24"/>
          <w:lang w:eastAsia="uk-UA"/>
        </w:rPr>
        <w:t>Рисунок 4.9 – Діаграма кооперації роботи програмного додатку лікарем-адміністратором</w:t>
      </w:r>
    </w:p>
    <w:p w14:paraId="60F17C0F" w14:textId="420AF921" w:rsidR="009B5F48" w:rsidRPr="00E17551" w:rsidRDefault="009B5F48" w:rsidP="0A30E5F1">
      <w:pPr>
        <w:pStyle w:val="af0"/>
        <w:jc w:val="center"/>
        <w:rPr>
          <w:rFonts w:ascii="Times New Roman" w:hAnsi="Times New Roman" w:cs="Times New Roman"/>
          <w:noProof/>
          <w:sz w:val="24"/>
          <w:szCs w:val="24"/>
          <w:lang w:val="ru-RU" w:eastAsia="uk-UA"/>
        </w:rPr>
      </w:pPr>
    </w:p>
    <w:p w14:paraId="6FB30AA4" w14:textId="3215C287" w:rsidR="009B5F48" w:rsidRPr="00E17551" w:rsidRDefault="0A30E5F1" w:rsidP="0A30E5F1">
      <w:pPr>
        <w:pStyle w:val="af0"/>
        <w:jc w:val="both"/>
        <w:rPr>
          <w:rFonts w:ascii="Times New Roman" w:hAnsi="Times New Roman" w:cs="Times New Roman"/>
          <w:noProof/>
          <w:sz w:val="24"/>
          <w:szCs w:val="24"/>
          <w:highlight w:val="red"/>
          <w:lang w:eastAsia="uk-UA"/>
        </w:rPr>
      </w:pPr>
      <w:r w:rsidRPr="0A30E5F1">
        <w:rPr>
          <w:rFonts w:ascii="Times New Roman" w:hAnsi="Times New Roman" w:cs="Times New Roman"/>
          <w:noProof/>
          <w:sz w:val="24"/>
          <w:szCs w:val="24"/>
          <w:lang w:val="ru-RU" w:eastAsia="uk-UA"/>
        </w:rPr>
        <w:t xml:space="preserve">Зображена діаграма кооперації роботи лікаря-адміністратора з прогрмним додатком демонструє процес побудови графіків ліній трендів з виведенням результату для аналізу. Також ми бачимо, що лікар може регулювати алгоритми обчислення тим самим вдосконялюючи роботу програмного додатку </w:t>
      </w:r>
      <w:r w:rsidR="007E09DF" w:rsidRPr="0A30E5F1">
        <w:rPr>
          <w:rFonts w:ascii="Times New Roman" w:hAnsi="Times New Roman" w:cs="Times New Roman"/>
          <w:noProof/>
          <w:sz w:val="24"/>
          <w:szCs w:val="24"/>
          <w:lang w:eastAsia="uk-UA"/>
        </w:rPr>
        <w:t>[38].</w:t>
      </w:r>
    </w:p>
    <w:p w14:paraId="42AC1F61" w14:textId="77777777" w:rsidR="005155CF" w:rsidRPr="00F267E0" w:rsidRDefault="0044173A" w:rsidP="00732A0F">
      <w:pPr>
        <w:pStyle w:val="af0"/>
        <w:jc w:val="both"/>
        <w:rPr>
          <w:rFonts w:ascii="Times New Roman" w:hAnsi="Times New Roman" w:cs="Times New Roman"/>
          <w:noProof/>
          <w:sz w:val="24"/>
          <w:szCs w:val="24"/>
          <w:lang w:eastAsia="uk-UA"/>
        </w:rPr>
      </w:pPr>
      <w:r w:rsidRPr="00F267E0">
        <w:rPr>
          <w:rFonts w:ascii="Times New Roman" w:hAnsi="Times New Roman" w:cs="Times New Roman"/>
          <w:noProof/>
          <w:sz w:val="24"/>
          <w:szCs w:val="24"/>
          <w:lang w:eastAsia="uk-UA"/>
        </w:rPr>
        <w:tab/>
      </w:r>
    </w:p>
    <w:p w14:paraId="603C91FF" w14:textId="77777777" w:rsidR="0044173A" w:rsidRDefault="0044173A" w:rsidP="00732A0F">
      <w:pPr>
        <w:pStyle w:val="af0"/>
        <w:jc w:val="both"/>
        <w:rPr>
          <w:rFonts w:ascii="Times New Roman" w:hAnsi="Times New Roman" w:cs="Times New Roman"/>
          <w:noProof/>
          <w:sz w:val="24"/>
          <w:szCs w:val="24"/>
          <w:lang w:eastAsia="uk-UA"/>
        </w:rPr>
      </w:pPr>
      <w:r w:rsidRPr="00F267E0">
        <w:rPr>
          <w:rFonts w:ascii="Times New Roman" w:hAnsi="Times New Roman" w:cs="Times New Roman"/>
          <w:noProof/>
          <w:sz w:val="24"/>
          <w:szCs w:val="24"/>
          <w:lang w:eastAsia="uk-UA"/>
        </w:rPr>
        <w:t>Діаграма діяльності</w:t>
      </w:r>
    </w:p>
    <w:p w14:paraId="40181067" w14:textId="495558EA" w:rsidR="00E5480C" w:rsidRDefault="00200C10" w:rsidP="00E5480C">
      <w:pPr>
        <w:pStyle w:val="af0"/>
        <w:jc w:val="both"/>
        <w:rPr>
          <w:rFonts w:ascii="Times New Roman" w:hAnsi="Times New Roman" w:cs="Times New Roman"/>
          <w:noProof/>
          <w:sz w:val="24"/>
          <w:szCs w:val="24"/>
          <w:lang w:eastAsia="uk-UA"/>
        </w:rPr>
      </w:pPr>
      <w:r>
        <w:rPr>
          <w:rFonts w:ascii="Times New Roman" w:hAnsi="Times New Roman" w:cs="Times New Roman"/>
          <w:noProof/>
          <w:sz w:val="24"/>
          <w:szCs w:val="24"/>
          <w:lang w:eastAsia="uk-UA"/>
        </w:rPr>
        <w:t xml:space="preserve">Дана діаграма передбачає всі варіанти можливого викоритання програмного продукту. </w:t>
      </w:r>
      <w:r w:rsidR="00E5480C">
        <w:rPr>
          <w:rFonts w:ascii="Times New Roman" w:hAnsi="Times New Roman" w:cs="Times New Roman"/>
          <w:noProof/>
          <w:sz w:val="24"/>
          <w:szCs w:val="24"/>
          <w:lang w:eastAsia="uk-UA"/>
        </w:rPr>
        <w:t>Тобто кожен блок відображає дію, а</w:t>
      </w:r>
      <w:r>
        <w:rPr>
          <w:rFonts w:ascii="Times New Roman" w:hAnsi="Times New Roman" w:cs="Times New Roman"/>
          <w:noProof/>
          <w:sz w:val="24"/>
          <w:szCs w:val="24"/>
          <w:lang w:eastAsia="uk-UA"/>
        </w:rPr>
        <w:t xml:space="preserve"> стрілки</w:t>
      </w:r>
      <w:r w:rsidR="00E5480C">
        <w:rPr>
          <w:rFonts w:ascii="Times New Roman" w:hAnsi="Times New Roman" w:cs="Times New Roman"/>
          <w:noProof/>
          <w:sz w:val="24"/>
          <w:szCs w:val="24"/>
          <w:lang w:eastAsia="uk-UA"/>
        </w:rPr>
        <w:t>,</w:t>
      </w:r>
      <w:r>
        <w:rPr>
          <w:rFonts w:ascii="Times New Roman" w:hAnsi="Times New Roman" w:cs="Times New Roman"/>
          <w:noProof/>
          <w:sz w:val="24"/>
          <w:szCs w:val="24"/>
          <w:lang w:eastAsia="uk-UA"/>
        </w:rPr>
        <w:t xml:space="preserve"> що їх поєднують – вказуть на послідовність виконання.</w:t>
      </w:r>
      <w:r w:rsidR="00E5480C">
        <w:rPr>
          <w:rFonts w:ascii="Times New Roman" w:hAnsi="Times New Roman" w:cs="Times New Roman"/>
          <w:noProof/>
          <w:sz w:val="24"/>
          <w:szCs w:val="24"/>
          <w:lang w:eastAsia="uk-UA"/>
        </w:rPr>
        <w:t xml:space="preserve"> Таким чином вибудовується декілька варіантів використання або функціонування системи вцілому. </w:t>
      </w:r>
      <w:r w:rsidR="00E5480C" w:rsidRPr="00F267E0">
        <w:rPr>
          <w:rFonts w:ascii="Times New Roman" w:hAnsi="Times New Roman" w:cs="Times New Roman"/>
          <w:noProof/>
          <w:sz w:val="24"/>
          <w:szCs w:val="24"/>
          <w:lang w:eastAsia="uk-UA"/>
        </w:rPr>
        <w:t>Діаграма діяльності</w:t>
      </w:r>
      <w:r w:rsidR="00E5480C">
        <w:rPr>
          <w:rFonts w:ascii="Times New Roman" w:hAnsi="Times New Roman" w:cs="Times New Roman"/>
          <w:noProof/>
          <w:sz w:val="24"/>
          <w:szCs w:val="24"/>
          <w:lang w:eastAsia="uk-UA"/>
        </w:rPr>
        <w:t xml:space="preserve"> (так само, як і діаграми станів та переходів) зображаються у вигляді орієнтовного графу, де вершини – дії, а ребра – переходи між діями.</w:t>
      </w:r>
    </w:p>
    <w:p w14:paraId="1CDE5022" w14:textId="62D1390E" w:rsidR="00200C10" w:rsidRPr="00F267E0" w:rsidRDefault="00200C10" w:rsidP="00732A0F">
      <w:pPr>
        <w:pStyle w:val="af0"/>
        <w:jc w:val="both"/>
        <w:rPr>
          <w:rFonts w:ascii="Times New Roman" w:hAnsi="Times New Roman" w:cs="Times New Roman"/>
          <w:noProof/>
          <w:sz w:val="24"/>
          <w:szCs w:val="24"/>
          <w:lang w:eastAsia="uk-UA"/>
        </w:rPr>
      </w:pPr>
    </w:p>
    <w:p w14:paraId="0744DBE2" w14:textId="77777777" w:rsidR="0044173A" w:rsidRPr="00E17551" w:rsidRDefault="00F267E0" w:rsidP="00732A0F">
      <w:pPr>
        <w:pStyle w:val="af0"/>
        <w:jc w:val="center"/>
        <w:rPr>
          <w:rFonts w:ascii="Times New Roman" w:hAnsi="Times New Roman" w:cs="Times New Roman"/>
          <w:sz w:val="24"/>
          <w:szCs w:val="24"/>
          <w:highlight w:val="red"/>
        </w:rPr>
      </w:pPr>
      <w:r>
        <w:rPr>
          <w:noProof/>
          <w:lang w:val="ru-RU" w:eastAsia="ru-RU"/>
        </w:rPr>
        <w:lastRenderedPageBreak/>
        <w:drawing>
          <wp:inline distT="0" distB="0" distL="0" distR="0" wp14:anchorId="13035CB8" wp14:editId="06988EB8">
            <wp:extent cx="5904230" cy="5396231"/>
            <wp:effectExtent l="0" t="0" r="1270" b="0"/>
            <wp:docPr id="16580537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a:extLst>
                        <a:ext uri="{28A0092B-C50C-407E-A947-70E740481C1C}">
                          <a14:useLocalDpi xmlns:a14="http://schemas.microsoft.com/office/drawing/2010/main" val="0"/>
                        </a:ext>
                      </a:extLst>
                    </a:blip>
                    <a:stretch>
                      <a:fillRect/>
                    </a:stretch>
                  </pic:blipFill>
                  <pic:spPr>
                    <a:xfrm>
                      <a:off x="0" y="0"/>
                      <a:ext cx="5904230" cy="5396231"/>
                    </a:xfrm>
                    <a:prstGeom prst="rect">
                      <a:avLst/>
                    </a:prstGeom>
                  </pic:spPr>
                </pic:pic>
              </a:graphicData>
            </a:graphic>
          </wp:inline>
        </w:drawing>
      </w:r>
    </w:p>
    <w:p w14:paraId="77B423A5" w14:textId="77777777" w:rsidR="0044173A" w:rsidRPr="00F267E0" w:rsidRDefault="003F263C" w:rsidP="00732A0F">
      <w:pPr>
        <w:pStyle w:val="af0"/>
        <w:jc w:val="center"/>
        <w:rPr>
          <w:rFonts w:ascii="Times New Roman" w:hAnsi="Times New Roman" w:cs="Times New Roman"/>
          <w:sz w:val="24"/>
          <w:szCs w:val="24"/>
        </w:rPr>
      </w:pPr>
      <w:r w:rsidRPr="00F267E0">
        <w:rPr>
          <w:rFonts w:ascii="Times New Roman" w:hAnsi="Times New Roman" w:cs="Times New Roman"/>
          <w:sz w:val="24"/>
          <w:szCs w:val="24"/>
        </w:rPr>
        <w:t>Рисунок 4.10 – Діаграма діяльності</w:t>
      </w:r>
      <w:r w:rsidR="007E09DF" w:rsidRPr="00F267E0">
        <w:rPr>
          <w:rFonts w:ascii="Times New Roman" w:hAnsi="Times New Roman" w:cs="Times New Roman"/>
          <w:sz w:val="24"/>
          <w:szCs w:val="24"/>
        </w:rPr>
        <w:t xml:space="preserve"> [39].</w:t>
      </w:r>
    </w:p>
    <w:p w14:paraId="54C87A22" w14:textId="77777777" w:rsidR="0044173A" w:rsidRPr="0047282F" w:rsidRDefault="0044173A" w:rsidP="00732A0F">
      <w:pPr>
        <w:pStyle w:val="af0"/>
        <w:jc w:val="both"/>
        <w:rPr>
          <w:rFonts w:ascii="Times New Roman" w:hAnsi="Times New Roman" w:cs="Times New Roman"/>
          <w:noProof/>
          <w:sz w:val="24"/>
          <w:szCs w:val="24"/>
          <w:lang w:eastAsia="uk-UA"/>
        </w:rPr>
      </w:pPr>
      <w:r w:rsidRPr="0047282F">
        <w:rPr>
          <w:rFonts w:ascii="Times New Roman" w:hAnsi="Times New Roman" w:cs="Times New Roman"/>
          <w:noProof/>
          <w:sz w:val="24"/>
          <w:szCs w:val="24"/>
          <w:lang w:eastAsia="uk-UA"/>
        </w:rPr>
        <w:t>Діаграма станів</w:t>
      </w:r>
    </w:p>
    <w:p w14:paraId="6A40F3C7" w14:textId="7FDB7F45" w:rsidR="00E5480C" w:rsidRPr="00E5480C" w:rsidRDefault="0A30E5F1" w:rsidP="0A30E5F1">
      <w:pPr>
        <w:pStyle w:val="af0"/>
        <w:jc w:val="both"/>
        <w:rPr>
          <w:rFonts w:ascii="Times New Roman" w:hAnsi="Times New Roman" w:cs="Times New Roman"/>
          <w:noProof/>
          <w:sz w:val="24"/>
          <w:szCs w:val="24"/>
          <w:highlight w:val="yellow"/>
          <w:lang w:eastAsia="uk-UA"/>
        </w:rPr>
      </w:pPr>
      <w:r w:rsidRPr="0A30E5F1">
        <w:rPr>
          <w:rFonts w:ascii="Times New Roman" w:hAnsi="Times New Roman" w:cs="Times New Roman"/>
          <w:noProof/>
          <w:sz w:val="24"/>
          <w:szCs w:val="24"/>
          <w:lang w:eastAsia="uk-UA"/>
        </w:rPr>
        <w:t xml:space="preserve">Діаграма станів є безпосереднім схематичним зображенням стану системи на тому чи іншому етапі. Таким чином вона демонструє всі можливі послідовності і звязки роботи алгоритму  починаючи від початку і до його кінця, при цьому враховані можливі успіх, невдача  та пропуски на певних кроках при проходжені алгоритму. </w:t>
      </w:r>
    </w:p>
    <w:p w14:paraId="375D36AD" w14:textId="77777777" w:rsidR="0044173A" w:rsidRPr="00E17551" w:rsidRDefault="0044173A" w:rsidP="00732A0F">
      <w:pPr>
        <w:pStyle w:val="af0"/>
        <w:jc w:val="both"/>
        <w:rPr>
          <w:rFonts w:ascii="Times New Roman" w:hAnsi="Times New Roman" w:cs="Times New Roman"/>
          <w:sz w:val="24"/>
          <w:szCs w:val="24"/>
          <w:highlight w:val="red"/>
        </w:rPr>
      </w:pPr>
    </w:p>
    <w:p w14:paraId="0E075B8C" w14:textId="77777777" w:rsidR="00832C3A" w:rsidRPr="00E17551" w:rsidRDefault="00832C3A" w:rsidP="00732A0F">
      <w:pPr>
        <w:pStyle w:val="af0"/>
        <w:jc w:val="center"/>
        <w:rPr>
          <w:rFonts w:ascii="Times New Roman" w:hAnsi="Times New Roman" w:cs="Times New Roman"/>
          <w:noProof/>
          <w:sz w:val="24"/>
          <w:szCs w:val="24"/>
          <w:highlight w:val="red"/>
          <w:lang w:eastAsia="uk-UA"/>
        </w:rPr>
      </w:pPr>
    </w:p>
    <w:p w14:paraId="4B4FD563" w14:textId="77777777" w:rsidR="0044173A" w:rsidRPr="00E17551" w:rsidRDefault="0047282F" w:rsidP="00732A0F">
      <w:pPr>
        <w:pStyle w:val="af0"/>
        <w:jc w:val="center"/>
        <w:rPr>
          <w:rFonts w:ascii="Times New Roman" w:hAnsi="Times New Roman" w:cs="Times New Roman"/>
          <w:sz w:val="24"/>
          <w:szCs w:val="24"/>
          <w:highlight w:val="red"/>
        </w:rPr>
      </w:pPr>
      <w:r>
        <w:rPr>
          <w:noProof/>
          <w:lang w:val="ru-RU" w:eastAsia="ru-RU"/>
        </w:rPr>
        <w:lastRenderedPageBreak/>
        <w:drawing>
          <wp:inline distT="0" distB="0" distL="0" distR="0" wp14:anchorId="7ED06F6A" wp14:editId="67C7A113">
            <wp:extent cx="5904230" cy="4478655"/>
            <wp:effectExtent l="0" t="0" r="1270" b="0"/>
            <wp:docPr id="18984118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a:extLst>
                        <a:ext uri="{28A0092B-C50C-407E-A947-70E740481C1C}">
                          <a14:useLocalDpi xmlns:a14="http://schemas.microsoft.com/office/drawing/2010/main" val="0"/>
                        </a:ext>
                      </a:extLst>
                    </a:blip>
                    <a:stretch>
                      <a:fillRect/>
                    </a:stretch>
                  </pic:blipFill>
                  <pic:spPr>
                    <a:xfrm>
                      <a:off x="0" y="0"/>
                      <a:ext cx="5904230" cy="4478655"/>
                    </a:xfrm>
                    <a:prstGeom prst="rect">
                      <a:avLst/>
                    </a:prstGeom>
                  </pic:spPr>
                </pic:pic>
              </a:graphicData>
            </a:graphic>
          </wp:inline>
        </w:drawing>
      </w:r>
    </w:p>
    <w:p w14:paraId="50BA1466" w14:textId="77777777" w:rsidR="0044173A" w:rsidRPr="0047282F" w:rsidRDefault="0044173A" w:rsidP="00732A0F">
      <w:pPr>
        <w:pStyle w:val="af0"/>
        <w:jc w:val="center"/>
        <w:rPr>
          <w:rFonts w:ascii="Times New Roman" w:hAnsi="Times New Roman" w:cs="Times New Roman"/>
          <w:sz w:val="24"/>
          <w:szCs w:val="24"/>
          <w:lang w:val="ru-RU"/>
        </w:rPr>
      </w:pPr>
      <w:r w:rsidRPr="0047282F">
        <w:rPr>
          <w:rFonts w:ascii="Times New Roman" w:hAnsi="Times New Roman" w:cs="Times New Roman"/>
          <w:sz w:val="24"/>
          <w:szCs w:val="24"/>
        </w:rPr>
        <w:t>Рис</w:t>
      </w:r>
      <w:r w:rsidR="003F263C" w:rsidRPr="0047282F">
        <w:rPr>
          <w:rFonts w:ascii="Times New Roman" w:hAnsi="Times New Roman" w:cs="Times New Roman"/>
          <w:sz w:val="24"/>
          <w:szCs w:val="24"/>
        </w:rPr>
        <w:t xml:space="preserve">унок </w:t>
      </w:r>
      <w:r w:rsidR="007464BE" w:rsidRPr="0047282F">
        <w:rPr>
          <w:rFonts w:ascii="Times New Roman" w:hAnsi="Times New Roman" w:cs="Times New Roman"/>
          <w:sz w:val="24"/>
          <w:szCs w:val="24"/>
        </w:rPr>
        <w:t>4.11 – Діаграма станів</w:t>
      </w:r>
      <w:r w:rsidR="007E09DF" w:rsidRPr="0047282F">
        <w:rPr>
          <w:rFonts w:ascii="Times New Roman" w:hAnsi="Times New Roman" w:cs="Times New Roman"/>
          <w:sz w:val="24"/>
          <w:szCs w:val="24"/>
          <w:lang w:val="ru-RU"/>
        </w:rPr>
        <w:t xml:space="preserve"> [40].</w:t>
      </w:r>
    </w:p>
    <w:p w14:paraId="0DAD7A4E" w14:textId="77777777" w:rsidR="004A241C" w:rsidRPr="00765B37" w:rsidRDefault="0A30E5F1" w:rsidP="0A30E5F1">
      <w:pPr>
        <w:pStyle w:val="2"/>
        <w:spacing w:before="0" w:after="0" w:line="240" w:lineRule="auto"/>
        <w:rPr>
          <w:b w:val="0"/>
          <w:i w:val="0"/>
          <w:sz w:val="24"/>
        </w:rPr>
      </w:pPr>
      <w:bookmarkStart w:id="20" w:name="_Toc529958200"/>
      <w:r w:rsidRPr="0A30E5F1">
        <w:rPr>
          <w:bCs/>
          <w:i w:val="0"/>
          <w:sz w:val="24"/>
        </w:rPr>
        <w:t xml:space="preserve">4.2 </w:t>
      </w:r>
      <w:proofErr w:type="spellStart"/>
      <w:r w:rsidRPr="0A30E5F1">
        <w:rPr>
          <w:bCs/>
          <w:i w:val="0"/>
          <w:sz w:val="24"/>
        </w:rPr>
        <w:t>Розробка</w:t>
      </w:r>
      <w:proofErr w:type="spellEnd"/>
      <w:r w:rsidRPr="0A30E5F1">
        <w:rPr>
          <w:bCs/>
          <w:i w:val="0"/>
          <w:sz w:val="24"/>
        </w:rPr>
        <w:t xml:space="preserve"> </w:t>
      </w:r>
      <w:proofErr w:type="spellStart"/>
      <w:r w:rsidRPr="0A30E5F1">
        <w:rPr>
          <w:bCs/>
          <w:i w:val="0"/>
          <w:sz w:val="24"/>
        </w:rPr>
        <w:t>програмного</w:t>
      </w:r>
      <w:proofErr w:type="spellEnd"/>
      <w:r w:rsidRPr="0A30E5F1">
        <w:rPr>
          <w:bCs/>
          <w:i w:val="0"/>
          <w:sz w:val="24"/>
        </w:rPr>
        <w:t xml:space="preserve"> продукту</w:t>
      </w:r>
      <w:bookmarkEnd w:id="20"/>
    </w:p>
    <w:p w14:paraId="5339AF5E" w14:textId="26F04EB8" w:rsidR="00E0397D" w:rsidRPr="00E0397D" w:rsidRDefault="00E0397D" w:rsidP="00E0397D">
      <w:pPr>
        <w:rPr>
          <w:lang w:val="uk-UA"/>
        </w:rPr>
      </w:pPr>
      <w:r w:rsidRPr="00E0397D">
        <w:rPr>
          <w:lang w:val="uk-UA"/>
        </w:rPr>
        <w:t xml:space="preserve">Програмний продукт розроблено в середовищі Microsoft </w:t>
      </w:r>
      <w:proofErr w:type="spellStart"/>
      <w:r w:rsidRPr="00E0397D">
        <w:rPr>
          <w:lang w:val="uk-UA"/>
        </w:rPr>
        <w:t>Visual</w:t>
      </w:r>
      <w:proofErr w:type="spellEnd"/>
      <w:r w:rsidRPr="00E0397D">
        <w:rPr>
          <w:lang w:val="uk-UA"/>
        </w:rPr>
        <w:t xml:space="preserve"> </w:t>
      </w:r>
      <w:proofErr w:type="spellStart"/>
      <w:r w:rsidRPr="00E0397D">
        <w:rPr>
          <w:lang w:val="uk-UA"/>
        </w:rPr>
        <w:t>Studio</w:t>
      </w:r>
      <w:proofErr w:type="spellEnd"/>
      <w:r w:rsidRPr="00E0397D">
        <w:rPr>
          <w:lang w:val="uk-UA"/>
        </w:rPr>
        <w:t xml:space="preserve"> 2017 </w:t>
      </w:r>
      <w:proofErr w:type="spellStart"/>
      <w:r w:rsidRPr="00E0397D">
        <w:rPr>
          <w:lang w:val="uk-UA"/>
        </w:rPr>
        <w:t>Community</w:t>
      </w:r>
      <w:proofErr w:type="spellEnd"/>
      <w:r w:rsidRPr="00E0397D">
        <w:rPr>
          <w:lang w:val="uk-UA"/>
        </w:rPr>
        <w:t xml:space="preserve"> за допомогою мови програмування С# з використанням елементів </w:t>
      </w:r>
      <w:proofErr w:type="spellStart"/>
      <w:r w:rsidRPr="00E0397D">
        <w:rPr>
          <w:lang w:val="uk-UA"/>
        </w:rPr>
        <w:t>WinForms</w:t>
      </w:r>
      <w:proofErr w:type="spellEnd"/>
      <w:r w:rsidRPr="00E0397D">
        <w:rPr>
          <w:lang w:val="uk-UA"/>
        </w:rPr>
        <w:t xml:space="preserve"> та </w:t>
      </w:r>
      <w:proofErr w:type="spellStart"/>
      <w:r w:rsidRPr="00E0397D">
        <w:rPr>
          <w:lang w:val="uk-UA"/>
        </w:rPr>
        <w:t>фреймворку</w:t>
      </w:r>
      <w:proofErr w:type="spellEnd"/>
      <w:r w:rsidRPr="00E0397D">
        <w:rPr>
          <w:lang w:val="uk-UA"/>
        </w:rPr>
        <w:t xml:space="preserve"> .</w:t>
      </w:r>
      <w:proofErr w:type="spellStart"/>
      <w:r w:rsidRPr="00E0397D">
        <w:rPr>
          <w:lang w:val="uk-UA"/>
        </w:rPr>
        <w:t>Net</w:t>
      </w:r>
      <w:proofErr w:type="spellEnd"/>
      <w:r w:rsidRPr="00E0397D">
        <w:rPr>
          <w:lang w:val="uk-UA"/>
        </w:rPr>
        <w:t xml:space="preserve"> </w:t>
      </w:r>
      <w:proofErr w:type="spellStart"/>
      <w:r w:rsidRPr="00E0397D">
        <w:rPr>
          <w:lang w:val="uk-UA"/>
        </w:rPr>
        <w:t>Framework</w:t>
      </w:r>
      <w:proofErr w:type="spellEnd"/>
      <w:r w:rsidRPr="00E0397D">
        <w:rPr>
          <w:lang w:val="uk-UA"/>
        </w:rPr>
        <w:t>. Для демонстрації результатів кластеризації був розроблений багатофункціональний інтерфейс користува</w:t>
      </w:r>
      <w:r w:rsidR="00E5480C">
        <w:rPr>
          <w:lang w:val="uk-UA"/>
        </w:rPr>
        <w:t>ча. Призначення даного доданку - це</w:t>
      </w:r>
      <w:r w:rsidRPr="00E0397D">
        <w:rPr>
          <w:lang w:val="uk-UA"/>
        </w:rPr>
        <w:t xml:space="preserve"> дослідження подібності кластерів</w:t>
      </w:r>
      <w:r w:rsidR="00E5480C">
        <w:rPr>
          <w:lang w:val="uk-UA"/>
        </w:rPr>
        <w:t>,</w:t>
      </w:r>
      <w:r w:rsidRPr="00E0397D">
        <w:rPr>
          <w:lang w:val="uk-UA"/>
        </w:rPr>
        <w:t xml:space="preserve"> шляхом проведення лінійної регресії</w:t>
      </w:r>
      <w:r w:rsidR="00E5480C">
        <w:rPr>
          <w:lang w:val="uk-UA"/>
        </w:rPr>
        <w:t>,</w:t>
      </w:r>
      <w:r w:rsidRPr="00E0397D">
        <w:rPr>
          <w:lang w:val="uk-UA"/>
        </w:rPr>
        <w:t xml:space="preserve"> та виводу ліній трендів. У разі, якщо лінії трендів схожі між собою та їх коефіцієнти близькі за значення</w:t>
      </w:r>
      <w:r w:rsidR="00641108">
        <w:rPr>
          <w:lang w:val="uk-UA"/>
        </w:rPr>
        <w:t>м</w:t>
      </w:r>
      <w:r w:rsidRPr="00E0397D">
        <w:rPr>
          <w:lang w:val="uk-UA"/>
        </w:rPr>
        <w:t xml:space="preserve">, можна зменшити кількість кластерів та побудувати нові результуючі таблиці. </w:t>
      </w:r>
    </w:p>
    <w:p w14:paraId="6709895B" w14:textId="258397DF" w:rsidR="00E0397D" w:rsidRPr="00E0397D" w:rsidRDefault="00E0397D" w:rsidP="00E0397D">
      <w:pPr>
        <w:rPr>
          <w:lang w:val="uk-UA"/>
        </w:rPr>
      </w:pPr>
      <w:r w:rsidRPr="00E0397D">
        <w:rPr>
          <w:lang w:val="uk-UA"/>
        </w:rPr>
        <w:t>Оскільки</w:t>
      </w:r>
      <w:r w:rsidR="00641108">
        <w:rPr>
          <w:lang w:val="uk-UA"/>
        </w:rPr>
        <w:t>,</w:t>
      </w:r>
      <w:r w:rsidRPr="00E0397D">
        <w:rPr>
          <w:lang w:val="uk-UA"/>
        </w:rPr>
        <w:t xml:space="preserve"> при </w:t>
      </w:r>
      <w:proofErr w:type="spellStart"/>
      <w:r w:rsidRPr="00E0397D">
        <w:rPr>
          <w:lang w:val="uk-UA"/>
        </w:rPr>
        <w:t>кластеризації</w:t>
      </w:r>
      <w:proofErr w:type="spellEnd"/>
      <w:r w:rsidR="00641108">
        <w:rPr>
          <w:lang w:val="uk-UA"/>
        </w:rPr>
        <w:t>,</w:t>
      </w:r>
      <w:r w:rsidRPr="00E0397D">
        <w:rPr>
          <w:lang w:val="uk-UA"/>
        </w:rPr>
        <w:t xml:space="preserve"> ми визначаємо </w:t>
      </w:r>
      <w:proofErr w:type="spellStart"/>
      <w:r w:rsidRPr="00E0397D">
        <w:rPr>
          <w:lang w:val="uk-UA"/>
        </w:rPr>
        <w:t>субоптимальну</w:t>
      </w:r>
      <w:proofErr w:type="spellEnd"/>
      <w:r w:rsidRPr="00E0397D">
        <w:rPr>
          <w:lang w:val="uk-UA"/>
        </w:rPr>
        <w:t xml:space="preserve"> групу (мітку), то даний додаток дає змогу дослідити переходи між кластерами, будуючи у відповідному вікні графіки ліній трендів для кластер-мітка та мітка-кластер.</w:t>
      </w:r>
    </w:p>
    <w:p w14:paraId="73E74A96" w14:textId="77777777" w:rsidR="00E0397D" w:rsidRPr="00E0397D" w:rsidRDefault="00E0397D" w:rsidP="00E0397D">
      <w:pPr>
        <w:rPr>
          <w:lang w:val="uk-UA"/>
        </w:rPr>
      </w:pPr>
      <w:r w:rsidRPr="00E0397D">
        <w:rPr>
          <w:lang w:val="uk-UA"/>
        </w:rPr>
        <w:t>Додаток працює у сукупності з програмним продуктом «</w:t>
      </w:r>
      <w:proofErr w:type="spellStart"/>
      <w:r w:rsidRPr="00E0397D">
        <w:rPr>
          <w:lang w:val="uk-UA"/>
        </w:rPr>
        <w:t>Cluserbox</w:t>
      </w:r>
      <w:proofErr w:type="spellEnd"/>
      <w:r w:rsidRPr="00E0397D">
        <w:rPr>
          <w:lang w:val="uk-UA"/>
        </w:rPr>
        <w:t>» та має на меті покращення роботи програми для дослідження стану кровоносної системи.</w:t>
      </w:r>
    </w:p>
    <w:p w14:paraId="0B25573A" w14:textId="77777777" w:rsidR="00E0397D" w:rsidRPr="00E0397D" w:rsidRDefault="00E0397D" w:rsidP="00E0397D">
      <w:pPr>
        <w:rPr>
          <w:lang w:val="uk-UA"/>
        </w:rPr>
      </w:pPr>
      <w:r w:rsidRPr="00E0397D">
        <w:rPr>
          <w:lang w:val="uk-UA"/>
        </w:rPr>
        <w:t xml:space="preserve">Інтерфейс користувача програми є </w:t>
      </w:r>
      <w:proofErr w:type="spellStart"/>
      <w:r w:rsidRPr="00E0397D">
        <w:rPr>
          <w:lang w:val="uk-UA"/>
        </w:rPr>
        <w:t>мінімалістичним</w:t>
      </w:r>
      <w:proofErr w:type="spellEnd"/>
      <w:r w:rsidRPr="00E0397D">
        <w:rPr>
          <w:lang w:val="uk-UA"/>
        </w:rPr>
        <w:t xml:space="preserve"> та інтуїтивно зрозумілим, що полегшує роботу з програмним продуктом.</w:t>
      </w:r>
    </w:p>
    <w:p w14:paraId="329013ED" w14:textId="0C47527B" w:rsidR="00E0397D" w:rsidRPr="00E0397D" w:rsidRDefault="00E0397D" w:rsidP="00E0397D">
      <w:pPr>
        <w:rPr>
          <w:lang w:val="uk-UA"/>
        </w:rPr>
      </w:pPr>
      <w:r w:rsidRPr="00E0397D">
        <w:rPr>
          <w:lang w:val="uk-UA"/>
        </w:rPr>
        <w:t xml:space="preserve">Також програмним додатком передбачено пошук студента в завантаженій базі даних для того, щоб подивитись чи перевищує радіус студента радіус кластера. </w:t>
      </w:r>
      <w:r w:rsidR="007A7861">
        <w:rPr>
          <w:lang w:val="uk-UA"/>
        </w:rPr>
        <w:t>Додатково</w:t>
      </w:r>
      <w:r w:rsidRPr="00E0397D">
        <w:rPr>
          <w:lang w:val="uk-UA"/>
        </w:rPr>
        <w:t xml:space="preserve"> розраховується загальна кількість зміни кластерів в базі даних за одним студентом. 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w:t>
      </w:r>
    </w:p>
    <w:p w14:paraId="5C594C5A" w14:textId="2E4CD4E2" w:rsidR="00E0397D" w:rsidRPr="00E0397D" w:rsidRDefault="0A30E5F1" w:rsidP="0A30E5F1">
      <w:pPr>
        <w:rPr>
          <w:highlight w:val="yellow"/>
          <w:lang w:val="uk-UA"/>
        </w:rPr>
      </w:pPr>
      <w:r w:rsidRPr="0A30E5F1">
        <w:rPr>
          <w:lang w:val="uk-UA"/>
        </w:rPr>
        <w:t xml:space="preserve">Вхідними даними для роботи програми є </w:t>
      </w:r>
      <w:proofErr w:type="spellStart"/>
      <w:r w:rsidRPr="0A30E5F1">
        <w:rPr>
          <w:lang w:val="uk-UA"/>
        </w:rPr>
        <w:t>діастолічний</w:t>
      </w:r>
      <w:proofErr w:type="spellEnd"/>
      <w:r w:rsidRPr="0A30E5F1">
        <w:rPr>
          <w:lang w:val="uk-UA"/>
        </w:rPr>
        <w:t xml:space="preserve"> та артеріальний тиски, серцевий тиск і частота серцевих скорочень на першій, другій та третій хвилинах після навантаження. Саме ці показники найкраще характеризують поведінку організму при </w:t>
      </w:r>
      <w:r w:rsidRPr="0A30E5F1">
        <w:rPr>
          <w:lang w:val="uk-UA"/>
        </w:rPr>
        <w:lastRenderedPageBreak/>
        <w:t xml:space="preserve">проведенні тесту Мартіне. Також дослідження передбачає включення до вхідних даних значень АТР1, АТР2, АТР3 (різниця артеріального тиску між </w:t>
      </w:r>
      <w:proofErr w:type="spellStart"/>
      <w:r w:rsidRPr="0A30E5F1">
        <w:rPr>
          <w:lang w:val="uk-UA"/>
        </w:rPr>
        <w:t>діастолічним</w:t>
      </w:r>
      <w:proofErr w:type="spellEnd"/>
      <w:r w:rsidRPr="0A30E5F1">
        <w:rPr>
          <w:lang w:val="uk-UA"/>
        </w:rPr>
        <w:t xml:space="preserve"> та систолічним тиском на першій, другій та третій хвилинах після навантаження). </w:t>
      </w:r>
    </w:p>
    <w:p w14:paraId="68D3100E" w14:textId="77777777" w:rsidR="00E0397D" w:rsidRPr="00E0397D" w:rsidRDefault="00E0397D" w:rsidP="00E0397D">
      <w:pPr>
        <w:rPr>
          <w:lang w:val="uk-UA"/>
        </w:rPr>
      </w:pPr>
      <w:r w:rsidRPr="00E0397D">
        <w:rPr>
          <w:lang w:val="uk-UA"/>
        </w:rPr>
        <w:t>Вихідними даними є виведення графіків в залежності від методу дослідження: при порівнянні кластерів – графіки ліній трендів кластер-кластер, при дослідженні зміни кластеру – кластер-мітка (мітка-кластер).</w:t>
      </w:r>
    </w:p>
    <w:p w14:paraId="041BD07E" w14:textId="77777777" w:rsidR="00E0397D" w:rsidRPr="00CE0262" w:rsidRDefault="00E0397D" w:rsidP="00E0397D">
      <w:pPr>
        <w:rPr>
          <w:highlight w:val="red"/>
          <w:lang w:val="ru-RU"/>
        </w:rPr>
      </w:pPr>
    </w:p>
    <w:p w14:paraId="3A1A185D" w14:textId="568606AA" w:rsidR="00E0397D" w:rsidRPr="009E24D2" w:rsidRDefault="00E0397D" w:rsidP="00E0397D">
      <w:pPr>
        <w:jc w:val="both"/>
        <w:rPr>
          <w:lang w:val="uk-UA"/>
        </w:rPr>
      </w:pPr>
      <w:r w:rsidRPr="009E24D2">
        <w:rPr>
          <w:lang w:val="uk-UA"/>
        </w:rPr>
        <w:t>Основні можливості системи, що розроблені:</w:t>
      </w:r>
    </w:p>
    <w:p w14:paraId="1625702B" w14:textId="6EBA808C" w:rsidR="00E0397D" w:rsidRDefault="00E0397D" w:rsidP="00E0397D">
      <w:pPr>
        <w:pStyle w:val="af3"/>
        <w:numPr>
          <w:ilvl w:val="1"/>
          <w:numId w:val="11"/>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Перевірка коректності завантаженої бази даних</w:t>
      </w:r>
      <w:r w:rsidR="007A7861">
        <w:rPr>
          <w:rFonts w:ascii="Times New Roman" w:hAnsi="Times New Roman" w:cs="Times New Roman"/>
          <w:sz w:val="24"/>
          <w:szCs w:val="24"/>
        </w:rPr>
        <w:t>;</w:t>
      </w:r>
    </w:p>
    <w:p w14:paraId="354CE6EE" w14:textId="03FFE8C1" w:rsidR="00E0397D" w:rsidRDefault="00E0397D" w:rsidP="00E0397D">
      <w:pPr>
        <w:pStyle w:val="af3"/>
        <w:numPr>
          <w:ilvl w:val="1"/>
          <w:numId w:val="11"/>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Заповнення таблиць спостереженнями, що відносяться до вибраного кластеру</w:t>
      </w:r>
      <w:r w:rsidR="007A7861">
        <w:rPr>
          <w:rFonts w:ascii="Times New Roman" w:hAnsi="Times New Roman" w:cs="Times New Roman"/>
          <w:sz w:val="24"/>
          <w:szCs w:val="24"/>
        </w:rPr>
        <w:t>;</w:t>
      </w:r>
    </w:p>
    <w:p w14:paraId="624412F9" w14:textId="0B90E472" w:rsidR="00E0397D" w:rsidRDefault="00E0397D" w:rsidP="00E0397D">
      <w:pPr>
        <w:pStyle w:val="af3"/>
        <w:numPr>
          <w:ilvl w:val="1"/>
          <w:numId w:val="11"/>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Побудова графіків ліній тренду кластер-кластер</w:t>
      </w:r>
      <w:r w:rsidR="007A7861">
        <w:rPr>
          <w:rFonts w:ascii="Times New Roman" w:hAnsi="Times New Roman" w:cs="Times New Roman"/>
          <w:sz w:val="24"/>
          <w:szCs w:val="24"/>
        </w:rPr>
        <w:t>;</w:t>
      </w:r>
    </w:p>
    <w:p w14:paraId="6898C47A" w14:textId="0AB07E07" w:rsidR="00E0397D" w:rsidRDefault="00E0397D" w:rsidP="00E0397D">
      <w:pPr>
        <w:pStyle w:val="af3"/>
        <w:numPr>
          <w:ilvl w:val="1"/>
          <w:numId w:val="11"/>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Можливість вибору таблиці для побудови графіків зміни кластеру (графіки ліній трендів кластер-мітка та мітка-кластер)</w:t>
      </w:r>
      <w:r w:rsidR="007A7861" w:rsidRPr="007A7861">
        <w:rPr>
          <w:rFonts w:ascii="Times New Roman" w:hAnsi="Times New Roman" w:cs="Times New Roman"/>
          <w:sz w:val="24"/>
          <w:szCs w:val="24"/>
        </w:rPr>
        <w:t xml:space="preserve"> </w:t>
      </w:r>
      <w:r w:rsidR="007A7861">
        <w:rPr>
          <w:rFonts w:ascii="Times New Roman" w:hAnsi="Times New Roman" w:cs="Times New Roman"/>
          <w:sz w:val="24"/>
          <w:szCs w:val="24"/>
        </w:rPr>
        <w:t>;</w:t>
      </w:r>
    </w:p>
    <w:p w14:paraId="47B67D59" w14:textId="2FDF9109" w:rsidR="00E0397D" w:rsidRDefault="00E0397D" w:rsidP="00E0397D">
      <w:pPr>
        <w:pStyle w:val="af3"/>
        <w:numPr>
          <w:ilvl w:val="1"/>
          <w:numId w:val="11"/>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Розрахунок кількості переходів кластер-кластер</w:t>
      </w:r>
      <w:r w:rsidR="007A7861">
        <w:rPr>
          <w:rFonts w:ascii="Times New Roman" w:hAnsi="Times New Roman" w:cs="Times New Roman"/>
          <w:sz w:val="24"/>
          <w:szCs w:val="24"/>
        </w:rPr>
        <w:t>;</w:t>
      </w:r>
    </w:p>
    <w:p w14:paraId="3EF390EE" w14:textId="2ECBCC7B" w:rsidR="00E0397D" w:rsidRDefault="00E0397D" w:rsidP="00E0397D">
      <w:pPr>
        <w:pStyle w:val="af3"/>
        <w:numPr>
          <w:ilvl w:val="1"/>
          <w:numId w:val="11"/>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Розрахунок кількості переходів кластер-мітка</w:t>
      </w:r>
      <w:r w:rsidR="007A7861">
        <w:rPr>
          <w:rFonts w:ascii="Times New Roman" w:hAnsi="Times New Roman" w:cs="Times New Roman"/>
          <w:sz w:val="24"/>
          <w:szCs w:val="24"/>
        </w:rPr>
        <w:t>;</w:t>
      </w:r>
    </w:p>
    <w:p w14:paraId="210BCCE2" w14:textId="77777777" w:rsidR="00832C3A" w:rsidRPr="00765B37" w:rsidRDefault="00E0397D" w:rsidP="00732A0F">
      <w:pPr>
        <w:pStyle w:val="af3"/>
        <w:numPr>
          <w:ilvl w:val="1"/>
          <w:numId w:val="11"/>
        </w:numPr>
        <w:spacing w:after="0" w:line="240" w:lineRule="auto"/>
        <w:ind w:left="0" w:firstLine="0"/>
        <w:contextualSpacing w:val="0"/>
        <w:jc w:val="both"/>
        <w:rPr>
          <w:rFonts w:ascii="Times New Roman" w:hAnsi="Times New Roman" w:cs="Times New Roman"/>
          <w:sz w:val="24"/>
          <w:szCs w:val="24"/>
        </w:rPr>
      </w:pPr>
      <w:r>
        <w:rPr>
          <w:rFonts w:ascii="Times New Roman" w:hAnsi="Times New Roman" w:cs="Times New Roman"/>
          <w:sz w:val="24"/>
          <w:szCs w:val="24"/>
        </w:rPr>
        <w:t>Пошук студента у завантаженій базі з визначенням радіусу кластеру та вектору направлення студента з подальшим порівнянням та виведенням відповідного графіку за необхідністю.</w:t>
      </w:r>
    </w:p>
    <w:p w14:paraId="5CBFCC72" w14:textId="77777777" w:rsidR="0044173A" w:rsidRPr="00765B37" w:rsidRDefault="0A30E5F1" w:rsidP="0A30E5F1">
      <w:pPr>
        <w:pStyle w:val="2"/>
        <w:spacing w:before="0" w:after="0" w:line="240" w:lineRule="auto"/>
        <w:rPr>
          <w:b w:val="0"/>
          <w:i w:val="0"/>
          <w:sz w:val="24"/>
          <w:lang w:val="uk-UA"/>
        </w:rPr>
      </w:pPr>
      <w:bookmarkStart w:id="21" w:name="_Toc529958201"/>
      <w:r w:rsidRPr="0A30E5F1">
        <w:rPr>
          <w:bCs/>
          <w:i w:val="0"/>
          <w:sz w:val="24"/>
          <w:lang w:val="uk-UA"/>
        </w:rPr>
        <w:t xml:space="preserve">4.3 Робота з програмним </w:t>
      </w:r>
      <w:bookmarkEnd w:id="21"/>
      <w:r w:rsidRPr="0A30E5F1">
        <w:rPr>
          <w:bCs/>
          <w:i w:val="0"/>
          <w:sz w:val="24"/>
          <w:lang w:val="uk-UA"/>
        </w:rPr>
        <w:t>додатком</w:t>
      </w:r>
    </w:p>
    <w:p w14:paraId="45132328" w14:textId="77777777" w:rsidR="00765B37" w:rsidRPr="00765B37" w:rsidRDefault="00765B37" w:rsidP="00765B37">
      <w:pPr>
        <w:rPr>
          <w:lang w:val="uk-UA"/>
        </w:rPr>
      </w:pPr>
      <w:r w:rsidRPr="00765B37">
        <w:rPr>
          <w:lang w:val="uk-UA"/>
        </w:rPr>
        <w:t>При запуску програмного до</w:t>
      </w:r>
      <w:r>
        <w:rPr>
          <w:lang w:val="uk-UA"/>
        </w:rPr>
        <w:t>датку ми бачимо відповідне вікно для досліджень, що передбачає заповнення відповідних полів.</w:t>
      </w:r>
    </w:p>
    <w:p w14:paraId="0A388509" w14:textId="77777777" w:rsidR="00765B37" w:rsidRDefault="00765B37" w:rsidP="00732A0F">
      <w:pPr>
        <w:pStyle w:val="af0"/>
        <w:jc w:val="center"/>
        <w:rPr>
          <w:rFonts w:ascii="Times New Roman" w:hAnsi="Times New Roman" w:cs="Times New Roman"/>
          <w:sz w:val="24"/>
          <w:szCs w:val="24"/>
        </w:rPr>
      </w:pPr>
      <w:r>
        <w:rPr>
          <w:noProof/>
          <w:lang w:val="ru-RU" w:eastAsia="ru-RU"/>
        </w:rPr>
        <w:drawing>
          <wp:inline distT="0" distB="0" distL="0" distR="0" wp14:anchorId="044ABEAC" wp14:editId="5331AC92">
            <wp:extent cx="5904230" cy="3990340"/>
            <wp:effectExtent l="0" t="0" r="1270" b="0"/>
            <wp:docPr id="1443679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9">
                      <a:extLst>
                        <a:ext uri="{28A0092B-C50C-407E-A947-70E740481C1C}">
                          <a14:useLocalDpi xmlns:a14="http://schemas.microsoft.com/office/drawing/2010/main" val="0"/>
                        </a:ext>
                      </a:extLst>
                    </a:blip>
                    <a:stretch>
                      <a:fillRect/>
                    </a:stretch>
                  </pic:blipFill>
                  <pic:spPr>
                    <a:xfrm>
                      <a:off x="0" y="0"/>
                      <a:ext cx="5904230" cy="3990340"/>
                    </a:xfrm>
                    <a:prstGeom prst="rect">
                      <a:avLst/>
                    </a:prstGeom>
                  </pic:spPr>
                </pic:pic>
              </a:graphicData>
            </a:graphic>
          </wp:inline>
        </w:drawing>
      </w:r>
    </w:p>
    <w:p w14:paraId="0C83167E" w14:textId="4A7CA26F" w:rsidR="0A30E5F1" w:rsidRDefault="0A30E5F1" w:rsidP="0A30E5F1">
      <w:pPr>
        <w:pStyle w:val="af0"/>
        <w:jc w:val="center"/>
        <w:rPr>
          <w:rFonts w:ascii="Times New Roman" w:hAnsi="Times New Roman" w:cs="Times New Roman"/>
          <w:sz w:val="24"/>
          <w:szCs w:val="24"/>
        </w:rPr>
      </w:pPr>
      <w:r w:rsidRPr="0A30E5F1">
        <w:rPr>
          <w:rFonts w:ascii="Times New Roman" w:hAnsi="Times New Roman" w:cs="Times New Roman"/>
          <w:sz w:val="24"/>
          <w:szCs w:val="24"/>
        </w:rPr>
        <w:t>Рисунок 4.12 – Основне вікно програмного додатку</w:t>
      </w:r>
    </w:p>
    <w:p w14:paraId="35545308" w14:textId="77777777" w:rsidR="0050227E" w:rsidRDefault="0050227E" w:rsidP="00765B37">
      <w:pPr>
        <w:pStyle w:val="af0"/>
        <w:rPr>
          <w:rFonts w:ascii="Times New Roman" w:hAnsi="Times New Roman" w:cs="Times New Roman"/>
          <w:sz w:val="24"/>
          <w:szCs w:val="24"/>
          <w:highlight w:val="red"/>
        </w:rPr>
      </w:pPr>
    </w:p>
    <w:p w14:paraId="7F022C8C" w14:textId="77777777" w:rsidR="00765B37" w:rsidRDefault="00765B37" w:rsidP="00765B37">
      <w:pPr>
        <w:pStyle w:val="af0"/>
        <w:rPr>
          <w:rFonts w:ascii="Times New Roman" w:hAnsi="Times New Roman" w:cs="Times New Roman"/>
          <w:sz w:val="24"/>
          <w:szCs w:val="24"/>
        </w:rPr>
      </w:pPr>
      <w:r w:rsidRPr="00765B37">
        <w:rPr>
          <w:rFonts w:ascii="Times New Roman" w:hAnsi="Times New Roman" w:cs="Times New Roman"/>
          <w:sz w:val="24"/>
          <w:szCs w:val="24"/>
        </w:rPr>
        <w:t xml:space="preserve">Для </w:t>
      </w:r>
      <w:r>
        <w:rPr>
          <w:rFonts w:ascii="Times New Roman" w:hAnsi="Times New Roman" w:cs="Times New Roman"/>
          <w:sz w:val="24"/>
          <w:szCs w:val="24"/>
        </w:rPr>
        <w:t>цього необхідно вибрати</w:t>
      </w:r>
      <w:r w:rsidR="00991004">
        <w:rPr>
          <w:rFonts w:ascii="Times New Roman" w:hAnsi="Times New Roman" w:cs="Times New Roman"/>
          <w:sz w:val="24"/>
          <w:szCs w:val="24"/>
        </w:rPr>
        <w:t>,</w:t>
      </w:r>
      <w:r>
        <w:rPr>
          <w:rFonts w:ascii="Times New Roman" w:hAnsi="Times New Roman" w:cs="Times New Roman"/>
          <w:sz w:val="24"/>
          <w:szCs w:val="24"/>
        </w:rPr>
        <w:t xml:space="preserve"> для якої частини бази дан</w:t>
      </w:r>
      <w:r w:rsidR="00991004">
        <w:rPr>
          <w:rFonts w:ascii="Times New Roman" w:hAnsi="Times New Roman" w:cs="Times New Roman"/>
          <w:sz w:val="24"/>
          <w:szCs w:val="24"/>
        </w:rPr>
        <w:t xml:space="preserve">их буде проводитися дослідження, </w:t>
      </w:r>
      <w:r>
        <w:rPr>
          <w:rFonts w:ascii="Times New Roman" w:hAnsi="Times New Roman" w:cs="Times New Roman"/>
          <w:sz w:val="24"/>
          <w:szCs w:val="24"/>
        </w:rPr>
        <w:t xml:space="preserve">та натиснути кнопку «Старт». Наступним кроком є вибір бази даних, що мітить прізвище студента, значення артеріального тиску та пульсу в стані спокою та на кожній хвилині після навантаження, включно до п’ятої хвилини, а також значення різниці </w:t>
      </w:r>
      <w:proofErr w:type="spellStart"/>
      <w:r>
        <w:rPr>
          <w:rFonts w:ascii="Times New Roman" w:hAnsi="Times New Roman" w:cs="Times New Roman"/>
          <w:sz w:val="24"/>
          <w:szCs w:val="24"/>
        </w:rPr>
        <w:lastRenderedPageBreak/>
        <w:t>діастолічного</w:t>
      </w:r>
      <w:proofErr w:type="spellEnd"/>
      <w:r>
        <w:rPr>
          <w:rFonts w:ascii="Times New Roman" w:hAnsi="Times New Roman" w:cs="Times New Roman"/>
          <w:sz w:val="24"/>
          <w:szCs w:val="24"/>
        </w:rPr>
        <w:t xml:space="preserve"> та систолічного тиску на першій, другій і третій хвилині після навантаження.</w:t>
      </w:r>
    </w:p>
    <w:p w14:paraId="1174047A" w14:textId="77777777" w:rsidR="00765B37" w:rsidRDefault="00765B37" w:rsidP="00765B37">
      <w:pPr>
        <w:pStyle w:val="af0"/>
        <w:rPr>
          <w:rFonts w:ascii="Times New Roman" w:hAnsi="Times New Roman" w:cs="Times New Roman"/>
          <w:sz w:val="24"/>
          <w:szCs w:val="24"/>
        </w:rPr>
      </w:pPr>
      <w:r>
        <w:rPr>
          <w:rFonts w:ascii="Times New Roman" w:hAnsi="Times New Roman" w:cs="Times New Roman"/>
          <w:sz w:val="24"/>
          <w:szCs w:val="24"/>
        </w:rPr>
        <w:t>Якщо вибраного листа не буде знайдено у базі даних буде видано наступне попередження:</w:t>
      </w:r>
    </w:p>
    <w:p w14:paraId="2ADC7B7D" w14:textId="77777777" w:rsidR="00991004" w:rsidRDefault="00991004" w:rsidP="00991004">
      <w:pPr>
        <w:pStyle w:val="af0"/>
        <w:jc w:val="center"/>
        <w:rPr>
          <w:rFonts w:ascii="Times New Roman" w:hAnsi="Times New Roman" w:cs="Times New Roman"/>
          <w:sz w:val="24"/>
          <w:szCs w:val="24"/>
        </w:rPr>
      </w:pPr>
      <w:r>
        <w:rPr>
          <w:noProof/>
          <w:lang w:val="ru-RU" w:eastAsia="ru-RU"/>
        </w:rPr>
        <w:drawing>
          <wp:inline distT="0" distB="0" distL="0" distR="0" wp14:anchorId="7B0E8972" wp14:editId="4E5BE794">
            <wp:extent cx="5096587" cy="2295845"/>
            <wp:effectExtent l="0" t="0" r="8890" b="9525"/>
            <wp:docPr id="20327671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0">
                      <a:extLst>
                        <a:ext uri="{28A0092B-C50C-407E-A947-70E740481C1C}">
                          <a14:useLocalDpi xmlns:a14="http://schemas.microsoft.com/office/drawing/2010/main" val="0"/>
                        </a:ext>
                      </a:extLst>
                    </a:blip>
                    <a:stretch>
                      <a:fillRect/>
                    </a:stretch>
                  </pic:blipFill>
                  <pic:spPr>
                    <a:xfrm>
                      <a:off x="0" y="0"/>
                      <a:ext cx="5096587" cy="2295845"/>
                    </a:xfrm>
                    <a:prstGeom prst="rect">
                      <a:avLst/>
                    </a:prstGeom>
                  </pic:spPr>
                </pic:pic>
              </a:graphicData>
            </a:graphic>
          </wp:inline>
        </w:drawing>
      </w:r>
    </w:p>
    <w:p w14:paraId="677A229B" w14:textId="77777777" w:rsidR="00991004" w:rsidRDefault="00991004" w:rsidP="00991004">
      <w:pPr>
        <w:pStyle w:val="af0"/>
        <w:rPr>
          <w:rFonts w:ascii="Times New Roman" w:hAnsi="Times New Roman" w:cs="Times New Roman"/>
          <w:sz w:val="24"/>
          <w:szCs w:val="24"/>
        </w:rPr>
      </w:pPr>
    </w:p>
    <w:p w14:paraId="1FE9745D" w14:textId="27877686" w:rsidR="0A30E5F1" w:rsidRDefault="0A30E5F1" w:rsidP="0A30E5F1">
      <w:pPr>
        <w:pStyle w:val="af0"/>
        <w:jc w:val="center"/>
        <w:rPr>
          <w:rFonts w:ascii="Times New Roman" w:hAnsi="Times New Roman" w:cs="Times New Roman"/>
          <w:sz w:val="24"/>
          <w:szCs w:val="24"/>
          <w:lang w:val="ru-RU"/>
        </w:rPr>
      </w:pPr>
      <w:r w:rsidRPr="0A30E5F1">
        <w:rPr>
          <w:rFonts w:ascii="Times New Roman" w:hAnsi="Times New Roman" w:cs="Times New Roman"/>
          <w:sz w:val="24"/>
          <w:szCs w:val="24"/>
        </w:rPr>
        <w:t>Рисунок 4.13 – Попередження про відсутність листа для дослідження</w:t>
      </w:r>
    </w:p>
    <w:p w14:paraId="59E9A91F" w14:textId="0E83724D" w:rsidR="0A30E5F1" w:rsidRDefault="0A30E5F1" w:rsidP="0A30E5F1">
      <w:pPr>
        <w:pStyle w:val="af0"/>
        <w:rPr>
          <w:rFonts w:ascii="Times New Roman" w:hAnsi="Times New Roman" w:cs="Times New Roman"/>
          <w:sz w:val="24"/>
          <w:szCs w:val="24"/>
        </w:rPr>
      </w:pPr>
    </w:p>
    <w:p w14:paraId="538E76FD" w14:textId="77777777" w:rsidR="00340B4E" w:rsidRDefault="003F758D" w:rsidP="00991004">
      <w:pPr>
        <w:pStyle w:val="af0"/>
        <w:rPr>
          <w:rFonts w:ascii="Times New Roman" w:hAnsi="Times New Roman" w:cs="Times New Roman"/>
          <w:sz w:val="24"/>
          <w:szCs w:val="24"/>
        </w:rPr>
      </w:pPr>
      <w:r>
        <w:rPr>
          <w:rFonts w:ascii="Times New Roman" w:hAnsi="Times New Roman" w:cs="Times New Roman"/>
          <w:sz w:val="24"/>
          <w:szCs w:val="24"/>
        </w:rPr>
        <w:t xml:space="preserve">Для того, щоб завантажити іншу базу для дослідження, необхідно щоб </w:t>
      </w:r>
      <w:r w:rsidR="00340B4E">
        <w:rPr>
          <w:rFonts w:ascii="Times New Roman" w:hAnsi="Times New Roman" w:cs="Times New Roman"/>
          <w:sz w:val="24"/>
          <w:szCs w:val="24"/>
        </w:rPr>
        <w:t xml:space="preserve">поле з шляхом до бази було пустим. В іншому випадку за цим шляхом буде йти пошук бази даних. </w:t>
      </w:r>
    </w:p>
    <w:p w14:paraId="1B77AA38" w14:textId="095C685E" w:rsidR="00991004" w:rsidRPr="003F758D" w:rsidRDefault="00991004" w:rsidP="00991004">
      <w:pPr>
        <w:pStyle w:val="af0"/>
        <w:rPr>
          <w:rFonts w:ascii="Times New Roman" w:hAnsi="Times New Roman" w:cs="Times New Roman"/>
          <w:sz w:val="24"/>
          <w:szCs w:val="24"/>
        </w:rPr>
      </w:pPr>
      <w:r>
        <w:rPr>
          <w:rFonts w:ascii="Times New Roman" w:hAnsi="Times New Roman" w:cs="Times New Roman"/>
          <w:sz w:val="24"/>
          <w:szCs w:val="24"/>
        </w:rPr>
        <w:t>Якщо у таблиці є д</w:t>
      </w:r>
      <w:r w:rsidR="008D1BDC">
        <w:rPr>
          <w:rFonts w:ascii="Times New Roman" w:hAnsi="Times New Roman" w:cs="Times New Roman"/>
          <w:sz w:val="24"/>
          <w:szCs w:val="24"/>
        </w:rPr>
        <w:t>аний лист, але на ньому відсутнє</w:t>
      </w:r>
      <w:r>
        <w:rPr>
          <w:rFonts w:ascii="Times New Roman" w:hAnsi="Times New Roman" w:cs="Times New Roman"/>
          <w:sz w:val="24"/>
          <w:szCs w:val="24"/>
        </w:rPr>
        <w:t xml:space="preserve"> хоча б одне з основних полів, які мають бути завантажені, програмою буде оброблено виключення з виведенням інформації на екран користувача.</w:t>
      </w:r>
    </w:p>
    <w:p w14:paraId="58C9E5CF" w14:textId="77777777" w:rsidR="00765B37" w:rsidRDefault="00765B37" w:rsidP="00765B37">
      <w:pPr>
        <w:pStyle w:val="af0"/>
        <w:jc w:val="center"/>
        <w:rPr>
          <w:rFonts w:ascii="Times New Roman" w:hAnsi="Times New Roman" w:cs="Times New Roman"/>
          <w:sz w:val="24"/>
          <w:szCs w:val="24"/>
        </w:rPr>
      </w:pPr>
      <w:r>
        <w:rPr>
          <w:noProof/>
          <w:lang w:val="ru-RU" w:eastAsia="ru-RU"/>
        </w:rPr>
        <w:drawing>
          <wp:inline distT="0" distB="0" distL="0" distR="0" wp14:anchorId="797A36B3" wp14:editId="3A555902">
            <wp:extent cx="3895725" cy="1390650"/>
            <wp:effectExtent l="0" t="0" r="9525" b="0"/>
            <wp:docPr id="701524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1">
                      <a:extLst>
                        <a:ext uri="{28A0092B-C50C-407E-A947-70E740481C1C}">
                          <a14:useLocalDpi xmlns:a14="http://schemas.microsoft.com/office/drawing/2010/main" val="0"/>
                        </a:ext>
                      </a:extLst>
                    </a:blip>
                    <a:stretch>
                      <a:fillRect/>
                    </a:stretch>
                  </pic:blipFill>
                  <pic:spPr>
                    <a:xfrm>
                      <a:off x="0" y="0"/>
                      <a:ext cx="3895725" cy="1390650"/>
                    </a:xfrm>
                    <a:prstGeom prst="rect">
                      <a:avLst/>
                    </a:prstGeom>
                  </pic:spPr>
                </pic:pic>
              </a:graphicData>
            </a:graphic>
          </wp:inline>
        </w:drawing>
      </w:r>
    </w:p>
    <w:p w14:paraId="1FB95A16" w14:textId="5C52E212" w:rsidR="0A30E5F1" w:rsidRDefault="0A30E5F1" w:rsidP="0A30E5F1">
      <w:pPr>
        <w:pStyle w:val="af0"/>
        <w:jc w:val="center"/>
        <w:rPr>
          <w:rFonts w:ascii="Times New Roman" w:hAnsi="Times New Roman" w:cs="Times New Roman"/>
          <w:sz w:val="24"/>
          <w:szCs w:val="24"/>
          <w:lang w:val="ru-RU"/>
        </w:rPr>
      </w:pPr>
      <w:r w:rsidRPr="0A30E5F1">
        <w:rPr>
          <w:rFonts w:ascii="Times New Roman" w:hAnsi="Times New Roman" w:cs="Times New Roman"/>
          <w:sz w:val="24"/>
          <w:szCs w:val="24"/>
        </w:rPr>
        <w:t>Рисунок 4.14 – Попередження про відсутність стовпців для дослідження</w:t>
      </w:r>
    </w:p>
    <w:p w14:paraId="54820A45" w14:textId="77777777" w:rsidR="002072B6" w:rsidRDefault="002072B6" w:rsidP="002072B6">
      <w:pPr>
        <w:pStyle w:val="af0"/>
        <w:rPr>
          <w:rFonts w:ascii="Times New Roman" w:hAnsi="Times New Roman" w:cs="Times New Roman"/>
          <w:sz w:val="24"/>
          <w:szCs w:val="24"/>
        </w:rPr>
      </w:pPr>
      <w:r>
        <w:rPr>
          <w:rFonts w:ascii="Times New Roman" w:hAnsi="Times New Roman" w:cs="Times New Roman"/>
          <w:sz w:val="24"/>
          <w:szCs w:val="24"/>
        </w:rPr>
        <w:t xml:space="preserve">Слід також зазначити, що база даних для завантаження повинна бути у форматі таблиці </w:t>
      </w:r>
      <w:proofErr w:type="spellStart"/>
      <w:r>
        <w:rPr>
          <w:rFonts w:ascii="Times New Roman" w:hAnsi="Times New Roman" w:cs="Times New Roman"/>
          <w:sz w:val="24"/>
          <w:szCs w:val="24"/>
          <w:lang w:val="en-US"/>
        </w:rPr>
        <w:t>Misrosoft</w:t>
      </w:r>
      <w:proofErr w:type="spellEnd"/>
      <w:r w:rsidRPr="002072B6">
        <w:rPr>
          <w:rFonts w:ascii="Times New Roman" w:hAnsi="Times New Roman" w:cs="Times New Roman"/>
          <w:sz w:val="24"/>
          <w:szCs w:val="24"/>
        </w:rPr>
        <w:t xml:space="preserve"> </w:t>
      </w:r>
      <w:r>
        <w:rPr>
          <w:rFonts w:ascii="Times New Roman" w:hAnsi="Times New Roman" w:cs="Times New Roman"/>
          <w:sz w:val="24"/>
          <w:szCs w:val="24"/>
          <w:lang w:val="en-US"/>
        </w:rPr>
        <w:t>Excel</w:t>
      </w:r>
      <w:r w:rsidRPr="002072B6">
        <w:rPr>
          <w:rFonts w:ascii="Times New Roman" w:hAnsi="Times New Roman" w:cs="Times New Roman"/>
          <w:sz w:val="24"/>
          <w:szCs w:val="24"/>
        </w:rPr>
        <w:t xml:space="preserve"> та бути у розширенні *.</w:t>
      </w:r>
      <w:proofErr w:type="spellStart"/>
      <w:r>
        <w:rPr>
          <w:rFonts w:ascii="Times New Roman" w:hAnsi="Times New Roman" w:cs="Times New Roman"/>
          <w:sz w:val="24"/>
          <w:szCs w:val="24"/>
          <w:lang w:val="en-US"/>
        </w:rPr>
        <w:t>xls</w:t>
      </w:r>
      <w:proofErr w:type="spellEnd"/>
      <w:r w:rsidRPr="002072B6">
        <w:rPr>
          <w:rFonts w:ascii="Times New Roman" w:hAnsi="Times New Roman" w:cs="Times New Roman"/>
          <w:sz w:val="24"/>
          <w:szCs w:val="24"/>
        </w:rPr>
        <w:t xml:space="preserve"> </w:t>
      </w:r>
      <w:r>
        <w:rPr>
          <w:rFonts w:ascii="Times New Roman" w:hAnsi="Times New Roman" w:cs="Times New Roman"/>
          <w:sz w:val="24"/>
          <w:szCs w:val="24"/>
        </w:rPr>
        <w:t>або</w:t>
      </w:r>
      <w:r w:rsidRPr="002072B6">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xlsx</w:t>
      </w:r>
      <w:proofErr w:type="spellEnd"/>
      <w:r>
        <w:rPr>
          <w:rFonts w:ascii="Times New Roman" w:hAnsi="Times New Roman" w:cs="Times New Roman"/>
          <w:sz w:val="24"/>
          <w:szCs w:val="24"/>
        </w:rPr>
        <w:t>. Якщо спробувати завантажити базу іншого формату або взагалі інший файл, програмою буде видано попередження:</w:t>
      </w:r>
    </w:p>
    <w:p w14:paraId="1BD0CB44" w14:textId="77777777" w:rsidR="002072B6" w:rsidRDefault="00D1683E" w:rsidP="00D1683E">
      <w:pPr>
        <w:pStyle w:val="af0"/>
        <w:jc w:val="center"/>
        <w:rPr>
          <w:rFonts w:ascii="Times New Roman" w:hAnsi="Times New Roman" w:cs="Times New Roman"/>
          <w:sz w:val="24"/>
          <w:szCs w:val="24"/>
        </w:rPr>
      </w:pPr>
      <w:r>
        <w:rPr>
          <w:noProof/>
          <w:lang w:val="ru-RU" w:eastAsia="ru-RU"/>
        </w:rPr>
        <w:lastRenderedPageBreak/>
        <w:drawing>
          <wp:inline distT="0" distB="0" distL="0" distR="0" wp14:anchorId="4821A5A0" wp14:editId="68A2234F">
            <wp:extent cx="3905795" cy="2467319"/>
            <wp:effectExtent l="0" t="0" r="0" b="9525"/>
            <wp:docPr id="13906551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2">
                      <a:extLst>
                        <a:ext uri="{28A0092B-C50C-407E-A947-70E740481C1C}">
                          <a14:useLocalDpi xmlns:a14="http://schemas.microsoft.com/office/drawing/2010/main" val="0"/>
                        </a:ext>
                      </a:extLst>
                    </a:blip>
                    <a:stretch>
                      <a:fillRect/>
                    </a:stretch>
                  </pic:blipFill>
                  <pic:spPr>
                    <a:xfrm>
                      <a:off x="0" y="0"/>
                      <a:ext cx="3905795" cy="2467319"/>
                    </a:xfrm>
                    <a:prstGeom prst="rect">
                      <a:avLst/>
                    </a:prstGeom>
                  </pic:spPr>
                </pic:pic>
              </a:graphicData>
            </a:graphic>
          </wp:inline>
        </w:drawing>
      </w:r>
    </w:p>
    <w:p w14:paraId="0C01A2B8" w14:textId="231DE5C1" w:rsidR="0A30E5F1" w:rsidRDefault="0A30E5F1" w:rsidP="0A30E5F1">
      <w:pPr>
        <w:pStyle w:val="af0"/>
        <w:jc w:val="center"/>
        <w:rPr>
          <w:rFonts w:ascii="Times New Roman" w:hAnsi="Times New Roman" w:cs="Times New Roman"/>
          <w:sz w:val="24"/>
          <w:szCs w:val="24"/>
          <w:lang w:val="ru-RU"/>
        </w:rPr>
      </w:pPr>
      <w:r w:rsidRPr="0A30E5F1">
        <w:rPr>
          <w:rFonts w:ascii="Times New Roman" w:hAnsi="Times New Roman" w:cs="Times New Roman"/>
          <w:sz w:val="24"/>
          <w:szCs w:val="24"/>
        </w:rPr>
        <w:t>Рисунок 4.15 – Попередження про пошкодження бази даних</w:t>
      </w:r>
    </w:p>
    <w:p w14:paraId="3412AD25" w14:textId="77777777" w:rsidR="00340B4E" w:rsidRDefault="00340B4E" w:rsidP="00340B4E">
      <w:pPr>
        <w:pStyle w:val="af0"/>
        <w:rPr>
          <w:rFonts w:ascii="Times New Roman" w:hAnsi="Times New Roman" w:cs="Times New Roman"/>
          <w:sz w:val="24"/>
          <w:szCs w:val="24"/>
        </w:rPr>
      </w:pPr>
      <w:r>
        <w:rPr>
          <w:rFonts w:ascii="Times New Roman" w:hAnsi="Times New Roman" w:cs="Times New Roman"/>
          <w:sz w:val="24"/>
          <w:szCs w:val="24"/>
        </w:rPr>
        <w:t xml:space="preserve">При успішному завантаженні бази даних до програми вікно «Завантажена таблиця» буде заповненим і користувачу буде доступний пункт з вибором відповідного кластеру та мітки для дослідження. </w:t>
      </w:r>
    </w:p>
    <w:p w14:paraId="4B893C2F" w14:textId="77777777" w:rsidR="00340B4E" w:rsidRDefault="00340B4E" w:rsidP="00340B4E">
      <w:pPr>
        <w:pStyle w:val="af0"/>
        <w:jc w:val="center"/>
        <w:rPr>
          <w:rFonts w:ascii="Times New Roman" w:hAnsi="Times New Roman" w:cs="Times New Roman"/>
          <w:sz w:val="24"/>
          <w:szCs w:val="24"/>
        </w:rPr>
      </w:pPr>
      <w:r>
        <w:rPr>
          <w:noProof/>
          <w:lang w:val="ru-RU" w:eastAsia="ru-RU"/>
        </w:rPr>
        <w:drawing>
          <wp:inline distT="0" distB="0" distL="0" distR="0" wp14:anchorId="058A0D9A" wp14:editId="6AAE6F62">
            <wp:extent cx="4934638" cy="3391373"/>
            <wp:effectExtent l="0" t="0" r="0" b="0"/>
            <wp:docPr id="19613978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3">
                      <a:extLst>
                        <a:ext uri="{28A0092B-C50C-407E-A947-70E740481C1C}">
                          <a14:useLocalDpi xmlns:a14="http://schemas.microsoft.com/office/drawing/2010/main" val="0"/>
                        </a:ext>
                      </a:extLst>
                    </a:blip>
                    <a:stretch>
                      <a:fillRect/>
                    </a:stretch>
                  </pic:blipFill>
                  <pic:spPr>
                    <a:xfrm>
                      <a:off x="0" y="0"/>
                      <a:ext cx="4934638" cy="3391373"/>
                    </a:xfrm>
                    <a:prstGeom prst="rect">
                      <a:avLst/>
                    </a:prstGeom>
                  </pic:spPr>
                </pic:pic>
              </a:graphicData>
            </a:graphic>
          </wp:inline>
        </w:drawing>
      </w:r>
    </w:p>
    <w:p w14:paraId="210515D8" w14:textId="419746D9" w:rsidR="0A30E5F1" w:rsidRDefault="0A30E5F1" w:rsidP="0A30E5F1">
      <w:pPr>
        <w:pStyle w:val="af0"/>
        <w:jc w:val="center"/>
        <w:rPr>
          <w:rFonts w:ascii="Times New Roman" w:hAnsi="Times New Roman" w:cs="Times New Roman"/>
          <w:sz w:val="24"/>
          <w:szCs w:val="24"/>
          <w:lang w:val="ru-RU"/>
        </w:rPr>
      </w:pPr>
      <w:r w:rsidRPr="0A30E5F1">
        <w:rPr>
          <w:rFonts w:ascii="Times New Roman" w:hAnsi="Times New Roman" w:cs="Times New Roman"/>
          <w:sz w:val="24"/>
          <w:szCs w:val="24"/>
        </w:rPr>
        <w:t>Рисунок 4.16 – Завантажена база даних</w:t>
      </w:r>
    </w:p>
    <w:p w14:paraId="6AD6A572" w14:textId="1E09A844" w:rsidR="00340B4E" w:rsidRDefault="0A30E5F1" w:rsidP="0A30E5F1">
      <w:pPr>
        <w:pStyle w:val="af0"/>
        <w:rPr>
          <w:rFonts w:ascii="Times New Roman" w:hAnsi="Times New Roman" w:cs="Times New Roman"/>
          <w:sz w:val="24"/>
          <w:szCs w:val="24"/>
        </w:rPr>
      </w:pPr>
      <w:r w:rsidRPr="0A30E5F1">
        <w:rPr>
          <w:rFonts w:ascii="Times New Roman" w:hAnsi="Times New Roman" w:cs="Times New Roman"/>
          <w:sz w:val="24"/>
          <w:szCs w:val="24"/>
        </w:rPr>
        <w:t xml:space="preserve">Оскільки ми хочемо дослідити подібність кластерів, необхідно встановити галочку навпроти напису «Кластер-Кластер» у таблиці відповідності кластер-кластер. Якщо галочка буде ввімкненою, тоді ми зможемо обрати два кластери, які будуть порівнюватися між собою. При цьому, вікно таблиці «кластер-кластер» буде автоматично заповнюватися. Дані у таблиці будуть показувати всі дані в обраних кластерах. Оскільки на графіках (рисунок 3.16 та рисунок 3.17) кластери 4 та 5 знаходяться поруч, тому для дослідження було обрано саме їх. </w:t>
      </w:r>
    </w:p>
    <w:p w14:paraId="47960677" w14:textId="77777777" w:rsidR="000D6A24" w:rsidRDefault="00F739EC" w:rsidP="00340B4E">
      <w:pPr>
        <w:pStyle w:val="af0"/>
        <w:rPr>
          <w:rFonts w:ascii="Times New Roman" w:hAnsi="Times New Roman" w:cs="Times New Roman"/>
          <w:sz w:val="24"/>
          <w:szCs w:val="24"/>
        </w:rPr>
      </w:pPr>
      <w:r>
        <w:rPr>
          <w:noProof/>
          <w:lang w:val="ru-RU" w:eastAsia="ru-RU"/>
        </w:rPr>
        <w:lastRenderedPageBreak/>
        <w:drawing>
          <wp:inline distT="0" distB="0" distL="0" distR="0" wp14:anchorId="3E056805" wp14:editId="70950F81">
            <wp:extent cx="5904230" cy="3990340"/>
            <wp:effectExtent l="0" t="0" r="1270" b="0"/>
            <wp:docPr id="16273171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4">
                      <a:extLst>
                        <a:ext uri="{28A0092B-C50C-407E-A947-70E740481C1C}">
                          <a14:useLocalDpi xmlns:a14="http://schemas.microsoft.com/office/drawing/2010/main" val="0"/>
                        </a:ext>
                      </a:extLst>
                    </a:blip>
                    <a:stretch>
                      <a:fillRect/>
                    </a:stretch>
                  </pic:blipFill>
                  <pic:spPr>
                    <a:xfrm>
                      <a:off x="0" y="0"/>
                      <a:ext cx="5904230" cy="3990340"/>
                    </a:xfrm>
                    <a:prstGeom prst="rect">
                      <a:avLst/>
                    </a:prstGeom>
                  </pic:spPr>
                </pic:pic>
              </a:graphicData>
            </a:graphic>
          </wp:inline>
        </w:drawing>
      </w:r>
    </w:p>
    <w:p w14:paraId="1375F96F" w14:textId="601C1197" w:rsidR="0A30E5F1" w:rsidRDefault="0A30E5F1" w:rsidP="0A30E5F1">
      <w:pPr>
        <w:pStyle w:val="af0"/>
        <w:jc w:val="center"/>
        <w:rPr>
          <w:rFonts w:ascii="Times New Roman" w:hAnsi="Times New Roman" w:cs="Times New Roman"/>
          <w:sz w:val="24"/>
          <w:szCs w:val="24"/>
          <w:lang w:val="ru-RU"/>
        </w:rPr>
      </w:pPr>
      <w:r w:rsidRPr="0A30E5F1">
        <w:rPr>
          <w:rFonts w:ascii="Times New Roman" w:hAnsi="Times New Roman" w:cs="Times New Roman"/>
          <w:sz w:val="24"/>
          <w:szCs w:val="24"/>
        </w:rPr>
        <w:t>Рисунок 4.17 – Заповнена таблиця відповідності кластер-кластер</w:t>
      </w:r>
    </w:p>
    <w:p w14:paraId="6F61B57B" w14:textId="11E2A284" w:rsidR="0A30E5F1" w:rsidRDefault="0A30E5F1" w:rsidP="0A30E5F1">
      <w:pPr>
        <w:pStyle w:val="af0"/>
        <w:rPr>
          <w:rFonts w:ascii="Times New Roman" w:hAnsi="Times New Roman" w:cs="Times New Roman"/>
          <w:sz w:val="24"/>
          <w:szCs w:val="24"/>
        </w:rPr>
      </w:pPr>
    </w:p>
    <w:p w14:paraId="6182ED67" w14:textId="2A022852" w:rsidR="00C43467" w:rsidRDefault="0A30E5F1" w:rsidP="0A30E5F1">
      <w:pPr>
        <w:pStyle w:val="af0"/>
        <w:rPr>
          <w:rFonts w:ascii="Times New Roman" w:hAnsi="Times New Roman" w:cs="Times New Roman"/>
          <w:sz w:val="24"/>
          <w:szCs w:val="24"/>
        </w:rPr>
      </w:pPr>
      <w:r w:rsidRPr="0A30E5F1">
        <w:rPr>
          <w:rFonts w:ascii="Times New Roman" w:hAnsi="Times New Roman" w:cs="Times New Roman"/>
          <w:sz w:val="24"/>
          <w:szCs w:val="24"/>
        </w:rPr>
        <w:t xml:space="preserve">Також на рисунку 4.17 ми можемо побачити заповнену таблицю кількості переходів кластер-кластер. Вона </w:t>
      </w:r>
      <w:r w:rsidRPr="0A30E5F1">
        <w:rPr>
          <w:rFonts w:ascii="Times New Roman" w:hAnsi="Times New Roman" w:cs="Times New Roman"/>
          <w:sz w:val="24"/>
          <w:szCs w:val="24"/>
          <w:lang w:val="ru-RU"/>
        </w:rPr>
        <w:t>показу</w:t>
      </w:r>
      <w:r w:rsidRPr="0A30E5F1">
        <w:rPr>
          <w:rFonts w:ascii="Times New Roman" w:hAnsi="Times New Roman" w:cs="Times New Roman"/>
          <w:sz w:val="24"/>
          <w:szCs w:val="24"/>
        </w:rPr>
        <w:t xml:space="preserve">є скільки змін кластерів є у базі даних. Наприклад, студент Іванов проходив дослідження тричі. Перший раз він був у </w:t>
      </w:r>
      <w:proofErr w:type="spellStart"/>
      <w:r w:rsidRPr="0A30E5F1">
        <w:rPr>
          <w:rFonts w:ascii="Times New Roman" w:hAnsi="Times New Roman" w:cs="Times New Roman"/>
          <w:sz w:val="24"/>
          <w:szCs w:val="24"/>
        </w:rPr>
        <w:t>дургому</w:t>
      </w:r>
      <w:proofErr w:type="spellEnd"/>
      <w:r w:rsidRPr="0A30E5F1">
        <w:rPr>
          <w:rFonts w:ascii="Times New Roman" w:hAnsi="Times New Roman" w:cs="Times New Roman"/>
          <w:sz w:val="24"/>
          <w:szCs w:val="24"/>
        </w:rPr>
        <w:t xml:space="preserve"> кластері,</w:t>
      </w:r>
      <w:r w:rsidRPr="0A30E5F1">
        <w:rPr>
          <w:rFonts w:ascii="Times New Roman" w:hAnsi="Times New Roman" w:cs="Times New Roman"/>
          <w:sz w:val="24"/>
          <w:szCs w:val="24"/>
          <w:lang w:val="ru-RU"/>
        </w:rPr>
        <w:t xml:space="preserve"> а </w:t>
      </w:r>
      <w:proofErr w:type="spellStart"/>
      <w:r w:rsidRPr="0A30E5F1">
        <w:rPr>
          <w:rFonts w:ascii="Times New Roman" w:hAnsi="Times New Roman" w:cs="Times New Roman"/>
          <w:sz w:val="24"/>
          <w:szCs w:val="24"/>
          <w:lang w:val="ru-RU"/>
        </w:rPr>
        <w:t>мітка</w:t>
      </w:r>
      <w:proofErr w:type="spellEnd"/>
      <w:r w:rsidRPr="0A30E5F1">
        <w:rPr>
          <w:rFonts w:ascii="Times New Roman" w:hAnsi="Times New Roman" w:cs="Times New Roman"/>
          <w:sz w:val="24"/>
          <w:szCs w:val="24"/>
          <w:lang w:val="ru-RU"/>
        </w:rPr>
        <w:t xml:space="preserve"> </w:t>
      </w:r>
      <w:proofErr w:type="spellStart"/>
      <w:r w:rsidRPr="0A30E5F1">
        <w:rPr>
          <w:rFonts w:ascii="Times New Roman" w:hAnsi="Times New Roman" w:cs="Times New Roman"/>
          <w:sz w:val="24"/>
          <w:szCs w:val="24"/>
          <w:lang w:val="ru-RU"/>
        </w:rPr>
        <w:t>показувала</w:t>
      </w:r>
      <w:proofErr w:type="spellEnd"/>
      <w:r w:rsidRPr="0A30E5F1">
        <w:rPr>
          <w:rFonts w:ascii="Times New Roman" w:hAnsi="Times New Roman" w:cs="Times New Roman"/>
          <w:sz w:val="24"/>
          <w:szCs w:val="24"/>
          <w:lang w:val="ru-RU"/>
        </w:rPr>
        <w:t xml:space="preserve"> на </w:t>
      </w:r>
      <w:proofErr w:type="spellStart"/>
      <w:r w:rsidRPr="0A30E5F1">
        <w:rPr>
          <w:rFonts w:ascii="Times New Roman" w:hAnsi="Times New Roman" w:cs="Times New Roman"/>
          <w:sz w:val="24"/>
          <w:szCs w:val="24"/>
          <w:lang w:val="ru-RU"/>
        </w:rPr>
        <w:t>сьомий</w:t>
      </w:r>
      <w:proofErr w:type="spellEnd"/>
      <w:r w:rsidRPr="0A30E5F1">
        <w:rPr>
          <w:rFonts w:ascii="Times New Roman" w:hAnsi="Times New Roman" w:cs="Times New Roman"/>
          <w:sz w:val="24"/>
          <w:szCs w:val="24"/>
          <w:lang w:val="ru-RU"/>
        </w:rPr>
        <w:t>.</w:t>
      </w:r>
      <w:r w:rsidRPr="0A30E5F1">
        <w:rPr>
          <w:rFonts w:ascii="Times New Roman" w:hAnsi="Times New Roman" w:cs="Times New Roman"/>
          <w:sz w:val="24"/>
          <w:szCs w:val="24"/>
        </w:rPr>
        <w:t xml:space="preserve"> При повторному обстеженні – кластер змінився на сьомий. Студентів, які змінили свій кластер з другого на сьомий всього 14. Загальна кількість зміни кластеру у відповідності з визначеною міткою – 49.</w:t>
      </w:r>
    </w:p>
    <w:p w14:paraId="76DA7104" w14:textId="77777777" w:rsidR="00F739EC" w:rsidRDefault="004C0EFA" w:rsidP="00340B4E">
      <w:pPr>
        <w:pStyle w:val="af0"/>
        <w:rPr>
          <w:rFonts w:ascii="Times New Roman" w:hAnsi="Times New Roman" w:cs="Times New Roman"/>
          <w:sz w:val="24"/>
          <w:szCs w:val="24"/>
        </w:rPr>
      </w:pPr>
      <w:r>
        <w:rPr>
          <w:rFonts w:ascii="Times New Roman" w:hAnsi="Times New Roman" w:cs="Times New Roman"/>
          <w:sz w:val="24"/>
          <w:szCs w:val="24"/>
        </w:rPr>
        <w:t>Оскільки таблиця відповідності кластер-кластер заповнена, можемо побудувати відповідні графіки. Для цього необхідно натиснути на клавішу «Графіки».</w:t>
      </w:r>
    </w:p>
    <w:p w14:paraId="352E962C" w14:textId="77777777" w:rsidR="00A37CB8" w:rsidRDefault="00A37CB8" w:rsidP="00340B4E">
      <w:pPr>
        <w:pStyle w:val="af0"/>
        <w:rPr>
          <w:rFonts w:ascii="Times New Roman" w:hAnsi="Times New Roman" w:cs="Times New Roman"/>
          <w:sz w:val="24"/>
          <w:szCs w:val="24"/>
        </w:rPr>
      </w:pPr>
      <w:r>
        <w:rPr>
          <w:noProof/>
          <w:lang w:val="ru-RU" w:eastAsia="ru-RU"/>
        </w:rPr>
        <w:drawing>
          <wp:inline distT="0" distB="0" distL="0" distR="0" wp14:anchorId="3B3AE28F" wp14:editId="11C2C9D6">
            <wp:extent cx="5904230" cy="3109595"/>
            <wp:effectExtent l="0" t="0" r="1270" b="0"/>
            <wp:docPr id="3348680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5">
                      <a:extLst>
                        <a:ext uri="{28A0092B-C50C-407E-A947-70E740481C1C}">
                          <a14:useLocalDpi xmlns:a14="http://schemas.microsoft.com/office/drawing/2010/main" val="0"/>
                        </a:ext>
                      </a:extLst>
                    </a:blip>
                    <a:stretch>
                      <a:fillRect/>
                    </a:stretch>
                  </pic:blipFill>
                  <pic:spPr>
                    <a:xfrm>
                      <a:off x="0" y="0"/>
                      <a:ext cx="5904230" cy="3109595"/>
                    </a:xfrm>
                    <a:prstGeom prst="rect">
                      <a:avLst/>
                    </a:prstGeom>
                  </pic:spPr>
                </pic:pic>
              </a:graphicData>
            </a:graphic>
          </wp:inline>
        </w:drawing>
      </w:r>
    </w:p>
    <w:p w14:paraId="5BF42A07" w14:textId="28523688" w:rsidR="0A30E5F1" w:rsidRDefault="0A30E5F1" w:rsidP="0A30E5F1">
      <w:pPr>
        <w:pStyle w:val="af0"/>
        <w:jc w:val="center"/>
        <w:rPr>
          <w:rFonts w:ascii="Times New Roman" w:hAnsi="Times New Roman" w:cs="Times New Roman"/>
          <w:sz w:val="24"/>
          <w:szCs w:val="24"/>
        </w:rPr>
      </w:pPr>
      <w:r w:rsidRPr="0A30E5F1">
        <w:rPr>
          <w:rFonts w:ascii="Times New Roman" w:hAnsi="Times New Roman" w:cs="Times New Roman"/>
          <w:sz w:val="24"/>
          <w:szCs w:val="24"/>
        </w:rPr>
        <w:t>Рисунок 4.18 – Вікно з виведенням графіків</w:t>
      </w:r>
    </w:p>
    <w:p w14:paraId="5743E93B" w14:textId="77777777" w:rsidR="00A37CB8" w:rsidRDefault="00A37CB8" w:rsidP="00A37CB8">
      <w:pPr>
        <w:pStyle w:val="af0"/>
        <w:rPr>
          <w:rFonts w:ascii="Times New Roman" w:hAnsi="Times New Roman" w:cs="Times New Roman"/>
          <w:sz w:val="24"/>
          <w:szCs w:val="24"/>
        </w:rPr>
      </w:pPr>
      <w:r>
        <w:rPr>
          <w:rFonts w:ascii="Times New Roman" w:hAnsi="Times New Roman" w:cs="Times New Roman"/>
          <w:sz w:val="24"/>
          <w:szCs w:val="24"/>
        </w:rPr>
        <w:t xml:space="preserve">Ми бачимо, що у нас з’явилася додаткова область для виводу графіків. </w:t>
      </w:r>
      <w:r w:rsidRPr="00A37CB8">
        <w:rPr>
          <w:rFonts w:ascii="Times New Roman" w:hAnsi="Times New Roman" w:cs="Times New Roman"/>
          <w:sz w:val="24"/>
          <w:szCs w:val="24"/>
        </w:rPr>
        <w:t>При натисненні на «Графік АТС» побудуються лінії трендів «кластер 4» та «кластер 5», дані яких завантажені до таблиці відповідності кластер-кластер.</w:t>
      </w:r>
      <w:r>
        <w:rPr>
          <w:rFonts w:ascii="Times New Roman" w:hAnsi="Times New Roman" w:cs="Times New Roman"/>
          <w:sz w:val="24"/>
          <w:szCs w:val="24"/>
        </w:rPr>
        <w:t xml:space="preserve"> Слід зазначити, що спочатку на екран виведуться лінії трендів за значеннями АТС, про що свідчить заголовок над графіком, а напис на клавіші зміниться на «Графік АТД». </w:t>
      </w:r>
    </w:p>
    <w:p w14:paraId="63574EB4" w14:textId="77777777" w:rsidR="00A37CB8" w:rsidRDefault="00A37CB8" w:rsidP="0A30E5F1">
      <w:pPr>
        <w:pStyle w:val="af0"/>
        <w:jc w:val="center"/>
        <w:rPr>
          <w:rFonts w:ascii="Times New Roman" w:hAnsi="Times New Roman" w:cs="Times New Roman"/>
          <w:sz w:val="24"/>
          <w:szCs w:val="24"/>
        </w:rPr>
      </w:pPr>
      <w:r>
        <w:rPr>
          <w:noProof/>
          <w:lang w:val="ru-RU" w:eastAsia="ru-RU"/>
        </w:rPr>
        <w:drawing>
          <wp:inline distT="0" distB="0" distL="0" distR="0" wp14:anchorId="236CA902" wp14:editId="56B47913">
            <wp:extent cx="4544059" cy="5306168"/>
            <wp:effectExtent l="0" t="0" r="9525" b="8890"/>
            <wp:docPr id="13776600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6">
                      <a:extLst>
                        <a:ext uri="{28A0092B-C50C-407E-A947-70E740481C1C}">
                          <a14:useLocalDpi xmlns:a14="http://schemas.microsoft.com/office/drawing/2010/main" val="0"/>
                        </a:ext>
                      </a:extLst>
                    </a:blip>
                    <a:stretch>
                      <a:fillRect/>
                    </a:stretch>
                  </pic:blipFill>
                  <pic:spPr>
                    <a:xfrm>
                      <a:off x="0" y="0"/>
                      <a:ext cx="4544059" cy="5306168"/>
                    </a:xfrm>
                    <a:prstGeom prst="rect">
                      <a:avLst/>
                    </a:prstGeom>
                  </pic:spPr>
                </pic:pic>
              </a:graphicData>
            </a:graphic>
          </wp:inline>
        </w:drawing>
      </w:r>
    </w:p>
    <w:p w14:paraId="68F1B463" w14:textId="2F728DE4" w:rsidR="0A30E5F1" w:rsidRPr="00F232FB" w:rsidRDefault="0A30E5F1" w:rsidP="0A30E5F1">
      <w:pPr>
        <w:pStyle w:val="af0"/>
        <w:jc w:val="center"/>
        <w:rPr>
          <w:rFonts w:ascii="Times New Roman" w:hAnsi="Times New Roman" w:cs="Times New Roman"/>
          <w:sz w:val="24"/>
          <w:szCs w:val="24"/>
        </w:rPr>
      </w:pPr>
      <w:r w:rsidRPr="0A30E5F1">
        <w:rPr>
          <w:rFonts w:ascii="Times New Roman" w:hAnsi="Times New Roman" w:cs="Times New Roman"/>
          <w:sz w:val="24"/>
          <w:szCs w:val="24"/>
        </w:rPr>
        <w:t xml:space="preserve">Рисунок 4.19 – Графік ліній </w:t>
      </w:r>
      <w:proofErr w:type="spellStart"/>
      <w:r w:rsidRPr="0A30E5F1">
        <w:rPr>
          <w:rFonts w:ascii="Times New Roman" w:hAnsi="Times New Roman" w:cs="Times New Roman"/>
          <w:sz w:val="24"/>
          <w:szCs w:val="24"/>
        </w:rPr>
        <w:t>регресій</w:t>
      </w:r>
      <w:proofErr w:type="spellEnd"/>
      <w:r w:rsidRPr="0A30E5F1">
        <w:rPr>
          <w:rFonts w:ascii="Times New Roman" w:hAnsi="Times New Roman" w:cs="Times New Roman"/>
          <w:sz w:val="24"/>
          <w:szCs w:val="24"/>
        </w:rPr>
        <w:t xml:space="preserve"> АТС-ЧСС із таблицею коефіцієнтів</w:t>
      </w:r>
    </w:p>
    <w:p w14:paraId="27733A2A" w14:textId="77777777" w:rsidR="00A37CB8" w:rsidRPr="00A37CB8" w:rsidRDefault="00A37CB8" w:rsidP="00A37CB8">
      <w:pPr>
        <w:pStyle w:val="af0"/>
        <w:rPr>
          <w:rFonts w:ascii="Times New Roman" w:hAnsi="Times New Roman" w:cs="Times New Roman"/>
          <w:sz w:val="24"/>
          <w:szCs w:val="24"/>
        </w:rPr>
      </w:pPr>
      <w:r>
        <w:rPr>
          <w:rFonts w:ascii="Times New Roman" w:hAnsi="Times New Roman" w:cs="Times New Roman"/>
          <w:sz w:val="24"/>
          <w:szCs w:val="24"/>
        </w:rPr>
        <w:t xml:space="preserve">Також ми можемо побачити, що коефіцієнти ліній </w:t>
      </w:r>
      <w:proofErr w:type="spellStart"/>
      <w:r>
        <w:rPr>
          <w:rFonts w:ascii="Times New Roman" w:hAnsi="Times New Roman" w:cs="Times New Roman"/>
          <w:sz w:val="24"/>
          <w:szCs w:val="24"/>
        </w:rPr>
        <w:t>регресій</w:t>
      </w:r>
      <w:proofErr w:type="spellEnd"/>
      <w:r>
        <w:rPr>
          <w:rFonts w:ascii="Times New Roman" w:hAnsi="Times New Roman" w:cs="Times New Roman"/>
          <w:sz w:val="24"/>
          <w:szCs w:val="24"/>
        </w:rPr>
        <w:t xml:space="preserve"> записуються до таблиці коефіцієнтів. Таким чином користувач може оцінити не тільки візуальну складову графіків, але й аналітичну.</w:t>
      </w:r>
    </w:p>
    <w:p w14:paraId="0A8B30E2" w14:textId="77777777" w:rsidR="00E31E02" w:rsidRDefault="00E31E02" w:rsidP="00340B4E">
      <w:pPr>
        <w:pStyle w:val="af0"/>
        <w:rPr>
          <w:rFonts w:ascii="Times New Roman" w:hAnsi="Times New Roman" w:cs="Times New Roman"/>
          <w:sz w:val="24"/>
          <w:szCs w:val="24"/>
        </w:rPr>
      </w:pPr>
    </w:p>
    <w:p w14:paraId="18DEF67E" w14:textId="77777777" w:rsidR="004C0EFA" w:rsidRDefault="00E31E02" w:rsidP="00E31E02">
      <w:pPr>
        <w:pStyle w:val="af0"/>
        <w:jc w:val="center"/>
        <w:rPr>
          <w:rFonts w:ascii="Times New Roman" w:hAnsi="Times New Roman" w:cs="Times New Roman"/>
          <w:sz w:val="24"/>
          <w:szCs w:val="24"/>
        </w:rPr>
      </w:pPr>
      <w:r w:rsidRPr="00E31E02">
        <w:rPr>
          <w:rFonts w:ascii="Times New Roman" w:hAnsi="Times New Roman" w:cs="Times New Roman"/>
          <w:noProof/>
          <w:sz w:val="24"/>
          <w:szCs w:val="24"/>
          <w:lang w:val="ru-RU" w:eastAsia="ru-RU"/>
        </w:rPr>
        <w:drawing>
          <wp:inline distT="0" distB="0" distL="0" distR="0" wp14:anchorId="7F2233B2" wp14:editId="5E2620D5">
            <wp:extent cx="4448175" cy="2876550"/>
            <wp:effectExtent l="0" t="0" r="0" b="0"/>
            <wp:docPr id="5213" name="Рисунок 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2265"/>
                    <a:stretch/>
                  </pic:blipFill>
                  <pic:spPr bwMode="auto">
                    <a:xfrm>
                      <a:off x="0" y="0"/>
                      <a:ext cx="4448796" cy="2876952"/>
                    </a:xfrm>
                    <a:prstGeom prst="rect">
                      <a:avLst/>
                    </a:prstGeom>
                    <a:ln>
                      <a:noFill/>
                    </a:ln>
                    <a:extLst>
                      <a:ext uri="{53640926-AAD7-44D8-BBD7-CCE9431645EC}">
                        <a14:shadowObscured xmlns:a14="http://schemas.microsoft.com/office/drawing/2010/main"/>
                      </a:ext>
                    </a:extLst>
                  </pic:spPr>
                </pic:pic>
              </a:graphicData>
            </a:graphic>
          </wp:inline>
        </w:drawing>
      </w:r>
    </w:p>
    <w:p w14:paraId="17694D76" w14:textId="6139FFAA" w:rsidR="0A30E5F1" w:rsidRDefault="0A30E5F1" w:rsidP="0A30E5F1">
      <w:pPr>
        <w:pStyle w:val="af0"/>
        <w:jc w:val="center"/>
        <w:rPr>
          <w:rFonts w:ascii="Times New Roman" w:hAnsi="Times New Roman" w:cs="Times New Roman"/>
          <w:sz w:val="24"/>
          <w:szCs w:val="24"/>
        </w:rPr>
      </w:pPr>
      <w:r w:rsidRPr="0A30E5F1">
        <w:rPr>
          <w:rFonts w:ascii="Times New Roman" w:hAnsi="Times New Roman" w:cs="Times New Roman"/>
          <w:sz w:val="24"/>
          <w:szCs w:val="24"/>
        </w:rPr>
        <w:t xml:space="preserve">Рисунок 4.20 – Графік ліній </w:t>
      </w:r>
      <w:proofErr w:type="spellStart"/>
      <w:r w:rsidRPr="0A30E5F1">
        <w:rPr>
          <w:rFonts w:ascii="Times New Roman" w:hAnsi="Times New Roman" w:cs="Times New Roman"/>
          <w:sz w:val="24"/>
          <w:szCs w:val="24"/>
        </w:rPr>
        <w:t>регресій</w:t>
      </w:r>
      <w:proofErr w:type="spellEnd"/>
      <w:r w:rsidRPr="0A30E5F1">
        <w:rPr>
          <w:rFonts w:ascii="Times New Roman" w:hAnsi="Times New Roman" w:cs="Times New Roman"/>
          <w:sz w:val="24"/>
          <w:szCs w:val="24"/>
        </w:rPr>
        <w:t xml:space="preserve"> АТД-ЧСС</w:t>
      </w:r>
    </w:p>
    <w:p w14:paraId="3CA2EF94" w14:textId="548EA481" w:rsidR="00CE31A9" w:rsidRDefault="0A30E5F1" w:rsidP="0A30E5F1">
      <w:pPr>
        <w:pStyle w:val="af0"/>
        <w:rPr>
          <w:rFonts w:ascii="Times New Roman" w:hAnsi="Times New Roman" w:cs="Times New Roman"/>
          <w:sz w:val="24"/>
          <w:szCs w:val="24"/>
        </w:rPr>
      </w:pPr>
      <w:r w:rsidRPr="0A30E5F1">
        <w:rPr>
          <w:rFonts w:ascii="Times New Roman" w:hAnsi="Times New Roman" w:cs="Times New Roman"/>
          <w:sz w:val="24"/>
          <w:szCs w:val="24"/>
        </w:rPr>
        <w:t xml:space="preserve">За проведеними дослідженнями за кластерами 4 і 5 ми бачимо, що за АТС лінії регресії досить схожі між собою. Аналогічні висновки ми можемо зробити з графіків, побудованих на значеннях АТД. З нього чітко видно, що лінії трендів ідуть паралельно одна одній , а значення АТД відрізняються приблизно на 8-10 позицій. Аналогічну картину ми можемо побачити і на графіках, отриманих на базі результуючих таблиць (рисунок 3.16 та рисунок 3.17). Таким чином ми можемо сказати, що кластери 4 та 5 мають схожі властивості, що підтверджують наші дослідження, тому кількість кластерів може бути зменшеною. </w:t>
      </w:r>
    </w:p>
    <w:p w14:paraId="51CDD642" w14:textId="5F0D0F4A" w:rsidR="0019318D" w:rsidRPr="0019318D" w:rsidRDefault="0A30E5F1" w:rsidP="0A30E5F1">
      <w:pPr>
        <w:pStyle w:val="af0"/>
        <w:rPr>
          <w:rFonts w:ascii="Times New Roman" w:hAnsi="Times New Roman" w:cs="Times New Roman"/>
          <w:sz w:val="24"/>
          <w:szCs w:val="24"/>
        </w:rPr>
      </w:pPr>
      <w:r w:rsidRPr="0A30E5F1">
        <w:rPr>
          <w:rFonts w:ascii="Times New Roman" w:hAnsi="Times New Roman" w:cs="Times New Roman"/>
          <w:sz w:val="24"/>
          <w:szCs w:val="24"/>
        </w:rPr>
        <w:t xml:space="preserve">Також модуль дослідження передбачає пошук студента в базі даних з визначенням розташування показників тесту відносно </w:t>
      </w:r>
      <w:proofErr w:type="spellStart"/>
      <w:r w:rsidRPr="0A30E5F1">
        <w:rPr>
          <w:rFonts w:ascii="Times New Roman" w:hAnsi="Times New Roman" w:cs="Times New Roman"/>
          <w:sz w:val="24"/>
          <w:szCs w:val="24"/>
        </w:rPr>
        <w:t>центроїдів</w:t>
      </w:r>
      <w:proofErr w:type="spellEnd"/>
      <w:r w:rsidRPr="0A30E5F1">
        <w:rPr>
          <w:rFonts w:ascii="Times New Roman" w:hAnsi="Times New Roman" w:cs="Times New Roman"/>
          <w:sz w:val="24"/>
          <w:szCs w:val="24"/>
        </w:rPr>
        <w:t xml:space="preserve"> кластеру. Якщо показники тесту більші, ніж радіус кластеру, до якого відноситься студент, то виводиться відповідний графік для порівняння результатів. 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 Робота алгоритму наведена на рисунку 4.21.</w:t>
      </w:r>
    </w:p>
    <w:p w14:paraId="60A1857B" w14:textId="77777777" w:rsidR="0019318D" w:rsidRPr="0019318D" w:rsidRDefault="003307D9" w:rsidP="0A30E5F1">
      <w:pPr>
        <w:pStyle w:val="af0"/>
        <w:rPr>
          <w:rFonts w:ascii="Times New Roman" w:hAnsi="Times New Roman" w:cs="Times New Roman"/>
          <w:sz w:val="24"/>
          <w:szCs w:val="24"/>
        </w:rPr>
      </w:pPr>
      <w:r>
        <w:rPr>
          <w:noProof/>
          <w:lang w:val="ru-RU" w:eastAsia="ru-RU"/>
        </w:rPr>
        <w:drawing>
          <wp:inline distT="0" distB="0" distL="0" distR="0" wp14:anchorId="77C67E3E" wp14:editId="167E4628">
            <wp:extent cx="5904230" cy="3990340"/>
            <wp:effectExtent l="0" t="0" r="1270" b="0"/>
            <wp:docPr id="17906983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8">
                      <a:extLst>
                        <a:ext uri="{28A0092B-C50C-407E-A947-70E740481C1C}">
                          <a14:useLocalDpi xmlns:a14="http://schemas.microsoft.com/office/drawing/2010/main" val="0"/>
                        </a:ext>
                      </a:extLst>
                    </a:blip>
                    <a:stretch>
                      <a:fillRect/>
                    </a:stretch>
                  </pic:blipFill>
                  <pic:spPr>
                    <a:xfrm>
                      <a:off x="0" y="0"/>
                      <a:ext cx="5904230" cy="3990340"/>
                    </a:xfrm>
                    <a:prstGeom prst="rect">
                      <a:avLst/>
                    </a:prstGeom>
                  </pic:spPr>
                </pic:pic>
              </a:graphicData>
            </a:graphic>
          </wp:inline>
        </w:drawing>
      </w:r>
    </w:p>
    <w:p w14:paraId="2F8AA1EA" w14:textId="49692A90" w:rsidR="0044173A" w:rsidRPr="003307D9" w:rsidRDefault="0A30E5F1" w:rsidP="0A30E5F1">
      <w:pPr>
        <w:pStyle w:val="af0"/>
        <w:jc w:val="center"/>
        <w:rPr>
          <w:rFonts w:ascii="Times New Roman" w:hAnsi="Times New Roman" w:cs="Times New Roman"/>
          <w:sz w:val="24"/>
          <w:szCs w:val="24"/>
          <w:highlight w:val="red"/>
        </w:rPr>
      </w:pPr>
      <w:r w:rsidRPr="0A30E5F1">
        <w:rPr>
          <w:rFonts w:ascii="Times New Roman" w:hAnsi="Times New Roman" w:cs="Times New Roman"/>
          <w:sz w:val="24"/>
          <w:szCs w:val="24"/>
        </w:rPr>
        <w:t>Рисунок 4.21 – Пошук студента в БД з виводом графіків</w:t>
      </w:r>
    </w:p>
    <w:p w14:paraId="7FE22FF0" w14:textId="77777777" w:rsidR="00FF3149" w:rsidRDefault="00FF3149" w:rsidP="0A30E5F1">
      <w:pPr>
        <w:pStyle w:val="2"/>
        <w:spacing w:before="0" w:after="0" w:line="240" w:lineRule="auto"/>
        <w:rPr>
          <w:b w:val="0"/>
          <w:i w:val="0"/>
          <w:sz w:val="24"/>
          <w:lang w:val="uk-UA"/>
        </w:rPr>
      </w:pPr>
      <w:bookmarkStart w:id="22" w:name="_Toc529958202"/>
    </w:p>
    <w:p w14:paraId="74726CDD" w14:textId="77777777" w:rsidR="00C90F8E" w:rsidRPr="00021CCD" w:rsidRDefault="0A30E5F1" w:rsidP="0A30E5F1">
      <w:pPr>
        <w:pStyle w:val="2"/>
        <w:spacing w:before="0" w:after="0" w:line="240" w:lineRule="auto"/>
        <w:rPr>
          <w:b w:val="0"/>
          <w:i w:val="0"/>
          <w:sz w:val="24"/>
          <w:lang w:val="uk-UA"/>
        </w:rPr>
      </w:pPr>
      <w:r w:rsidRPr="0A30E5F1">
        <w:rPr>
          <w:bCs/>
          <w:i w:val="0"/>
          <w:sz w:val="24"/>
          <w:lang w:val="uk-UA"/>
        </w:rPr>
        <w:t>Висновок до розділу 4</w:t>
      </w:r>
      <w:bookmarkEnd w:id="22"/>
    </w:p>
    <w:p w14:paraId="1E8AC5E1" w14:textId="7318DCEF" w:rsidR="00874B47" w:rsidRPr="00021CCD" w:rsidRDefault="0A30E5F1" w:rsidP="0A30E5F1">
      <w:pPr>
        <w:rPr>
          <w:lang w:val="uk-UA"/>
        </w:rPr>
      </w:pPr>
      <w:r w:rsidRPr="0A30E5F1">
        <w:rPr>
          <w:lang w:val="uk-UA"/>
        </w:rPr>
        <w:t>В цьому розділі проведено проектування програмного продукту яке представлено у діаграмах та схемах декомпозиції, послідовності, станів та кооперації. Така візуалізація надає змогу чітко відобразити алгоритм виконання, його послідовність, структурованість, подати представлення дій користувачів програмного продукту в залежності від їх функціональної ролі, надає повну картину можливостей програмного продукту та сценаріїв його використання.</w:t>
      </w:r>
    </w:p>
    <w:p w14:paraId="4EB206B3" w14:textId="1724D44E" w:rsidR="00021CCD" w:rsidRPr="00021CCD" w:rsidRDefault="0A30E5F1" w:rsidP="00874B47">
      <w:r w:rsidRPr="0A30E5F1">
        <w:rPr>
          <w:lang w:val="uk-UA"/>
        </w:rPr>
        <w:t>Далі детально розглянутій інтерфейс програмного продукту, надані приклади його використання та результати роботи. Також були розглянуть вся можливі випадки та умови невиконання програмою певних задач в залежності від конкретних умов роботи з додатком.</w:t>
      </w:r>
    </w:p>
    <w:p w14:paraId="4D023A42" w14:textId="77777777" w:rsidR="00021CCD" w:rsidRPr="00FF3149" w:rsidRDefault="00021CCD" w:rsidP="00874B47">
      <w:pPr>
        <w:rPr>
          <w:b/>
          <w:sz w:val="40"/>
          <w:highlight w:val="yellow"/>
        </w:rPr>
      </w:pPr>
    </w:p>
    <w:p w14:paraId="1E61A84C" w14:textId="77777777" w:rsidR="006879E7" w:rsidRPr="00FF3149" w:rsidRDefault="006879E7" w:rsidP="00732A0F">
      <w:pPr>
        <w:rPr>
          <w:b/>
          <w:sz w:val="40"/>
          <w:lang w:val="uk-UA"/>
        </w:rPr>
      </w:pPr>
      <w:r w:rsidRPr="00FF3149">
        <w:rPr>
          <w:b/>
          <w:sz w:val="40"/>
          <w:lang w:val="uk-UA"/>
        </w:rPr>
        <w:t>Розділ 5. Аналіз зменшення кількості кластерів з вдосконаленням програмного продукту</w:t>
      </w:r>
    </w:p>
    <w:p w14:paraId="23822D79" w14:textId="77777777" w:rsidR="00C8767E" w:rsidRDefault="00C8767E" w:rsidP="00732A0F">
      <w:pPr>
        <w:rPr>
          <w:highlight w:val="red"/>
        </w:rPr>
      </w:pPr>
    </w:p>
    <w:p w14:paraId="541747D5" w14:textId="77777777" w:rsidR="00C8767E" w:rsidRPr="00C8767E" w:rsidRDefault="00C8767E" w:rsidP="00C8767E">
      <w:pPr>
        <w:rPr>
          <w:lang w:val="uk-UA"/>
        </w:rPr>
      </w:pPr>
      <w:r w:rsidRPr="00C8767E">
        <w:rPr>
          <w:lang w:val="uk-UA"/>
        </w:rPr>
        <w:t>Наші дослідження показали, що зменшення кількості кластерів є необхідним кроком для поліпшення роботи алгоритму класифікації на основі квадрату евклідової відстані.</w:t>
      </w:r>
    </w:p>
    <w:p w14:paraId="1C2B9E28" w14:textId="77777777" w:rsidR="00C8767E" w:rsidRPr="00C8767E" w:rsidRDefault="00C8767E" w:rsidP="00C8767E">
      <w:pPr>
        <w:rPr>
          <w:lang w:val="ru-RU"/>
        </w:rPr>
      </w:pPr>
      <w:r w:rsidRPr="00C8767E">
        <w:rPr>
          <w:lang w:val="uk-UA"/>
        </w:rPr>
        <w:t xml:space="preserve">Таким чином ми повторно провели </w:t>
      </w:r>
      <w:proofErr w:type="spellStart"/>
      <w:r w:rsidRPr="00C8767E">
        <w:rPr>
          <w:lang w:val="uk-UA"/>
        </w:rPr>
        <w:t>кластеризацію</w:t>
      </w:r>
      <w:proofErr w:type="spellEnd"/>
      <w:r w:rsidRPr="00C8767E">
        <w:rPr>
          <w:lang w:val="uk-UA"/>
        </w:rPr>
        <w:t xml:space="preserve"> алгоритмом </w:t>
      </w:r>
      <w:r w:rsidRPr="00C8767E">
        <w:rPr>
          <w:lang w:val="en-US"/>
        </w:rPr>
        <w:t>k</w:t>
      </w:r>
      <w:r w:rsidRPr="00C8767E">
        <w:rPr>
          <w:lang w:val="uk-UA"/>
        </w:rPr>
        <w:t>-середніх. Спочатку було вирішено зменшити кількість кластерів на дві позиції, тому кількість кластерів становить 5.</w:t>
      </w:r>
    </w:p>
    <w:p w14:paraId="505F2DF6" w14:textId="5F7955B5" w:rsidR="00C8767E" w:rsidRPr="00C8767E" w:rsidRDefault="00C8767E" w:rsidP="00C8767E">
      <w:pPr>
        <w:rPr>
          <w:lang w:val="uk-UA"/>
        </w:rPr>
      </w:pPr>
      <w:r w:rsidRPr="00C8767E">
        <w:rPr>
          <w:lang w:val="uk-UA"/>
        </w:rPr>
        <w:t xml:space="preserve">Після кластеризації ми занесли результати до окремої таблиці </w:t>
      </w:r>
      <w:r w:rsidRPr="00C8767E">
        <w:rPr>
          <w:lang w:val="en-US"/>
        </w:rPr>
        <w:t>Excel</w:t>
      </w:r>
      <w:r w:rsidRPr="00C8767E">
        <w:rPr>
          <w:lang w:val="ru-RU"/>
        </w:rPr>
        <w:t xml:space="preserve">. </w:t>
      </w:r>
      <w:proofErr w:type="spellStart"/>
      <w:r w:rsidRPr="00C8767E">
        <w:rPr>
          <w:lang w:val="ru-RU"/>
        </w:rPr>
        <w:t>Після</w:t>
      </w:r>
      <w:proofErr w:type="spellEnd"/>
      <w:r w:rsidRPr="00C8767E">
        <w:rPr>
          <w:lang w:val="ru-RU"/>
        </w:rPr>
        <w:t xml:space="preserve"> </w:t>
      </w:r>
      <w:proofErr w:type="spellStart"/>
      <w:r w:rsidR="006A0537">
        <w:rPr>
          <w:lang w:val="ru-RU"/>
        </w:rPr>
        <w:t>чого</w:t>
      </w:r>
      <w:proofErr w:type="spellEnd"/>
      <w:r w:rsidRPr="00C8767E">
        <w:rPr>
          <w:lang w:val="ru-RU"/>
        </w:rPr>
        <w:t xml:space="preserve"> </w:t>
      </w:r>
      <w:proofErr w:type="spellStart"/>
      <w:r w:rsidRPr="00C8767E">
        <w:rPr>
          <w:lang w:val="ru-RU"/>
        </w:rPr>
        <w:t>завантажили</w:t>
      </w:r>
      <w:proofErr w:type="spellEnd"/>
      <w:r w:rsidRPr="00C8767E">
        <w:rPr>
          <w:lang w:val="ru-RU"/>
        </w:rPr>
        <w:t xml:space="preserve"> </w:t>
      </w:r>
      <w:proofErr w:type="spellStart"/>
      <w:r w:rsidRPr="00C8767E">
        <w:rPr>
          <w:lang w:val="ru-RU"/>
        </w:rPr>
        <w:t>її</w:t>
      </w:r>
      <w:proofErr w:type="spellEnd"/>
      <w:r w:rsidRPr="00C8767E">
        <w:rPr>
          <w:lang w:val="ru-RU"/>
        </w:rPr>
        <w:t xml:space="preserve"> до </w:t>
      </w:r>
      <w:r w:rsidRPr="00C8767E">
        <w:rPr>
          <w:lang w:val="en-US"/>
        </w:rPr>
        <w:t>SPSS</w:t>
      </w:r>
      <w:r w:rsidRPr="00C8767E">
        <w:rPr>
          <w:lang w:val="ru-RU"/>
        </w:rPr>
        <w:t xml:space="preserve"> </w:t>
      </w:r>
      <w:r w:rsidR="00576D1C">
        <w:rPr>
          <w:lang w:val="uk-UA"/>
        </w:rPr>
        <w:t xml:space="preserve">та провели дисперсійний аналіз з виведенням описових статистик. Приклад проведення аналізу наведено для значення систолічного тиску до навантаження, але аналогічні таблиці </w:t>
      </w:r>
      <w:r w:rsidR="00295EC1">
        <w:rPr>
          <w:lang w:val="uk-UA"/>
        </w:rPr>
        <w:t xml:space="preserve">було </w:t>
      </w:r>
      <w:r w:rsidR="00576D1C">
        <w:rPr>
          <w:lang w:val="uk-UA"/>
        </w:rPr>
        <w:t xml:space="preserve">отримано і для всіх інших значень тиску та пульсу. </w:t>
      </w:r>
    </w:p>
    <w:p w14:paraId="6E731081" w14:textId="5EC88708" w:rsidR="00C8767E" w:rsidRPr="00C8767E" w:rsidRDefault="00C8767E" w:rsidP="0A30E5F1">
      <w:pPr>
        <w:jc w:val="center"/>
        <w:rPr>
          <w:lang w:val="ru-RU"/>
        </w:rPr>
      </w:pPr>
      <w:r>
        <w:rPr>
          <w:noProof/>
          <w:lang w:val="ru-RU" w:eastAsia="ru-RU"/>
        </w:rPr>
        <w:drawing>
          <wp:inline distT="0" distB="0" distL="0" distR="0" wp14:anchorId="55FA8553" wp14:editId="53473741">
            <wp:extent cx="5904230" cy="1987550"/>
            <wp:effectExtent l="0" t="0" r="1270" b="0"/>
            <wp:docPr id="1728192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9">
                      <a:extLst>
                        <a:ext uri="{28A0092B-C50C-407E-A947-70E740481C1C}">
                          <a14:useLocalDpi xmlns:a14="http://schemas.microsoft.com/office/drawing/2010/main" val="0"/>
                        </a:ext>
                      </a:extLst>
                    </a:blip>
                    <a:stretch>
                      <a:fillRect/>
                    </a:stretch>
                  </pic:blipFill>
                  <pic:spPr>
                    <a:xfrm>
                      <a:off x="0" y="0"/>
                      <a:ext cx="5904230" cy="1987550"/>
                    </a:xfrm>
                    <a:prstGeom prst="rect">
                      <a:avLst/>
                    </a:prstGeom>
                  </pic:spPr>
                </pic:pic>
              </a:graphicData>
            </a:graphic>
          </wp:inline>
        </w:drawing>
      </w:r>
      <w:r>
        <w:rPr>
          <w:noProof/>
          <w:lang w:val="ru-RU" w:eastAsia="ru-RU"/>
        </w:rPr>
        <w:drawing>
          <wp:inline distT="0" distB="0" distL="0" distR="0" wp14:anchorId="239A6C21" wp14:editId="53121540">
            <wp:extent cx="5904230" cy="1987550"/>
            <wp:effectExtent l="0" t="0" r="1270" b="0"/>
            <wp:docPr id="12998014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9">
                      <a:extLst>
                        <a:ext uri="{28A0092B-C50C-407E-A947-70E740481C1C}">
                          <a14:useLocalDpi xmlns:a14="http://schemas.microsoft.com/office/drawing/2010/main" val="0"/>
                        </a:ext>
                      </a:extLst>
                    </a:blip>
                    <a:stretch>
                      <a:fillRect/>
                    </a:stretch>
                  </pic:blipFill>
                  <pic:spPr>
                    <a:xfrm>
                      <a:off x="0" y="0"/>
                      <a:ext cx="5904230" cy="1987550"/>
                    </a:xfrm>
                    <a:prstGeom prst="rect">
                      <a:avLst/>
                    </a:prstGeom>
                  </pic:spPr>
                </pic:pic>
              </a:graphicData>
            </a:graphic>
          </wp:inline>
        </w:drawing>
      </w:r>
      <w:r w:rsidR="0A30E5F1" w:rsidRPr="0A30E5F1">
        <w:rPr>
          <w:lang w:val="uk-UA"/>
        </w:rPr>
        <w:t>Рисунок 5.</w:t>
      </w:r>
      <w:r w:rsidR="0A30E5F1" w:rsidRPr="0A30E5F1">
        <w:rPr>
          <w:lang w:val="ru-RU"/>
        </w:rPr>
        <w:t>1</w:t>
      </w:r>
      <w:r w:rsidR="0A30E5F1" w:rsidRPr="0A30E5F1">
        <w:rPr>
          <w:lang w:val="uk-UA"/>
        </w:rPr>
        <w:t xml:space="preserve"> – </w:t>
      </w:r>
      <w:proofErr w:type="spellStart"/>
      <w:r w:rsidR="0A30E5F1" w:rsidRPr="0A30E5F1">
        <w:rPr>
          <w:lang w:val="ru-RU"/>
        </w:rPr>
        <w:t>Описов</w:t>
      </w:r>
      <w:proofErr w:type="spellEnd"/>
      <w:r w:rsidR="0A30E5F1" w:rsidRPr="0A30E5F1">
        <w:rPr>
          <w:lang w:val="uk-UA"/>
        </w:rPr>
        <w:t>і</w:t>
      </w:r>
      <w:r w:rsidR="0A30E5F1" w:rsidRPr="0A30E5F1">
        <w:rPr>
          <w:lang w:val="ru-RU"/>
        </w:rPr>
        <w:t xml:space="preserve"> статистики</w:t>
      </w:r>
    </w:p>
    <w:p w14:paraId="4F4D1268" w14:textId="77777777" w:rsidR="00C8767E" w:rsidRPr="00C8767E" w:rsidRDefault="00C8767E" w:rsidP="00C8767E">
      <w:pPr>
        <w:rPr>
          <w:lang w:val="uk-UA"/>
        </w:rPr>
      </w:pPr>
      <w:r w:rsidRPr="00C8767E">
        <w:rPr>
          <w:lang w:val="uk-UA"/>
        </w:rPr>
        <w:t>За результатами дисперсійного аналізу було побудовано результуючу таблицю, яка містить показники стандартного відхилення та середніх значень за кожною змінною для кожного кластера.</w:t>
      </w:r>
    </w:p>
    <w:p w14:paraId="5AC80F33" w14:textId="43E86B7F" w:rsidR="00C8767E" w:rsidRPr="00C8767E" w:rsidRDefault="00C8767E" w:rsidP="0A30E5F1">
      <w:pPr>
        <w:jc w:val="center"/>
        <w:rPr>
          <w:lang w:val="uk-UA"/>
        </w:rPr>
      </w:pPr>
      <w:r>
        <w:rPr>
          <w:noProof/>
          <w:lang w:val="ru-RU" w:eastAsia="ru-RU"/>
        </w:rPr>
        <w:drawing>
          <wp:inline distT="0" distB="0" distL="0" distR="0" wp14:anchorId="64DF76A9" wp14:editId="581011EB">
            <wp:extent cx="4455335" cy="2524125"/>
            <wp:effectExtent l="0" t="0" r="2540" b="0"/>
            <wp:docPr id="17402643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0">
                      <a:extLst>
                        <a:ext uri="{28A0092B-C50C-407E-A947-70E740481C1C}">
                          <a14:useLocalDpi xmlns:a14="http://schemas.microsoft.com/office/drawing/2010/main" val="0"/>
                        </a:ext>
                      </a:extLst>
                    </a:blip>
                    <a:stretch>
                      <a:fillRect/>
                    </a:stretch>
                  </pic:blipFill>
                  <pic:spPr>
                    <a:xfrm>
                      <a:off x="0" y="0"/>
                      <a:ext cx="4455335" cy="2524125"/>
                    </a:xfrm>
                    <a:prstGeom prst="rect">
                      <a:avLst/>
                    </a:prstGeom>
                  </pic:spPr>
                </pic:pic>
              </a:graphicData>
            </a:graphic>
          </wp:inline>
        </w:drawing>
      </w:r>
      <w:r>
        <w:rPr>
          <w:noProof/>
          <w:lang w:val="ru-RU" w:eastAsia="ru-RU"/>
        </w:rPr>
        <w:drawing>
          <wp:inline distT="0" distB="0" distL="0" distR="0" wp14:anchorId="023DE183" wp14:editId="7F0A67C9">
            <wp:extent cx="4455335" cy="2524125"/>
            <wp:effectExtent l="0" t="0" r="2540" b="0"/>
            <wp:docPr id="8424321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0">
                      <a:extLst>
                        <a:ext uri="{28A0092B-C50C-407E-A947-70E740481C1C}">
                          <a14:useLocalDpi xmlns:a14="http://schemas.microsoft.com/office/drawing/2010/main" val="0"/>
                        </a:ext>
                      </a:extLst>
                    </a:blip>
                    <a:stretch>
                      <a:fillRect/>
                    </a:stretch>
                  </pic:blipFill>
                  <pic:spPr>
                    <a:xfrm>
                      <a:off x="0" y="0"/>
                      <a:ext cx="4455335" cy="2524125"/>
                    </a:xfrm>
                    <a:prstGeom prst="rect">
                      <a:avLst/>
                    </a:prstGeom>
                  </pic:spPr>
                </pic:pic>
              </a:graphicData>
            </a:graphic>
          </wp:inline>
        </w:drawing>
      </w:r>
      <w:r w:rsidR="0A30E5F1" w:rsidRPr="0A30E5F1">
        <w:rPr>
          <w:lang w:val="uk-UA"/>
        </w:rPr>
        <w:t>Рисунок 5.2 - Результуюча таблиця</w:t>
      </w:r>
    </w:p>
    <w:p w14:paraId="47FBF530" w14:textId="77777777" w:rsidR="00C8767E" w:rsidRPr="00C8767E" w:rsidRDefault="00C8767E" w:rsidP="00C8767E">
      <w:pPr>
        <w:rPr>
          <w:lang w:val="uk-UA"/>
        </w:rPr>
      </w:pPr>
      <w:r w:rsidRPr="00C8767E">
        <w:rPr>
          <w:lang w:val="uk-UA"/>
        </w:rPr>
        <w:t>Результуюча таблиця виступає базою даних для побудови нових графіків.</w:t>
      </w:r>
    </w:p>
    <w:p w14:paraId="27FA0E3A" w14:textId="56AD69D7" w:rsidR="00C8767E" w:rsidRPr="00C8767E" w:rsidRDefault="00C8767E" w:rsidP="0A30E5F1">
      <w:pPr>
        <w:jc w:val="center"/>
        <w:rPr>
          <w:lang w:val="ru-RU"/>
        </w:rPr>
      </w:pPr>
      <w:r w:rsidRPr="00C8767E">
        <w:rPr>
          <w:noProof/>
          <w:lang w:val="ru-RU" w:eastAsia="ru-RU"/>
        </w:rPr>
        <w:drawing>
          <wp:inline distT="0" distB="0" distL="0" distR="0" wp14:anchorId="5B9B1E4D" wp14:editId="68E65F64">
            <wp:extent cx="3714115" cy="2123440"/>
            <wp:effectExtent l="0" t="0" r="635" b="10160"/>
            <wp:docPr id="38" name="Диаграмма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r w:rsidRPr="00C8767E">
        <w:rPr>
          <w:lang w:val="uk-UA"/>
        </w:rPr>
        <w:br/>
      </w:r>
      <w:r w:rsidRPr="00C8767E">
        <w:rPr>
          <w:lang w:val="ru-RU"/>
        </w:rPr>
        <w:t xml:space="preserve">Рисунок 5.3 - </w:t>
      </w:r>
      <w:r w:rsidRPr="00C8767E">
        <w:rPr>
          <w:lang w:val="uk-UA"/>
        </w:rPr>
        <w:t xml:space="preserve">Графіки АТД, ЧСС </w:t>
      </w:r>
      <w:r w:rsidRPr="00C8767E">
        <w:rPr>
          <w:lang w:val="ru-RU"/>
        </w:rPr>
        <w:t>для 5 класт</w:t>
      </w:r>
      <w:r w:rsidR="00576D1C">
        <w:rPr>
          <w:lang w:val="ru-RU"/>
        </w:rPr>
        <w:t>е</w:t>
      </w:r>
      <w:r w:rsidRPr="00C8767E">
        <w:rPr>
          <w:lang w:val="ru-RU"/>
        </w:rPr>
        <w:t>ру</w:t>
      </w:r>
    </w:p>
    <w:p w14:paraId="3F008E1A" w14:textId="77777777" w:rsidR="00C8767E" w:rsidRPr="00C8767E" w:rsidRDefault="00C8767E" w:rsidP="0A30E5F1">
      <w:pPr>
        <w:jc w:val="center"/>
        <w:rPr>
          <w:lang w:val="uk-UA"/>
        </w:rPr>
      </w:pPr>
      <w:r w:rsidRPr="00C8767E">
        <w:rPr>
          <w:noProof/>
          <w:lang w:val="ru-RU" w:eastAsia="ru-RU"/>
        </w:rPr>
        <w:drawing>
          <wp:inline distT="0" distB="0" distL="0" distR="0" wp14:anchorId="68E65CFC" wp14:editId="688A31B2">
            <wp:extent cx="3733800" cy="2037080"/>
            <wp:effectExtent l="0" t="0" r="0" b="1270"/>
            <wp:docPr id="37" name="Диаграмма 3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3585CC8" w14:textId="54E462CB" w:rsidR="00C8767E" w:rsidRPr="00C8767E" w:rsidRDefault="0A30E5F1" w:rsidP="0A30E5F1">
      <w:pPr>
        <w:jc w:val="center"/>
        <w:rPr>
          <w:lang w:val="ru-RU"/>
        </w:rPr>
      </w:pPr>
      <w:r w:rsidRPr="0A30E5F1">
        <w:rPr>
          <w:lang w:val="ru-RU"/>
        </w:rPr>
        <w:t xml:space="preserve">Рисунок 5.4 - </w:t>
      </w:r>
      <w:r w:rsidRPr="0A30E5F1">
        <w:rPr>
          <w:lang w:val="uk-UA"/>
        </w:rPr>
        <w:t>Графіки АТС, ЧСС</w:t>
      </w:r>
      <w:r w:rsidRPr="0A30E5F1">
        <w:rPr>
          <w:lang w:val="ru-RU"/>
        </w:rPr>
        <w:t xml:space="preserve"> для 5 кластеру</w:t>
      </w:r>
    </w:p>
    <w:p w14:paraId="3FEC1642" w14:textId="35B7039C" w:rsidR="00C8767E" w:rsidRPr="00C8767E" w:rsidRDefault="0A30E5F1" w:rsidP="0A30E5F1">
      <w:pPr>
        <w:rPr>
          <w:lang w:val="uk-UA"/>
        </w:rPr>
      </w:pPr>
      <w:r w:rsidRPr="0A30E5F1">
        <w:rPr>
          <w:lang w:val="uk-UA"/>
        </w:rPr>
        <w:t>Аналогічні аналізи були  проведені для чотирьох і трьох кластерів,  в ході чого було отримано відповідні результуючі таблиці та побудовано наступні графіки:</w:t>
      </w:r>
    </w:p>
    <w:p w14:paraId="5F1EC541" w14:textId="77777777" w:rsidR="00C8767E" w:rsidRPr="00C8767E" w:rsidRDefault="00C8767E" w:rsidP="00C8767E">
      <w:pPr>
        <w:rPr>
          <w:lang w:val="uk-UA"/>
        </w:rPr>
      </w:pPr>
    </w:p>
    <w:p w14:paraId="3A82424E" w14:textId="6ADBE416" w:rsidR="00C8767E" w:rsidRPr="00C8767E" w:rsidRDefault="00C8767E" w:rsidP="0A30E5F1">
      <w:pPr>
        <w:jc w:val="center"/>
        <w:rPr>
          <w:lang w:val="ru-RU"/>
        </w:rPr>
      </w:pPr>
      <w:r w:rsidRPr="00C8767E">
        <w:rPr>
          <w:noProof/>
          <w:lang w:val="ru-RU" w:eastAsia="ru-RU"/>
        </w:rPr>
        <w:drawing>
          <wp:inline distT="0" distB="0" distL="0" distR="0" wp14:anchorId="18A16710" wp14:editId="02FB8BC9">
            <wp:extent cx="3322955" cy="1646555"/>
            <wp:effectExtent l="0" t="0" r="10795" b="10795"/>
            <wp:docPr id="36" name="Диаграмма 3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r w:rsidRPr="00C8767E">
        <w:rPr>
          <w:lang w:val="uk-UA"/>
        </w:rPr>
        <w:br/>
      </w:r>
      <w:r w:rsidRPr="00C8767E">
        <w:rPr>
          <w:lang w:val="ru-RU"/>
        </w:rPr>
        <w:t xml:space="preserve">Рисунок 5.5 - </w:t>
      </w:r>
      <w:r w:rsidRPr="00C8767E">
        <w:rPr>
          <w:lang w:val="uk-UA"/>
        </w:rPr>
        <w:t xml:space="preserve">Графіки АТД, ЧСС </w:t>
      </w:r>
      <w:r w:rsidRPr="00C8767E">
        <w:rPr>
          <w:lang w:val="ru-RU"/>
        </w:rPr>
        <w:t>для 4 класт</w:t>
      </w:r>
      <w:r w:rsidR="00576D1C">
        <w:rPr>
          <w:lang w:val="ru-RU"/>
        </w:rPr>
        <w:t>е</w:t>
      </w:r>
      <w:r w:rsidRPr="00C8767E">
        <w:rPr>
          <w:lang w:val="ru-RU"/>
        </w:rPr>
        <w:t>ру</w:t>
      </w:r>
    </w:p>
    <w:p w14:paraId="32366F32" w14:textId="77777777" w:rsidR="00C8767E" w:rsidRPr="00C8767E" w:rsidRDefault="00C8767E" w:rsidP="00C8767E">
      <w:pPr>
        <w:rPr>
          <w:lang w:val="uk-UA"/>
        </w:rPr>
      </w:pPr>
    </w:p>
    <w:p w14:paraId="6D54A83A" w14:textId="41530902" w:rsidR="00C8767E" w:rsidRPr="00C8767E" w:rsidRDefault="00C8767E" w:rsidP="0A30E5F1">
      <w:pPr>
        <w:jc w:val="center"/>
        <w:rPr>
          <w:lang w:val="uk-UA"/>
        </w:rPr>
      </w:pPr>
      <w:r w:rsidRPr="00C8767E">
        <w:rPr>
          <w:noProof/>
          <w:lang w:val="ru-RU" w:eastAsia="ru-RU"/>
        </w:rPr>
        <w:drawing>
          <wp:inline distT="0" distB="0" distL="0" distR="0" wp14:anchorId="072E4FA0" wp14:editId="16B16A0C">
            <wp:extent cx="3369945" cy="1732915"/>
            <wp:effectExtent l="0" t="0" r="1905" b="635"/>
            <wp:docPr id="35" name="Диаграмма 3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sidRPr="00C8767E">
        <w:rPr>
          <w:lang w:val="uk-UA"/>
        </w:rPr>
        <w:br/>
      </w:r>
      <w:r w:rsidRPr="00C8767E">
        <w:rPr>
          <w:lang w:val="ru-RU"/>
        </w:rPr>
        <w:t xml:space="preserve">Рисунок 5.6 - </w:t>
      </w:r>
      <w:r w:rsidRPr="00C8767E">
        <w:rPr>
          <w:lang w:val="uk-UA"/>
        </w:rPr>
        <w:t xml:space="preserve">Графіки АТС, ЧСС </w:t>
      </w:r>
      <w:r w:rsidRPr="00C8767E">
        <w:rPr>
          <w:lang w:val="ru-RU"/>
        </w:rPr>
        <w:t>для 4 класт</w:t>
      </w:r>
      <w:r w:rsidR="00576D1C">
        <w:rPr>
          <w:lang w:val="ru-RU"/>
        </w:rPr>
        <w:t>е</w:t>
      </w:r>
      <w:r w:rsidRPr="00C8767E">
        <w:rPr>
          <w:lang w:val="ru-RU"/>
        </w:rPr>
        <w:t>ру</w:t>
      </w:r>
    </w:p>
    <w:p w14:paraId="63C6BBD1" w14:textId="10F456D1" w:rsidR="00C8767E" w:rsidRPr="00C8767E" w:rsidRDefault="00C8767E" w:rsidP="0A30E5F1">
      <w:pPr>
        <w:jc w:val="center"/>
        <w:rPr>
          <w:lang w:val="uk-UA"/>
        </w:rPr>
      </w:pPr>
      <w:r w:rsidRPr="00C8767E">
        <w:rPr>
          <w:noProof/>
          <w:lang w:val="ru-RU" w:eastAsia="ru-RU"/>
        </w:rPr>
        <w:drawing>
          <wp:inline distT="0" distB="0" distL="0" distR="0" wp14:anchorId="2F3E0C51" wp14:editId="7A6B5255">
            <wp:extent cx="3366135" cy="1673225"/>
            <wp:effectExtent l="0" t="0" r="5715" b="3175"/>
            <wp:docPr id="34" name="Диаграмма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r w:rsidRPr="00C8767E">
        <w:rPr>
          <w:lang w:val="uk-UA"/>
        </w:rPr>
        <w:br/>
      </w:r>
      <w:r w:rsidRPr="00C8767E">
        <w:rPr>
          <w:lang w:val="ru-RU"/>
        </w:rPr>
        <w:t xml:space="preserve">Рисунок 5.7 - </w:t>
      </w:r>
      <w:r w:rsidRPr="00C8767E">
        <w:rPr>
          <w:lang w:val="uk-UA"/>
        </w:rPr>
        <w:t xml:space="preserve">Графіки АТД, ЧСС </w:t>
      </w:r>
      <w:r w:rsidRPr="00C8767E">
        <w:rPr>
          <w:lang w:val="ru-RU"/>
        </w:rPr>
        <w:t>для 3 кластеру</w:t>
      </w:r>
    </w:p>
    <w:p w14:paraId="5A203FC7" w14:textId="044D7375" w:rsidR="00C8767E" w:rsidRPr="00C8767E" w:rsidRDefault="00C8767E" w:rsidP="0A30E5F1">
      <w:pPr>
        <w:jc w:val="center"/>
        <w:rPr>
          <w:lang w:val="uk-UA"/>
        </w:rPr>
      </w:pPr>
      <w:r w:rsidRPr="00C8767E">
        <w:rPr>
          <w:noProof/>
          <w:lang w:val="ru-RU" w:eastAsia="ru-RU"/>
        </w:rPr>
        <w:drawing>
          <wp:inline distT="0" distB="0" distL="0" distR="0" wp14:anchorId="02427357" wp14:editId="4A4F946A">
            <wp:extent cx="3322955" cy="1819275"/>
            <wp:effectExtent l="0" t="0" r="10795" b="9525"/>
            <wp:docPr id="33" name="Диаграмма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r w:rsidRPr="00C8767E">
        <w:rPr>
          <w:lang w:val="uk-UA"/>
        </w:rPr>
        <w:br/>
      </w:r>
      <w:r w:rsidRPr="00C8767E">
        <w:rPr>
          <w:lang w:val="ru-RU"/>
        </w:rPr>
        <w:t xml:space="preserve">Рисунок 5.8 - </w:t>
      </w:r>
      <w:r w:rsidRPr="00C8767E">
        <w:rPr>
          <w:lang w:val="uk-UA"/>
        </w:rPr>
        <w:t xml:space="preserve">Графіки АТС, ЧСС </w:t>
      </w:r>
      <w:r w:rsidRPr="00C8767E">
        <w:rPr>
          <w:lang w:val="ru-RU"/>
        </w:rPr>
        <w:t>для 3 класт</w:t>
      </w:r>
      <w:r w:rsidR="00576D1C">
        <w:rPr>
          <w:lang w:val="ru-RU"/>
        </w:rPr>
        <w:t>е</w:t>
      </w:r>
      <w:r w:rsidRPr="00C8767E">
        <w:rPr>
          <w:lang w:val="ru-RU"/>
        </w:rPr>
        <w:t>ру</w:t>
      </w:r>
    </w:p>
    <w:p w14:paraId="223BA2FD" w14:textId="363A9173" w:rsidR="00576D1C" w:rsidRDefault="00295EC1" w:rsidP="00C8767E">
      <w:pPr>
        <w:rPr>
          <w:lang w:val="uk-UA"/>
        </w:rPr>
      </w:pPr>
      <w:r>
        <w:rPr>
          <w:lang w:val="uk-UA"/>
        </w:rPr>
        <w:t>Г</w:t>
      </w:r>
      <w:r w:rsidR="00C8767E" w:rsidRPr="00C8767E">
        <w:rPr>
          <w:lang w:val="uk-UA"/>
        </w:rPr>
        <w:t>рафіки</w:t>
      </w:r>
      <w:r>
        <w:rPr>
          <w:lang w:val="uk-UA"/>
        </w:rPr>
        <w:t>,</w:t>
      </w:r>
      <w:r w:rsidR="00C8767E" w:rsidRPr="00C8767E">
        <w:rPr>
          <w:lang w:val="uk-UA"/>
        </w:rPr>
        <w:t xml:space="preserve"> на базі трьох кластерів</w:t>
      </w:r>
      <w:r>
        <w:rPr>
          <w:lang w:val="uk-UA"/>
        </w:rPr>
        <w:t>,</w:t>
      </w:r>
      <w:r w:rsidR="00C8767E" w:rsidRPr="00C8767E">
        <w:rPr>
          <w:lang w:val="uk-UA"/>
        </w:rPr>
        <w:t xml:space="preserve"> є найменш інформативними, оскільки втрачає</w:t>
      </w:r>
      <w:r>
        <w:rPr>
          <w:lang w:val="uk-UA"/>
        </w:rPr>
        <w:t>ться група</w:t>
      </w:r>
      <w:r w:rsidR="00C8767E" w:rsidRPr="00C8767E">
        <w:rPr>
          <w:lang w:val="uk-UA"/>
        </w:rPr>
        <w:t xml:space="preserve"> з даними, що показують високі показники систолічного тиску. Графіки на базі чотирьох кластерів показують, що група з низькими показниками систолічного тиску зникає, але в цілому інші графіки показують, що кластери досить різні. Тому виходячи з графіків можемо </w:t>
      </w:r>
      <w:r>
        <w:rPr>
          <w:lang w:val="uk-UA"/>
        </w:rPr>
        <w:t>зробити висновок</w:t>
      </w:r>
      <w:r w:rsidR="00C8767E" w:rsidRPr="00C8767E">
        <w:rPr>
          <w:lang w:val="uk-UA"/>
        </w:rPr>
        <w:t xml:space="preserve">, що найбільш інформативними є графіки на базі п’яти кластерів. Також можемо </w:t>
      </w:r>
      <w:r>
        <w:rPr>
          <w:lang w:val="uk-UA"/>
        </w:rPr>
        <w:t>спостерігати</w:t>
      </w:r>
      <w:r w:rsidR="00C8767E" w:rsidRPr="00C8767E">
        <w:rPr>
          <w:lang w:val="uk-UA"/>
        </w:rPr>
        <w:t xml:space="preserve"> як змінюється дисперсія зі зменшенням кількості кластерів</w:t>
      </w:r>
    </w:p>
    <w:p w14:paraId="64E89AC0" w14:textId="77777777" w:rsidR="00576D1C" w:rsidRDefault="00576D1C" w:rsidP="00C8767E">
      <w:pPr>
        <w:rPr>
          <w:lang w:val="uk-UA"/>
        </w:rPr>
      </w:pPr>
      <w:r>
        <w:rPr>
          <w:noProof/>
          <w:lang w:val="ru-RU" w:eastAsia="ru-RU"/>
        </w:rPr>
        <w:drawing>
          <wp:inline distT="0" distB="0" distL="0" distR="0" wp14:anchorId="69FD8F1C" wp14:editId="0A02E8AA">
            <wp:extent cx="5904230" cy="2486660"/>
            <wp:effectExtent l="0" t="0" r="1270" b="8890"/>
            <wp:docPr id="9294338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7">
                      <a:extLst>
                        <a:ext uri="{28A0092B-C50C-407E-A947-70E740481C1C}">
                          <a14:useLocalDpi xmlns:a14="http://schemas.microsoft.com/office/drawing/2010/main" val="0"/>
                        </a:ext>
                      </a:extLst>
                    </a:blip>
                    <a:stretch>
                      <a:fillRect/>
                    </a:stretch>
                  </pic:blipFill>
                  <pic:spPr>
                    <a:xfrm>
                      <a:off x="0" y="0"/>
                      <a:ext cx="5904230" cy="2486660"/>
                    </a:xfrm>
                    <a:prstGeom prst="rect">
                      <a:avLst/>
                    </a:prstGeom>
                  </pic:spPr>
                </pic:pic>
              </a:graphicData>
            </a:graphic>
          </wp:inline>
        </w:drawing>
      </w:r>
    </w:p>
    <w:p w14:paraId="30D8F29F" w14:textId="5EF54362" w:rsidR="0A30E5F1" w:rsidRDefault="0A30E5F1" w:rsidP="0A30E5F1">
      <w:pPr>
        <w:jc w:val="center"/>
      </w:pPr>
      <w:proofErr w:type="spellStart"/>
      <w:r>
        <w:t>Рисунок</w:t>
      </w:r>
      <w:proofErr w:type="spellEnd"/>
      <w:r>
        <w:t xml:space="preserve"> 5.9 </w:t>
      </w:r>
      <w:r w:rsidRPr="0A30E5F1">
        <w:rPr>
          <w:lang w:val="uk-UA"/>
        </w:rPr>
        <w:t>–</w:t>
      </w:r>
      <w:r>
        <w:t xml:space="preserve"> </w:t>
      </w:r>
      <w:proofErr w:type="spellStart"/>
      <w:r>
        <w:t>Зміна</w:t>
      </w:r>
      <w:proofErr w:type="spellEnd"/>
      <w:r>
        <w:t xml:space="preserve"> </w:t>
      </w:r>
      <w:proofErr w:type="spellStart"/>
      <w:r>
        <w:t>дисперсій</w:t>
      </w:r>
      <w:proofErr w:type="spellEnd"/>
      <w:r>
        <w:t xml:space="preserve"> </w:t>
      </w:r>
      <w:proofErr w:type="spellStart"/>
      <w:r>
        <w:t>для</w:t>
      </w:r>
      <w:proofErr w:type="spellEnd"/>
      <w:r>
        <w:t xml:space="preserve"> 7 і 5 </w:t>
      </w:r>
      <w:proofErr w:type="spellStart"/>
      <w:r>
        <w:t>кластерів</w:t>
      </w:r>
      <w:proofErr w:type="spellEnd"/>
    </w:p>
    <w:p w14:paraId="58AF5BE3" w14:textId="5B2273B2" w:rsidR="0A30E5F1" w:rsidRDefault="0A30E5F1" w:rsidP="0A30E5F1"/>
    <w:p w14:paraId="4A85A598" w14:textId="2F12E4F2" w:rsidR="00C8767E" w:rsidRDefault="00C8767E" w:rsidP="0A30E5F1">
      <w:pPr>
        <w:rPr>
          <w:lang w:val="uk-UA"/>
        </w:rPr>
      </w:pPr>
    </w:p>
    <w:p w14:paraId="042E9D00" w14:textId="77777777" w:rsidR="00576D1C" w:rsidRPr="00C8767E" w:rsidRDefault="00576D1C" w:rsidP="00576D1C">
      <w:pPr>
        <w:jc w:val="center"/>
        <w:rPr>
          <w:lang w:val="uk-UA"/>
        </w:rPr>
      </w:pPr>
      <w:r>
        <w:rPr>
          <w:noProof/>
          <w:lang w:val="ru-RU" w:eastAsia="ru-RU"/>
        </w:rPr>
        <w:drawing>
          <wp:inline distT="0" distB="0" distL="0" distR="0" wp14:anchorId="14A8FC83" wp14:editId="629C9D10">
            <wp:extent cx="4896534" cy="3248478"/>
            <wp:effectExtent l="0" t="0" r="0" b="9525"/>
            <wp:docPr id="19638456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8">
                      <a:extLst>
                        <a:ext uri="{28A0092B-C50C-407E-A947-70E740481C1C}">
                          <a14:useLocalDpi xmlns:a14="http://schemas.microsoft.com/office/drawing/2010/main" val="0"/>
                        </a:ext>
                      </a:extLst>
                    </a:blip>
                    <a:stretch>
                      <a:fillRect/>
                    </a:stretch>
                  </pic:blipFill>
                  <pic:spPr>
                    <a:xfrm>
                      <a:off x="0" y="0"/>
                      <a:ext cx="4896534" cy="3248478"/>
                    </a:xfrm>
                    <a:prstGeom prst="rect">
                      <a:avLst/>
                    </a:prstGeom>
                  </pic:spPr>
                </pic:pic>
              </a:graphicData>
            </a:graphic>
          </wp:inline>
        </w:drawing>
      </w:r>
    </w:p>
    <w:p w14:paraId="739E07FC" w14:textId="340383D6" w:rsidR="0A30E5F1" w:rsidRDefault="0A30E5F1" w:rsidP="0A30E5F1">
      <w:pPr>
        <w:jc w:val="center"/>
        <w:rPr>
          <w:lang w:val="uk-UA"/>
        </w:rPr>
      </w:pPr>
      <w:r>
        <w:br/>
      </w:r>
      <w:r w:rsidRPr="0A30E5F1">
        <w:rPr>
          <w:lang w:val="uk-UA"/>
        </w:rPr>
        <w:t xml:space="preserve">Рисунок 5.10 – Зміна </w:t>
      </w:r>
      <w:proofErr w:type="spellStart"/>
      <w:r w:rsidRPr="0A30E5F1">
        <w:rPr>
          <w:lang w:val="uk-UA"/>
        </w:rPr>
        <w:t>дисперсій</w:t>
      </w:r>
      <w:proofErr w:type="spellEnd"/>
      <w:r w:rsidRPr="0A30E5F1">
        <w:rPr>
          <w:lang w:val="uk-UA"/>
        </w:rPr>
        <w:t xml:space="preserve"> для 4 і 3 кластерів</w:t>
      </w:r>
    </w:p>
    <w:p w14:paraId="0B49C83E" w14:textId="77777777" w:rsidR="00576D1C" w:rsidRDefault="00576D1C" w:rsidP="00C8767E">
      <w:pPr>
        <w:rPr>
          <w:lang w:val="uk-UA"/>
        </w:rPr>
      </w:pPr>
    </w:p>
    <w:p w14:paraId="2893B1B1" w14:textId="2839EAFA" w:rsidR="00C8767E" w:rsidRPr="00C8767E" w:rsidRDefault="00C8767E" w:rsidP="00C8767E">
      <w:pPr>
        <w:rPr>
          <w:lang w:val="uk-UA"/>
        </w:rPr>
      </w:pPr>
      <w:r w:rsidRPr="00C8767E">
        <w:rPr>
          <w:lang w:val="uk-UA"/>
        </w:rPr>
        <w:t>З порівняльної таблиці бачимо, що дисперсія досить сильно змінюється при змен</w:t>
      </w:r>
      <w:r w:rsidR="00295EC1">
        <w:rPr>
          <w:lang w:val="uk-UA"/>
        </w:rPr>
        <w:t>шенні кластерів на 2 і 3 позиціях</w:t>
      </w:r>
      <w:r w:rsidRPr="00C8767E">
        <w:rPr>
          <w:lang w:val="uk-UA"/>
        </w:rPr>
        <w:t xml:space="preserve">, але при зменшенні на 4, дисперсія майже не змінилася, тому вибирати найоптимальнішу кількість виходячи з аналітичної частини треба серед таблиць на 5 і 4 кластери. </w:t>
      </w:r>
    </w:p>
    <w:p w14:paraId="45148B7F" w14:textId="50F845D9" w:rsidR="003069E9" w:rsidRDefault="00C8767E" w:rsidP="00FC70E6">
      <w:pPr>
        <w:rPr>
          <w:lang w:val="uk-UA"/>
        </w:rPr>
      </w:pPr>
      <w:r w:rsidRPr="00C8767E">
        <w:rPr>
          <w:lang w:val="uk-UA"/>
        </w:rPr>
        <w:t xml:space="preserve">Виходячи з графіків та дисперсійного аналізу чітко видно, що таблиці на 5 кластерів дають найоптимальніший результат, тому було вирішено розширити функціонал програмного продукту </w:t>
      </w:r>
      <w:proofErr w:type="spellStart"/>
      <w:r w:rsidRPr="00C8767E">
        <w:rPr>
          <w:lang w:val="en-US"/>
        </w:rPr>
        <w:t>Clusterbox</w:t>
      </w:r>
      <w:proofErr w:type="spellEnd"/>
      <w:r w:rsidRPr="00C8767E">
        <w:rPr>
          <w:lang w:val="uk-UA"/>
        </w:rPr>
        <w:t xml:space="preserve"> і додати до нього можливість вибору результуючої таблиці на 5 кластерів. </w:t>
      </w:r>
    </w:p>
    <w:p w14:paraId="403869D1" w14:textId="0DE27D44" w:rsidR="00576D1C" w:rsidRDefault="003069E9" w:rsidP="00FC70E6">
      <w:pPr>
        <w:rPr>
          <w:lang w:val="uk-UA"/>
        </w:rPr>
      </w:pPr>
      <w:r>
        <w:rPr>
          <w:lang w:val="uk-UA"/>
        </w:rPr>
        <w:t>Таким чином</w:t>
      </w:r>
      <w:r w:rsidR="00295EC1">
        <w:rPr>
          <w:lang w:val="uk-UA"/>
        </w:rPr>
        <w:t>,</w:t>
      </w:r>
      <w:r>
        <w:rPr>
          <w:lang w:val="uk-UA"/>
        </w:rPr>
        <w:t xml:space="preserve"> при запуску основного програмного продукту</w:t>
      </w:r>
      <w:r w:rsidR="00295EC1">
        <w:rPr>
          <w:lang w:val="uk-UA"/>
        </w:rPr>
        <w:t>,</w:t>
      </w:r>
      <w:r>
        <w:rPr>
          <w:lang w:val="uk-UA"/>
        </w:rPr>
        <w:t xml:space="preserve"> виводиться вікно з вибором режиму кластеризації. Воно було розроблене спеціально, щоб у користувача була можливість класифікувати в автоматичному режимі за наявними в програмі результуючими таблицями всю базу даних.</w:t>
      </w:r>
    </w:p>
    <w:p w14:paraId="4F40593B" w14:textId="77777777" w:rsidR="003069E9" w:rsidRDefault="003069E9" w:rsidP="00FC70E6">
      <w:pPr>
        <w:rPr>
          <w:lang w:val="uk-UA"/>
        </w:rPr>
      </w:pPr>
      <w:r>
        <w:rPr>
          <w:noProof/>
          <w:lang w:val="ru-RU" w:eastAsia="ru-RU"/>
        </w:rPr>
        <w:drawing>
          <wp:inline distT="0" distB="0" distL="0" distR="0" wp14:anchorId="44D7D04D" wp14:editId="3A663967">
            <wp:extent cx="5904230" cy="4575173"/>
            <wp:effectExtent l="0" t="0" r="1270" b="0"/>
            <wp:docPr id="1368967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9">
                      <a:extLst>
                        <a:ext uri="{28A0092B-C50C-407E-A947-70E740481C1C}">
                          <a14:useLocalDpi xmlns:a14="http://schemas.microsoft.com/office/drawing/2010/main" val="0"/>
                        </a:ext>
                      </a:extLst>
                    </a:blip>
                    <a:stretch>
                      <a:fillRect/>
                    </a:stretch>
                  </pic:blipFill>
                  <pic:spPr>
                    <a:xfrm>
                      <a:off x="0" y="0"/>
                      <a:ext cx="5904230" cy="4575173"/>
                    </a:xfrm>
                    <a:prstGeom prst="rect">
                      <a:avLst/>
                    </a:prstGeom>
                  </pic:spPr>
                </pic:pic>
              </a:graphicData>
            </a:graphic>
          </wp:inline>
        </w:drawing>
      </w:r>
    </w:p>
    <w:p w14:paraId="37B4F75B" w14:textId="59CF3916" w:rsidR="0A30E5F1" w:rsidRDefault="0A30E5F1" w:rsidP="0A30E5F1">
      <w:pPr>
        <w:jc w:val="center"/>
        <w:rPr>
          <w:lang w:val="uk-UA"/>
        </w:rPr>
      </w:pPr>
      <w:r w:rsidRPr="0A30E5F1">
        <w:rPr>
          <w:lang w:val="uk-UA"/>
        </w:rPr>
        <w:t>Рисунок 5.11 –  Вибір режиму кластеризації</w:t>
      </w:r>
    </w:p>
    <w:p w14:paraId="617A179C" w14:textId="3AFEED11" w:rsidR="0A30E5F1" w:rsidRDefault="0A30E5F1" w:rsidP="0A30E5F1">
      <w:pPr>
        <w:jc w:val="center"/>
        <w:rPr>
          <w:lang w:val="uk-UA"/>
        </w:rPr>
      </w:pPr>
    </w:p>
    <w:p w14:paraId="72AC1242" w14:textId="77777777" w:rsidR="003069E9" w:rsidRDefault="003069E9" w:rsidP="00FC70E6">
      <w:pPr>
        <w:rPr>
          <w:lang w:val="uk-UA"/>
        </w:rPr>
      </w:pPr>
      <w:r>
        <w:rPr>
          <w:lang w:val="uk-UA"/>
        </w:rPr>
        <w:t>При натисненні на клавішу «Глобальний режим» відкривається вікно для проведення глобальної кластеризації.</w:t>
      </w:r>
    </w:p>
    <w:p w14:paraId="14D3449D" w14:textId="10D22072" w:rsidR="0A30E5F1" w:rsidRDefault="0A30E5F1" w:rsidP="0A30E5F1">
      <w:pPr>
        <w:jc w:val="center"/>
        <w:rPr>
          <w:lang w:val="uk-UA"/>
        </w:rPr>
      </w:pPr>
      <w:r>
        <w:rPr>
          <w:noProof/>
          <w:lang w:val="ru-RU" w:eastAsia="ru-RU"/>
        </w:rPr>
        <w:drawing>
          <wp:inline distT="0" distB="0" distL="0" distR="0" wp14:anchorId="21B3FBA5" wp14:editId="28C39E51">
            <wp:extent cx="5904230" cy="4796792"/>
            <wp:effectExtent l="0" t="0" r="1270" b="3810"/>
            <wp:docPr id="16714874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0">
                      <a:extLst>
                        <a:ext uri="{28A0092B-C50C-407E-A947-70E740481C1C}">
                          <a14:useLocalDpi xmlns:a14="http://schemas.microsoft.com/office/drawing/2010/main" val="0"/>
                        </a:ext>
                      </a:extLst>
                    </a:blip>
                    <a:stretch>
                      <a:fillRect/>
                    </a:stretch>
                  </pic:blipFill>
                  <pic:spPr>
                    <a:xfrm>
                      <a:off x="0" y="0"/>
                      <a:ext cx="5904230" cy="4796792"/>
                    </a:xfrm>
                    <a:prstGeom prst="rect">
                      <a:avLst/>
                    </a:prstGeom>
                  </pic:spPr>
                </pic:pic>
              </a:graphicData>
            </a:graphic>
          </wp:inline>
        </w:drawing>
      </w:r>
      <w:r w:rsidRPr="0A30E5F1">
        <w:rPr>
          <w:lang w:val="uk-UA"/>
        </w:rPr>
        <w:t xml:space="preserve">Рисунок 5.12 –  Глобальна </w:t>
      </w:r>
      <w:proofErr w:type="spellStart"/>
      <w:r w:rsidRPr="0A30E5F1">
        <w:rPr>
          <w:lang w:val="uk-UA"/>
        </w:rPr>
        <w:t>кластеризація</w:t>
      </w:r>
      <w:proofErr w:type="spellEnd"/>
    </w:p>
    <w:p w14:paraId="33E1111F" w14:textId="0DBC8ECC" w:rsidR="0A30E5F1" w:rsidRDefault="0A30E5F1" w:rsidP="0A30E5F1">
      <w:pPr>
        <w:jc w:val="center"/>
        <w:rPr>
          <w:lang w:val="uk-UA"/>
        </w:rPr>
      </w:pPr>
    </w:p>
    <w:p w14:paraId="57C3567D" w14:textId="77777777" w:rsidR="003069E9" w:rsidRPr="00C8767E" w:rsidRDefault="003069E9" w:rsidP="00FC70E6">
      <w:pPr>
        <w:rPr>
          <w:lang w:val="uk-UA"/>
        </w:rPr>
      </w:pPr>
      <w:r>
        <w:rPr>
          <w:lang w:val="uk-UA"/>
        </w:rPr>
        <w:t xml:space="preserve">Для проведення дослідження необхідно обрати з пункту «Кількість кластерів», яку результуючу таблицю слід використовувати для кластеризації, а також визначити для якої частини бази буде проведена </w:t>
      </w:r>
      <w:proofErr w:type="spellStart"/>
      <w:r>
        <w:rPr>
          <w:lang w:val="uk-UA"/>
        </w:rPr>
        <w:t>кластеризація</w:t>
      </w:r>
      <w:proofErr w:type="spellEnd"/>
      <w:r>
        <w:rPr>
          <w:lang w:val="uk-UA"/>
        </w:rPr>
        <w:t>. Наступним кроком є завантаження таблиці для дослідження. Якщо вона вже містить значення кластеру, мітки (</w:t>
      </w:r>
      <w:proofErr w:type="spellStart"/>
      <w:r>
        <w:rPr>
          <w:lang w:val="uk-UA"/>
        </w:rPr>
        <w:t>субкластеру</w:t>
      </w:r>
      <w:proofErr w:type="spellEnd"/>
      <w:r>
        <w:rPr>
          <w:lang w:val="uk-UA"/>
        </w:rPr>
        <w:t xml:space="preserve">), мінімальної та </w:t>
      </w:r>
      <w:proofErr w:type="spellStart"/>
      <w:r>
        <w:rPr>
          <w:lang w:val="uk-UA"/>
        </w:rPr>
        <w:t>субмінімальної</w:t>
      </w:r>
      <w:proofErr w:type="spellEnd"/>
      <w:r>
        <w:rPr>
          <w:lang w:val="uk-UA"/>
        </w:rPr>
        <w:t xml:space="preserve"> відстані, то можна вивести дані на екран. В іншому </w:t>
      </w:r>
      <w:r w:rsidR="008D333A">
        <w:rPr>
          <w:lang w:val="uk-UA"/>
        </w:rPr>
        <w:t xml:space="preserve">випадку </w:t>
      </w:r>
      <w:r w:rsidR="00C2082E">
        <w:rPr>
          <w:lang w:val="uk-UA"/>
        </w:rPr>
        <w:t xml:space="preserve">необхідно буде провести дослідження, а потім оновити результат. </w:t>
      </w:r>
    </w:p>
    <w:p w14:paraId="7BD9EB26" w14:textId="77777777" w:rsidR="008D333A" w:rsidRDefault="008D333A" w:rsidP="00732A0F">
      <w:pPr>
        <w:rPr>
          <w:lang w:val="uk-UA"/>
        </w:rPr>
      </w:pPr>
      <w:r>
        <w:rPr>
          <w:lang w:val="uk-UA"/>
        </w:rPr>
        <w:t xml:space="preserve">Слід зазначити, що якщо база даних містить значення кластеру, то при натисненні клавіші «Порахувати» випливе попередження: якщо натиснути так, тоді дані будуть перезаписані. Для прикладу проведемо </w:t>
      </w:r>
      <w:proofErr w:type="spellStart"/>
      <w:r>
        <w:rPr>
          <w:lang w:val="uk-UA"/>
        </w:rPr>
        <w:t>кластеризацію</w:t>
      </w:r>
      <w:proofErr w:type="spellEnd"/>
      <w:r>
        <w:rPr>
          <w:lang w:val="uk-UA"/>
        </w:rPr>
        <w:t xml:space="preserve"> з використанням результуючої таблиці на 5 кластерів та перезаписом результатів попередніх досліджень. </w:t>
      </w:r>
    </w:p>
    <w:p w14:paraId="721F06AA" w14:textId="77777777" w:rsidR="008D333A" w:rsidRDefault="008D333A" w:rsidP="008D333A">
      <w:pPr>
        <w:jc w:val="center"/>
      </w:pPr>
      <w:r>
        <w:rPr>
          <w:noProof/>
          <w:lang w:val="ru-RU" w:eastAsia="ru-RU"/>
        </w:rPr>
        <w:drawing>
          <wp:inline distT="0" distB="0" distL="0" distR="0" wp14:anchorId="23FDC9F7" wp14:editId="4A17BCDB">
            <wp:extent cx="3562350" cy="2066925"/>
            <wp:effectExtent l="0" t="0" r="0" b="9525"/>
            <wp:docPr id="21122416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1">
                      <a:extLst>
                        <a:ext uri="{28A0092B-C50C-407E-A947-70E740481C1C}">
                          <a14:useLocalDpi xmlns:a14="http://schemas.microsoft.com/office/drawing/2010/main" val="0"/>
                        </a:ext>
                      </a:extLst>
                    </a:blip>
                    <a:stretch>
                      <a:fillRect/>
                    </a:stretch>
                  </pic:blipFill>
                  <pic:spPr>
                    <a:xfrm>
                      <a:off x="0" y="0"/>
                      <a:ext cx="3562350" cy="2066925"/>
                    </a:xfrm>
                    <a:prstGeom prst="rect">
                      <a:avLst/>
                    </a:prstGeom>
                  </pic:spPr>
                </pic:pic>
              </a:graphicData>
            </a:graphic>
          </wp:inline>
        </w:drawing>
      </w:r>
    </w:p>
    <w:p w14:paraId="75F36C4E" w14:textId="3E14E818" w:rsidR="0A30E5F1" w:rsidRDefault="0A30E5F1" w:rsidP="0A30E5F1">
      <w:pPr>
        <w:jc w:val="center"/>
        <w:rPr>
          <w:lang w:val="uk-UA"/>
        </w:rPr>
      </w:pPr>
      <w:r w:rsidRPr="0A30E5F1">
        <w:rPr>
          <w:lang w:val="uk-UA"/>
        </w:rPr>
        <w:t>Рисунок 5.13 –  Вікно з попередженням</w:t>
      </w:r>
    </w:p>
    <w:p w14:paraId="2B4F9D52" w14:textId="77777777" w:rsidR="008D333A" w:rsidRDefault="008D333A" w:rsidP="008D333A">
      <w:pPr>
        <w:jc w:val="center"/>
      </w:pPr>
      <w:r>
        <w:rPr>
          <w:noProof/>
          <w:lang w:val="ru-RU" w:eastAsia="ru-RU"/>
        </w:rPr>
        <w:drawing>
          <wp:inline distT="0" distB="0" distL="0" distR="0" wp14:anchorId="75631E80" wp14:editId="3CC6E0F6">
            <wp:extent cx="5904230" cy="4796792"/>
            <wp:effectExtent l="0" t="0" r="1270" b="3810"/>
            <wp:docPr id="3926405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2">
                      <a:extLst>
                        <a:ext uri="{28A0092B-C50C-407E-A947-70E740481C1C}">
                          <a14:useLocalDpi xmlns:a14="http://schemas.microsoft.com/office/drawing/2010/main" val="0"/>
                        </a:ext>
                      </a:extLst>
                    </a:blip>
                    <a:stretch>
                      <a:fillRect/>
                    </a:stretch>
                  </pic:blipFill>
                  <pic:spPr>
                    <a:xfrm>
                      <a:off x="0" y="0"/>
                      <a:ext cx="5904230" cy="4796792"/>
                    </a:xfrm>
                    <a:prstGeom prst="rect">
                      <a:avLst/>
                    </a:prstGeom>
                  </pic:spPr>
                </pic:pic>
              </a:graphicData>
            </a:graphic>
          </wp:inline>
        </w:drawing>
      </w:r>
    </w:p>
    <w:p w14:paraId="6D874C12" w14:textId="3493FC68" w:rsidR="0A30E5F1" w:rsidRDefault="0A30E5F1" w:rsidP="0A30E5F1">
      <w:pPr>
        <w:jc w:val="center"/>
        <w:rPr>
          <w:lang w:val="uk-UA"/>
        </w:rPr>
      </w:pPr>
      <w:r w:rsidRPr="0A30E5F1">
        <w:rPr>
          <w:lang w:val="uk-UA"/>
        </w:rPr>
        <w:t>Рисунок 5.14 –  Оновлене вікно глобальної кластеризації</w:t>
      </w:r>
    </w:p>
    <w:p w14:paraId="28532C7B" w14:textId="77777777" w:rsidR="008D333A" w:rsidRDefault="008D333A" w:rsidP="008D333A">
      <w:pPr>
        <w:rPr>
          <w:lang w:val="uk-UA"/>
        </w:rPr>
      </w:pPr>
      <w:r>
        <w:rPr>
          <w:lang w:val="uk-UA"/>
        </w:rPr>
        <w:t>При оновленні результату ми бачимо, що дані були успішно перезаписані.</w:t>
      </w:r>
    </w:p>
    <w:p w14:paraId="19DE2E6C" w14:textId="3881ED93" w:rsidR="008D333A" w:rsidRDefault="008D333A" w:rsidP="008D333A">
      <w:pPr>
        <w:rPr>
          <w:lang w:val="uk-UA"/>
        </w:rPr>
      </w:pPr>
      <w:r>
        <w:rPr>
          <w:lang w:val="uk-UA"/>
        </w:rPr>
        <w:t xml:space="preserve">З вікна «Глобальна </w:t>
      </w:r>
      <w:proofErr w:type="spellStart"/>
      <w:r>
        <w:rPr>
          <w:lang w:val="uk-UA"/>
        </w:rPr>
        <w:t>кластеризація</w:t>
      </w:r>
      <w:proofErr w:type="spellEnd"/>
      <w:r>
        <w:rPr>
          <w:lang w:val="uk-UA"/>
        </w:rPr>
        <w:t xml:space="preserve">» </w:t>
      </w:r>
      <w:r w:rsidR="00295EC1">
        <w:rPr>
          <w:lang w:val="uk-UA"/>
        </w:rPr>
        <w:t xml:space="preserve">тож </w:t>
      </w:r>
      <w:r>
        <w:rPr>
          <w:lang w:val="uk-UA"/>
        </w:rPr>
        <w:t xml:space="preserve">можемо легко перейти до вікна «Одинична </w:t>
      </w:r>
      <w:proofErr w:type="spellStart"/>
      <w:r>
        <w:rPr>
          <w:lang w:val="uk-UA"/>
        </w:rPr>
        <w:t>кластеризація</w:t>
      </w:r>
      <w:proofErr w:type="spellEnd"/>
      <w:r>
        <w:rPr>
          <w:lang w:val="uk-UA"/>
        </w:rPr>
        <w:t>» за допомогою контекстного меню.</w:t>
      </w:r>
    </w:p>
    <w:p w14:paraId="7BA7A080" w14:textId="77777777" w:rsidR="008D333A" w:rsidRDefault="008D333A" w:rsidP="008D333A">
      <w:pPr>
        <w:jc w:val="center"/>
      </w:pPr>
      <w:r>
        <w:rPr>
          <w:noProof/>
          <w:lang w:val="ru-RU" w:eastAsia="ru-RU"/>
        </w:rPr>
        <w:drawing>
          <wp:inline distT="0" distB="0" distL="0" distR="0" wp14:anchorId="72E21A62" wp14:editId="24C1C297">
            <wp:extent cx="4401164" cy="1295581"/>
            <wp:effectExtent l="0" t="0" r="0" b="0"/>
            <wp:docPr id="12914942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3">
                      <a:extLst>
                        <a:ext uri="{28A0092B-C50C-407E-A947-70E740481C1C}">
                          <a14:useLocalDpi xmlns:a14="http://schemas.microsoft.com/office/drawing/2010/main" val="0"/>
                        </a:ext>
                      </a:extLst>
                    </a:blip>
                    <a:stretch>
                      <a:fillRect/>
                    </a:stretch>
                  </pic:blipFill>
                  <pic:spPr>
                    <a:xfrm>
                      <a:off x="0" y="0"/>
                      <a:ext cx="4401164" cy="1295581"/>
                    </a:xfrm>
                    <a:prstGeom prst="rect">
                      <a:avLst/>
                    </a:prstGeom>
                  </pic:spPr>
                </pic:pic>
              </a:graphicData>
            </a:graphic>
          </wp:inline>
        </w:drawing>
      </w:r>
    </w:p>
    <w:p w14:paraId="485876EF" w14:textId="49B3E59B" w:rsidR="0A30E5F1" w:rsidRDefault="0A30E5F1" w:rsidP="0A30E5F1">
      <w:pPr>
        <w:jc w:val="center"/>
        <w:rPr>
          <w:lang w:val="uk-UA"/>
        </w:rPr>
      </w:pPr>
      <w:r w:rsidRPr="0A30E5F1">
        <w:rPr>
          <w:lang w:val="uk-UA"/>
        </w:rPr>
        <w:t>Рисунок 5.15 –  Вибір одиничної кластеризації</w:t>
      </w:r>
    </w:p>
    <w:p w14:paraId="68C54256" w14:textId="3E3147AF" w:rsidR="008D333A" w:rsidRDefault="008D333A" w:rsidP="008D333A">
      <w:pPr>
        <w:rPr>
          <w:lang w:val="uk-UA"/>
        </w:rPr>
      </w:pPr>
      <w:r>
        <w:rPr>
          <w:lang w:val="uk-UA"/>
        </w:rPr>
        <w:t xml:space="preserve">Також </w:t>
      </w:r>
      <w:r w:rsidR="00295EC1">
        <w:rPr>
          <w:lang w:val="uk-UA"/>
        </w:rPr>
        <w:t>можна</w:t>
      </w:r>
      <w:r>
        <w:rPr>
          <w:lang w:val="uk-UA"/>
        </w:rPr>
        <w:t xml:space="preserve"> перейти </w:t>
      </w:r>
      <w:r w:rsidR="00295EC1">
        <w:rPr>
          <w:lang w:val="uk-UA"/>
        </w:rPr>
        <w:t>до</w:t>
      </w:r>
      <w:r>
        <w:rPr>
          <w:lang w:val="uk-UA"/>
        </w:rPr>
        <w:t xml:space="preserve"> модулю проведення регресійного аналізу, що було розглянуто у розділі 4.</w:t>
      </w:r>
    </w:p>
    <w:p w14:paraId="728ED68C" w14:textId="77777777" w:rsidR="00881781" w:rsidRDefault="008D333A" w:rsidP="008D333A">
      <w:pPr>
        <w:rPr>
          <w:lang w:val="uk-UA"/>
        </w:rPr>
      </w:pPr>
      <w:r>
        <w:rPr>
          <w:lang w:val="uk-UA"/>
        </w:rPr>
        <w:t xml:space="preserve">Вікно для одиничної кластеризації було модифіковано таким чином, </w:t>
      </w:r>
      <w:r w:rsidR="001B1672">
        <w:rPr>
          <w:lang w:val="uk-UA"/>
        </w:rPr>
        <w:t xml:space="preserve">що ми можемо вибрати результуючу таблицю, яка буде використана для розрахунку мінімальної відстані до кластеру. </w:t>
      </w:r>
    </w:p>
    <w:p w14:paraId="6CC9BBFB" w14:textId="77777777" w:rsidR="00881781" w:rsidRDefault="00881781" w:rsidP="008D333A">
      <w:r>
        <w:rPr>
          <w:noProof/>
          <w:lang w:val="ru-RU" w:eastAsia="ru-RU"/>
        </w:rPr>
        <w:drawing>
          <wp:inline distT="0" distB="0" distL="0" distR="0" wp14:anchorId="16CA2F23" wp14:editId="12B8620C">
            <wp:extent cx="5904230" cy="3112135"/>
            <wp:effectExtent l="0" t="0" r="1270" b="0"/>
            <wp:docPr id="16399194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4">
                      <a:extLst>
                        <a:ext uri="{28A0092B-C50C-407E-A947-70E740481C1C}">
                          <a14:useLocalDpi xmlns:a14="http://schemas.microsoft.com/office/drawing/2010/main" val="0"/>
                        </a:ext>
                      </a:extLst>
                    </a:blip>
                    <a:stretch>
                      <a:fillRect/>
                    </a:stretch>
                  </pic:blipFill>
                  <pic:spPr>
                    <a:xfrm>
                      <a:off x="0" y="0"/>
                      <a:ext cx="5904230" cy="3112135"/>
                    </a:xfrm>
                    <a:prstGeom prst="rect">
                      <a:avLst/>
                    </a:prstGeom>
                  </pic:spPr>
                </pic:pic>
              </a:graphicData>
            </a:graphic>
          </wp:inline>
        </w:drawing>
      </w:r>
    </w:p>
    <w:p w14:paraId="3A857D73" w14:textId="3FD818FF" w:rsidR="0A30E5F1" w:rsidRDefault="0A30E5F1" w:rsidP="0A30E5F1">
      <w:pPr>
        <w:jc w:val="center"/>
        <w:rPr>
          <w:lang w:val="uk-UA"/>
        </w:rPr>
      </w:pPr>
      <w:r w:rsidRPr="0A30E5F1">
        <w:rPr>
          <w:lang w:val="uk-UA"/>
        </w:rPr>
        <w:t xml:space="preserve">Рисунок 5.16 –  Вікно одиничної </w:t>
      </w:r>
      <w:proofErr w:type="spellStart"/>
      <w:r w:rsidRPr="0A30E5F1">
        <w:rPr>
          <w:lang w:val="uk-UA"/>
        </w:rPr>
        <w:t>кластеризація</w:t>
      </w:r>
      <w:proofErr w:type="spellEnd"/>
    </w:p>
    <w:p w14:paraId="439BDB39" w14:textId="77777777" w:rsidR="00C56BAE" w:rsidRDefault="00C56BAE" w:rsidP="008D333A">
      <w:pPr>
        <w:rPr>
          <w:lang w:val="uk-UA"/>
        </w:rPr>
      </w:pPr>
    </w:p>
    <w:p w14:paraId="34124479" w14:textId="49545709" w:rsidR="004168B7" w:rsidRDefault="004168B7" w:rsidP="008D333A">
      <w:pPr>
        <w:rPr>
          <w:lang w:val="uk-UA"/>
        </w:rPr>
      </w:pPr>
      <w:r>
        <w:rPr>
          <w:lang w:val="uk-UA"/>
        </w:rPr>
        <w:t>Висновок до розділу 5</w:t>
      </w:r>
    </w:p>
    <w:p w14:paraId="19DF4B8C" w14:textId="769399A7" w:rsidR="0A30E5F1" w:rsidRDefault="0A30E5F1" w:rsidP="0A30E5F1">
      <w:pPr>
        <w:rPr>
          <w:lang w:val="uk-UA"/>
        </w:rPr>
      </w:pPr>
      <w:r w:rsidRPr="0A30E5F1">
        <w:rPr>
          <w:lang w:val="uk-UA"/>
        </w:rPr>
        <w:t xml:space="preserve">Даний розділ розкриває сутність роботи. В ньому розкрито і обґрунтовано зменшення кількості кластерів. Розглянуто умови та процес зміни кількості кластері в залежності від їх порівняння на побудованих графіках. Нами було отримано декілька нових результуючих таблиць і визначено оптимальну кількість кластерів для чоловіків, що становить 5 інформативних груп. Наведено додаткові модулі для дослідження, серед яких є глобальна </w:t>
      </w:r>
      <w:proofErr w:type="spellStart"/>
      <w:r w:rsidRPr="0A30E5F1">
        <w:rPr>
          <w:lang w:val="uk-UA"/>
        </w:rPr>
        <w:t>кластеризація</w:t>
      </w:r>
      <w:proofErr w:type="spellEnd"/>
      <w:r w:rsidRPr="0A30E5F1">
        <w:rPr>
          <w:lang w:val="uk-UA"/>
        </w:rPr>
        <w:t xml:space="preserve">. Також проведено дисперсійний аналіз для порівняння зміни </w:t>
      </w:r>
      <w:proofErr w:type="spellStart"/>
      <w:r w:rsidRPr="0A30E5F1">
        <w:rPr>
          <w:lang w:val="uk-UA"/>
        </w:rPr>
        <w:t>дисперсій</w:t>
      </w:r>
      <w:proofErr w:type="spellEnd"/>
      <w:r w:rsidRPr="0A30E5F1">
        <w:rPr>
          <w:lang w:val="uk-UA"/>
        </w:rPr>
        <w:t xml:space="preserve"> із зменшенням кількості кластерів.</w:t>
      </w:r>
    </w:p>
    <w:p w14:paraId="317EFFB7" w14:textId="4C923342" w:rsidR="006B3CA6" w:rsidRPr="004168B7" w:rsidRDefault="0A30E5F1" w:rsidP="0A30E5F1">
      <w:pPr>
        <w:rPr>
          <w:lang w:val="uk-UA"/>
        </w:rPr>
      </w:pPr>
      <w:r w:rsidRPr="0A30E5F1">
        <w:rPr>
          <w:lang w:val="uk-UA"/>
        </w:rPr>
        <w:t>Поданий детальний опис алгоритму роботи з програмним додатком у розрізі проведення певного дослідження в базі даних. Надана інструкція користування програмним додатком для отримання результатів.</w:t>
      </w:r>
    </w:p>
    <w:p w14:paraId="41AF8F4A" w14:textId="1DD3A1EB" w:rsidR="0A30E5F1" w:rsidRDefault="0A30E5F1" w:rsidP="0A30E5F1">
      <w:pPr>
        <w:rPr>
          <w:lang w:val="uk-UA"/>
        </w:rPr>
      </w:pPr>
    </w:p>
    <w:p w14:paraId="3BD9AE73" w14:textId="1C179C88" w:rsidR="00E377B8" w:rsidRPr="00C8767E" w:rsidRDefault="004168B7" w:rsidP="0A30E5F1">
      <w:pPr>
        <w:rPr>
          <w:rFonts w:eastAsiaTheme="minorEastAsia"/>
          <w:lang w:val="uk-UA" w:eastAsia="en-US"/>
        </w:rPr>
      </w:pPr>
      <w:r>
        <w:br w:type="page"/>
      </w:r>
    </w:p>
    <w:p w14:paraId="50C59D85" w14:textId="0ED4304F" w:rsidR="00DD1989" w:rsidRPr="00C56BAE" w:rsidRDefault="00D9172A" w:rsidP="00C56BAE">
      <w:pPr>
        <w:pStyle w:val="1"/>
        <w:spacing w:before="0" w:after="0"/>
        <w:jc w:val="center"/>
        <w:rPr>
          <w:rFonts w:ascii="Times New Roman" w:eastAsiaTheme="minorHAnsi" w:hAnsi="Times New Roman"/>
          <w:sz w:val="24"/>
          <w:lang w:val="uk-UA" w:eastAsia="en-US"/>
        </w:rPr>
      </w:pPr>
      <w:bookmarkStart w:id="23" w:name="_Toc529958203"/>
      <w:r w:rsidRPr="00C56BAE">
        <w:rPr>
          <w:rFonts w:ascii="Times New Roman" w:eastAsiaTheme="minorHAnsi" w:hAnsi="Times New Roman"/>
          <w:sz w:val="24"/>
          <w:lang w:val="uk-UA" w:eastAsia="en-US"/>
        </w:rPr>
        <w:t>ЗАГАЛЬНІ ВИСНОВКИ</w:t>
      </w:r>
      <w:bookmarkEnd w:id="23"/>
    </w:p>
    <w:p w14:paraId="4CBC18C9" w14:textId="54BA894D" w:rsidR="00DD1989" w:rsidRPr="00C56BAE" w:rsidRDefault="00DD1989" w:rsidP="00732A0F">
      <w:pPr>
        <w:jc w:val="both"/>
        <w:rPr>
          <w:rFonts w:eastAsiaTheme="minorHAnsi"/>
          <w:lang w:val="uk-UA" w:eastAsia="en-US"/>
        </w:rPr>
      </w:pPr>
      <w:r w:rsidRPr="00C56BAE">
        <w:rPr>
          <w:rFonts w:eastAsiaTheme="minorHAnsi"/>
          <w:lang w:val="uk-UA" w:eastAsia="en-US"/>
        </w:rPr>
        <w:t xml:space="preserve">У результаті роботи над магістерською дисертацією було опрацьовано багато наукових джерел інформації стосовно теми дисертації, </w:t>
      </w:r>
      <w:r w:rsidR="004B1FD2" w:rsidRPr="00C56BAE">
        <w:rPr>
          <w:rFonts w:eastAsiaTheme="minorHAnsi"/>
          <w:lang w:val="uk-UA" w:eastAsia="en-US"/>
        </w:rPr>
        <w:t xml:space="preserve">проаналізовано основні методи реалізації алгоритму квадрату евклідової відстані та побудови регресійних рівнянь, </w:t>
      </w:r>
      <w:r w:rsidRPr="00C56BAE">
        <w:rPr>
          <w:rFonts w:eastAsiaTheme="minorHAnsi"/>
          <w:lang w:val="uk-UA" w:eastAsia="en-US"/>
        </w:rPr>
        <w:t>набуто професійних вмінь та навичок у роботі з сучасними інформаційними технологіями.</w:t>
      </w:r>
    </w:p>
    <w:p w14:paraId="697C20B6" w14:textId="1369D9C9" w:rsidR="00DD1989" w:rsidRPr="00C56BAE" w:rsidRDefault="004B1FD2" w:rsidP="00732A0F">
      <w:pPr>
        <w:jc w:val="both"/>
        <w:rPr>
          <w:rFonts w:eastAsiaTheme="minorHAnsi"/>
          <w:lang w:val="uk-UA" w:eastAsia="en-US"/>
        </w:rPr>
      </w:pPr>
      <w:r w:rsidRPr="00C56BAE">
        <w:rPr>
          <w:rFonts w:eastAsiaTheme="minorHAnsi"/>
          <w:lang w:val="uk-UA" w:eastAsia="en-US"/>
        </w:rPr>
        <w:t xml:space="preserve">У ході виконання проекту нами було проаналізовано результуючі таблиці та графіки, отримані на основі бази даних молодших курсів НТУУ «КПІ ім. Сікорського», що містить 1495 спостережень, проаналізовано нову базу даних, що містить 599 спостережень, розщеплено її по статі та проведено глобальну </w:t>
      </w:r>
      <w:proofErr w:type="spellStart"/>
      <w:r w:rsidRPr="00C56BAE">
        <w:rPr>
          <w:rFonts w:eastAsiaTheme="minorHAnsi"/>
          <w:lang w:val="uk-UA" w:eastAsia="en-US"/>
        </w:rPr>
        <w:t>кластеризацію</w:t>
      </w:r>
      <w:proofErr w:type="spellEnd"/>
      <w:r w:rsidRPr="00C56BAE">
        <w:rPr>
          <w:rFonts w:eastAsiaTheme="minorHAnsi"/>
          <w:lang w:val="uk-UA" w:eastAsia="en-US"/>
        </w:rPr>
        <w:t xml:space="preserve"> чоловічої групи.</w:t>
      </w:r>
      <w:r w:rsidR="00E501A6" w:rsidRPr="00C56BAE">
        <w:rPr>
          <w:rFonts w:eastAsiaTheme="minorHAnsi"/>
          <w:lang w:val="uk-UA" w:eastAsia="en-US"/>
        </w:rPr>
        <w:t xml:space="preserve"> Нами було проведено логістичну регресію та </w:t>
      </w:r>
      <w:proofErr w:type="spellStart"/>
      <w:r w:rsidR="00E501A6" w:rsidRPr="00C56BAE">
        <w:rPr>
          <w:rFonts w:eastAsiaTheme="minorHAnsi"/>
          <w:lang w:val="uk-UA" w:eastAsia="en-US"/>
        </w:rPr>
        <w:t>дискримінантний</w:t>
      </w:r>
      <w:proofErr w:type="spellEnd"/>
      <w:r w:rsidR="00E501A6" w:rsidRPr="00C56BAE">
        <w:rPr>
          <w:rFonts w:eastAsiaTheme="minorHAnsi"/>
          <w:lang w:val="uk-UA" w:eastAsia="en-US"/>
        </w:rPr>
        <w:t xml:space="preserve"> аналіз та підтверджено ефективність алгоритму квадрата евклідової відстані. На основі цього нами було розроблено програмний додаток для визначення подібності функціональних </w:t>
      </w:r>
      <w:proofErr w:type="spellStart"/>
      <w:r w:rsidR="00E501A6" w:rsidRPr="00C56BAE">
        <w:rPr>
          <w:rFonts w:eastAsiaTheme="minorHAnsi"/>
          <w:lang w:val="uk-UA" w:eastAsia="en-US"/>
        </w:rPr>
        <w:t>патернів</w:t>
      </w:r>
      <w:proofErr w:type="spellEnd"/>
      <w:r w:rsidR="00E501A6" w:rsidRPr="00C56BAE">
        <w:rPr>
          <w:rFonts w:eastAsiaTheme="minorHAnsi"/>
          <w:lang w:val="uk-UA" w:eastAsia="en-US"/>
        </w:rPr>
        <w:t xml:space="preserve">, визначено кількість оптимальних кластерів та побудовано нові результуючі таблиці для автоматизації процесу визначення регуляторних реакцій на тестове навантаження. </w:t>
      </w:r>
    </w:p>
    <w:p w14:paraId="5ED4C205" w14:textId="55EFDA4C" w:rsidR="00E501A6" w:rsidRPr="00C56BAE" w:rsidRDefault="00E501A6" w:rsidP="00732A0F">
      <w:pPr>
        <w:jc w:val="both"/>
        <w:rPr>
          <w:rFonts w:eastAsiaTheme="minorHAnsi"/>
          <w:lang w:val="uk-UA" w:eastAsia="en-US"/>
        </w:rPr>
      </w:pPr>
      <w:r w:rsidRPr="00C56BAE">
        <w:rPr>
          <w:rFonts w:eastAsiaTheme="minorHAnsi"/>
          <w:lang w:val="uk-UA" w:eastAsia="en-US"/>
        </w:rPr>
        <w:t xml:space="preserve">Результатом магістерської дисертації стала комп’ютерна система для визначення стану системи кровообігу з додатковими модулями глобальної </w:t>
      </w:r>
      <w:proofErr w:type="spellStart"/>
      <w:r w:rsidRPr="00C56BAE">
        <w:rPr>
          <w:rFonts w:eastAsiaTheme="minorHAnsi"/>
          <w:lang w:val="uk-UA" w:eastAsia="en-US"/>
        </w:rPr>
        <w:t>кластеризації</w:t>
      </w:r>
      <w:proofErr w:type="spellEnd"/>
      <w:r w:rsidRPr="00C56BAE">
        <w:rPr>
          <w:rFonts w:eastAsiaTheme="minorHAnsi"/>
          <w:lang w:val="uk-UA" w:eastAsia="en-US"/>
        </w:rPr>
        <w:t xml:space="preserve">, універсальної </w:t>
      </w:r>
      <w:proofErr w:type="spellStart"/>
      <w:r w:rsidRPr="00C56BAE">
        <w:rPr>
          <w:rFonts w:eastAsiaTheme="minorHAnsi"/>
          <w:lang w:val="uk-UA" w:eastAsia="en-US"/>
        </w:rPr>
        <w:t>кластеризації</w:t>
      </w:r>
      <w:proofErr w:type="spellEnd"/>
      <w:r w:rsidRPr="00C56BAE">
        <w:rPr>
          <w:rFonts w:eastAsiaTheme="minorHAnsi"/>
          <w:lang w:val="uk-UA" w:eastAsia="en-US"/>
        </w:rPr>
        <w:t xml:space="preserve"> та модулем знаходження подібних кластерів. Програмним продуктом також передбачено збереження результатів </w:t>
      </w:r>
      <w:proofErr w:type="spellStart"/>
      <w:r w:rsidRPr="00C56BAE">
        <w:rPr>
          <w:rFonts w:eastAsiaTheme="minorHAnsi"/>
          <w:lang w:val="uk-UA" w:eastAsia="en-US"/>
        </w:rPr>
        <w:t>кластеризації</w:t>
      </w:r>
      <w:proofErr w:type="spellEnd"/>
      <w:r w:rsidRPr="00C56BAE">
        <w:rPr>
          <w:rFonts w:eastAsiaTheme="minorHAnsi"/>
          <w:lang w:val="uk-UA" w:eastAsia="en-US"/>
        </w:rPr>
        <w:t xml:space="preserve"> до завантаженої бази даних шляхом створення нової таблиці з відповідними стовпчиками.</w:t>
      </w:r>
    </w:p>
    <w:p w14:paraId="530989CD" w14:textId="77777777" w:rsidR="00E501A6" w:rsidRPr="00C56BAE" w:rsidRDefault="00E501A6" w:rsidP="00E501A6">
      <w:pPr>
        <w:jc w:val="both"/>
        <w:rPr>
          <w:rFonts w:eastAsiaTheme="minorHAnsi"/>
          <w:lang w:val="uk-UA" w:eastAsia="en-US"/>
        </w:rPr>
      </w:pPr>
      <w:r w:rsidRPr="00C56BAE">
        <w:rPr>
          <w:rFonts w:eastAsiaTheme="minorHAnsi"/>
          <w:lang w:val="uk-UA" w:eastAsia="en-US"/>
        </w:rPr>
        <w:t>На даному етапі програмний продукт повністю готовий до використання. Програма може бути вдосконалена та доповнена новими функціями.</w:t>
      </w:r>
    </w:p>
    <w:p w14:paraId="6D967358" w14:textId="77777777" w:rsidR="00E501A6" w:rsidRDefault="00E501A6" w:rsidP="00732A0F">
      <w:pPr>
        <w:jc w:val="both"/>
        <w:rPr>
          <w:rFonts w:eastAsiaTheme="minorHAnsi"/>
          <w:lang w:val="uk-UA" w:eastAsia="en-US"/>
        </w:rPr>
      </w:pPr>
    </w:p>
    <w:p w14:paraId="7D489F8B" w14:textId="00FA9F6D" w:rsidR="00E501A6" w:rsidRPr="00DD1989" w:rsidRDefault="00E501A6" w:rsidP="00732A0F">
      <w:pPr>
        <w:jc w:val="both"/>
        <w:rPr>
          <w:rFonts w:eastAsiaTheme="minorHAnsi"/>
          <w:lang w:val="uk-UA" w:eastAsia="en-US"/>
        </w:rPr>
      </w:pPr>
    </w:p>
    <w:p w14:paraId="4563C1F8" w14:textId="77777777" w:rsidR="00164592" w:rsidRPr="00732A0F" w:rsidRDefault="00164592" w:rsidP="00732A0F">
      <w:pPr>
        <w:rPr>
          <w:rFonts w:eastAsiaTheme="minorHAnsi"/>
          <w:lang w:val="uk-UA" w:eastAsia="en-US"/>
        </w:rPr>
      </w:pPr>
      <w:r w:rsidRPr="00732A0F">
        <w:rPr>
          <w:rFonts w:eastAsiaTheme="minorHAnsi"/>
          <w:lang w:val="uk-UA" w:eastAsia="en-US"/>
        </w:rPr>
        <w:br w:type="page"/>
      </w:r>
    </w:p>
    <w:p w14:paraId="1F15316B" w14:textId="77777777" w:rsidR="00D9172A" w:rsidRPr="00E17551" w:rsidRDefault="00D9172A" w:rsidP="00732A0F">
      <w:pPr>
        <w:pStyle w:val="1"/>
        <w:spacing w:before="0" w:after="0"/>
        <w:jc w:val="center"/>
        <w:rPr>
          <w:rFonts w:ascii="Times New Roman" w:eastAsiaTheme="minorHAnsi" w:hAnsi="Times New Roman"/>
          <w:sz w:val="24"/>
          <w:highlight w:val="red"/>
          <w:lang w:val="uk-UA" w:eastAsia="en-US"/>
        </w:rPr>
      </w:pPr>
      <w:bookmarkStart w:id="24" w:name="_Toc529958204"/>
      <w:r w:rsidRPr="00E17551">
        <w:rPr>
          <w:rFonts w:ascii="Times New Roman" w:eastAsiaTheme="minorHAnsi" w:hAnsi="Times New Roman"/>
          <w:sz w:val="24"/>
          <w:highlight w:val="red"/>
          <w:lang w:val="uk-UA" w:eastAsia="en-US"/>
        </w:rPr>
        <w:t>ПЕРЕЛІК ПОСИЛАНЬ</w:t>
      </w:r>
      <w:bookmarkEnd w:id="24"/>
    </w:p>
    <w:p w14:paraId="0B15A60C"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lang w:val="ru-RU"/>
        </w:rPr>
      </w:pPr>
      <w:proofErr w:type="spellStart"/>
      <w:r w:rsidRPr="00E17551">
        <w:rPr>
          <w:rFonts w:ascii="Times New Roman" w:hAnsi="Times New Roman" w:cs="Times New Roman"/>
          <w:sz w:val="24"/>
          <w:szCs w:val="24"/>
          <w:highlight w:val="red"/>
          <w:lang w:val="ru-RU"/>
        </w:rPr>
        <w:t>Ильинич</w:t>
      </w:r>
      <w:proofErr w:type="spellEnd"/>
      <w:r w:rsidRPr="00E17551">
        <w:rPr>
          <w:rFonts w:ascii="Times New Roman" w:hAnsi="Times New Roman" w:cs="Times New Roman"/>
          <w:sz w:val="24"/>
          <w:szCs w:val="24"/>
          <w:highlight w:val="red"/>
          <w:lang w:val="ru-RU"/>
        </w:rPr>
        <w:t xml:space="preserve"> В.И. Физическая культура студента и жизнь: учебник /</w:t>
      </w:r>
    </w:p>
    <w:p w14:paraId="588FDB79" w14:textId="77777777" w:rsidR="000E613D" w:rsidRPr="00E17551" w:rsidRDefault="000E613D" w:rsidP="00732A0F">
      <w:pPr>
        <w:pStyle w:val="af3"/>
        <w:spacing w:after="0" w:line="240" w:lineRule="auto"/>
        <w:ind w:left="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 xml:space="preserve">В.И. </w:t>
      </w:r>
      <w:proofErr w:type="spellStart"/>
      <w:r w:rsidRPr="00E17551">
        <w:rPr>
          <w:rFonts w:ascii="Times New Roman" w:hAnsi="Times New Roman" w:cs="Times New Roman"/>
          <w:sz w:val="24"/>
          <w:szCs w:val="24"/>
          <w:highlight w:val="red"/>
          <w:lang w:val="ru-RU"/>
        </w:rPr>
        <w:t>Ильинич</w:t>
      </w:r>
      <w:proofErr w:type="spellEnd"/>
      <w:r w:rsidRPr="00E17551">
        <w:rPr>
          <w:rFonts w:ascii="Times New Roman" w:hAnsi="Times New Roman" w:cs="Times New Roman"/>
          <w:sz w:val="24"/>
          <w:szCs w:val="24"/>
          <w:highlight w:val="red"/>
          <w:lang w:val="ru-RU"/>
        </w:rPr>
        <w:t xml:space="preserve">. – М.: </w:t>
      </w:r>
      <w:proofErr w:type="spellStart"/>
      <w:r w:rsidRPr="00E17551">
        <w:rPr>
          <w:rFonts w:ascii="Times New Roman" w:hAnsi="Times New Roman" w:cs="Times New Roman"/>
          <w:sz w:val="24"/>
          <w:szCs w:val="24"/>
          <w:highlight w:val="red"/>
          <w:lang w:val="ru-RU"/>
        </w:rPr>
        <w:t>Гардарики</w:t>
      </w:r>
      <w:proofErr w:type="spellEnd"/>
      <w:r w:rsidRPr="00E17551">
        <w:rPr>
          <w:rFonts w:ascii="Times New Roman" w:hAnsi="Times New Roman" w:cs="Times New Roman"/>
          <w:sz w:val="24"/>
          <w:szCs w:val="24"/>
          <w:highlight w:val="red"/>
          <w:lang w:val="ru-RU"/>
        </w:rPr>
        <w:t>, 2010. – 366 с.</w:t>
      </w:r>
    </w:p>
    <w:p w14:paraId="21E384E1"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lang w:val="ru-RU"/>
        </w:rPr>
      </w:pPr>
      <w:proofErr w:type="spellStart"/>
      <w:r w:rsidRPr="00E17551">
        <w:rPr>
          <w:rFonts w:ascii="Times New Roman" w:hAnsi="Times New Roman" w:cs="Times New Roman"/>
          <w:sz w:val="24"/>
          <w:szCs w:val="24"/>
          <w:highlight w:val="red"/>
          <w:lang w:val="ru-RU"/>
        </w:rPr>
        <w:t>Ланда</w:t>
      </w:r>
      <w:proofErr w:type="spellEnd"/>
      <w:r w:rsidRPr="00E17551">
        <w:rPr>
          <w:rFonts w:ascii="Times New Roman" w:hAnsi="Times New Roman" w:cs="Times New Roman"/>
          <w:sz w:val="24"/>
          <w:szCs w:val="24"/>
          <w:highlight w:val="red"/>
          <w:lang w:val="ru-RU"/>
        </w:rPr>
        <w:t xml:space="preserve"> Б.Х. Методика комплексной оценки физического развития и физической подготовленности: учеб. пособие / Б.Х. </w:t>
      </w:r>
      <w:proofErr w:type="spellStart"/>
      <w:r w:rsidRPr="00E17551">
        <w:rPr>
          <w:rFonts w:ascii="Times New Roman" w:hAnsi="Times New Roman" w:cs="Times New Roman"/>
          <w:sz w:val="24"/>
          <w:szCs w:val="24"/>
          <w:highlight w:val="red"/>
          <w:lang w:val="ru-RU"/>
        </w:rPr>
        <w:t>Ланда</w:t>
      </w:r>
      <w:proofErr w:type="spellEnd"/>
      <w:r w:rsidRPr="00E17551">
        <w:rPr>
          <w:rFonts w:ascii="Times New Roman" w:hAnsi="Times New Roman" w:cs="Times New Roman"/>
          <w:sz w:val="24"/>
          <w:szCs w:val="24"/>
          <w:highlight w:val="red"/>
          <w:lang w:val="ru-RU"/>
        </w:rPr>
        <w:t xml:space="preserve">. – М.: Советский </w:t>
      </w:r>
      <w:proofErr w:type="gramStart"/>
      <w:r w:rsidRPr="00E17551">
        <w:rPr>
          <w:rFonts w:ascii="Times New Roman" w:hAnsi="Times New Roman" w:cs="Times New Roman"/>
          <w:sz w:val="24"/>
          <w:szCs w:val="24"/>
          <w:highlight w:val="red"/>
          <w:lang w:val="ru-RU"/>
        </w:rPr>
        <w:t>спорт,  2011</w:t>
      </w:r>
      <w:proofErr w:type="gramEnd"/>
      <w:r w:rsidRPr="00E17551">
        <w:rPr>
          <w:rFonts w:ascii="Times New Roman" w:hAnsi="Times New Roman" w:cs="Times New Roman"/>
          <w:sz w:val="24"/>
          <w:szCs w:val="24"/>
          <w:highlight w:val="red"/>
          <w:lang w:val="ru-RU"/>
        </w:rPr>
        <w:t>. – 348 с.</w:t>
      </w:r>
    </w:p>
    <w:p w14:paraId="306D7000"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 xml:space="preserve">Оценка функционального состояния и адаптивных возможностей организма у студентов вуза в процессе занятий физической культурой: методические указания для преподавателей физической культуры и студентов / сост. С.Е. </w:t>
      </w:r>
      <w:proofErr w:type="spellStart"/>
      <w:r w:rsidRPr="00E17551">
        <w:rPr>
          <w:rFonts w:ascii="Times New Roman" w:hAnsi="Times New Roman" w:cs="Times New Roman"/>
          <w:sz w:val="24"/>
          <w:szCs w:val="24"/>
          <w:highlight w:val="red"/>
          <w:lang w:val="ru-RU"/>
        </w:rPr>
        <w:t>Бебинов</w:t>
      </w:r>
      <w:proofErr w:type="spellEnd"/>
      <w:r w:rsidRPr="00E17551">
        <w:rPr>
          <w:rFonts w:ascii="Times New Roman" w:hAnsi="Times New Roman" w:cs="Times New Roman"/>
          <w:sz w:val="24"/>
          <w:szCs w:val="24"/>
          <w:highlight w:val="red"/>
          <w:lang w:val="ru-RU"/>
        </w:rPr>
        <w:t xml:space="preserve">. – Омск: Изд-во </w:t>
      </w:r>
      <w:proofErr w:type="spellStart"/>
      <w:r w:rsidRPr="00E17551">
        <w:rPr>
          <w:rFonts w:ascii="Times New Roman" w:hAnsi="Times New Roman" w:cs="Times New Roman"/>
          <w:sz w:val="24"/>
          <w:szCs w:val="24"/>
          <w:highlight w:val="red"/>
          <w:lang w:val="ru-RU"/>
        </w:rPr>
        <w:t>СибАДИ</w:t>
      </w:r>
      <w:proofErr w:type="spellEnd"/>
      <w:r w:rsidRPr="00E17551">
        <w:rPr>
          <w:rFonts w:ascii="Times New Roman" w:hAnsi="Times New Roman" w:cs="Times New Roman"/>
          <w:sz w:val="24"/>
          <w:szCs w:val="24"/>
          <w:highlight w:val="red"/>
          <w:lang w:val="ru-RU"/>
        </w:rPr>
        <w:t>, 2004. – 16 c.</w:t>
      </w:r>
    </w:p>
    <w:p w14:paraId="716E75AE"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lang w:val="ru-RU"/>
        </w:rPr>
      </w:pPr>
      <w:proofErr w:type="spellStart"/>
      <w:r w:rsidRPr="00E17551">
        <w:rPr>
          <w:rFonts w:ascii="Times New Roman" w:hAnsi="Times New Roman" w:cs="Times New Roman"/>
          <w:sz w:val="24"/>
          <w:szCs w:val="24"/>
          <w:highlight w:val="red"/>
          <w:lang w:val="ru-RU"/>
        </w:rPr>
        <w:t>Пономарёв</w:t>
      </w:r>
      <w:proofErr w:type="spellEnd"/>
      <w:r w:rsidRPr="00E17551">
        <w:rPr>
          <w:rFonts w:ascii="Times New Roman" w:hAnsi="Times New Roman" w:cs="Times New Roman"/>
          <w:sz w:val="24"/>
          <w:szCs w:val="24"/>
          <w:highlight w:val="red"/>
          <w:lang w:val="ru-RU"/>
        </w:rPr>
        <w:t xml:space="preserve"> В.В. Интегративный контроль физкультурного образования школьников на Крайнем Севере / В.В. </w:t>
      </w:r>
      <w:proofErr w:type="spellStart"/>
      <w:r w:rsidRPr="00E17551">
        <w:rPr>
          <w:rFonts w:ascii="Times New Roman" w:hAnsi="Times New Roman" w:cs="Times New Roman"/>
          <w:sz w:val="24"/>
          <w:szCs w:val="24"/>
          <w:highlight w:val="red"/>
          <w:lang w:val="ru-RU"/>
        </w:rPr>
        <w:t>Пономарёв</w:t>
      </w:r>
      <w:proofErr w:type="spellEnd"/>
      <w:r w:rsidRPr="00E17551">
        <w:rPr>
          <w:rFonts w:ascii="Times New Roman" w:hAnsi="Times New Roman" w:cs="Times New Roman"/>
          <w:sz w:val="24"/>
          <w:szCs w:val="24"/>
          <w:highlight w:val="red"/>
          <w:lang w:val="ru-RU"/>
        </w:rPr>
        <w:t xml:space="preserve"> В.Е. Лыков. – М.: Теория и практика физической культуры, 2007. – 130 с.</w:t>
      </w:r>
    </w:p>
    <w:p w14:paraId="35A59191"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Холодов Ж.К. Теория и методика физической культуры и спорта / Ж.К. Холодов. – 10-е изд. – М., 2012. – 480 с.</w:t>
      </w:r>
    </w:p>
    <w:p w14:paraId="2BCE3D2C"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lang w:val="ru-RU"/>
        </w:rPr>
      </w:pPr>
      <w:proofErr w:type="spellStart"/>
      <w:r w:rsidRPr="00E17551">
        <w:rPr>
          <w:rFonts w:ascii="Times New Roman" w:hAnsi="Times New Roman" w:cs="Times New Roman"/>
          <w:sz w:val="24"/>
          <w:szCs w:val="24"/>
          <w:highlight w:val="red"/>
          <w:lang w:val="ru-RU"/>
        </w:rPr>
        <w:t>Брехман</w:t>
      </w:r>
      <w:proofErr w:type="spellEnd"/>
      <w:r w:rsidRPr="00E17551">
        <w:rPr>
          <w:rFonts w:ascii="Times New Roman" w:hAnsi="Times New Roman" w:cs="Times New Roman"/>
          <w:sz w:val="24"/>
          <w:szCs w:val="24"/>
          <w:highlight w:val="red"/>
          <w:lang w:val="ru-RU"/>
        </w:rPr>
        <w:t xml:space="preserve"> И.И. </w:t>
      </w:r>
      <w:proofErr w:type="spellStart"/>
      <w:r w:rsidRPr="00E17551">
        <w:rPr>
          <w:rFonts w:ascii="Times New Roman" w:hAnsi="Times New Roman" w:cs="Times New Roman"/>
          <w:sz w:val="24"/>
          <w:szCs w:val="24"/>
          <w:highlight w:val="red"/>
          <w:lang w:val="ru-RU"/>
        </w:rPr>
        <w:t>Валеология</w:t>
      </w:r>
      <w:proofErr w:type="spellEnd"/>
      <w:r w:rsidRPr="00E17551">
        <w:rPr>
          <w:rFonts w:ascii="Times New Roman" w:hAnsi="Times New Roman" w:cs="Times New Roman"/>
          <w:sz w:val="24"/>
          <w:szCs w:val="24"/>
          <w:highlight w:val="red"/>
          <w:lang w:val="ru-RU"/>
        </w:rPr>
        <w:t xml:space="preserve"> – наука о здоровье. – М.: </w:t>
      </w:r>
      <w:proofErr w:type="spellStart"/>
      <w:r w:rsidRPr="00E17551">
        <w:rPr>
          <w:rFonts w:ascii="Times New Roman" w:hAnsi="Times New Roman" w:cs="Times New Roman"/>
          <w:sz w:val="24"/>
          <w:szCs w:val="24"/>
          <w:highlight w:val="red"/>
          <w:lang w:val="ru-RU"/>
        </w:rPr>
        <w:t>ФиС</w:t>
      </w:r>
      <w:proofErr w:type="spellEnd"/>
      <w:r w:rsidRPr="00E17551">
        <w:rPr>
          <w:rFonts w:ascii="Times New Roman" w:hAnsi="Times New Roman" w:cs="Times New Roman"/>
          <w:sz w:val="24"/>
          <w:szCs w:val="24"/>
          <w:highlight w:val="red"/>
          <w:lang w:val="ru-RU"/>
        </w:rPr>
        <w:t>, 1990. – 208с.</w:t>
      </w:r>
    </w:p>
    <w:p w14:paraId="220D7E21"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 xml:space="preserve">Войтенко В.П. Здоровье здоровых. Введение в </w:t>
      </w:r>
      <w:proofErr w:type="spellStart"/>
      <w:r w:rsidRPr="00E17551">
        <w:rPr>
          <w:rFonts w:ascii="Times New Roman" w:hAnsi="Times New Roman" w:cs="Times New Roman"/>
          <w:sz w:val="24"/>
          <w:szCs w:val="24"/>
          <w:highlight w:val="red"/>
          <w:lang w:val="ru-RU"/>
        </w:rPr>
        <w:t>санологию</w:t>
      </w:r>
      <w:proofErr w:type="spellEnd"/>
      <w:r w:rsidRPr="00E17551">
        <w:rPr>
          <w:rFonts w:ascii="Times New Roman" w:hAnsi="Times New Roman" w:cs="Times New Roman"/>
          <w:sz w:val="24"/>
          <w:szCs w:val="24"/>
          <w:highlight w:val="red"/>
          <w:lang w:val="ru-RU"/>
        </w:rPr>
        <w:t xml:space="preserve">. – К.: </w:t>
      </w:r>
      <w:proofErr w:type="spellStart"/>
      <w:r w:rsidRPr="00E17551">
        <w:rPr>
          <w:rFonts w:ascii="Times New Roman" w:hAnsi="Times New Roman" w:cs="Times New Roman"/>
          <w:sz w:val="24"/>
          <w:szCs w:val="24"/>
          <w:highlight w:val="red"/>
          <w:lang w:val="ru-RU"/>
        </w:rPr>
        <w:t>Здоров’я</w:t>
      </w:r>
      <w:proofErr w:type="spellEnd"/>
      <w:r w:rsidRPr="00E17551">
        <w:rPr>
          <w:rFonts w:ascii="Times New Roman" w:hAnsi="Times New Roman" w:cs="Times New Roman"/>
          <w:sz w:val="24"/>
          <w:szCs w:val="24"/>
          <w:highlight w:val="red"/>
          <w:lang w:val="ru-RU"/>
        </w:rPr>
        <w:t>, 1991. – 248с.</w:t>
      </w:r>
    </w:p>
    <w:p w14:paraId="7AAC73DA"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lang w:val="ru-RU"/>
        </w:rPr>
      </w:pPr>
      <w:proofErr w:type="spellStart"/>
      <w:r w:rsidRPr="00E17551">
        <w:rPr>
          <w:rFonts w:ascii="Times New Roman" w:hAnsi="Times New Roman" w:cs="Times New Roman"/>
          <w:sz w:val="24"/>
          <w:szCs w:val="24"/>
          <w:highlight w:val="red"/>
          <w:lang w:val="ru-RU"/>
        </w:rPr>
        <w:t>Дембо</w:t>
      </w:r>
      <w:proofErr w:type="spellEnd"/>
      <w:r w:rsidRPr="00E17551">
        <w:rPr>
          <w:rFonts w:ascii="Times New Roman" w:hAnsi="Times New Roman" w:cs="Times New Roman"/>
          <w:sz w:val="24"/>
          <w:szCs w:val="24"/>
          <w:highlight w:val="red"/>
          <w:lang w:val="ru-RU"/>
        </w:rPr>
        <w:t xml:space="preserve"> А.Г. Врачебный контроль в спорте. – М.: Медицина, </w:t>
      </w:r>
      <w:proofErr w:type="gramStart"/>
      <w:r w:rsidRPr="00E17551">
        <w:rPr>
          <w:rFonts w:ascii="Times New Roman" w:hAnsi="Times New Roman" w:cs="Times New Roman"/>
          <w:sz w:val="24"/>
          <w:szCs w:val="24"/>
          <w:highlight w:val="red"/>
          <w:lang w:val="ru-RU"/>
        </w:rPr>
        <w:t>1988.–</w:t>
      </w:r>
      <w:proofErr w:type="gramEnd"/>
      <w:r w:rsidRPr="00E17551">
        <w:rPr>
          <w:rFonts w:ascii="Times New Roman" w:hAnsi="Times New Roman" w:cs="Times New Roman"/>
          <w:sz w:val="24"/>
          <w:szCs w:val="24"/>
          <w:highlight w:val="red"/>
          <w:lang w:val="ru-RU"/>
        </w:rPr>
        <w:t>288 с.</w:t>
      </w:r>
    </w:p>
    <w:p w14:paraId="44E5776B"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 xml:space="preserve">Казначеев В.П., </w:t>
      </w:r>
      <w:proofErr w:type="spellStart"/>
      <w:r w:rsidRPr="00E17551">
        <w:rPr>
          <w:rFonts w:ascii="Times New Roman" w:hAnsi="Times New Roman" w:cs="Times New Roman"/>
          <w:sz w:val="24"/>
          <w:szCs w:val="24"/>
          <w:highlight w:val="red"/>
          <w:lang w:val="ru-RU"/>
        </w:rPr>
        <w:t>Баевский</w:t>
      </w:r>
      <w:proofErr w:type="spellEnd"/>
      <w:r w:rsidRPr="00E17551">
        <w:rPr>
          <w:rFonts w:ascii="Times New Roman" w:hAnsi="Times New Roman" w:cs="Times New Roman"/>
          <w:sz w:val="24"/>
          <w:szCs w:val="24"/>
          <w:highlight w:val="red"/>
          <w:lang w:val="ru-RU"/>
        </w:rPr>
        <w:t xml:space="preserve"> Р.М., </w:t>
      </w:r>
      <w:proofErr w:type="spellStart"/>
      <w:r w:rsidRPr="00E17551">
        <w:rPr>
          <w:rFonts w:ascii="Times New Roman" w:hAnsi="Times New Roman" w:cs="Times New Roman"/>
          <w:sz w:val="24"/>
          <w:szCs w:val="24"/>
          <w:highlight w:val="red"/>
          <w:lang w:val="ru-RU"/>
        </w:rPr>
        <w:t>Берсенева</w:t>
      </w:r>
      <w:proofErr w:type="spellEnd"/>
      <w:r w:rsidRPr="00E17551">
        <w:rPr>
          <w:rFonts w:ascii="Times New Roman" w:hAnsi="Times New Roman" w:cs="Times New Roman"/>
          <w:sz w:val="24"/>
          <w:szCs w:val="24"/>
          <w:highlight w:val="red"/>
          <w:lang w:val="ru-RU"/>
        </w:rPr>
        <w:t xml:space="preserve"> А.П. </w:t>
      </w:r>
      <w:proofErr w:type="spellStart"/>
      <w:proofErr w:type="gramStart"/>
      <w:r w:rsidRPr="00E17551">
        <w:rPr>
          <w:rFonts w:ascii="Times New Roman" w:hAnsi="Times New Roman" w:cs="Times New Roman"/>
          <w:sz w:val="24"/>
          <w:szCs w:val="24"/>
          <w:highlight w:val="red"/>
          <w:lang w:val="ru-RU"/>
        </w:rPr>
        <w:t>Донозологическая</w:t>
      </w:r>
      <w:proofErr w:type="spellEnd"/>
      <w:r w:rsidRPr="00E17551">
        <w:rPr>
          <w:rFonts w:ascii="Times New Roman" w:hAnsi="Times New Roman" w:cs="Times New Roman"/>
          <w:sz w:val="24"/>
          <w:szCs w:val="24"/>
          <w:highlight w:val="red"/>
          <w:lang w:val="ru-RU"/>
        </w:rPr>
        <w:t xml:space="preserve">  диагностика</w:t>
      </w:r>
      <w:proofErr w:type="gramEnd"/>
      <w:r w:rsidRPr="00E17551">
        <w:rPr>
          <w:rFonts w:ascii="Times New Roman" w:hAnsi="Times New Roman" w:cs="Times New Roman"/>
          <w:sz w:val="24"/>
          <w:szCs w:val="24"/>
          <w:highlight w:val="red"/>
          <w:lang w:val="ru-RU"/>
        </w:rPr>
        <w:t xml:space="preserve"> в практике массовых обследований населения. – Л.: Медицина, 1980. – 210с.</w:t>
      </w:r>
    </w:p>
    <w:p w14:paraId="32231C36"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lang w:val="ru-RU"/>
        </w:rPr>
      </w:pPr>
      <w:proofErr w:type="spellStart"/>
      <w:r w:rsidRPr="00E17551">
        <w:rPr>
          <w:rFonts w:ascii="Times New Roman" w:hAnsi="Times New Roman" w:cs="Times New Roman"/>
          <w:sz w:val="24"/>
          <w:szCs w:val="24"/>
          <w:highlight w:val="red"/>
          <w:lang w:val="ru-RU"/>
        </w:rPr>
        <w:t>Карпман</w:t>
      </w:r>
      <w:proofErr w:type="spellEnd"/>
      <w:r w:rsidRPr="00E17551">
        <w:rPr>
          <w:rFonts w:ascii="Times New Roman" w:hAnsi="Times New Roman" w:cs="Times New Roman"/>
          <w:sz w:val="24"/>
          <w:szCs w:val="24"/>
          <w:highlight w:val="red"/>
          <w:lang w:val="ru-RU"/>
        </w:rPr>
        <w:t xml:space="preserve"> В.Л., Белоцерковский Э.Б., Гудков И.А. Тестирование </w:t>
      </w:r>
      <w:proofErr w:type="gramStart"/>
      <w:r w:rsidRPr="00E17551">
        <w:rPr>
          <w:rFonts w:ascii="Times New Roman" w:hAnsi="Times New Roman" w:cs="Times New Roman"/>
          <w:sz w:val="24"/>
          <w:szCs w:val="24"/>
          <w:highlight w:val="red"/>
          <w:lang w:val="ru-RU"/>
        </w:rPr>
        <w:t>в  спортивной</w:t>
      </w:r>
      <w:proofErr w:type="gramEnd"/>
      <w:r w:rsidRPr="00E17551">
        <w:rPr>
          <w:rFonts w:ascii="Times New Roman" w:hAnsi="Times New Roman" w:cs="Times New Roman"/>
          <w:sz w:val="24"/>
          <w:szCs w:val="24"/>
          <w:highlight w:val="red"/>
          <w:lang w:val="ru-RU"/>
        </w:rPr>
        <w:t xml:space="preserve"> медицине. – М.: </w:t>
      </w:r>
      <w:proofErr w:type="spellStart"/>
      <w:r w:rsidRPr="00E17551">
        <w:rPr>
          <w:rFonts w:ascii="Times New Roman" w:hAnsi="Times New Roman" w:cs="Times New Roman"/>
          <w:sz w:val="24"/>
          <w:szCs w:val="24"/>
          <w:highlight w:val="red"/>
          <w:lang w:val="ru-RU"/>
        </w:rPr>
        <w:t>ФиС</w:t>
      </w:r>
      <w:proofErr w:type="spellEnd"/>
      <w:r w:rsidRPr="00E17551">
        <w:rPr>
          <w:rFonts w:ascii="Times New Roman" w:hAnsi="Times New Roman" w:cs="Times New Roman"/>
          <w:sz w:val="24"/>
          <w:szCs w:val="24"/>
          <w:highlight w:val="red"/>
          <w:lang w:val="ru-RU"/>
        </w:rPr>
        <w:t>, 1988. – 208с.</w:t>
      </w:r>
    </w:p>
    <w:p w14:paraId="07FE2361"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Оценка функциональных способностей организма человека с помощью функциональных проб [</w:t>
      </w:r>
      <w:proofErr w:type="spellStart"/>
      <w:r w:rsidRPr="00E17551">
        <w:rPr>
          <w:rFonts w:ascii="Times New Roman" w:hAnsi="Times New Roman" w:cs="Times New Roman"/>
          <w:sz w:val="24"/>
          <w:szCs w:val="24"/>
          <w:highlight w:val="red"/>
          <w:lang w:val="ru-RU"/>
        </w:rPr>
        <w:t>Електронний</w:t>
      </w:r>
      <w:proofErr w:type="spellEnd"/>
      <w:r w:rsidRPr="00E17551">
        <w:rPr>
          <w:rFonts w:ascii="Times New Roman" w:hAnsi="Times New Roman" w:cs="Times New Roman"/>
          <w:sz w:val="24"/>
          <w:szCs w:val="24"/>
          <w:highlight w:val="red"/>
          <w:lang w:val="ru-RU"/>
        </w:rPr>
        <w:t xml:space="preserve"> ресурс] – Режим доступу </w:t>
      </w:r>
      <w:proofErr w:type="gramStart"/>
      <w:r w:rsidRPr="00E17551">
        <w:rPr>
          <w:rFonts w:ascii="Times New Roman" w:hAnsi="Times New Roman" w:cs="Times New Roman"/>
          <w:sz w:val="24"/>
          <w:szCs w:val="24"/>
          <w:highlight w:val="red"/>
          <w:lang w:val="ru-RU"/>
        </w:rPr>
        <w:t>до ресурсу</w:t>
      </w:r>
      <w:proofErr w:type="gramEnd"/>
      <w:r w:rsidRPr="00E17551">
        <w:rPr>
          <w:rFonts w:ascii="Times New Roman" w:hAnsi="Times New Roman" w:cs="Times New Roman"/>
          <w:sz w:val="24"/>
          <w:szCs w:val="24"/>
          <w:highlight w:val="red"/>
          <w:lang w:val="ru-RU"/>
        </w:rPr>
        <w:t xml:space="preserve">: http://intranet.tdmu.edu.ua </w:t>
      </w:r>
    </w:p>
    <w:p w14:paraId="3B9FF8F6"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Кластерний аналіз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http://www.nickart.spb.ru/analysis/cluster.php</w:t>
      </w:r>
    </w:p>
    <w:p w14:paraId="031EBC1B"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Задачі кластерного аналізу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https://sites.google.com/site/ne4itkalogika/necitka-klasterizacia/zadaci-klasternogo-analizu</w:t>
      </w:r>
    </w:p>
    <w:p w14:paraId="4D22F6E7"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Кластерний аналіз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http://studopedia.su/7_34114_klasterniy-analiz.html</w:t>
      </w:r>
    </w:p>
    <w:p w14:paraId="5166E45F"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Індекс маси тіла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http://meduk.net.ua/archives/13904</w:t>
      </w:r>
    </w:p>
    <w:p w14:paraId="7353E2EE"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Розрахунок ідеальної ваги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http://malibu-sport.com.ua/uk/kak-rasschitat-svoj-idealnyj-ves/</w:t>
      </w:r>
    </w:p>
    <w:p w14:paraId="7435BD2B"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Індекс маси тіла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http://a-yak.com/indeks-masi-tila-chi-vse-u-vas-v-poryadku-z-vagoyu/</w:t>
      </w:r>
    </w:p>
    <w:p w14:paraId="4CA70C70"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Основні завдання та методи математичної статистики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http://pidruchniki.com/14170120/statistika/predmet_matematichnoyi_statistiki</w:t>
      </w:r>
    </w:p>
    <w:p w14:paraId="3F94FB3B"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Завдання описової статистики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http://biblio.royalwebhosting.net/zadachi-opisatelnoy-statistiki.html</w:t>
      </w:r>
    </w:p>
    <w:p w14:paraId="5176D868"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Статистика і обробка даних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http://psyfactor.org/lib/stat1.htm</w:t>
      </w:r>
    </w:p>
    <w:p w14:paraId="5758DCAE"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Дисперсійний аналіз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http://um.co.ua/4/4-7/4-70248.html</w:t>
      </w:r>
    </w:p>
    <w:p w14:paraId="0716E352"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Дисперсійний аналіз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http://ukrefs.com.ua/print:page,1,133443-Dispersionnyiy-analiz.html</w:t>
      </w:r>
    </w:p>
    <w:p w14:paraId="141B67AE"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Дисперсійний аналіз даних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http://wiki.tntu.edu.ua</w:t>
      </w:r>
    </w:p>
    <w:p w14:paraId="7A653C19"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Основні заходи відстаней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http://stud.com.ua/75021/statistika/osnovni_zahodi_vidstaney</w:t>
      </w:r>
    </w:p>
    <w:p w14:paraId="18BF8CA3"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Відстані між об’єктами і міра близькості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http://bibliograph.com.ua/economicheskaya-statistika-2/11.htm</w:t>
      </w:r>
    </w:p>
    <w:p w14:paraId="0782FEF1"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Кластерний аналіз. Загальне поняття, його математичні основи і завдання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http://westudents.com.ua/glavy/88806--27-klasterniy-analz-zagalne-ponyattya-yogo-matematichn-osnovi-ta-zavdannya.html</w:t>
      </w:r>
    </w:p>
    <w:p w14:paraId="477B2018" w14:textId="77777777" w:rsidR="000E613D" w:rsidRPr="00E17551" w:rsidRDefault="000E613D" w:rsidP="00F054E4">
      <w:pPr>
        <w:pStyle w:val="af3"/>
        <w:numPr>
          <w:ilvl w:val="0"/>
          <w:numId w:val="7"/>
        </w:numPr>
        <w:spacing w:after="0" w:line="240" w:lineRule="auto"/>
        <w:ind w:left="0" w:firstLine="0"/>
        <w:contextualSpacing w:val="0"/>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Ієрархічна </w:t>
      </w:r>
      <w:proofErr w:type="spellStart"/>
      <w:r w:rsidRPr="00E17551">
        <w:rPr>
          <w:rFonts w:ascii="Times New Roman" w:hAnsi="Times New Roman" w:cs="Times New Roman"/>
          <w:sz w:val="24"/>
          <w:szCs w:val="24"/>
          <w:highlight w:val="red"/>
        </w:rPr>
        <w:t>кластеризація</w:t>
      </w:r>
      <w:proofErr w:type="spellEnd"/>
      <w:r w:rsidRPr="00E17551">
        <w:rPr>
          <w:rFonts w:ascii="Times New Roman" w:hAnsi="Times New Roman" w:cs="Times New Roman"/>
          <w:sz w:val="24"/>
          <w:szCs w:val="24"/>
          <w:highlight w:val="red"/>
        </w:rPr>
        <w:t xml:space="preserve">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006E6A54" w:rsidRPr="00E17551">
        <w:rPr>
          <w:rFonts w:ascii="Times New Roman" w:hAnsi="Times New Roman" w:cs="Times New Roman"/>
          <w:sz w:val="24"/>
          <w:szCs w:val="24"/>
          <w:highlight w:val="red"/>
        </w:rPr>
        <w:t xml:space="preserve"> – Режим доступу до </w:t>
      </w:r>
      <w:r w:rsidRPr="00E17551">
        <w:rPr>
          <w:rFonts w:ascii="Times New Roman" w:hAnsi="Times New Roman" w:cs="Times New Roman"/>
          <w:sz w:val="24"/>
          <w:szCs w:val="24"/>
          <w:highlight w:val="red"/>
        </w:rPr>
        <w:t>ресурсу:</w:t>
      </w:r>
      <w:r w:rsidR="006E6A54" w:rsidRPr="00E17551">
        <w:rPr>
          <w:rFonts w:ascii="Times New Roman" w:hAnsi="Times New Roman" w:cs="Times New Roman"/>
          <w:sz w:val="24"/>
          <w:szCs w:val="24"/>
          <w:highlight w:val="red"/>
        </w:rPr>
        <w:t xml:space="preserve"> </w:t>
      </w:r>
      <w:r w:rsidRPr="00E17551">
        <w:rPr>
          <w:rFonts w:ascii="Times New Roman" w:hAnsi="Times New Roman" w:cs="Times New Roman"/>
          <w:sz w:val="24"/>
          <w:szCs w:val="24"/>
          <w:highlight w:val="red"/>
        </w:rPr>
        <w:t>https://studme.com.ua/1435012010869/marketing/ierarhicheskaya_klasterizatsiya.htm</w:t>
      </w:r>
    </w:p>
    <w:p w14:paraId="598B0991"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lang w:val="en-US"/>
        </w:rPr>
        <w:t>IBM</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lang w:val="en-US"/>
        </w:rPr>
        <w:t>SPSS</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lang w:val="en-US"/>
        </w:rPr>
        <w:t>Statistic</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lang w:val="en-US"/>
        </w:rPr>
        <w:t>Base</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http://www-03.ibm.com/software/products/ru/spss-stats-base</w:t>
      </w:r>
    </w:p>
    <w:p w14:paraId="45FAD924"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lang w:val="ru-RU"/>
        </w:rPr>
        <w:t xml:space="preserve">Программное обеспечение </w:t>
      </w:r>
      <w:r w:rsidRPr="00E17551">
        <w:rPr>
          <w:rFonts w:ascii="Times New Roman" w:hAnsi="Times New Roman" w:cs="Times New Roman"/>
          <w:sz w:val="24"/>
          <w:szCs w:val="24"/>
          <w:highlight w:val="red"/>
          <w:lang w:val="en-US"/>
        </w:rPr>
        <w:t>IBM</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lang w:val="en-US"/>
        </w:rPr>
        <w:t>SPSS</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w:t>
      </w:r>
      <w:proofErr w:type="gramStart"/>
      <w:r w:rsidRPr="00E17551">
        <w:rPr>
          <w:rFonts w:ascii="Times New Roman" w:hAnsi="Times New Roman" w:cs="Times New Roman"/>
          <w:sz w:val="24"/>
          <w:szCs w:val="24"/>
          <w:highlight w:val="red"/>
        </w:rPr>
        <w:t>до ресурсу</w:t>
      </w:r>
      <w:proofErr w:type="gramEnd"/>
      <w:r w:rsidRPr="00E17551">
        <w:rPr>
          <w:rFonts w:ascii="Times New Roman" w:hAnsi="Times New Roman" w:cs="Times New Roman"/>
          <w:sz w:val="24"/>
          <w:szCs w:val="24"/>
          <w:highlight w:val="red"/>
        </w:rPr>
        <w:t>: http://www.predictivesolutions.ru/software/</w:t>
      </w:r>
    </w:p>
    <w:p w14:paraId="43690F46" w14:textId="77777777" w:rsidR="000E613D" w:rsidRPr="00E17551" w:rsidRDefault="000E613D" w:rsidP="00F054E4">
      <w:pPr>
        <w:pStyle w:val="af3"/>
        <w:numPr>
          <w:ilvl w:val="0"/>
          <w:numId w:val="7"/>
        </w:numPr>
        <w:spacing w:after="0" w:line="240" w:lineRule="auto"/>
        <w:ind w:left="0" w:firstLine="0"/>
        <w:contextualSpacing w:val="0"/>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Однофакторний</w:t>
      </w:r>
      <w:proofErr w:type="spellEnd"/>
      <w:r w:rsidRPr="00E17551">
        <w:rPr>
          <w:rFonts w:ascii="Times New Roman" w:hAnsi="Times New Roman" w:cs="Times New Roman"/>
          <w:sz w:val="24"/>
          <w:szCs w:val="24"/>
          <w:highlight w:val="red"/>
        </w:rPr>
        <w:t xml:space="preserve"> дисперсійний аналіз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https://www.ibm.com/support/knowledgecenter/ru/SSLVMB_22.0.0/com.ibm.spss.statistics.help/spss/base/idh_onew.htm</w:t>
      </w:r>
    </w:p>
    <w:p w14:paraId="307BB810" w14:textId="77777777" w:rsidR="000E613D" w:rsidRPr="00E17551" w:rsidRDefault="000E613D" w:rsidP="00F054E4">
      <w:pPr>
        <w:pStyle w:val="af3"/>
        <w:numPr>
          <w:ilvl w:val="0"/>
          <w:numId w:val="7"/>
        </w:numPr>
        <w:spacing w:after="0" w:line="240" w:lineRule="auto"/>
        <w:ind w:left="0" w:firstLine="0"/>
        <w:contextualSpacing w:val="0"/>
        <w:rPr>
          <w:rFonts w:ascii="Times New Roman" w:hAnsi="Times New Roman" w:cs="Times New Roman"/>
          <w:sz w:val="24"/>
          <w:szCs w:val="24"/>
          <w:highlight w:val="red"/>
        </w:rPr>
      </w:pPr>
      <w:r w:rsidRPr="00E17551">
        <w:rPr>
          <w:rFonts w:ascii="Times New Roman" w:hAnsi="Times New Roman" w:cs="Times New Roman"/>
          <w:sz w:val="24"/>
          <w:szCs w:val="24"/>
          <w:highlight w:val="red"/>
          <w:lang w:val="ru-RU"/>
        </w:rPr>
        <w:t xml:space="preserve">Описательные </w:t>
      </w:r>
      <w:r w:rsidR="006E6A54"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lang w:val="ru-RU"/>
        </w:rPr>
        <w:t xml:space="preserve">статистики </w:t>
      </w:r>
      <w:r w:rsidR="006E6A54" w:rsidRPr="00E17551">
        <w:rPr>
          <w:rFonts w:ascii="Times New Roman" w:hAnsi="Times New Roman" w:cs="Times New Roman"/>
          <w:sz w:val="24"/>
          <w:szCs w:val="24"/>
          <w:highlight w:val="red"/>
          <w:lang w:val="ru-RU"/>
        </w:rPr>
        <w:t xml:space="preserve">    </w:t>
      </w:r>
      <w:proofErr w:type="gramStart"/>
      <w:r w:rsidR="006E6A54"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lang w:val="ru-RU"/>
        </w:rPr>
        <w:t>[</w:t>
      </w:r>
      <w:proofErr w:type="gramEnd"/>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w:t>
      </w:r>
      <w:r w:rsidRPr="00E17551">
        <w:rPr>
          <w:rFonts w:ascii="Times New Roman" w:hAnsi="Times New Roman" w:cs="Times New Roman"/>
          <w:sz w:val="24"/>
          <w:szCs w:val="24"/>
          <w:highlight w:val="red"/>
          <w:lang w:val="ru-RU"/>
        </w:rPr>
        <w:t xml:space="preserve"> https://www.ibm.com/support/knowledgecenter/ru/SSLVMB_22.0.0/com.ibm.spss.statistics.help/spss/base/idh_desc.htm</w:t>
      </w:r>
    </w:p>
    <w:p w14:paraId="15510A2B"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lang w:val="ru-RU"/>
        </w:rPr>
        <w:t>Создание простой блок-схемы [</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w:t>
      </w:r>
      <w:proofErr w:type="gramStart"/>
      <w:r w:rsidRPr="00E17551">
        <w:rPr>
          <w:rFonts w:ascii="Times New Roman" w:hAnsi="Times New Roman" w:cs="Times New Roman"/>
          <w:sz w:val="24"/>
          <w:szCs w:val="24"/>
          <w:highlight w:val="red"/>
        </w:rPr>
        <w:t>до ресурсу</w:t>
      </w:r>
      <w:proofErr w:type="gramEnd"/>
      <w:r w:rsidRPr="00E17551">
        <w:rPr>
          <w:rFonts w:ascii="Times New Roman" w:hAnsi="Times New Roman" w:cs="Times New Roman"/>
          <w:sz w:val="24"/>
          <w:szCs w:val="24"/>
          <w:highlight w:val="red"/>
        </w:rPr>
        <w:t>:</w:t>
      </w:r>
      <w:r w:rsidRPr="00E17551">
        <w:rPr>
          <w:rFonts w:ascii="Times New Roman" w:hAnsi="Times New Roman" w:cs="Times New Roman"/>
          <w:sz w:val="24"/>
          <w:szCs w:val="24"/>
          <w:highlight w:val="red"/>
          <w:lang w:val="ru-RU"/>
        </w:rPr>
        <w:t xml:space="preserve"> https://support.office.com/en-US/article/Basic-tasks-in-Visio-B58073C2-12C8-4981-AD7E-235066FA910D</w:t>
      </w:r>
    </w:p>
    <w:p w14:paraId="60FFCA9E"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IDEF0 </w:t>
      </w:r>
      <w:proofErr w:type="spellStart"/>
      <w:r w:rsidRPr="00E17551">
        <w:rPr>
          <w:rFonts w:ascii="Times New Roman" w:hAnsi="Times New Roman" w:cs="Times New Roman"/>
          <w:sz w:val="24"/>
          <w:szCs w:val="24"/>
          <w:highlight w:val="red"/>
        </w:rPr>
        <w:t>методология</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Нотация</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принципы</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моделирования</w:t>
      </w:r>
      <w:proofErr w:type="spellEnd"/>
      <w:r w:rsidRPr="00E17551">
        <w:rPr>
          <w:rFonts w:ascii="Times New Roman" w:hAnsi="Times New Roman" w:cs="Times New Roman"/>
          <w:sz w:val="24"/>
          <w:szCs w:val="24"/>
          <w:highlight w:val="red"/>
        </w:rPr>
        <w:t xml:space="preserve">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 xml:space="preserve"> – Режим доступу до ресурсу: http://www.nazametku.com/dlia-raboty/idef0-metodologiya-notaciya-principy-model/</w:t>
      </w:r>
    </w:p>
    <w:p w14:paraId="500CF5AD"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lang w:val="ru-RU"/>
        </w:rPr>
        <w:t>Моделирование деловых процессов [</w:t>
      </w:r>
      <w:r w:rsidRPr="00E17551">
        <w:rPr>
          <w:rFonts w:ascii="Times New Roman" w:hAnsi="Times New Roman" w:cs="Times New Roman"/>
          <w:sz w:val="24"/>
          <w:szCs w:val="24"/>
          <w:highlight w:val="red"/>
        </w:rPr>
        <w:t>Електронний ресурсу</w:t>
      </w:r>
      <w:r w:rsidRPr="00E17551">
        <w:rPr>
          <w:rFonts w:ascii="Times New Roman" w:hAnsi="Times New Roman" w:cs="Times New Roman"/>
          <w:sz w:val="24"/>
          <w:szCs w:val="24"/>
          <w:highlight w:val="red"/>
          <w:lang w:val="ru-RU"/>
        </w:rPr>
        <w:t>] –</w:t>
      </w:r>
      <w:r w:rsidRPr="00E17551">
        <w:rPr>
          <w:rFonts w:ascii="Times New Roman" w:hAnsi="Times New Roman" w:cs="Times New Roman"/>
          <w:sz w:val="24"/>
          <w:szCs w:val="24"/>
          <w:highlight w:val="red"/>
        </w:rPr>
        <w:t xml:space="preserve"> Режим доступу </w:t>
      </w:r>
      <w:proofErr w:type="gramStart"/>
      <w:r w:rsidRPr="00E17551">
        <w:rPr>
          <w:rFonts w:ascii="Times New Roman" w:hAnsi="Times New Roman" w:cs="Times New Roman"/>
          <w:sz w:val="24"/>
          <w:szCs w:val="24"/>
          <w:highlight w:val="red"/>
        </w:rPr>
        <w:t>до ресурсу</w:t>
      </w:r>
      <w:proofErr w:type="gramEnd"/>
      <w:r w:rsidRPr="00E17551">
        <w:rPr>
          <w:rFonts w:ascii="Times New Roman" w:hAnsi="Times New Roman" w:cs="Times New Roman"/>
          <w:sz w:val="24"/>
          <w:szCs w:val="24"/>
          <w:highlight w:val="red"/>
        </w:rPr>
        <w:t>: http://www.info-system.ru/designing/methodology/sadt/sadt_for_bp.html</w:t>
      </w:r>
    </w:p>
    <w:p w14:paraId="1C39C55E"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Діаграма дерева вузлів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ресурсу</w:t>
      </w:r>
      <w:r w:rsidRPr="00E17551">
        <w:rPr>
          <w:rFonts w:ascii="Times New Roman" w:hAnsi="Times New Roman" w:cs="Times New Roman"/>
          <w:sz w:val="24"/>
          <w:szCs w:val="24"/>
          <w:highlight w:val="red"/>
          <w:lang w:val="ru-RU"/>
        </w:rPr>
        <w:t>] – Режим доступу до ресурсу: http://studopedia.com.ua/1_162876_diagrami-dereva-vuzliv-i-FEO.html</w:t>
      </w:r>
    </w:p>
    <w:p w14:paraId="6F55609E"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Диаграмма</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сценариев</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использования</w:t>
      </w:r>
      <w:proofErr w:type="spellEnd"/>
      <w:r w:rsidRPr="00E17551">
        <w:rPr>
          <w:rFonts w:ascii="Times New Roman" w:hAnsi="Times New Roman" w:cs="Times New Roman"/>
          <w:sz w:val="24"/>
          <w:szCs w:val="24"/>
          <w:highlight w:val="red"/>
        </w:rPr>
        <w:t xml:space="preserve"> в </w:t>
      </w:r>
      <w:proofErr w:type="spellStart"/>
      <w:r w:rsidRPr="00E17551">
        <w:rPr>
          <w:rFonts w:ascii="Times New Roman" w:hAnsi="Times New Roman" w:cs="Times New Roman"/>
          <w:sz w:val="24"/>
          <w:szCs w:val="24"/>
          <w:highlight w:val="red"/>
        </w:rPr>
        <w:t>процессе</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разработки</w:t>
      </w:r>
      <w:proofErr w:type="spellEnd"/>
      <w:r w:rsidRPr="00E17551">
        <w:rPr>
          <w:rFonts w:ascii="Times New Roman" w:hAnsi="Times New Roman" w:cs="Times New Roman"/>
          <w:sz w:val="24"/>
          <w:szCs w:val="24"/>
          <w:highlight w:val="red"/>
        </w:rPr>
        <w:t xml:space="preserve"> ПО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xml:space="preserve">] – Режим доступу до ресурсу: https://habrahabr.ru/company/luxoft/blog/312188/ </w:t>
      </w:r>
    </w:p>
    <w:p w14:paraId="39687374"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UML-</w:t>
      </w:r>
      <w:proofErr w:type="spellStart"/>
      <w:r w:rsidRPr="00E17551">
        <w:rPr>
          <w:rFonts w:ascii="Times New Roman" w:hAnsi="Times New Roman" w:cs="Times New Roman"/>
          <w:sz w:val="24"/>
          <w:szCs w:val="24"/>
          <w:highlight w:val="red"/>
        </w:rPr>
        <w:t>схемы</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последовательностей</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справочные</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материалы</w:t>
      </w:r>
      <w:proofErr w:type="spellEnd"/>
      <w:r w:rsidRPr="00E17551">
        <w:rPr>
          <w:rFonts w:ascii="Times New Roman" w:hAnsi="Times New Roman" w:cs="Times New Roman"/>
          <w:sz w:val="24"/>
          <w:szCs w:val="24"/>
          <w:highlight w:val="red"/>
        </w:rPr>
        <w:t xml:space="preserve">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https://msdn.microsoft.com/ru-ru/library/dd409377.aspx</w:t>
      </w:r>
    </w:p>
    <w:p w14:paraId="7721EBE6"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Диаграмма</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кооперации</w:t>
      </w:r>
      <w:proofErr w:type="spellEnd"/>
      <w:r w:rsidRPr="00E17551">
        <w:rPr>
          <w:rFonts w:ascii="Times New Roman" w:hAnsi="Times New Roman" w:cs="Times New Roman"/>
          <w:sz w:val="24"/>
          <w:szCs w:val="24"/>
          <w:highlight w:val="red"/>
        </w:rPr>
        <w:t xml:space="preserve">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xml:space="preserve">] – Режим доступу до ресурсу: http://itteach.ru/rational-rose/diagrammi-vzaimodeystviya </w:t>
      </w:r>
    </w:p>
    <w:p w14:paraId="6B63D0AF"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Диаграмма</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деятельности</w:t>
      </w:r>
      <w:proofErr w:type="spellEnd"/>
      <w:r w:rsidRPr="00E17551">
        <w:rPr>
          <w:rFonts w:ascii="Times New Roman" w:hAnsi="Times New Roman" w:cs="Times New Roman"/>
          <w:sz w:val="24"/>
          <w:szCs w:val="24"/>
          <w:highlight w:val="red"/>
        </w:rPr>
        <w:t xml:space="preserve"> UML </w:t>
      </w:r>
      <w:r w:rsidRPr="00E17551">
        <w:rPr>
          <w:rFonts w:ascii="Times New Roman" w:hAnsi="Times New Roman" w:cs="Times New Roman"/>
          <w:sz w:val="24"/>
          <w:szCs w:val="24"/>
          <w:highlight w:val="red"/>
          <w:lang w:val="ru-RU"/>
        </w:rPr>
        <w:t>[</w:t>
      </w:r>
      <w:r w:rsidRPr="00E17551">
        <w:rPr>
          <w:rFonts w:ascii="Times New Roman" w:hAnsi="Times New Roman" w:cs="Times New Roman"/>
          <w:sz w:val="24"/>
          <w:szCs w:val="24"/>
          <w:highlight w:val="red"/>
        </w:rPr>
        <w:t>Електронний ресурс</w:t>
      </w:r>
      <w:r w:rsidRPr="00E17551">
        <w:rPr>
          <w:rFonts w:ascii="Times New Roman" w:hAnsi="Times New Roman" w:cs="Times New Roman"/>
          <w:sz w:val="24"/>
          <w:szCs w:val="24"/>
          <w:highlight w:val="red"/>
          <w:lang w:val="ru-RU"/>
        </w:rPr>
        <w:t>] – Режим доступу до ресурсу: http://www.planerka.info/item/Diagrammy-deyatelnosti-UML</w:t>
      </w:r>
    </w:p>
    <w:p w14:paraId="6F49CCC5"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Автоматическая</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генерация</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тестов</w:t>
      </w:r>
      <w:proofErr w:type="spellEnd"/>
      <w:r w:rsidRPr="00E17551">
        <w:rPr>
          <w:rFonts w:ascii="Times New Roman" w:hAnsi="Times New Roman" w:cs="Times New Roman"/>
          <w:sz w:val="24"/>
          <w:szCs w:val="24"/>
          <w:highlight w:val="red"/>
        </w:rPr>
        <w:t xml:space="preserve"> для </w:t>
      </w:r>
      <w:proofErr w:type="spellStart"/>
      <w:r w:rsidRPr="00E17551">
        <w:rPr>
          <w:rFonts w:ascii="Times New Roman" w:hAnsi="Times New Roman" w:cs="Times New Roman"/>
          <w:sz w:val="24"/>
          <w:szCs w:val="24"/>
          <w:highlight w:val="red"/>
        </w:rPr>
        <w:t>графического</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пользовательского</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интерфейса</w:t>
      </w:r>
      <w:proofErr w:type="spellEnd"/>
      <w:r w:rsidRPr="00E17551">
        <w:rPr>
          <w:rFonts w:ascii="Times New Roman" w:hAnsi="Times New Roman" w:cs="Times New Roman"/>
          <w:sz w:val="24"/>
          <w:szCs w:val="24"/>
          <w:highlight w:val="red"/>
        </w:rPr>
        <w:t xml:space="preserve"> по UML </w:t>
      </w:r>
      <w:proofErr w:type="spellStart"/>
      <w:r w:rsidRPr="00E17551">
        <w:rPr>
          <w:rFonts w:ascii="Times New Roman" w:hAnsi="Times New Roman" w:cs="Times New Roman"/>
          <w:sz w:val="24"/>
          <w:szCs w:val="24"/>
          <w:highlight w:val="red"/>
        </w:rPr>
        <w:t>диаграммам</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действий</w:t>
      </w:r>
      <w:proofErr w:type="spellEnd"/>
      <w:r w:rsidRPr="00E17551">
        <w:rPr>
          <w:rFonts w:ascii="Times New Roman" w:hAnsi="Times New Roman" w:cs="Times New Roman"/>
          <w:sz w:val="24"/>
          <w:szCs w:val="24"/>
          <w:highlight w:val="red"/>
          <w:lang w:val="ru-RU"/>
        </w:rPr>
        <w:t xml:space="preserve"> [</w:t>
      </w:r>
      <w:proofErr w:type="spellStart"/>
      <w:r w:rsidRPr="00E17551">
        <w:rPr>
          <w:rFonts w:ascii="Times New Roman" w:hAnsi="Times New Roman" w:cs="Times New Roman"/>
          <w:sz w:val="24"/>
          <w:szCs w:val="24"/>
          <w:highlight w:val="red"/>
          <w:lang w:val="ru-RU"/>
        </w:rPr>
        <w:t>Електронний</w:t>
      </w:r>
      <w:proofErr w:type="spellEnd"/>
      <w:r w:rsidRPr="00E17551">
        <w:rPr>
          <w:rFonts w:ascii="Times New Roman" w:hAnsi="Times New Roman" w:cs="Times New Roman"/>
          <w:sz w:val="24"/>
          <w:szCs w:val="24"/>
          <w:highlight w:val="red"/>
          <w:lang w:val="ru-RU"/>
        </w:rPr>
        <w:t xml:space="preserve"> ресурс] – Режим доступу до ресурсу: http://citforum.ru/SE/testing/generation_uml/ </w:t>
      </w:r>
    </w:p>
    <w:p w14:paraId="7D41A3DD"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Інструкція з охорони праці №97. Для працівників, які використовують персональні комп'ютери. – Львів, 2010, 5 с.</w:t>
      </w:r>
    </w:p>
    <w:p w14:paraId="5A3850B1"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lang w:val="ru-RU"/>
        </w:rPr>
        <w:t>ГОСТ 12.0.003-74. Система стандартов безопасности труда. Опасные и вредные производственные факторы. Классификация. М.: Изд-во стандартов, 1988. - 79 с.</w:t>
      </w:r>
    </w:p>
    <w:p w14:paraId="3D7C766F"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Санітарні норми мікроклімату виробничих приміщень ДСН 3.3.6.042-99 [Електронний ресурс]. – Режим доступу до ресурсу: http://mozdocs.kiev.ua/view.php?id=1972 </w:t>
      </w:r>
    </w:p>
    <w:p w14:paraId="6AD85BE2"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ДСанПіН</w:t>
      </w:r>
      <w:proofErr w:type="spellEnd"/>
      <w:r w:rsidRPr="00E17551">
        <w:rPr>
          <w:rFonts w:ascii="Times New Roman" w:hAnsi="Times New Roman" w:cs="Times New Roman"/>
          <w:sz w:val="24"/>
          <w:szCs w:val="24"/>
          <w:highlight w:val="red"/>
        </w:rPr>
        <w:t xml:space="preserve"> 3.3.2.007-98 Державні санітарні правила і норми роботи з візуальними дисплейними терміналами електронно-обчислювальних машин ЕОМ [Електронний ресурс]. – Режим доступу до ресурсу: http://document.ua/derzhavni-sanitarni-pravila-i-norm.. – Document.ua </w:t>
      </w:r>
    </w:p>
    <w:p w14:paraId="0949EBF5"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ДСН 3.3.6.037-99. Санітарні норми виробничого шуму, ультразвуку та інфразвуку [Електронний ресурс]. – Режим доступу</w:t>
      </w:r>
      <w:r w:rsidRPr="00E17551">
        <w:rPr>
          <w:rFonts w:ascii="Times New Roman" w:hAnsi="Times New Roman" w:cs="Times New Roman"/>
          <w:sz w:val="24"/>
          <w:szCs w:val="24"/>
          <w:highlight w:val="red"/>
          <w:lang w:val="ru-RU"/>
        </w:rPr>
        <w:t xml:space="preserve"> </w:t>
      </w:r>
      <w:r w:rsidRPr="00E17551">
        <w:rPr>
          <w:rFonts w:ascii="Times New Roman" w:hAnsi="Times New Roman" w:cs="Times New Roman"/>
          <w:sz w:val="24"/>
          <w:szCs w:val="24"/>
          <w:highlight w:val="red"/>
        </w:rPr>
        <w:t xml:space="preserve">до ресурсу: http://mozdocs.kiev.ua/view.php?id=1789 </w:t>
      </w:r>
    </w:p>
    <w:p w14:paraId="73EDDD68"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proofErr w:type="spellStart"/>
      <w:r w:rsidRPr="00E17551">
        <w:rPr>
          <w:rFonts w:ascii="Times New Roman" w:hAnsi="Times New Roman" w:cs="Times New Roman"/>
          <w:sz w:val="24"/>
          <w:szCs w:val="24"/>
          <w:highlight w:val="red"/>
        </w:rPr>
        <w:t>СНиП</w:t>
      </w:r>
      <w:proofErr w:type="spellEnd"/>
      <w:r w:rsidRPr="00E17551">
        <w:rPr>
          <w:rFonts w:ascii="Times New Roman" w:hAnsi="Times New Roman" w:cs="Times New Roman"/>
          <w:sz w:val="24"/>
          <w:szCs w:val="24"/>
          <w:highlight w:val="red"/>
        </w:rPr>
        <w:t xml:space="preserve"> 2.09.02—85. </w:t>
      </w:r>
      <w:proofErr w:type="spellStart"/>
      <w:r w:rsidRPr="00E17551">
        <w:rPr>
          <w:rFonts w:ascii="Times New Roman" w:hAnsi="Times New Roman" w:cs="Times New Roman"/>
          <w:sz w:val="24"/>
          <w:szCs w:val="24"/>
          <w:highlight w:val="red"/>
        </w:rPr>
        <w:t>Строительные</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нормы</w:t>
      </w:r>
      <w:proofErr w:type="spellEnd"/>
      <w:r w:rsidRPr="00E17551">
        <w:rPr>
          <w:rFonts w:ascii="Times New Roman" w:hAnsi="Times New Roman" w:cs="Times New Roman"/>
          <w:sz w:val="24"/>
          <w:szCs w:val="24"/>
          <w:highlight w:val="red"/>
        </w:rPr>
        <w:t xml:space="preserve"> и правила. </w:t>
      </w:r>
      <w:proofErr w:type="spellStart"/>
      <w:r w:rsidRPr="00E17551">
        <w:rPr>
          <w:rFonts w:ascii="Times New Roman" w:hAnsi="Times New Roman" w:cs="Times New Roman"/>
          <w:sz w:val="24"/>
          <w:szCs w:val="24"/>
          <w:highlight w:val="red"/>
        </w:rPr>
        <w:t>Производственные</w:t>
      </w:r>
      <w:proofErr w:type="spellEnd"/>
      <w:r w:rsidRPr="00E17551">
        <w:rPr>
          <w:rFonts w:ascii="Times New Roman" w:hAnsi="Times New Roman" w:cs="Times New Roman"/>
          <w:sz w:val="24"/>
          <w:szCs w:val="24"/>
          <w:highlight w:val="red"/>
        </w:rPr>
        <w:t xml:space="preserve"> </w:t>
      </w:r>
      <w:proofErr w:type="spellStart"/>
      <w:r w:rsidRPr="00E17551">
        <w:rPr>
          <w:rFonts w:ascii="Times New Roman" w:hAnsi="Times New Roman" w:cs="Times New Roman"/>
          <w:sz w:val="24"/>
          <w:szCs w:val="24"/>
          <w:highlight w:val="red"/>
        </w:rPr>
        <w:t>здания</w:t>
      </w:r>
      <w:proofErr w:type="spellEnd"/>
      <w:r w:rsidRPr="00E17551">
        <w:rPr>
          <w:rFonts w:ascii="Times New Roman" w:hAnsi="Times New Roman" w:cs="Times New Roman"/>
          <w:sz w:val="24"/>
          <w:szCs w:val="24"/>
          <w:highlight w:val="red"/>
        </w:rPr>
        <w:t>. М: ГОССТРОЙ СССР, 1991. – 35 с.</w:t>
      </w:r>
    </w:p>
    <w:p w14:paraId="0753E2F5" w14:textId="77777777" w:rsidR="000E613D" w:rsidRPr="00E17551" w:rsidRDefault="000E613D" w:rsidP="00F054E4">
      <w:pPr>
        <w:pStyle w:val="af3"/>
        <w:numPr>
          <w:ilvl w:val="0"/>
          <w:numId w:val="7"/>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Методичні вказівки до виконання розділу «Охорона праці» в дипломних роботах для студентів Факультету </w:t>
      </w:r>
      <w:proofErr w:type="spellStart"/>
      <w:r w:rsidRPr="00E17551">
        <w:rPr>
          <w:rFonts w:ascii="Times New Roman" w:hAnsi="Times New Roman" w:cs="Times New Roman"/>
          <w:sz w:val="24"/>
          <w:szCs w:val="24"/>
          <w:highlight w:val="red"/>
        </w:rPr>
        <w:t>біомедичної</w:t>
      </w:r>
      <w:proofErr w:type="spellEnd"/>
      <w:r w:rsidRPr="00E17551">
        <w:rPr>
          <w:rFonts w:ascii="Times New Roman" w:hAnsi="Times New Roman" w:cs="Times New Roman"/>
          <w:sz w:val="24"/>
          <w:szCs w:val="24"/>
          <w:highlight w:val="red"/>
        </w:rPr>
        <w:t xml:space="preserve"> інженерії / Уклад.: Демчук Г.В., </w:t>
      </w:r>
      <w:proofErr w:type="spellStart"/>
      <w:r w:rsidRPr="00E17551">
        <w:rPr>
          <w:rFonts w:ascii="Times New Roman" w:hAnsi="Times New Roman" w:cs="Times New Roman"/>
          <w:sz w:val="24"/>
          <w:szCs w:val="24"/>
          <w:highlight w:val="red"/>
        </w:rPr>
        <w:t>Качинська</w:t>
      </w:r>
      <w:proofErr w:type="spellEnd"/>
      <w:r w:rsidRPr="00E17551">
        <w:rPr>
          <w:rFonts w:ascii="Times New Roman" w:hAnsi="Times New Roman" w:cs="Times New Roman"/>
          <w:sz w:val="24"/>
          <w:szCs w:val="24"/>
          <w:highlight w:val="red"/>
        </w:rPr>
        <w:t xml:space="preserve"> Н.Ф., </w:t>
      </w:r>
      <w:proofErr w:type="spellStart"/>
      <w:r w:rsidRPr="00E17551">
        <w:rPr>
          <w:rFonts w:ascii="Times New Roman" w:hAnsi="Times New Roman" w:cs="Times New Roman"/>
          <w:sz w:val="24"/>
          <w:szCs w:val="24"/>
          <w:highlight w:val="red"/>
        </w:rPr>
        <w:t>Чикунова</w:t>
      </w:r>
      <w:proofErr w:type="spellEnd"/>
      <w:r w:rsidRPr="00E17551">
        <w:rPr>
          <w:rFonts w:ascii="Times New Roman" w:hAnsi="Times New Roman" w:cs="Times New Roman"/>
          <w:sz w:val="24"/>
          <w:szCs w:val="24"/>
          <w:highlight w:val="red"/>
        </w:rPr>
        <w:t xml:space="preserve"> Н.П. К.: НТУУ «КПІ», -15 с</w:t>
      </w:r>
    </w:p>
    <w:p w14:paraId="3836945E" w14:textId="77777777" w:rsidR="00D9172A" w:rsidRPr="00E17551" w:rsidRDefault="00D9172A" w:rsidP="00732A0F">
      <w:pPr>
        <w:rPr>
          <w:rFonts w:eastAsiaTheme="minorHAnsi"/>
          <w:highlight w:val="red"/>
          <w:lang w:val="uk-UA" w:eastAsia="en-US"/>
        </w:rPr>
      </w:pPr>
      <w:r w:rsidRPr="00E17551">
        <w:rPr>
          <w:rFonts w:eastAsiaTheme="minorHAnsi"/>
          <w:highlight w:val="red"/>
          <w:lang w:val="uk-UA" w:eastAsia="en-US"/>
        </w:rPr>
        <w:br w:type="page"/>
      </w:r>
    </w:p>
    <w:p w14:paraId="20E698F1" w14:textId="77777777" w:rsidR="009F5710" w:rsidRPr="00E17551" w:rsidRDefault="00D9172A" w:rsidP="00732A0F">
      <w:pPr>
        <w:pStyle w:val="1"/>
        <w:spacing w:before="0" w:after="0"/>
        <w:jc w:val="right"/>
        <w:rPr>
          <w:rFonts w:ascii="Times New Roman" w:eastAsiaTheme="minorHAnsi" w:hAnsi="Times New Roman"/>
          <w:sz w:val="24"/>
          <w:highlight w:val="red"/>
          <w:lang w:val="uk-UA" w:eastAsia="en-US"/>
        </w:rPr>
      </w:pPr>
      <w:bookmarkStart w:id="25" w:name="_Toc529958205"/>
      <w:r w:rsidRPr="00E17551">
        <w:rPr>
          <w:rFonts w:ascii="Times New Roman" w:eastAsiaTheme="minorHAnsi" w:hAnsi="Times New Roman"/>
          <w:sz w:val="24"/>
          <w:highlight w:val="red"/>
          <w:lang w:val="uk-UA" w:eastAsia="en-US"/>
        </w:rPr>
        <w:t>ДОДАТОК А</w:t>
      </w:r>
      <w:bookmarkEnd w:id="25"/>
    </w:p>
    <w:p w14:paraId="49861145" w14:textId="77777777" w:rsidR="00D9172A" w:rsidRPr="00E17551" w:rsidRDefault="00EF14BE" w:rsidP="00732A0F">
      <w:pPr>
        <w:jc w:val="center"/>
        <w:rPr>
          <w:b/>
          <w:highlight w:val="red"/>
          <w:lang w:val="uk-UA"/>
        </w:rPr>
      </w:pPr>
      <w:r w:rsidRPr="00E17551">
        <w:rPr>
          <w:b/>
          <w:highlight w:val="red"/>
          <w:lang w:val="uk-UA"/>
        </w:rPr>
        <w:t>Технічне завдання</w:t>
      </w:r>
    </w:p>
    <w:p w14:paraId="375154FD" w14:textId="77777777" w:rsidR="00EF14BE" w:rsidRPr="00E17551" w:rsidRDefault="00EF14BE" w:rsidP="00F054E4">
      <w:pPr>
        <w:pStyle w:val="af3"/>
        <w:numPr>
          <w:ilvl w:val="0"/>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Найменування програмного продукту</w:t>
      </w:r>
    </w:p>
    <w:p w14:paraId="46364E58" w14:textId="77777777" w:rsidR="003738EA" w:rsidRPr="00E17551" w:rsidRDefault="006E63E6" w:rsidP="00732A0F">
      <w:pPr>
        <w:jc w:val="both"/>
        <w:rPr>
          <w:highlight w:val="red"/>
          <w:lang w:val="uk-UA"/>
        </w:rPr>
      </w:pPr>
      <w:r w:rsidRPr="00E17551">
        <w:rPr>
          <w:highlight w:val="red"/>
          <w:lang w:val="uk-UA"/>
        </w:rPr>
        <w:t>Найменування ПП: «Програма для оцінки функціональних реакцій на тестове навантаження у студентів»</w:t>
      </w:r>
    </w:p>
    <w:p w14:paraId="2C68570B" w14:textId="77777777" w:rsidR="00EF14BE" w:rsidRPr="00E17551" w:rsidRDefault="00EF14BE" w:rsidP="00F054E4">
      <w:pPr>
        <w:pStyle w:val="af3"/>
        <w:numPr>
          <w:ilvl w:val="0"/>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Призначення і область застосування</w:t>
      </w:r>
    </w:p>
    <w:p w14:paraId="39E00901" w14:textId="77777777" w:rsidR="003738EA" w:rsidRPr="00E17551" w:rsidRDefault="006E63E6" w:rsidP="00732A0F">
      <w:pPr>
        <w:jc w:val="both"/>
        <w:rPr>
          <w:highlight w:val="red"/>
          <w:lang w:val="uk-UA"/>
        </w:rPr>
      </w:pPr>
      <w:r w:rsidRPr="00E17551">
        <w:rPr>
          <w:highlight w:val="red"/>
          <w:lang w:val="uk-UA"/>
        </w:rPr>
        <w:t>ПП призначений для:</w:t>
      </w:r>
    </w:p>
    <w:p w14:paraId="62C63431" w14:textId="77777777" w:rsidR="006E63E6" w:rsidRPr="00E17551" w:rsidRDefault="006E63E6" w:rsidP="00732A0F">
      <w:pPr>
        <w:jc w:val="both"/>
        <w:rPr>
          <w:highlight w:val="red"/>
          <w:lang w:val="uk-UA"/>
        </w:rPr>
      </w:pPr>
      <w:r w:rsidRPr="00E17551">
        <w:rPr>
          <w:highlight w:val="red"/>
          <w:lang w:val="uk-UA"/>
        </w:rPr>
        <w:t>−</w:t>
      </w:r>
      <w:r w:rsidRPr="00E17551">
        <w:rPr>
          <w:highlight w:val="red"/>
          <w:lang w:val="uk-UA"/>
        </w:rPr>
        <w:tab/>
        <w:t>Визначення групи студента</w:t>
      </w:r>
    </w:p>
    <w:p w14:paraId="68CD2AEB" w14:textId="77777777" w:rsidR="006E63E6" w:rsidRPr="00E17551" w:rsidRDefault="006E63E6" w:rsidP="00732A0F">
      <w:pPr>
        <w:jc w:val="both"/>
        <w:rPr>
          <w:highlight w:val="red"/>
          <w:lang w:val="uk-UA"/>
        </w:rPr>
      </w:pPr>
      <w:r w:rsidRPr="00E17551">
        <w:rPr>
          <w:highlight w:val="red"/>
          <w:lang w:val="uk-UA"/>
        </w:rPr>
        <w:t>−</w:t>
      </w:r>
      <w:r w:rsidRPr="00E17551">
        <w:rPr>
          <w:highlight w:val="red"/>
          <w:lang w:val="uk-UA"/>
        </w:rPr>
        <w:tab/>
        <w:t>Виведення характеристик групи</w:t>
      </w:r>
    </w:p>
    <w:p w14:paraId="21F46186" w14:textId="77777777" w:rsidR="006E63E6" w:rsidRPr="00E17551" w:rsidRDefault="006E63E6" w:rsidP="00732A0F">
      <w:pPr>
        <w:jc w:val="both"/>
        <w:rPr>
          <w:highlight w:val="red"/>
          <w:lang w:val="uk-UA"/>
        </w:rPr>
      </w:pPr>
      <w:r w:rsidRPr="00E17551">
        <w:rPr>
          <w:highlight w:val="red"/>
          <w:lang w:val="uk-UA"/>
        </w:rPr>
        <w:t>−</w:t>
      </w:r>
      <w:r w:rsidRPr="00E17551">
        <w:rPr>
          <w:highlight w:val="red"/>
          <w:lang w:val="uk-UA"/>
        </w:rPr>
        <w:tab/>
        <w:t>Виведення рекомендацій та застережень</w:t>
      </w:r>
    </w:p>
    <w:p w14:paraId="374E1797" w14:textId="77777777" w:rsidR="006E63E6" w:rsidRPr="00E17551" w:rsidRDefault="006E63E6" w:rsidP="00732A0F">
      <w:pPr>
        <w:jc w:val="both"/>
        <w:rPr>
          <w:highlight w:val="red"/>
          <w:lang w:val="uk-UA"/>
        </w:rPr>
      </w:pPr>
      <w:r w:rsidRPr="00E17551">
        <w:rPr>
          <w:highlight w:val="red"/>
          <w:lang w:val="uk-UA"/>
        </w:rPr>
        <w:t>Програмний продукт має власний, приємний GUI-інтерфейс і може використовуватися в:</w:t>
      </w:r>
    </w:p>
    <w:p w14:paraId="49EBC163" w14:textId="77777777" w:rsidR="006E63E6" w:rsidRPr="00E17551" w:rsidRDefault="006E63E6" w:rsidP="00732A0F">
      <w:pPr>
        <w:jc w:val="both"/>
        <w:rPr>
          <w:highlight w:val="red"/>
          <w:lang w:val="uk-UA"/>
        </w:rPr>
      </w:pPr>
      <w:r w:rsidRPr="00E17551">
        <w:rPr>
          <w:highlight w:val="red"/>
          <w:lang w:val="uk-UA"/>
        </w:rPr>
        <w:t>−</w:t>
      </w:r>
      <w:r w:rsidRPr="00E17551">
        <w:rPr>
          <w:highlight w:val="red"/>
          <w:lang w:val="uk-UA"/>
        </w:rPr>
        <w:tab/>
        <w:t>Медичних закладах для оцінки серцево-судинної системи</w:t>
      </w:r>
    </w:p>
    <w:p w14:paraId="7466E261" w14:textId="77777777" w:rsidR="006E63E6" w:rsidRPr="00E17551" w:rsidRDefault="006E63E6" w:rsidP="00732A0F">
      <w:pPr>
        <w:jc w:val="both"/>
        <w:rPr>
          <w:rFonts w:eastAsiaTheme="minorHAnsi"/>
          <w:highlight w:val="red"/>
          <w:lang w:val="uk-UA" w:eastAsia="en-US"/>
        </w:rPr>
      </w:pPr>
      <w:r w:rsidRPr="00E17551">
        <w:rPr>
          <w:highlight w:val="red"/>
          <w:lang w:val="uk-UA"/>
        </w:rPr>
        <w:t>−</w:t>
      </w:r>
      <w:r w:rsidRPr="00E17551">
        <w:rPr>
          <w:highlight w:val="red"/>
          <w:lang w:val="uk-UA"/>
        </w:rPr>
        <w:tab/>
      </w:r>
      <w:r w:rsidRPr="00E17551">
        <w:rPr>
          <w:rFonts w:eastAsiaTheme="minorHAnsi"/>
          <w:highlight w:val="red"/>
          <w:lang w:val="uk-UA" w:eastAsia="en-US"/>
        </w:rPr>
        <w:t>Учбових закладах для оцінки функціональних реакцій організму</w:t>
      </w:r>
    </w:p>
    <w:p w14:paraId="2A07A743" w14:textId="77777777" w:rsidR="00EF14BE" w:rsidRPr="00E17551" w:rsidRDefault="00EF14BE" w:rsidP="00F054E4">
      <w:pPr>
        <w:pStyle w:val="af3"/>
        <w:numPr>
          <w:ilvl w:val="0"/>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Вимоги до ПП</w:t>
      </w:r>
    </w:p>
    <w:p w14:paraId="02A89148" w14:textId="77777777" w:rsidR="00EF14BE" w:rsidRPr="00E17551" w:rsidRDefault="00EF14BE" w:rsidP="00F054E4">
      <w:pPr>
        <w:pStyle w:val="af3"/>
        <w:numPr>
          <w:ilvl w:val="1"/>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Вимоги до функціональних характеристик</w:t>
      </w:r>
    </w:p>
    <w:p w14:paraId="17DA25C4" w14:textId="77777777" w:rsidR="003738EA" w:rsidRPr="00E17551" w:rsidRDefault="006E63E6" w:rsidP="00732A0F">
      <w:pPr>
        <w:jc w:val="both"/>
        <w:rPr>
          <w:highlight w:val="red"/>
          <w:lang w:val="uk-UA"/>
        </w:rPr>
      </w:pPr>
      <w:r w:rsidRPr="00E17551">
        <w:rPr>
          <w:highlight w:val="red"/>
          <w:lang w:val="uk-UA"/>
        </w:rPr>
        <w:t>ПП повинен забезпечувати можливість виконання перерахованих нижче функцій:</w:t>
      </w:r>
    </w:p>
    <w:p w14:paraId="26E782EF" w14:textId="77777777" w:rsidR="00D200B0" w:rsidRPr="00E17551" w:rsidRDefault="00D200B0" w:rsidP="00732A0F">
      <w:pPr>
        <w:jc w:val="both"/>
        <w:rPr>
          <w:highlight w:val="red"/>
          <w:lang w:val="uk-UA"/>
        </w:rPr>
      </w:pPr>
      <w:r w:rsidRPr="00E17551">
        <w:rPr>
          <w:highlight w:val="red"/>
          <w:lang w:val="uk-UA"/>
        </w:rPr>
        <w:t>−</w:t>
      </w:r>
      <w:r w:rsidRPr="00E17551">
        <w:rPr>
          <w:highlight w:val="red"/>
          <w:lang w:val="uk-UA"/>
        </w:rPr>
        <w:tab/>
        <w:t>Завантаження результуючої таблиці до програми</w:t>
      </w:r>
    </w:p>
    <w:p w14:paraId="1A96D42E" w14:textId="77777777" w:rsidR="006E63E6" w:rsidRPr="00E17551" w:rsidRDefault="006E63E6" w:rsidP="00732A0F">
      <w:pPr>
        <w:jc w:val="both"/>
        <w:rPr>
          <w:highlight w:val="red"/>
          <w:lang w:val="uk-UA"/>
        </w:rPr>
      </w:pPr>
      <w:r w:rsidRPr="00E17551">
        <w:rPr>
          <w:highlight w:val="red"/>
          <w:lang w:val="uk-UA"/>
        </w:rPr>
        <w:t>−</w:t>
      </w:r>
      <w:r w:rsidRPr="00E17551">
        <w:rPr>
          <w:highlight w:val="red"/>
          <w:lang w:val="uk-UA"/>
        </w:rPr>
        <w:tab/>
      </w:r>
      <w:r w:rsidR="00ED298D" w:rsidRPr="00E17551">
        <w:rPr>
          <w:highlight w:val="red"/>
          <w:lang w:val="uk-UA"/>
        </w:rPr>
        <w:t>Розрахунок мінімальної відстані</w:t>
      </w:r>
    </w:p>
    <w:p w14:paraId="2756BBE2" w14:textId="77777777" w:rsidR="006E63E6" w:rsidRPr="00E17551" w:rsidRDefault="006E63E6" w:rsidP="00732A0F">
      <w:pPr>
        <w:jc w:val="both"/>
        <w:rPr>
          <w:highlight w:val="red"/>
          <w:lang w:val="uk-UA"/>
        </w:rPr>
      </w:pPr>
      <w:r w:rsidRPr="00E17551">
        <w:rPr>
          <w:highlight w:val="red"/>
          <w:lang w:val="uk-UA"/>
        </w:rPr>
        <w:t>−</w:t>
      </w:r>
      <w:r w:rsidRPr="00E17551">
        <w:rPr>
          <w:highlight w:val="red"/>
          <w:lang w:val="uk-UA"/>
        </w:rPr>
        <w:tab/>
      </w:r>
      <w:r w:rsidR="00D200B0" w:rsidRPr="00E17551">
        <w:rPr>
          <w:highlight w:val="red"/>
          <w:lang w:val="uk-UA"/>
        </w:rPr>
        <w:t xml:space="preserve">Розрахунок </w:t>
      </w:r>
      <w:proofErr w:type="spellStart"/>
      <w:r w:rsidR="00D200B0" w:rsidRPr="00E17551">
        <w:rPr>
          <w:highlight w:val="red"/>
          <w:lang w:val="uk-UA"/>
        </w:rPr>
        <w:t>субмінімальної</w:t>
      </w:r>
      <w:proofErr w:type="spellEnd"/>
      <w:r w:rsidR="00D200B0" w:rsidRPr="00E17551">
        <w:rPr>
          <w:highlight w:val="red"/>
          <w:lang w:val="uk-UA"/>
        </w:rPr>
        <w:t xml:space="preserve"> відстані</w:t>
      </w:r>
    </w:p>
    <w:p w14:paraId="45729868" w14:textId="77777777" w:rsidR="006E63E6" w:rsidRPr="00E17551" w:rsidRDefault="006E63E6" w:rsidP="00732A0F">
      <w:pPr>
        <w:jc w:val="both"/>
        <w:rPr>
          <w:highlight w:val="red"/>
          <w:lang w:val="uk-UA"/>
        </w:rPr>
      </w:pPr>
      <w:r w:rsidRPr="00E17551">
        <w:rPr>
          <w:highlight w:val="red"/>
          <w:lang w:val="uk-UA"/>
        </w:rPr>
        <w:t>−</w:t>
      </w:r>
      <w:r w:rsidRPr="00E17551">
        <w:rPr>
          <w:highlight w:val="red"/>
          <w:lang w:val="uk-UA"/>
        </w:rPr>
        <w:tab/>
      </w:r>
      <w:r w:rsidR="00D200B0" w:rsidRPr="00E17551">
        <w:rPr>
          <w:highlight w:val="red"/>
          <w:lang w:val="uk-UA"/>
        </w:rPr>
        <w:t>Визначення найближчого кластеру</w:t>
      </w:r>
    </w:p>
    <w:p w14:paraId="584D9650" w14:textId="77777777" w:rsidR="00ED298D" w:rsidRPr="00E17551" w:rsidRDefault="00ED298D" w:rsidP="00732A0F">
      <w:pPr>
        <w:jc w:val="both"/>
        <w:rPr>
          <w:highlight w:val="red"/>
          <w:lang w:val="uk-UA"/>
        </w:rPr>
      </w:pPr>
      <w:r w:rsidRPr="00E17551">
        <w:rPr>
          <w:highlight w:val="red"/>
          <w:lang w:val="uk-UA"/>
        </w:rPr>
        <w:t>−</w:t>
      </w:r>
      <w:r w:rsidRPr="00E17551">
        <w:rPr>
          <w:highlight w:val="red"/>
          <w:lang w:val="uk-UA"/>
        </w:rPr>
        <w:tab/>
      </w:r>
      <w:r w:rsidR="00D200B0" w:rsidRPr="00E17551">
        <w:rPr>
          <w:highlight w:val="red"/>
          <w:lang w:val="uk-UA"/>
        </w:rPr>
        <w:t>Перевірка на попадання об’єкта в радіус кластеру</w:t>
      </w:r>
    </w:p>
    <w:p w14:paraId="338C4E4F" w14:textId="77777777" w:rsidR="00ED298D" w:rsidRPr="00E17551" w:rsidRDefault="00ED298D" w:rsidP="00732A0F">
      <w:pPr>
        <w:jc w:val="both"/>
        <w:rPr>
          <w:highlight w:val="red"/>
          <w:lang w:val="uk-UA"/>
        </w:rPr>
      </w:pPr>
      <w:r w:rsidRPr="00E17551">
        <w:rPr>
          <w:highlight w:val="red"/>
          <w:lang w:val="uk-UA"/>
        </w:rPr>
        <w:t>−</w:t>
      </w:r>
      <w:r w:rsidRPr="00E17551">
        <w:rPr>
          <w:highlight w:val="red"/>
          <w:lang w:val="uk-UA"/>
        </w:rPr>
        <w:tab/>
        <w:t xml:space="preserve">Виведення </w:t>
      </w:r>
      <w:r w:rsidR="00035BA7" w:rsidRPr="00E17551">
        <w:rPr>
          <w:highlight w:val="red"/>
          <w:lang w:val="uk-UA"/>
        </w:rPr>
        <w:t xml:space="preserve">характеристик </w:t>
      </w:r>
      <w:r w:rsidRPr="00E17551">
        <w:rPr>
          <w:highlight w:val="red"/>
          <w:lang w:val="uk-UA"/>
        </w:rPr>
        <w:t xml:space="preserve">та </w:t>
      </w:r>
      <w:r w:rsidR="00035BA7" w:rsidRPr="00E17551">
        <w:rPr>
          <w:highlight w:val="red"/>
          <w:lang w:val="uk-UA"/>
        </w:rPr>
        <w:t xml:space="preserve">рекомендацій </w:t>
      </w:r>
      <w:r w:rsidR="00D200B0" w:rsidRPr="00E17551">
        <w:rPr>
          <w:highlight w:val="red"/>
          <w:lang w:val="uk-UA"/>
        </w:rPr>
        <w:t>для кластеру</w:t>
      </w:r>
    </w:p>
    <w:p w14:paraId="28A4FEF9" w14:textId="77777777" w:rsidR="00D200B0" w:rsidRPr="00E17551" w:rsidRDefault="00D200B0" w:rsidP="00732A0F">
      <w:pPr>
        <w:jc w:val="both"/>
        <w:rPr>
          <w:highlight w:val="red"/>
          <w:lang w:val="uk-UA"/>
        </w:rPr>
      </w:pPr>
      <w:r w:rsidRPr="00E17551">
        <w:rPr>
          <w:highlight w:val="red"/>
          <w:lang w:val="uk-UA"/>
        </w:rPr>
        <w:t>−</w:t>
      </w:r>
      <w:r w:rsidRPr="00E17551">
        <w:rPr>
          <w:highlight w:val="red"/>
          <w:lang w:val="uk-UA"/>
        </w:rPr>
        <w:tab/>
        <w:t>Збереження результатів до локальної бази даних</w:t>
      </w:r>
    </w:p>
    <w:p w14:paraId="5CD65ADD" w14:textId="77777777" w:rsidR="00EF14BE" w:rsidRPr="00E17551" w:rsidRDefault="00EF14BE" w:rsidP="00F054E4">
      <w:pPr>
        <w:pStyle w:val="af3"/>
        <w:numPr>
          <w:ilvl w:val="1"/>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Вимоги </w:t>
      </w:r>
      <w:r w:rsidR="00D200B0" w:rsidRPr="00E17551">
        <w:rPr>
          <w:rFonts w:ascii="Times New Roman" w:hAnsi="Times New Roman" w:cs="Times New Roman"/>
          <w:sz w:val="24"/>
          <w:szCs w:val="24"/>
          <w:highlight w:val="red"/>
        </w:rPr>
        <w:t>до</w:t>
      </w:r>
      <w:r w:rsidRPr="00E17551">
        <w:rPr>
          <w:rFonts w:ascii="Times New Roman" w:hAnsi="Times New Roman" w:cs="Times New Roman"/>
          <w:sz w:val="24"/>
          <w:szCs w:val="24"/>
          <w:highlight w:val="red"/>
        </w:rPr>
        <w:t xml:space="preserve"> забезпечення надійного функціонування ПП</w:t>
      </w:r>
    </w:p>
    <w:p w14:paraId="2668CA45" w14:textId="77777777" w:rsidR="00D200B0" w:rsidRPr="00E17551" w:rsidRDefault="00D200B0" w:rsidP="00732A0F">
      <w:pPr>
        <w:jc w:val="both"/>
        <w:rPr>
          <w:highlight w:val="red"/>
          <w:lang w:val="uk-UA"/>
        </w:rPr>
      </w:pPr>
      <w:r w:rsidRPr="00E17551">
        <w:rPr>
          <w:highlight w:val="red"/>
          <w:lang w:val="uk-UA"/>
        </w:rPr>
        <w:t>Надійне (стійке) функціонування ПП має бути забезпечене виконанням Замовником сукупності організаційно-технічних заходів, перелік який наведено нижче:</w:t>
      </w:r>
    </w:p>
    <w:p w14:paraId="1D2487D2" w14:textId="77777777" w:rsidR="00FA1DB3" w:rsidRPr="00E17551" w:rsidRDefault="00FA1DB3" w:rsidP="00732A0F">
      <w:pPr>
        <w:jc w:val="both"/>
        <w:rPr>
          <w:highlight w:val="red"/>
          <w:lang w:val="uk-UA"/>
        </w:rPr>
      </w:pPr>
      <w:r w:rsidRPr="00E17551">
        <w:rPr>
          <w:highlight w:val="red"/>
          <w:lang w:val="uk-UA"/>
        </w:rPr>
        <w:t>−</w:t>
      </w:r>
      <w:r w:rsidRPr="00E17551">
        <w:rPr>
          <w:highlight w:val="red"/>
          <w:lang w:val="uk-UA"/>
        </w:rPr>
        <w:tab/>
        <w:t>Організацією безперебійного живлення технічних засобів</w:t>
      </w:r>
    </w:p>
    <w:p w14:paraId="1D7B3319" w14:textId="77777777" w:rsidR="00FA1DB3" w:rsidRPr="00E17551" w:rsidRDefault="00FA1DB3" w:rsidP="00732A0F">
      <w:pPr>
        <w:jc w:val="both"/>
        <w:rPr>
          <w:highlight w:val="red"/>
          <w:lang w:val="uk-UA"/>
        </w:rPr>
      </w:pPr>
      <w:r w:rsidRPr="00E17551">
        <w:rPr>
          <w:highlight w:val="red"/>
          <w:lang w:val="uk-UA"/>
        </w:rPr>
        <w:t>−</w:t>
      </w:r>
      <w:r w:rsidRPr="00E17551">
        <w:rPr>
          <w:highlight w:val="red"/>
          <w:lang w:val="uk-UA"/>
        </w:rPr>
        <w:tab/>
        <w:t>Використанням ліцензійного програмного забезпечення</w:t>
      </w:r>
    </w:p>
    <w:p w14:paraId="1A63F537" w14:textId="77777777" w:rsidR="00FA1DB3" w:rsidRPr="00E17551" w:rsidRDefault="00FA1DB3" w:rsidP="00732A0F">
      <w:pPr>
        <w:jc w:val="both"/>
        <w:rPr>
          <w:highlight w:val="red"/>
          <w:lang w:val="uk-UA"/>
        </w:rPr>
      </w:pPr>
      <w:r w:rsidRPr="00E17551">
        <w:rPr>
          <w:highlight w:val="red"/>
          <w:lang w:val="uk-UA"/>
        </w:rPr>
        <w:t>−</w:t>
      </w:r>
      <w:r w:rsidRPr="00E17551">
        <w:rPr>
          <w:highlight w:val="red"/>
          <w:lang w:val="uk-UA"/>
        </w:rPr>
        <w:tab/>
        <w:t>Відсутністю сторонніх або шкідливих програм, що можуть привезти до непрацездатності даної програми</w:t>
      </w:r>
    </w:p>
    <w:p w14:paraId="07C2FC20" w14:textId="77777777" w:rsidR="00EF14BE" w:rsidRPr="00E17551" w:rsidRDefault="00EF14BE" w:rsidP="00F054E4">
      <w:pPr>
        <w:pStyle w:val="af3"/>
        <w:numPr>
          <w:ilvl w:val="1"/>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Час відновлення після відмови</w:t>
      </w:r>
    </w:p>
    <w:p w14:paraId="5E4F137E" w14:textId="77777777" w:rsidR="00FA1DB3" w:rsidRPr="00E17551" w:rsidRDefault="00FA1DB3" w:rsidP="00732A0F">
      <w:pPr>
        <w:jc w:val="both"/>
        <w:rPr>
          <w:highlight w:val="red"/>
          <w:lang w:val="uk-UA"/>
        </w:rPr>
      </w:pPr>
      <w:r w:rsidRPr="00E17551">
        <w:rPr>
          <w:highlight w:val="red"/>
          <w:lang w:val="uk-UA"/>
        </w:rPr>
        <w:t xml:space="preserve">Оскільки в роботі використовується </w:t>
      </w:r>
      <w:proofErr w:type="spellStart"/>
      <w:r w:rsidR="00343550" w:rsidRPr="00E17551">
        <w:rPr>
          <w:highlight w:val="red"/>
          <w:lang w:val="uk-UA"/>
        </w:rPr>
        <w:t>відлагоджений</w:t>
      </w:r>
      <w:proofErr w:type="spellEnd"/>
      <w:r w:rsidR="00343550" w:rsidRPr="00E17551">
        <w:rPr>
          <w:highlight w:val="red"/>
          <w:lang w:val="uk-UA"/>
        </w:rPr>
        <w:t xml:space="preserve"> продукт</w:t>
      </w:r>
      <w:r w:rsidRPr="00E17551">
        <w:rPr>
          <w:highlight w:val="red"/>
          <w:lang w:val="uk-UA"/>
        </w:rPr>
        <w:t xml:space="preserve">, то час відновлення після відмови, викликаного </w:t>
      </w:r>
      <w:proofErr w:type="spellStart"/>
      <w:r w:rsidRPr="00E17551">
        <w:rPr>
          <w:highlight w:val="red"/>
          <w:lang w:val="uk-UA"/>
        </w:rPr>
        <w:t>збоєм</w:t>
      </w:r>
      <w:proofErr w:type="spellEnd"/>
      <w:r w:rsidRPr="00E17551">
        <w:rPr>
          <w:highlight w:val="red"/>
          <w:lang w:val="uk-UA"/>
        </w:rPr>
        <w:t xml:space="preserve"> електроживлення технічних засобів (іншими зовнішніми чинниками), не фатальним </w:t>
      </w:r>
      <w:proofErr w:type="spellStart"/>
      <w:r w:rsidRPr="00E17551">
        <w:rPr>
          <w:highlight w:val="red"/>
          <w:lang w:val="uk-UA"/>
        </w:rPr>
        <w:t>збоєм</w:t>
      </w:r>
      <w:proofErr w:type="spellEnd"/>
      <w:r w:rsidRPr="00E17551">
        <w:rPr>
          <w:highlight w:val="red"/>
          <w:lang w:val="uk-UA"/>
        </w:rPr>
        <w:t xml:space="preserve"> (не крахом) операційної системи, не повинно перевищувати </w:t>
      </w:r>
      <w:r w:rsidR="00343550" w:rsidRPr="00E17551">
        <w:rPr>
          <w:highlight w:val="red"/>
          <w:lang w:val="uk-UA"/>
        </w:rPr>
        <w:t>5</w:t>
      </w:r>
      <w:r w:rsidRPr="00E17551">
        <w:rPr>
          <w:highlight w:val="red"/>
          <w:lang w:val="uk-UA"/>
        </w:rPr>
        <w:t>-ми хвилин за умови дотримання умов експлуатації технічних і програмних засобів.</w:t>
      </w:r>
    </w:p>
    <w:p w14:paraId="1AABA7A3" w14:textId="77777777" w:rsidR="003738EA" w:rsidRPr="00E17551" w:rsidRDefault="00FA1DB3" w:rsidP="00732A0F">
      <w:pPr>
        <w:jc w:val="both"/>
        <w:rPr>
          <w:highlight w:val="red"/>
          <w:lang w:val="uk-UA"/>
        </w:rPr>
      </w:pPr>
      <w:r w:rsidRPr="00E17551">
        <w:rPr>
          <w:highlight w:val="red"/>
          <w:lang w:val="uk-UA"/>
        </w:rPr>
        <w:t xml:space="preserve">Аналогічно час відновлення після відмови, викликаного несправністю технічних засобів, фатальним </w:t>
      </w:r>
      <w:proofErr w:type="spellStart"/>
      <w:r w:rsidRPr="00E17551">
        <w:rPr>
          <w:highlight w:val="red"/>
          <w:lang w:val="uk-UA"/>
        </w:rPr>
        <w:t>збоєм</w:t>
      </w:r>
      <w:proofErr w:type="spellEnd"/>
      <w:r w:rsidRPr="00E17551">
        <w:rPr>
          <w:highlight w:val="red"/>
          <w:lang w:val="uk-UA"/>
        </w:rPr>
        <w:t xml:space="preserve"> ОС, не повинно перевищувати часу, необхідного на усунення </w:t>
      </w:r>
      <w:proofErr w:type="spellStart"/>
      <w:r w:rsidRPr="00E17551">
        <w:rPr>
          <w:highlight w:val="red"/>
          <w:lang w:val="uk-UA"/>
        </w:rPr>
        <w:t>несправностей</w:t>
      </w:r>
      <w:proofErr w:type="spellEnd"/>
      <w:r w:rsidRPr="00E17551">
        <w:rPr>
          <w:highlight w:val="red"/>
          <w:lang w:val="uk-UA"/>
        </w:rPr>
        <w:t xml:space="preserve"> технічних засобів і переустановлення програмних засобів.</w:t>
      </w:r>
    </w:p>
    <w:p w14:paraId="464ACA0B" w14:textId="77777777" w:rsidR="00EF14BE" w:rsidRPr="00E17551" w:rsidRDefault="00EF14BE" w:rsidP="00F054E4">
      <w:pPr>
        <w:pStyle w:val="af3"/>
        <w:numPr>
          <w:ilvl w:val="1"/>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Відмови через некоректні дії користувача системи</w:t>
      </w:r>
    </w:p>
    <w:p w14:paraId="3E35D9D1" w14:textId="77777777" w:rsidR="00035BA7" w:rsidRPr="00E17551" w:rsidRDefault="00343550" w:rsidP="00732A0F">
      <w:pPr>
        <w:jc w:val="both"/>
        <w:rPr>
          <w:highlight w:val="red"/>
          <w:lang w:val="uk-UA"/>
        </w:rPr>
      </w:pPr>
      <w:r w:rsidRPr="00E17551">
        <w:rPr>
          <w:highlight w:val="red"/>
          <w:lang w:val="uk-UA"/>
        </w:rPr>
        <w:t>Відмови програмного продукту внаслідок некоректних дій користувача при взаємодії з ПП через GUI-інтерфейс недопустимі.</w:t>
      </w:r>
    </w:p>
    <w:p w14:paraId="32F20E41" w14:textId="77777777" w:rsidR="00035BA7" w:rsidRPr="00E17551" w:rsidRDefault="00035BA7" w:rsidP="00732A0F">
      <w:pPr>
        <w:rPr>
          <w:highlight w:val="red"/>
          <w:lang w:val="uk-UA"/>
        </w:rPr>
      </w:pPr>
      <w:r w:rsidRPr="00E17551">
        <w:rPr>
          <w:highlight w:val="red"/>
          <w:lang w:val="uk-UA"/>
        </w:rPr>
        <w:br w:type="page"/>
      </w:r>
    </w:p>
    <w:p w14:paraId="0B19999A" w14:textId="77777777" w:rsidR="00EF14BE" w:rsidRPr="00E17551" w:rsidRDefault="00EF14BE" w:rsidP="00F054E4">
      <w:pPr>
        <w:pStyle w:val="af3"/>
        <w:numPr>
          <w:ilvl w:val="0"/>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Умови </w:t>
      </w:r>
      <w:r w:rsidR="00143EE7" w:rsidRPr="00E17551">
        <w:rPr>
          <w:rFonts w:ascii="Times New Roman" w:hAnsi="Times New Roman" w:cs="Times New Roman"/>
          <w:sz w:val="24"/>
          <w:szCs w:val="24"/>
          <w:highlight w:val="red"/>
        </w:rPr>
        <w:t>експлуатації</w:t>
      </w:r>
    </w:p>
    <w:p w14:paraId="70264F15" w14:textId="77777777" w:rsidR="00143EE7" w:rsidRPr="00E17551" w:rsidRDefault="00143EE7" w:rsidP="00F054E4">
      <w:pPr>
        <w:pStyle w:val="af3"/>
        <w:numPr>
          <w:ilvl w:val="1"/>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Кліматичні умови експлуатації</w:t>
      </w:r>
    </w:p>
    <w:p w14:paraId="08B4C3EE" w14:textId="77777777" w:rsidR="003738EA" w:rsidRPr="00E17551" w:rsidRDefault="004673C4" w:rsidP="00732A0F">
      <w:pPr>
        <w:jc w:val="both"/>
        <w:rPr>
          <w:highlight w:val="red"/>
          <w:lang w:val="uk-UA"/>
        </w:rPr>
      </w:pPr>
      <w:r w:rsidRPr="00E17551">
        <w:rPr>
          <w:highlight w:val="red"/>
          <w:lang w:val="uk-UA"/>
        </w:rPr>
        <w:t>Кліматичні умови експлуатації, при яких повинні забезпечуватися задані характеристики, повинні задовольняти вимогам, що пред’являються до технічних засобів в частині умов їх експлуатації.</w:t>
      </w:r>
    </w:p>
    <w:p w14:paraId="19CD3923" w14:textId="77777777" w:rsidR="00143EE7" w:rsidRPr="00E17551" w:rsidRDefault="00143EE7" w:rsidP="00F054E4">
      <w:pPr>
        <w:pStyle w:val="af3"/>
        <w:numPr>
          <w:ilvl w:val="1"/>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Вимоги до складу і параметрів технічних засобів</w:t>
      </w:r>
    </w:p>
    <w:p w14:paraId="7115A59D" w14:textId="77777777" w:rsidR="004673C4" w:rsidRPr="00E17551" w:rsidRDefault="004673C4" w:rsidP="00732A0F">
      <w:pPr>
        <w:jc w:val="both"/>
        <w:rPr>
          <w:highlight w:val="red"/>
          <w:lang w:val="uk-UA"/>
        </w:rPr>
      </w:pPr>
      <w:r w:rsidRPr="00E17551">
        <w:rPr>
          <w:highlight w:val="red"/>
          <w:lang w:val="uk-UA"/>
        </w:rPr>
        <w:t>До складу технічних засобів повинен входити IBM-сумісний персональний комп’ютер (ПЕОМ), що включає в себе</w:t>
      </w:r>
    </w:p>
    <w:p w14:paraId="667F7730" w14:textId="77777777" w:rsidR="004673C4" w:rsidRPr="00E17551" w:rsidRDefault="004673C4" w:rsidP="00732A0F">
      <w:pPr>
        <w:jc w:val="both"/>
        <w:rPr>
          <w:highlight w:val="red"/>
          <w:lang w:val="uk-UA"/>
        </w:rPr>
      </w:pPr>
      <w:r w:rsidRPr="00E17551">
        <w:rPr>
          <w:highlight w:val="red"/>
          <w:lang w:val="uk-UA"/>
        </w:rPr>
        <w:t>−</w:t>
      </w:r>
      <w:r w:rsidRPr="00E17551">
        <w:rPr>
          <w:highlight w:val="red"/>
          <w:lang w:val="uk-UA"/>
        </w:rPr>
        <w:tab/>
        <w:t xml:space="preserve">Процесор </w:t>
      </w:r>
      <w:proofErr w:type="spellStart"/>
      <w:r w:rsidRPr="00E17551">
        <w:rPr>
          <w:highlight w:val="red"/>
          <w:lang w:val="uk-UA"/>
        </w:rPr>
        <w:t>Intel</w:t>
      </w:r>
      <w:proofErr w:type="spellEnd"/>
      <w:r w:rsidRPr="00E17551">
        <w:rPr>
          <w:highlight w:val="red"/>
          <w:lang w:val="uk-UA"/>
        </w:rPr>
        <w:t xml:space="preserve"> ® </w:t>
      </w:r>
      <w:proofErr w:type="spellStart"/>
      <w:r w:rsidRPr="00E17551">
        <w:rPr>
          <w:highlight w:val="red"/>
          <w:lang w:val="uk-UA"/>
        </w:rPr>
        <w:t>Pentium</w:t>
      </w:r>
      <w:proofErr w:type="spellEnd"/>
      <w:r w:rsidRPr="00E17551">
        <w:rPr>
          <w:highlight w:val="red"/>
          <w:lang w:val="uk-UA"/>
        </w:rPr>
        <w:t xml:space="preserve"> G3240 ™, не менше</w:t>
      </w:r>
    </w:p>
    <w:p w14:paraId="430C4FB8" w14:textId="77777777" w:rsidR="004673C4" w:rsidRPr="00E17551" w:rsidRDefault="004673C4" w:rsidP="00732A0F">
      <w:pPr>
        <w:jc w:val="both"/>
        <w:rPr>
          <w:highlight w:val="red"/>
          <w:lang w:val="uk-UA"/>
        </w:rPr>
      </w:pPr>
      <w:r w:rsidRPr="00E17551">
        <w:rPr>
          <w:highlight w:val="red"/>
          <w:lang w:val="uk-UA"/>
        </w:rPr>
        <w:t>−</w:t>
      </w:r>
      <w:r w:rsidRPr="00E17551">
        <w:rPr>
          <w:highlight w:val="red"/>
          <w:lang w:val="uk-UA"/>
        </w:rPr>
        <w:tab/>
        <w:t>ОЗУ об’ємом, 2 Гігабайти, не менше</w:t>
      </w:r>
    </w:p>
    <w:p w14:paraId="4A5B132B" w14:textId="77777777" w:rsidR="004673C4" w:rsidRPr="00E17551" w:rsidRDefault="004673C4" w:rsidP="00732A0F">
      <w:pPr>
        <w:jc w:val="both"/>
        <w:rPr>
          <w:highlight w:val="red"/>
          <w:lang w:val="uk-UA"/>
        </w:rPr>
      </w:pPr>
      <w:r w:rsidRPr="00E17551">
        <w:rPr>
          <w:highlight w:val="red"/>
          <w:lang w:val="uk-UA"/>
        </w:rPr>
        <w:t>−</w:t>
      </w:r>
      <w:r w:rsidRPr="00E17551">
        <w:rPr>
          <w:highlight w:val="red"/>
          <w:lang w:val="uk-UA"/>
        </w:rPr>
        <w:tab/>
        <w:t>HDD, 32 Гігабайти, не менше</w:t>
      </w:r>
    </w:p>
    <w:p w14:paraId="22FB43D8" w14:textId="77777777" w:rsidR="003738EA" w:rsidRPr="00E17551" w:rsidRDefault="004673C4" w:rsidP="00732A0F">
      <w:pPr>
        <w:jc w:val="both"/>
        <w:rPr>
          <w:highlight w:val="red"/>
          <w:lang w:val="uk-UA"/>
        </w:rPr>
      </w:pPr>
      <w:r w:rsidRPr="00E17551">
        <w:rPr>
          <w:highlight w:val="red"/>
          <w:lang w:val="uk-UA"/>
        </w:rPr>
        <w:t>−</w:t>
      </w:r>
      <w:r w:rsidRPr="00E17551">
        <w:rPr>
          <w:highlight w:val="red"/>
          <w:lang w:val="uk-UA"/>
        </w:rPr>
        <w:tab/>
        <w:t>Операційну систему Windows XP або більш пізню версію</w:t>
      </w:r>
    </w:p>
    <w:p w14:paraId="1C668C8A" w14:textId="77777777" w:rsidR="00143EE7" w:rsidRPr="00E17551" w:rsidRDefault="00143EE7" w:rsidP="00F054E4">
      <w:pPr>
        <w:pStyle w:val="af3"/>
        <w:numPr>
          <w:ilvl w:val="1"/>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Вимоги до програмних засобів, які використовуються ПП</w:t>
      </w:r>
    </w:p>
    <w:p w14:paraId="252A4028" w14:textId="77777777" w:rsidR="003738EA" w:rsidRPr="00E17551" w:rsidRDefault="004673C4" w:rsidP="00732A0F">
      <w:pPr>
        <w:jc w:val="both"/>
        <w:rPr>
          <w:highlight w:val="red"/>
          <w:lang w:val="uk-UA"/>
        </w:rPr>
      </w:pPr>
      <w:r w:rsidRPr="00E17551">
        <w:rPr>
          <w:highlight w:val="red"/>
          <w:lang w:val="uk-UA"/>
        </w:rPr>
        <w:t>Системні програмні засоби, що використовуються ПП, повинні бути представлені ліцензійною локалізованою версією операційної системи Windows XP (або пізнішої ве</w:t>
      </w:r>
      <w:r w:rsidR="00B168B9" w:rsidRPr="00E17551">
        <w:rPr>
          <w:highlight w:val="red"/>
          <w:lang w:val="uk-UA"/>
        </w:rPr>
        <w:t xml:space="preserve">рсії). Програмним забезпеченням: Microsoft </w:t>
      </w:r>
      <w:proofErr w:type="spellStart"/>
      <w:r w:rsidR="00B168B9" w:rsidRPr="00E17551">
        <w:rPr>
          <w:highlight w:val="red"/>
          <w:lang w:val="uk-UA"/>
        </w:rPr>
        <w:t>Vusial</w:t>
      </w:r>
      <w:proofErr w:type="spellEnd"/>
      <w:r w:rsidR="00B168B9" w:rsidRPr="00E17551">
        <w:rPr>
          <w:highlight w:val="red"/>
          <w:lang w:val="uk-UA"/>
        </w:rPr>
        <w:t xml:space="preserve"> </w:t>
      </w:r>
      <w:proofErr w:type="spellStart"/>
      <w:r w:rsidR="00B168B9" w:rsidRPr="00E17551">
        <w:rPr>
          <w:highlight w:val="red"/>
          <w:lang w:val="uk-UA"/>
        </w:rPr>
        <w:t>Studio</w:t>
      </w:r>
      <w:proofErr w:type="spellEnd"/>
      <w:r w:rsidR="00B168B9" w:rsidRPr="00E17551">
        <w:rPr>
          <w:highlight w:val="red"/>
          <w:lang w:val="uk-UA"/>
        </w:rPr>
        <w:t xml:space="preserve"> 2013 та Microsoft Access 2010.</w:t>
      </w:r>
    </w:p>
    <w:p w14:paraId="60EC16F2" w14:textId="77777777" w:rsidR="00143EE7" w:rsidRPr="00E17551" w:rsidRDefault="00143EE7" w:rsidP="00F054E4">
      <w:pPr>
        <w:pStyle w:val="af3"/>
        <w:numPr>
          <w:ilvl w:val="1"/>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Спеціальні вимоги</w:t>
      </w:r>
    </w:p>
    <w:p w14:paraId="5C3928A4" w14:textId="77777777" w:rsidR="007D3046" w:rsidRPr="00E17551" w:rsidRDefault="007D3046" w:rsidP="00732A0F">
      <w:pPr>
        <w:jc w:val="both"/>
        <w:rPr>
          <w:highlight w:val="red"/>
          <w:lang w:val="uk-UA"/>
        </w:rPr>
      </w:pPr>
      <w:r w:rsidRPr="00E17551">
        <w:rPr>
          <w:highlight w:val="red"/>
          <w:lang w:val="uk-UA"/>
        </w:rPr>
        <w:t>ПП повинен забезпечувати роботу користувача за допомогою</w:t>
      </w:r>
    </w:p>
    <w:p w14:paraId="17D8F68B" w14:textId="77777777" w:rsidR="00035BA7" w:rsidRPr="00E17551" w:rsidRDefault="007D3046" w:rsidP="00732A0F">
      <w:pPr>
        <w:jc w:val="both"/>
        <w:rPr>
          <w:highlight w:val="red"/>
          <w:lang w:val="uk-UA"/>
        </w:rPr>
      </w:pPr>
      <w:r w:rsidRPr="00E17551">
        <w:rPr>
          <w:highlight w:val="red"/>
          <w:lang w:val="en-US"/>
        </w:rPr>
        <w:t>GUI</w:t>
      </w:r>
      <w:r w:rsidRPr="00E17551">
        <w:rPr>
          <w:highlight w:val="red"/>
          <w:lang w:val="uk-UA"/>
        </w:rPr>
        <w:t xml:space="preserve">-інтерфейсу. При необхідності встановити додаток </w:t>
      </w:r>
      <w:proofErr w:type="spellStart"/>
      <w:r w:rsidRPr="00E17551">
        <w:rPr>
          <w:highlight w:val="red"/>
          <w:lang w:val="en-US"/>
        </w:rPr>
        <w:t>AccessDatabaseEngine</w:t>
      </w:r>
      <w:proofErr w:type="spellEnd"/>
      <w:r w:rsidRPr="00E17551">
        <w:rPr>
          <w:highlight w:val="red"/>
          <w:lang w:val="uk-UA"/>
        </w:rPr>
        <w:t>.</w:t>
      </w:r>
    </w:p>
    <w:p w14:paraId="7976F99A" w14:textId="77777777" w:rsidR="00035BA7" w:rsidRPr="00E17551" w:rsidRDefault="00035BA7" w:rsidP="00732A0F">
      <w:pPr>
        <w:rPr>
          <w:highlight w:val="red"/>
          <w:lang w:val="uk-UA"/>
        </w:rPr>
      </w:pPr>
      <w:r w:rsidRPr="00E17551">
        <w:rPr>
          <w:highlight w:val="red"/>
          <w:lang w:val="uk-UA"/>
        </w:rPr>
        <w:br w:type="page"/>
      </w:r>
    </w:p>
    <w:p w14:paraId="6452713E" w14:textId="77777777" w:rsidR="00143EE7" w:rsidRPr="00E17551" w:rsidRDefault="00143EE7" w:rsidP="00F054E4">
      <w:pPr>
        <w:pStyle w:val="af3"/>
        <w:numPr>
          <w:ilvl w:val="0"/>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Стадії та етапи розробки</w:t>
      </w:r>
    </w:p>
    <w:p w14:paraId="49CF51BB" w14:textId="77777777" w:rsidR="00143EE7" w:rsidRPr="00E17551" w:rsidRDefault="00143EE7" w:rsidP="00F054E4">
      <w:pPr>
        <w:pStyle w:val="af3"/>
        <w:numPr>
          <w:ilvl w:val="1"/>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Стадії розробки</w:t>
      </w:r>
    </w:p>
    <w:p w14:paraId="317F5697" w14:textId="77777777" w:rsidR="005302BE" w:rsidRPr="00E17551" w:rsidRDefault="005302BE" w:rsidP="00F054E4">
      <w:pPr>
        <w:pStyle w:val="af3"/>
        <w:numPr>
          <w:ilvl w:val="0"/>
          <w:numId w:val="9"/>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Аналіз вимог</w:t>
      </w:r>
    </w:p>
    <w:p w14:paraId="7D29A8A8" w14:textId="77777777" w:rsidR="005302BE" w:rsidRPr="00E17551" w:rsidRDefault="005302BE" w:rsidP="00F054E4">
      <w:pPr>
        <w:pStyle w:val="af3"/>
        <w:numPr>
          <w:ilvl w:val="0"/>
          <w:numId w:val="9"/>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Проектування</w:t>
      </w:r>
    </w:p>
    <w:p w14:paraId="42383203" w14:textId="77777777" w:rsidR="005302BE" w:rsidRPr="00E17551" w:rsidRDefault="005302BE" w:rsidP="00F054E4">
      <w:pPr>
        <w:pStyle w:val="af3"/>
        <w:numPr>
          <w:ilvl w:val="0"/>
          <w:numId w:val="9"/>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Реалізація</w:t>
      </w:r>
    </w:p>
    <w:p w14:paraId="00E37609" w14:textId="77777777" w:rsidR="005302BE" w:rsidRPr="00E17551" w:rsidRDefault="005302BE" w:rsidP="00F054E4">
      <w:pPr>
        <w:pStyle w:val="af3"/>
        <w:numPr>
          <w:ilvl w:val="0"/>
          <w:numId w:val="9"/>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Тестування і налагодження роботи ПП</w:t>
      </w:r>
    </w:p>
    <w:p w14:paraId="3133DBB0" w14:textId="77777777" w:rsidR="00EB20FD" w:rsidRPr="00E17551" w:rsidRDefault="00EB20FD" w:rsidP="00F054E4">
      <w:pPr>
        <w:pStyle w:val="af3"/>
        <w:numPr>
          <w:ilvl w:val="0"/>
          <w:numId w:val="9"/>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Розробка документації</w:t>
      </w:r>
    </w:p>
    <w:p w14:paraId="2D7FAD0E" w14:textId="77777777" w:rsidR="005302BE" w:rsidRPr="00E17551" w:rsidRDefault="005302BE" w:rsidP="00F054E4">
      <w:pPr>
        <w:pStyle w:val="af3"/>
        <w:numPr>
          <w:ilvl w:val="0"/>
          <w:numId w:val="9"/>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Впровадження та супровід</w:t>
      </w:r>
    </w:p>
    <w:p w14:paraId="161EC752" w14:textId="77777777" w:rsidR="00143EE7" w:rsidRPr="00E17551" w:rsidRDefault="007B1C2E" w:rsidP="00F054E4">
      <w:pPr>
        <w:pStyle w:val="af3"/>
        <w:numPr>
          <w:ilvl w:val="0"/>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Порядок прийому та контролю</w:t>
      </w:r>
    </w:p>
    <w:p w14:paraId="35D14CB9" w14:textId="77777777" w:rsidR="007B1C2E" w:rsidRPr="00E17551" w:rsidRDefault="007B1C2E" w:rsidP="00F054E4">
      <w:pPr>
        <w:pStyle w:val="af3"/>
        <w:numPr>
          <w:ilvl w:val="1"/>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Види випробувань</w:t>
      </w:r>
    </w:p>
    <w:p w14:paraId="397932AE" w14:textId="77777777" w:rsidR="003738EA" w:rsidRPr="00E17551" w:rsidRDefault="004B60E3" w:rsidP="00F054E4">
      <w:pPr>
        <w:pStyle w:val="af3"/>
        <w:numPr>
          <w:ilvl w:val="0"/>
          <w:numId w:val="10"/>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 xml:space="preserve">Перевірка алгоритмів знаходження мінімальної та </w:t>
      </w:r>
      <w:proofErr w:type="spellStart"/>
      <w:r w:rsidRPr="00E17551">
        <w:rPr>
          <w:rFonts w:ascii="Times New Roman" w:hAnsi="Times New Roman" w:cs="Times New Roman"/>
          <w:sz w:val="24"/>
          <w:szCs w:val="24"/>
          <w:highlight w:val="red"/>
        </w:rPr>
        <w:t>субмінімальної</w:t>
      </w:r>
      <w:proofErr w:type="spellEnd"/>
      <w:r w:rsidRPr="00E17551">
        <w:rPr>
          <w:rFonts w:ascii="Times New Roman" w:hAnsi="Times New Roman" w:cs="Times New Roman"/>
          <w:sz w:val="24"/>
          <w:szCs w:val="24"/>
          <w:highlight w:val="red"/>
        </w:rPr>
        <w:t xml:space="preserve"> відстані за допомогою програми </w:t>
      </w:r>
      <w:r w:rsidRPr="00E17551">
        <w:rPr>
          <w:rFonts w:ascii="Times New Roman" w:hAnsi="Times New Roman" w:cs="Times New Roman"/>
          <w:sz w:val="24"/>
          <w:szCs w:val="24"/>
          <w:highlight w:val="red"/>
          <w:lang w:val="en-US"/>
        </w:rPr>
        <w:t>Microsoft</w:t>
      </w:r>
      <w:r w:rsidRPr="00E17551">
        <w:rPr>
          <w:rFonts w:ascii="Times New Roman" w:hAnsi="Times New Roman" w:cs="Times New Roman"/>
          <w:sz w:val="24"/>
          <w:szCs w:val="24"/>
          <w:highlight w:val="red"/>
        </w:rPr>
        <w:t xml:space="preserve"> </w:t>
      </w:r>
      <w:r w:rsidRPr="00E17551">
        <w:rPr>
          <w:rFonts w:ascii="Times New Roman" w:hAnsi="Times New Roman" w:cs="Times New Roman"/>
          <w:sz w:val="24"/>
          <w:szCs w:val="24"/>
          <w:highlight w:val="red"/>
          <w:lang w:val="en-US"/>
        </w:rPr>
        <w:t>Excel</w:t>
      </w:r>
      <w:r w:rsidRPr="00E17551">
        <w:rPr>
          <w:rFonts w:ascii="Times New Roman" w:hAnsi="Times New Roman" w:cs="Times New Roman"/>
          <w:sz w:val="24"/>
          <w:szCs w:val="24"/>
          <w:highlight w:val="red"/>
        </w:rPr>
        <w:t xml:space="preserve"> 2010. </w:t>
      </w:r>
    </w:p>
    <w:p w14:paraId="799A1AB8" w14:textId="77777777" w:rsidR="006D626B" w:rsidRPr="00E17551" w:rsidRDefault="006D626B" w:rsidP="00F054E4">
      <w:pPr>
        <w:pStyle w:val="af3"/>
        <w:numPr>
          <w:ilvl w:val="0"/>
          <w:numId w:val="10"/>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Перевірка роботи ПП на різних комп’ютерах</w:t>
      </w:r>
    </w:p>
    <w:p w14:paraId="27FFF90F" w14:textId="77777777" w:rsidR="006D626B" w:rsidRPr="00E17551" w:rsidRDefault="006D626B" w:rsidP="00F054E4">
      <w:pPr>
        <w:pStyle w:val="af3"/>
        <w:numPr>
          <w:ilvl w:val="0"/>
          <w:numId w:val="10"/>
        </w:numPr>
        <w:spacing w:after="0" w:line="240" w:lineRule="auto"/>
        <w:ind w:left="0" w:firstLine="0"/>
        <w:contextualSpacing w:val="0"/>
        <w:jc w:val="both"/>
        <w:rPr>
          <w:rFonts w:ascii="Times New Roman" w:hAnsi="Times New Roman" w:cs="Times New Roman"/>
          <w:sz w:val="24"/>
          <w:szCs w:val="24"/>
          <w:highlight w:val="red"/>
          <w:lang w:val="ru-RU"/>
        </w:rPr>
      </w:pPr>
      <w:r w:rsidRPr="00E17551">
        <w:rPr>
          <w:rFonts w:ascii="Times New Roman" w:hAnsi="Times New Roman" w:cs="Times New Roman"/>
          <w:sz w:val="24"/>
          <w:szCs w:val="24"/>
          <w:highlight w:val="red"/>
        </w:rPr>
        <w:t xml:space="preserve">Перевірка роботи ПП в різних версіях ОС </w:t>
      </w:r>
      <w:r w:rsidRPr="00E17551">
        <w:rPr>
          <w:rFonts w:ascii="Times New Roman" w:hAnsi="Times New Roman" w:cs="Times New Roman"/>
          <w:sz w:val="24"/>
          <w:szCs w:val="24"/>
          <w:highlight w:val="red"/>
          <w:lang w:val="en-US"/>
        </w:rPr>
        <w:t>Windows</w:t>
      </w:r>
    </w:p>
    <w:p w14:paraId="220283CD" w14:textId="77777777" w:rsidR="007B1C2E" w:rsidRPr="00E17551" w:rsidRDefault="007B1C2E" w:rsidP="00F054E4">
      <w:pPr>
        <w:pStyle w:val="af3"/>
        <w:numPr>
          <w:ilvl w:val="1"/>
          <w:numId w:val="8"/>
        </w:numPr>
        <w:spacing w:after="0" w:line="240" w:lineRule="auto"/>
        <w:ind w:left="0" w:firstLine="0"/>
        <w:contextualSpacing w:val="0"/>
        <w:jc w:val="both"/>
        <w:rPr>
          <w:rFonts w:ascii="Times New Roman" w:hAnsi="Times New Roman" w:cs="Times New Roman"/>
          <w:sz w:val="24"/>
          <w:szCs w:val="24"/>
          <w:highlight w:val="red"/>
        </w:rPr>
      </w:pPr>
      <w:r w:rsidRPr="00E17551">
        <w:rPr>
          <w:rFonts w:ascii="Times New Roman" w:hAnsi="Times New Roman" w:cs="Times New Roman"/>
          <w:sz w:val="24"/>
          <w:szCs w:val="24"/>
          <w:highlight w:val="red"/>
        </w:rPr>
        <w:t>Загальні вимоги до приймання роботи</w:t>
      </w:r>
    </w:p>
    <w:p w14:paraId="558710A9" w14:textId="77777777" w:rsidR="003738EA" w:rsidRPr="00732A0F" w:rsidRDefault="004B60E3" w:rsidP="00732A0F">
      <w:pPr>
        <w:jc w:val="both"/>
        <w:rPr>
          <w:lang w:val="uk-UA"/>
        </w:rPr>
      </w:pPr>
      <w:r w:rsidRPr="00E17551">
        <w:rPr>
          <w:highlight w:val="red"/>
          <w:lang w:val="uk-UA"/>
        </w:rPr>
        <w:t>Робота виконана згідно вимог методичних вказівок.</w:t>
      </w:r>
    </w:p>
    <w:p w14:paraId="3996FE49" w14:textId="77777777" w:rsidR="00D9172A" w:rsidRPr="00732A0F" w:rsidRDefault="00D9172A" w:rsidP="00732A0F">
      <w:pPr>
        <w:rPr>
          <w:lang w:val="uk-UA"/>
        </w:rPr>
      </w:pPr>
      <w:r w:rsidRPr="00732A0F">
        <w:rPr>
          <w:lang w:val="uk-UA"/>
        </w:rPr>
        <w:br w:type="page"/>
      </w:r>
    </w:p>
    <w:p w14:paraId="70A5F6A8" w14:textId="77777777" w:rsidR="005E641A" w:rsidRPr="00E17551" w:rsidRDefault="00D9172A" w:rsidP="00732A0F">
      <w:pPr>
        <w:pStyle w:val="1"/>
        <w:spacing w:before="0" w:after="0"/>
        <w:jc w:val="right"/>
        <w:rPr>
          <w:rFonts w:ascii="Times New Roman" w:hAnsi="Times New Roman"/>
          <w:sz w:val="24"/>
          <w:highlight w:val="red"/>
          <w:lang w:val="uk-UA"/>
        </w:rPr>
      </w:pPr>
      <w:bookmarkStart w:id="26" w:name="_Toc529958206"/>
      <w:r w:rsidRPr="00E17551">
        <w:rPr>
          <w:rFonts w:ascii="Times New Roman" w:hAnsi="Times New Roman"/>
          <w:sz w:val="24"/>
          <w:highlight w:val="red"/>
          <w:lang w:val="uk-UA"/>
        </w:rPr>
        <w:t xml:space="preserve">ДОДАТОК </w:t>
      </w:r>
      <w:r w:rsidR="004B5E8A" w:rsidRPr="00E17551">
        <w:rPr>
          <w:rFonts w:ascii="Times New Roman" w:hAnsi="Times New Roman"/>
          <w:sz w:val="24"/>
          <w:highlight w:val="red"/>
          <w:lang w:val="uk-UA"/>
        </w:rPr>
        <w:t>Б</w:t>
      </w:r>
      <w:bookmarkEnd w:id="26"/>
    </w:p>
    <w:p w14:paraId="29F47774" w14:textId="77777777" w:rsidR="007D661B" w:rsidRPr="00E17551" w:rsidRDefault="007D661B" w:rsidP="00732A0F">
      <w:pPr>
        <w:autoSpaceDE w:val="0"/>
        <w:autoSpaceDN w:val="0"/>
        <w:adjustRightInd w:val="0"/>
        <w:jc w:val="center"/>
        <w:rPr>
          <w:b/>
          <w:highlight w:val="red"/>
          <w:lang w:val="uk-UA" w:eastAsia="uk-UA"/>
        </w:rPr>
      </w:pPr>
      <w:r w:rsidRPr="00E17551">
        <w:rPr>
          <w:b/>
          <w:highlight w:val="red"/>
          <w:lang w:val="uk-UA" w:eastAsia="uk-UA"/>
        </w:rPr>
        <w:t>Лістинг методу розрахунку мінімальної відстані з подальшим визначення кластеру</w:t>
      </w:r>
    </w:p>
    <w:p w14:paraId="229770B0"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proofErr w:type="spellStart"/>
      <w:r w:rsidRPr="00E17551">
        <w:rPr>
          <w:rFonts w:ascii="Courier New" w:hAnsi="Courier New" w:cs="Courier New"/>
          <w:color w:val="0000FF"/>
          <w:highlight w:val="red"/>
          <w:lang w:val="uk-UA" w:eastAsia="uk-UA"/>
        </w:rPr>
        <w:t>private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void</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btnCulculate_Click</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FF"/>
          <w:highlight w:val="red"/>
          <w:lang w:val="uk-UA" w:eastAsia="uk-UA"/>
        </w:rPr>
        <w:t>object</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sender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EventArgs</w:t>
      </w:r>
      <w:proofErr w:type="spellEnd"/>
      <w:r w:rsidRPr="00E17551">
        <w:rPr>
          <w:rFonts w:ascii="Courier New" w:hAnsi="Courier New" w:cs="Courier New"/>
          <w:color w:val="000000"/>
          <w:highlight w:val="red"/>
          <w:lang w:val="uk-UA" w:eastAsia="uk-UA"/>
        </w:rPr>
        <w:t xml:space="preserve"> e)</w:t>
      </w:r>
    </w:p>
    <w:p w14:paraId="26CAD7B8"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4EC28822"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if</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tbPathToFile.Visible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FF"/>
          <w:highlight w:val="red"/>
          <w:lang w:val="uk-UA" w:eastAsia="uk-UA"/>
        </w:rPr>
        <w:t>true</w:t>
      </w:r>
      <w:proofErr w:type="spellEnd"/>
      <w:r w:rsidRPr="00E17551">
        <w:rPr>
          <w:rFonts w:ascii="Courier New" w:hAnsi="Courier New" w:cs="Courier New"/>
          <w:color w:val="000000"/>
          <w:highlight w:val="red"/>
          <w:lang w:val="uk-UA" w:eastAsia="uk-UA"/>
        </w:rPr>
        <w:t>)</w:t>
      </w:r>
    </w:p>
    <w:p w14:paraId="17ED5579"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
    <w:p w14:paraId="06F4C3A0"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try</w:t>
      </w:r>
      <w:proofErr w:type="spellEnd"/>
    </w:p>
    <w:p w14:paraId="77017B3B"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0EE189C9"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DataEnter</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FF"/>
          <w:highlight w:val="red"/>
          <w:lang w:val="uk-UA" w:eastAsia="uk-UA"/>
        </w:rPr>
        <w:t>new</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[18];</w:t>
      </w:r>
    </w:p>
    <w:p w14:paraId="7D6FA787"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dist</w:t>
      </w:r>
      <w:proofErr w:type="spellEnd"/>
      <w:r w:rsidRPr="00E17551">
        <w:rPr>
          <w:rFonts w:ascii="Courier New" w:hAnsi="Courier New" w:cs="Courier New"/>
          <w:color w:val="000000"/>
          <w:highlight w:val="red"/>
          <w:lang w:val="uk-UA" w:eastAsia="uk-UA"/>
        </w:rPr>
        <w:t xml:space="preserve"> = 0.0;</w:t>
      </w:r>
    </w:p>
    <w:p w14:paraId="3F7AD922"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Data</w:t>
      </w:r>
      <w:proofErr w:type="spellEnd"/>
      <w:r w:rsidRPr="00E17551">
        <w:rPr>
          <w:rFonts w:ascii="Courier New" w:hAnsi="Courier New" w:cs="Courier New"/>
          <w:color w:val="000000"/>
          <w:highlight w:val="red"/>
          <w:lang w:val="uk-UA" w:eastAsia="uk-UA"/>
        </w:rPr>
        <w:t>();</w:t>
      </w:r>
    </w:p>
    <w:p w14:paraId="66E8C730"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DataEnter</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Data</w:t>
      </w:r>
      <w:proofErr w:type="spellEnd"/>
      <w:r w:rsidRPr="00E17551">
        <w:rPr>
          <w:rFonts w:ascii="Courier New" w:hAnsi="Courier New" w:cs="Courier New"/>
          <w:color w:val="000000"/>
          <w:highlight w:val="red"/>
          <w:lang w:val="uk-UA" w:eastAsia="uk-UA"/>
        </w:rPr>
        <w:t>();</w:t>
      </w:r>
    </w:p>
    <w:p w14:paraId="0B2E747A"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btnStart_Click</w:t>
      </w:r>
      <w:proofErr w:type="spellEnd"/>
      <w:r w:rsidRPr="00E17551">
        <w:rPr>
          <w:rFonts w:ascii="Courier New" w:hAnsi="Courier New" w:cs="Courier New"/>
          <w:color w:val="000000"/>
          <w:highlight w:val="red"/>
          <w:lang w:val="uk-UA" w:eastAsia="uk-UA"/>
        </w:rPr>
        <w:t>();</w:t>
      </w:r>
    </w:p>
    <w:p w14:paraId="10371F5A"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14:paraId="2DBA678F"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dataExcelFormat</w:t>
      </w:r>
      <w:proofErr w:type="spellEnd"/>
      <w:r w:rsidRPr="00E17551">
        <w:rPr>
          <w:rFonts w:ascii="Courier New" w:hAnsi="Courier New" w:cs="Courier New"/>
          <w:color w:val="000000"/>
          <w:highlight w:val="red"/>
          <w:lang w:val="uk-UA" w:eastAsia="uk-UA"/>
        </w:rPr>
        <w:t>;</w:t>
      </w:r>
    </w:p>
    <w:p w14:paraId="6323A4B3"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List</w:t>
      </w:r>
      <w:proofErr w:type="spellEnd"/>
      <w:r w:rsidRPr="00E17551">
        <w:rPr>
          <w:rFonts w:ascii="Courier New" w:hAnsi="Courier New" w:cs="Courier New"/>
          <w:color w:val="000000"/>
          <w:highlight w:val="red"/>
          <w:lang w:val="uk-UA" w:eastAsia="uk-UA"/>
        </w:rPr>
        <w:t>&lt;</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&gt; </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FF"/>
          <w:highlight w:val="red"/>
          <w:lang w:val="uk-UA" w:eastAsia="uk-UA"/>
        </w:rPr>
        <w:t>new</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List</w:t>
      </w:r>
      <w:proofErr w:type="spellEnd"/>
      <w:r w:rsidRPr="00E17551">
        <w:rPr>
          <w:rFonts w:ascii="Courier New" w:hAnsi="Courier New" w:cs="Courier New"/>
          <w:color w:val="000000"/>
          <w:highlight w:val="red"/>
          <w:lang w:val="uk-UA" w:eastAsia="uk-UA"/>
        </w:rPr>
        <w:t>&lt;</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&gt;();</w:t>
      </w:r>
    </w:p>
    <w:p w14:paraId="6972595E"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14:paraId="62DB4C07"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i = 1; i &lt; </w:t>
      </w:r>
      <w:proofErr w:type="spellStart"/>
      <w:r w:rsidRPr="00E17551">
        <w:rPr>
          <w:rFonts w:ascii="Courier New" w:hAnsi="Courier New" w:cs="Courier New"/>
          <w:color w:val="000000"/>
          <w:highlight w:val="red"/>
          <w:lang w:val="uk-UA" w:eastAsia="uk-UA"/>
        </w:rPr>
        <w:t>dataGridViewExcel.Columns.Count</w:t>
      </w:r>
      <w:proofErr w:type="spellEnd"/>
      <w:r w:rsidRPr="00E17551">
        <w:rPr>
          <w:rFonts w:ascii="Courier New" w:hAnsi="Courier New" w:cs="Courier New"/>
          <w:color w:val="000000"/>
          <w:highlight w:val="red"/>
          <w:lang w:val="uk-UA" w:eastAsia="uk-UA"/>
        </w:rPr>
        <w:t>; ++i)</w:t>
      </w:r>
    </w:p>
    <w:p w14:paraId="1200A36E"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3D8A623E"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summ</w:t>
      </w:r>
      <w:proofErr w:type="spellEnd"/>
      <w:r w:rsidRPr="00E17551">
        <w:rPr>
          <w:rFonts w:ascii="Courier New" w:hAnsi="Courier New" w:cs="Courier New"/>
          <w:color w:val="000000"/>
          <w:highlight w:val="red"/>
          <w:lang w:val="uk-UA" w:eastAsia="uk-UA"/>
        </w:rPr>
        <w:t xml:space="preserve"> = 0;</w:t>
      </w:r>
    </w:p>
    <w:p w14:paraId="00E7AF9B"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j = 1; j &lt; </w:t>
      </w:r>
      <w:proofErr w:type="spellStart"/>
      <w:r w:rsidRPr="00E17551">
        <w:rPr>
          <w:rFonts w:ascii="Courier New" w:hAnsi="Courier New" w:cs="Courier New"/>
          <w:color w:val="000000"/>
          <w:highlight w:val="red"/>
          <w:lang w:val="uk-UA" w:eastAsia="uk-UA"/>
        </w:rPr>
        <w:t>dataGridViewExcel.Rows.Count</w:t>
      </w:r>
      <w:proofErr w:type="spellEnd"/>
      <w:r w:rsidRPr="00E17551">
        <w:rPr>
          <w:rFonts w:ascii="Courier New" w:hAnsi="Courier New" w:cs="Courier New"/>
          <w:color w:val="000000"/>
          <w:highlight w:val="red"/>
          <w:lang w:val="uk-UA" w:eastAsia="uk-UA"/>
        </w:rPr>
        <w:t>; ++j)</w:t>
      </w:r>
    </w:p>
    <w:p w14:paraId="534880EF"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1F873070"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r w:rsidRPr="00E17551">
        <w:rPr>
          <w:rFonts w:ascii="Courier New" w:hAnsi="Courier New" w:cs="Courier New"/>
          <w:color w:val="000000"/>
          <w:highlight w:val="red"/>
          <w:lang w:val="uk-UA" w:eastAsia="uk-UA"/>
        </w:rPr>
        <w:t>.TryParse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dataGridViewExcel</w:t>
      </w:r>
      <w:proofErr w:type="spellEnd"/>
      <w:r w:rsidRPr="00E17551">
        <w:rPr>
          <w:rFonts w:ascii="Courier New" w:hAnsi="Courier New" w:cs="Courier New"/>
          <w:color w:val="000000"/>
          <w:highlight w:val="red"/>
          <w:lang w:val="uk-UA" w:eastAsia="uk-UA"/>
        </w:rPr>
        <w:t>[i, j].</w:t>
      </w:r>
      <w:proofErr w:type="spellStart"/>
      <w:r w:rsidRPr="00E17551">
        <w:rPr>
          <w:rFonts w:ascii="Courier New" w:hAnsi="Courier New" w:cs="Courier New"/>
          <w:color w:val="000000"/>
          <w:highlight w:val="red"/>
          <w:lang w:val="uk-UA" w:eastAsia="uk-UA"/>
        </w:rPr>
        <w:t>Value.ToString</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out</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dataExcelFormat</w:t>
      </w:r>
      <w:proofErr w:type="spellEnd"/>
      <w:r w:rsidRPr="00E17551">
        <w:rPr>
          <w:rFonts w:ascii="Courier New" w:hAnsi="Courier New" w:cs="Courier New"/>
          <w:color w:val="000000"/>
          <w:highlight w:val="red"/>
          <w:lang w:val="uk-UA" w:eastAsia="uk-UA"/>
        </w:rPr>
        <w:t>);</w:t>
      </w:r>
    </w:p>
    <w:p w14:paraId="2059EEF0"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summ</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.Pow</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DataEnter</w:t>
      </w:r>
      <w:proofErr w:type="spellEnd"/>
      <w:r w:rsidRPr="00E17551">
        <w:rPr>
          <w:rFonts w:ascii="Courier New" w:hAnsi="Courier New" w:cs="Courier New"/>
          <w:color w:val="000000"/>
          <w:highlight w:val="red"/>
          <w:lang w:val="uk-UA" w:eastAsia="uk-UA"/>
        </w:rPr>
        <w:t xml:space="preserve">[j - 1] - </w:t>
      </w:r>
      <w:proofErr w:type="spellStart"/>
      <w:r w:rsidRPr="00E17551">
        <w:rPr>
          <w:rFonts w:ascii="Courier New" w:hAnsi="Courier New" w:cs="Courier New"/>
          <w:color w:val="000000"/>
          <w:highlight w:val="red"/>
          <w:lang w:val="uk-UA" w:eastAsia="uk-UA"/>
        </w:rPr>
        <w:t>dataExcelFormat</w:t>
      </w:r>
      <w:proofErr w:type="spellEnd"/>
      <w:r w:rsidRPr="00E17551">
        <w:rPr>
          <w:rFonts w:ascii="Courier New" w:hAnsi="Courier New" w:cs="Courier New"/>
          <w:color w:val="000000"/>
          <w:highlight w:val="red"/>
          <w:lang w:val="uk-UA" w:eastAsia="uk-UA"/>
        </w:rPr>
        <w:t>), 2);</w:t>
      </w:r>
    </w:p>
    <w:p w14:paraId="35303425"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154D49CF"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SummClasters.Add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w:t>
      </w:r>
      <w:proofErr w:type="spellEnd"/>
      <w:r w:rsidRPr="00E17551">
        <w:rPr>
          <w:rFonts w:ascii="Courier New" w:hAnsi="Courier New" w:cs="Courier New"/>
          <w:color w:val="000000"/>
          <w:highlight w:val="red"/>
          <w:lang w:val="uk-UA" w:eastAsia="uk-UA"/>
        </w:rPr>
        <w:t>);</w:t>
      </w:r>
    </w:p>
    <w:p w14:paraId="51153FEC"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
    <w:p w14:paraId="374223A4"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proofErr w:type="spellStart"/>
      <w:r w:rsidRPr="00E17551">
        <w:rPr>
          <w:rFonts w:ascii="Courier New" w:hAnsi="Courier New" w:cs="Courier New"/>
          <w:color w:val="2B91AF"/>
          <w:highlight w:val="red"/>
          <w:lang w:val="uk-UA" w:eastAsia="uk-UA"/>
        </w:rPr>
        <w:t>List</w:t>
      </w:r>
      <w:proofErr w:type="spellEnd"/>
      <w:r w:rsidRPr="00E17551">
        <w:rPr>
          <w:rFonts w:ascii="Courier New" w:hAnsi="Courier New" w:cs="Courier New"/>
          <w:color w:val="000000"/>
          <w:highlight w:val="red"/>
          <w:lang w:val="uk-UA" w:eastAsia="uk-UA"/>
        </w:rPr>
        <w:t>&lt;</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&gt; </w:t>
      </w:r>
      <w:proofErr w:type="spellStart"/>
      <w:r w:rsidRPr="00E17551">
        <w:rPr>
          <w:rFonts w:ascii="Courier New" w:hAnsi="Courier New" w:cs="Courier New"/>
          <w:color w:val="000000"/>
          <w:highlight w:val="red"/>
          <w:lang w:val="uk-UA" w:eastAsia="uk-UA"/>
        </w:rPr>
        <w:t>SummClastersCopy</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FF"/>
          <w:highlight w:val="red"/>
          <w:lang w:val="uk-UA" w:eastAsia="uk-UA"/>
        </w:rPr>
        <w:t>new</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List</w:t>
      </w:r>
      <w:proofErr w:type="spellEnd"/>
      <w:r w:rsidRPr="00E17551">
        <w:rPr>
          <w:rFonts w:ascii="Courier New" w:hAnsi="Courier New" w:cs="Courier New"/>
          <w:color w:val="000000"/>
          <w:highlight w:val="red"/>
          <w:lang w:val="uk-UA" w:eastAsia="uk-UA"/>
        </w:rPr>
        <w:t>&lt;</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&gt;();</w:t>
      </w:r>
    </w:p>
    <w:p w14:paraId="7F5E1B6C"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14:paraId="584EFE10"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i = 0; i &lt; </w:t>
      </w:r>
      <w:proofErr w:type="spellStart"/>
      <w:r w:rsidRPr="00E17551">
        <w:rPr>
          <w:rFonts w:ascii="Courier New" w:hAnsi="Courier New" w:cs="Courier New"/>
          <w:color w:val="000000"/>
          <w:highlight w:val="red"/>
          <w:lang w:val="uk-UA" w:eastAsia="uk-UA"/>
        </w:rPr>
        <w:t>SummClasters.Count</w:t>
      </w:r>
      <w:proofErr w:type="spellEnd"/>
      <w:r w:rsidRPr="00E17551">
        <w:rPr>
          <w:rFonts w:ascii="Courier New" w:hAnsi="Courier New" w:cs="Courier New"/>
          <w:color w:val="000000"/>
          <w:highlight w:val="red"/>
          <w:lang w:val="uk-UA" w:eastAsia="uk-UA"/>
        </w:rPr>
        <w:t>; i++)</w:t>
      </w:r>
    </w:p>
    <w:p w14:paraId="69758127"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5BE8B119"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SummClastersCopy.Add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[i]);</w:t>
      </w:r>
    </w:p>
    <w:p w14:paraId="08DEF68F"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6CA583B2"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SummClastersCopy.Sort</w:t>
      </w:r>
      <w:proofErr w:type="spellEnd"/>
      <w:r w:rsidRPr="00E17551">
        <w:rPr>
          <w:rFonts w:ascii="Courier New" w:hAnsi="Courier New" w:cs="Courier New"/>
          <w:color w:val="000000"/>
          <w:highlight w:val="red"/>
          <w:lang w:val="uk-UA" w:eastAsia="uk-UA"/>
        </w:rPr>
        <w:t>();</w:t>
      </w:r>
    </w:p>
    <w:p w14:paraId="24BA22E6"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i = 0; i &lt; </w:t>
      </w:r>
      <w:proofErr w:type="spellStart"/>
      <w:r w:rsidRPr="00E17551">
        <w:rPr>
          <w:rFonts w:ascii="Courier New" w:hAnsi="Courier New" w:cs="Courier New"/>
          <w:color w:val="000000"/>
          <w:highlight w:val="red"/>
          <w:lang w:val="uk-UA" w:eastAsia="uk-UA"/>
        </w:rPr>
        <w:t>DataEnter.Length;i</w:t>
      </w:r>
      <w:proofErr w:type="spellEnd"/>
      <w:r w:rsidRPr="00E17551">
        <w:rPr>
          <w:rFonts w:ascii="Courier New" w:hAnsi="Courier New" w:cs="Courier New"/>
          <w:color w:val="000000"/>
          <w:highlight w:val="red"/>
          <w:lang w:val="uk-UA" w:eastAsia="uk-UA"/>
        </w:rPr>
        <w:t>++ )</w:t>
      </w:r>
    </w:p>
    <w:p w14:paraId="13D9A64D"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1FCD9C29"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dist</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DataEnter</w:t>
      </w:r>
      <w:proofErr w:type="spellEnd"/>
      <w:r w:rsidRPr="00E17551">
        <w:rPr>
          <w:rFonts w:ascii="Courier New" w:hAnsi="Courier New" w:cs="Courier New"/>
          <w:color w:val="000000"/>
          <w:highlight w:val="red"/>
          <w:lang w:val="uk-UA" w:eastAsia="uk-UA"/>
        </w:rPr>
        <w:t>[i];</w:t>
      </w:r>
    </w:p>
    <w:p w14:paraId="2DEC8F9C"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674E2EC8"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middle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dist</w:t>
      </w:r>
      <w:proofErr w:type="spellEnd"/>
      <w:r w:rsidRPr="00E17551">
        <w:rPr>
          <w:rFonts w:ascii="Courier New" w:hAnsi="Courier New" w:cs="Courier New"/>
          <w:color w:val="000000"/>
          <w:highlight w:val="red"/>
          <w:lang w:val="uk-UA" w:eastAsia="uk-UA"/>
        </w:rPr>
        <w:t xml:space="preserve"> / 18);</w:t>
      </w:r>
    </w:p>
    <w:p w14:paraId="3D65AA10"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min</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SummClastersCopy</w:t>
      </w:r>
      <w:proofErr w:type="spellEnd"/>
      <w:r w:rsidRPr="00E17551">
        <w:rPr>
          <w:rFonts w:ascii="Courier New" w:hAnsi="Courier New" w:cs="Courier New"/>
          <w:color w:val="000000"/>
          <w:highlight w:val="red"/>
          <w:lang w:val="uk-UA" w:eastAsia="uk-UA"/>
        </w:rPr>
        <w:t>[0];</w:t>
      </w:r>
    </w:p>
    <w:p w14:paraId="003A07E0"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nextMin</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SummClastersCopy</w:t>
      </w:r>
      <w:proofErr w:type="spellEnd"/>
      <w:r w:rsidRPr="00E17551">
        <w:rPr>
          <w:rFonts w:ascii="Courier New" w:hAnsi="Courier New" w:cs="Courier New"/>
          <w:color w:val="000000"/>
          <w:highlight w:val="red"/>
          <w:lang w:val="uk-UA" w:eastAsia="uk-UA"/>
        </w:rPr>
        <w:t>[1];</w:t>
      </w:r>
    </w:p>
    <w:p w14:paraId="4D4CCA9B"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string</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w:t>
      </w:r>
    </w:p>
    <w:p w14:paraId="160578ED"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double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middlePoint</w:t>
      </w:r>
      <w:proofErr w:type="spellEnd"/>
      <w:r w:rsidRPr="00E17551">
        <w:rPr>
          <w:rFonts w:ascii="Courier New" w:hAnsi="Courier New" w:cs="Courier New"/>
          <w:color w:val="000000"/>
          <w:highlight w:val="red"/>
          <w:lang w:val="uk-UA" w:eastAsia="uk-UA"/>
        </w:rPr>
        <w:t>=0.0;</w:t>
      </w:r>
    </w:p>
    <w:p w14:paraId="6AFCCB13"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14:paraId="7F0793D5"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i = 0; i &lt; </w:t>
      </w:r>
      <w:proofErr w:type="spellStart"/>
      <w:r w:rsidRPr="00E17551">
        <w:rPr>
          <w:rFonts w:ascii="Courier New" w:hAnsi="Courier New" w:cs="Courier New"/>
          <w:color w:val="000000"/>
          <w:highlight w:val="red"/>
          <w:lang w:val="uk-UA" w:eastAsia="uk-UA"/>
        </w:rPr>
        <w:t>DataEnter.Length;i</w:t>
      </w:r>
      <w:proofErr w:type="spellEnd"/>
      <w:r w:rsidRPr="00E17551">
        <w:rPr>
          <w:rFonts w:ascii="Courier New" w:hAnsi="Courier New" w:cs="Courier New"/>
          <w:color w:val="000000"/>
          <w:highlight w:val="red"/>
          <w:lang w:val="uk-UA" w:eastAsia="uk-UA"/>
        </w:rPr>
        <w:t>++ )</w:t>
      </w:r>
    </w:p>
    <w:p w14:paraId="60BF3D00"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23941520"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middlePoint</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.Abs</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DataEnter</w:t>
      </w:r>
      <w:proofErr w:type="spellEnd"/>
      <w:r w:rsidRPr="00E17551">
        <w:rPr>
          <w:rFonts w:ascii="Courier New" w:hAnsi="Courier New" w:cs="Courier New"/>
          <w:color w:val="000000"/>
          <w:highlight w:val="red"/>
          <w:lang w:val="uk-UA" w:eastAsia="uk-UA"/>
        </w:rPr>
        <w:t xml:space="preserve">[i] - </w:t>
      </w:r>
      <w:proofErr w:type="spellStart"/>
      <w:r w:rsidRPr="00E17551">
        <w:rPr>
          <w:rFonts w:ascii="Courier New" w:hAnsi="Courier New" w:cs="Courier New"/>
          <w:color w:val="000000"/>
          <w:highlight w:val="red"/>
          <w:lang w:val="uk-UA" w:eastAsia="uk-UA"/>
        </w:rPr>
        <w:t>middle</w:t>
      </w:r>
      <w:proofErr w:type="spellEnd"/>
      <w:r w:rsidRPr="00E17551">
        <w:rPr>
          <w:rFonts w:ascii="Courier New" w:hAnsi="Courier New" w:cs="Courier New"/>
          <w:color w:val="000000"/>
          <w:highlight w:val="red"/>
          <w:lang w:val="uk-UA" w:eastAsia="uk-UA"/>
        </w:rPr>
        <w:t>);</w:t>
      </w:r>
    </w:p>
    <w:p w14:paraId="02FB243A"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77A97000"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tbResult.Clear</w:t>
      </w:r>
      <w:proofErr w:type="spellEnd"/>
      <w:r w:rsidRPr="00E17551">
        <w:rPr>
          <w:rFonts w:ascii="Courier New" w:hAnsi="Courier New" w:cs="Courier New"/>
          <w:color w:val="000000"/>
          <w:highlight w:val="red"/>
          <w:lang w:val="uk-UA" w:eastAsia="uk-UA"/>
        </w:rPr>
        <w:t>();</w:t>
      </w:r>
    </w:p>
    <w:p w14:paraId="3A3AB347"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tbRecomend.Clear</w:t>
      </w:r>
      <w:proofErr w:type="spellEnd"/>
      <w:r w:rsidRPr="00E17551">
        <w:rPr>
          <w:rFonts w:ascii="Courier New" w:hAnsi="Courier New" w:cs="Courier New"/>
          <w:color w:val="000000"/>
          <w:highlight w:val="red"/>
          <w:lang w:val="uk-UA" w:eastAsia="uk-UA"/>
        </w:rPr>
        <w:t>();</w:t>
      </w:r>
    </w:p>
    <w:p w14:paraId="78FC7E56"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tbIndexMass.Clear</w:t>
      </w:r>
      <w:proofErr w:type="spellEnd"/>
      <w:r w:rsidRPr="00E17551">
        <w:rPr>
          <w:rFonts w:ascii="Courier New" w:hAnsi="Courier New" w:cs="Courier New"/>
          <w:color w:val="000000"/>
          <w:highlight w:val="red"/>
          <w:lang w:val="uk-UA" w:eastAsia="uk-UA"/>
        </w:rPr>
        <w:t>();</w:t>
      </w:r>
    </w:p>
    <w:p w14:paraId="09879764"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14:paraId="31C78B68"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i = 0; i &lt; </w:t>
      </w:r>
      <w:proofErr w:type="spellStart"/>
      <w:r w:rsidRPr="00E17551">
        <w:rPr>
          <w:rFonts w:ascii="Courier New" w:hAnsi="Courier New" w:cs="Courier New"/>
          <w:color w:val="000000"/>
          <w:highlight w:val="red"/>
          <w:lang w:val="uk-UA" w:eastAsia="uk-UA"/>
        </w:rPr>
        <w:t>SummClasters.Count</w:t>
      </w:r>
      <w:proofErr w:type="spellEnd"/>
      <w:r w:rsidRPr="00E17551">
        <w:rPr>
          <w:rFonts w:ascii="Courier New" w:hAnsi="Courier New" w:cs="Courier New"/>
          <w:color w:val="000000"/>
          <w:highlight w:val="red"/>
          <w:lang w:val="uk-UA" w:eastAsia="uk-UA"/>
        </w:rPr>
        <w:t>; i++)</w:t>
      </w:r>
    </w:p>
    <w:p w14:paraId="4F3BD179"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44DFEDBE"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if</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min</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[i])</w:t>
      </w:r>
    </w:p>
    <w:p w14:paraId="5DB0633F"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52DC3DD4"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switch</w:t>
      </w:r>
      <w:proofErr w:type="spellEnd"/>
      <w:r w:rsidRPr="00E17551">
        <w:rPr>
          <w:rFonts w:ascii="Courier New" w:hAnsi="Courier New" w:cs="Courier New"/>
          <w:color w:val="000000"/>
          <w:highlight w:val="red"/>
          <w:lang w:val="uk-UA" w:eastAsia="uk-UA"/>
        </w:rPr>
        <w:t xml:space="preserve"> (i)</w:t>
      </w:r>
    </w:p>
    <w:p w14:paraId="663CD4F7"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46C2F799"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0: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40A189B0"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102C0E5D"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14:paraId="052FCF12"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1: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16278B61"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061AD7AB"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14:paraId="4ED05CEA"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2: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2A8953C7"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715FB9CE"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14:paraId="0067FCBD"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3: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30579D87"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2C4306BB"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14:paraId="22660F20"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4: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405EF446"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15CDFD5F"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14:paraId="1A7DD41F"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5: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683F5BFC"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61B8D1A0"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14:paraId="0A4EC35E"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6: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0AA99144"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2636A64F"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14:paraId="1996FEEA"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7: </w:t>
      </w:r>
      <w:proofErr w:type="spellStart"/>
      <w:r w:rsidRPr="00E17551">
        <w:rPr>
          <w:rFonts w:ascii="Courier New" w:hAnsi="Courier New" w:cs="Courier New"/>
          <w:color w:val="000000"/>
          <w:highlight w:val="red"/>
          <w:lang w:val="uk-UA" w:eastAsia="uk-UA"/>
        </w:rPr>
        <w:t>tbResult.Text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"Студент відноситься до кластеру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50BE2528"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"Мінімальна відстань до кластеру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29A45AAE"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14:paraId="21379550"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6C67D834"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14:paraId="66DE414B"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777BC491"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6230E536"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14:paraId="08D6303F"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if</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middlePoint</w:t>
      </w:r>
      <w:proofErr w:type="spellEnd"/>
      <w:r w:rsidRPr="00E17551">
        <w:rPr>
          <w:rFonts w:ascii="Courier New" w:hAnsi="Courier New" w:cs="Courier New"/>
          <w:color w:val="000000"/>
          <w:highlight w:val="red"/>
          <w:lang w:val="uk-UA" w:eastAsia="uk-UA"/>
        </w:rPr>
        <w:t xml:space="preserve">/18),2)&gt; </w:t>
      </w:r>
      <w:proofErr w:type="spellStart"/>
      <w:r w:rsidRPr="00E17551">
        <w:rPr>
          <w:rFonts w:ascii="Courier New" w:hAnsi="Courier New" w:cs="Courier New"/>
          <w:color w:val="000000"/>
          <w:highlight w:val="red"/>
          <w:lang w:val="uk-UA" w:eastAsia="uk-UA"/>
        </w:rPr>
        <w:t>radiusCl</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cluster</w:t>
      </w:r>
      <w:proofErr w:type="spellEnd"/>
      <w:r w:rsidRPr="00E17551">
        <w:rPr>
          <w:rFonts w:ascii="Courier New" w:hAnsi="Courier New" w:cs="Courier New"/>
          <w:color w:val="000000"/>
          <w:highlight w:val="red"/>
          <w:lang w:val="uk-UA" w:eastAsia="uk-UA"/>
        </w:rPr>
        <w:t xml:space="preserve"> - 1]) || (</w:t>
      </w:r>
      <w:proofErr w:type="spellStart"/>
      <w:r w:rsidRPr="00E17551">
        <w:rPr>
          <w:rFonts w:ascii="Courier New" w:hAnsi="Courier New" w:cs="Courier New"/>
          <w:color w:val="000000"/>
          <w:highlight w:val="red"/>
          <w:lang w:val="uk-UA" w:eastAsia="uk-UA"/>
        </w:rPr>
        <w:t>nextMin</w:t>
      </w:r>
      <w:proofErr w:type="spellEnd"/>
      <w:r w:rsidRPr="00E17551">
        <w:rPr>
          <w:rFonts w:ascii="Courier New" w:hAnsi="Courier New" w:cs="Courier New"/>
          <w:color w:val="000000"/>
          <w:highlight w:val="red"/>
          <w:lang w:val="uk-UA" w:eastAsia="uk-UA"/>
        </w:rPr>
        <w:t xml:space="preserve"> &lt; ((</w:t>
      </w:r>
      <w:proofErr w:type="spellStart"/>
      <w:r w:rsidRPr="00E17551">
        <w:rPr>
          <w:rFonts w:ascii="Courier New" w:hAnsi="Courier New" w:cs="Courier New"/>
          <w:color w:val="000000"/>
          <w:highlight w:val="red"/>
          <w:lang w:val="uk-UA" w:eastAsia="uk-UA"/>
        </w:rPr>
        <w:t>min</w:t>
      </w:r>
      <w:proofErr w:type="spellEnd"/>
      <w:r w:rsidRPr="00E17551">
        <w:rPr>
          <w:rFonts w:ascii="Courier New" w:hAnsi="Courier New" w:cs="Courier New"/>
          <w:color w:val="000000"/>
          <w:highlight w:val="red"/>
          <w:lang w:val="uk-UA" w:eastAsia="uk-UA"/>
        </w:rPr>
        <w:t xml:space="preserve"> * 0.16) + </w:t>
      </w:r>
      <w:proofErr w:type="spellStart"/>
      <w:r w:rsidRPr="00E17551">
        <w:rPr>
          <w:rFonts w:ascii="Courier New" w:hAnsi="Courier New" w:cs="Courier New"/>
          <w:color w:val="000000"/>
          <w:highlight w:val="red"/>
          <w:lang w:val="uk-UA" w:eastAsia="uk-UA"/>
        </w:rPr>
        <w:t>min</w:t>
      </w:r>
      <w:proofErr w:type="spellEnd"/>
      <w:r w:rsidRPr="00E17551">
        <w:rPr>
          <w:rFonts w:ascii="Courier New" w:hAnsi="Courier New" w:cs="Courier New"/>
          <w:color w:val="000000"/>
          <w:highlight w:val="red"/>
          <w:lang w:val="uk-UA" w:eastAsia="uk-UA"/>
        </w:rPr>
        <w:t>))) {</w:t>
      </w:r>
    </w:p>
    <w:p w14:paraId="1C059C62"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for</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int</w:t>
      </w:r>
      <w:proofErr w:type="spellEnd"/>
      <w:r w:rsidRPr="00E17551">
        <w:rPr>
          <w:rFonts w:ascii="Courier New" w:hAnsi="Courier New" w:cs="Courier New"/>
          <w:color w:val="000000"/>
          <w:highlight w:val="red"/>
          <w:lang w:val="uk-UA" w:eastAsia="uk-UA"/>
        </w:rPr>
        <w:t xml:space="preserve"> i = 0; i &lt; </w:t>
      </w:r>
      <w:proofErr w:type="spellStart"/>
      <w:r w:rsidRPr="00E17551">
        <w:rPr>
          <w:rFonts w:ascii="Courier New" w:hAnsi="Courier New" w:cs="Courier New"/>
          <w:color w:val="000000"/>
          <w:highlight w:val="red"/>
          <w:lang w:val="uk-UA" w:eastAsia="uk-UA"/>
        </w:rPr>
        <w:t>SummClasters.Count</w:t>
      </w:r>
      <w:proofErr w:type="spellEnd"/>
      <w:r w:rsidRPr="00E17551">
        <w:rPr>
          <w:rFonts w:ascii="Courier New" w:hAnsi="Courier New" w:cs="Courier New"/>
          <w:color w:val="000000"/>
          <w:highlight w:val="red"/>
          <w:lang w:val="uk-UA" w:eastAsia="uk-UA"/>
        </w:rPr>
        <w:t>; i++)</w:t>
      </w:r>
    </w:p>
    <w:p w14:paraId="1E4D179F"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0E8FF533"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if</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nextMin</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[i])</w:t>
      </w:r>
    </w:p>
    <w:p w14:paraId="43BE4F1D"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76EDDE1A"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switch</w:t>
      </w:r>
      <w:proofErr w:type="spellEnd"/>
      <w:r w:rsidRPr="00E17551">
        <w:rPr>
          <w:rFonts w:ascii="Courier New" w:hAnsi="Courier New" w:cs="Courier New"/>
          <w:color w:val="000000"/>
          <w:highlight w:val="red"/>
          <w:lang w:val="uk-UA" w:eastAsia="uk-UA"/>
        </w:rPr>
        <w:t xml:space="preserve"> (i){</w:t>
      </w:r>
    </w:p>
    <w:p w14:paraId="1E6E9218"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0: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14:paraId="12E765EF"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523E32AD"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14:paraId="372B012C"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1: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14:paraId="07D8C529"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22107702"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14:paraId="6CB25BA5"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2: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14:paraId="1172B391"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785F876E"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14:paraId="03DB8B4A"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3: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14:paraId="187B40F8"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4B782E94"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14:paraId="5C9FBE5A"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4: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14:paraId="775673AF"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4AA0FD7B"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14:paraId="1D2929BC"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5: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14:paraId="4F32C0CD"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691B5874"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14:paraId="591D4E21"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6: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14:paraId="544B28B8"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626607CA"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14:paraId="7F45AE44"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case</w:t>
      </w:r>
      <w:proofErr w:type="spellEnd"/>
      <w:r w:rsidRPr="00E17551">
        <w:rPr>
          <w:rFonts w:ascii="Courier New" w:hAnsi="Courier New" w:cs="Courier New"/>
          <w:color w:val="000000"/>
          <w:highlight w:val="red"/>
          <w:lang w:val="uk-UA" w:eastAsia="uk-UA"/>
        </w:rPr>
        <w:t xml:space="preserve"> 7: </w:t>
      </w:r>
      <w:proofErr w:type="spellStart"/>
      <w:r w:rsidRPr="00E17551">
        <w:rPr>
          <w:rFonts w:ascii="Courier New" w:hAnsi="Courier New" w:cs="Courier New"/>
          <w:color w:val="000000"/>
          <w:highlight w:val="red"/>
          <w:lang w:val="uk-UA" w:eastAsia="uk-UA"/>
        </w:rPr>
        <w:t>tbRecomend.Text</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"Наступна відстань після мінімальної становить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Math</w:t>
      </w:r>
      <w:r w:rsidRPr="00E17551">
        <w:rPr>
          <w:rFonts w:ascii="Courier New" w:hAnsi="Courier New" w:cs="Courier New"/>
          <w:color w:val="000000"/>
          <w:highlight w:val="red"/>
          <w:lang w:val="uk-UA" w:eastAsia="uk-UA"/>
        </w:rPr>
        <w:t>.Round</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SummClasters</w:t>
      </w:r>
      <w:proofErr w:type="spellEnd"/>
      <w:r w:rsidRPr="00E17551">
        <w:rPr>
          <w:rFonts w:ascii="Courier New" w:hAnsi="Courier New" w:cs="Courier New"/>
          <w:color w:val="000000"/>
          <w:highlight w:val="red"/>
          <w:lang w:val="uk-UA" w:eastAsia="uk-UA"/>
        </w:rPr>
        <w:t xml:space="preserve">[i], 2) + </w:t>
      </w:r>
      <w:r w:rsidRPr="00E17551">
        <w:rPr>
          <w:rFonts w:ascii="Courier New" w:hAnsi="Courier New" w:cs="Courier New"/>
          <w:color w:val="A31515"/>
          <w:highlight w:val="red"/>
          <w:lang w:val="uk-UA" w:eastAsia="uk-UA"/>
        </w:rPr>
        <w:t>"*"</w:t>
      </w:r>
    </w:p>
    <w:p w14:paraId="2F3B5766"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r w:rsidRPr="00E17551">
        <w:rPr>
          <w:rFonts w:ascii="Courier New" w:hAnsi="Courier New" w:cs="Courier New"/>
          <w:color w:val="A31515"/>
          <w:highlight w:val="red"/>
          <w:lang w:val="uk-UA" w:eastAsia="uk-UA"/>
        </w:rPr>
        <w:t>"Це кластер *"</w:t>
      </w:r>
      <w:r w:rsidRPr="00E17551">
        <w:rPr>
          <w:rFonts w:ascii="Courier New" w:hAnsi="Courier New" w:cs="Courier New"/>
          <w:color w:val="000000"/>
          <w:highlight w:val="red"/>
          <w:lang w:val="uk-UA" w:eastAsia="uk-UA"/>
        </w:rPr>
        <w:t xml:space="preserve"> + (i + 1) + </w:t>
      </w:r>
      <w:r w:rsidRPr="00E17551">
        <w:rPr>
          <w:rFonts w:ascii="Courier New" w:hAnsi="Courier New" w:cs="Courier New"/>
          <w:color w:val="A31515"/>
          <w:highlight w:val="red"/>
          <w:lang w:val="uk-UA" w:eastAsia="uk-UA"/>
        </w:rPr>
        <w:t>"*"</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2B91AF"/>
          <w:highlight w:val="red"/>
          <w:lang w:val="uk-UA" w:eastAsia="uk-UA"/>
        </w:rPr>
        <w:t>Environment</w:t>
      </w:r>
      <w:r w:rsidRPr="00E17551">
        <w:rPr>
          <w:rFonts w:ascii="Courier New" w:hAnsi="Courier New" w:cs="Courier New"/>
          <w:color w:val="000000"/>
          <w:highlight w:val="red"/>
          <w:lang w:val="uk-UA" w:eastAsia="uk-UA"/>
        </w:rPr>
        <w:t>.NewLine</w:t>
      </w:r>
      <w:proofErr w:type="spellEnd"/>
      <w:r w:rsidRPr="00E17551">
        <w:rPr>
          <w:rFonts w:ascii="Courier New" w:hAnsi="Courier New" w:cs="Courier New"/>
          <w:color w:val="000000"/>
          <w:highlight w:val="red"/>
          <w:lang w:val="uk-UA" w:eastAsia="uk-UA"/>
        </w:rPr>
        <w:t xml:space="preserve"> +</w:t>
      </w:r>
    </w:p>
    <w:p w14:paraId="12949EBA"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r w:rsidRPr="00E17551">
        <w:rPr>
          <w:rFonts w:ascii="Courier New" w:hAnsi="Courier New" w:cs="Courier New"/>
          <w:color w:val="A31515"/>
          <w:highlight w:val="red"/>
          <w:lang w:val="uk-UA" w:eastAsia="uk-UA"/>
        </w:rPr>
        <w:t xml:space="preserve">"Кластер має наступні </w:t>
      </w:r>
      <w:proofErr w:type="spellStart"/>
      <w:r w:rsidRPr="00E17551">
        <w:rPr>
          <w:rFonts w:ascii="Courier New" w:hAnsi="Courier New" w:cs="Courier New"/>
          <w:color w:val="A31515"/>
          <w:highlight w:val="red"/>
          <w:lang w:val="uk-UA" w:eastAsia="uk-UA"/>
        </w:rPr>
        <w:t>характристики</w:t>
      </w:r>
      <w:proofErr w:type="spellEnd"/>
      <w:r w:rsidRPr="00E17551">
        <w:rPr>
          <w:rFonts w:ascii="Courier New" w:hAnsi="Courier New" w:cs="Courier New"/>
          <w:color w:val="A31515"/>
          <w:highlight w:val="red"/>
          <w:lang w:val="uk-UA" w:eastAsia="uk-UA"/>
        </w:rPr>
        <w:t>: "</w:t>
      </w:r>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00"/>
          <w:highlight w:val="red"/>
          <w:lang w:val="uk-UA" w:eastAsia="uk-UA"/>
        </w:rPr>
        <w:t>ReadFile</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read</w:t>
      </w:r>
      <w:proofErr w:type="spellEnd"/>
      <w:r w:rsidRPr="00E17551">
        <w:rPr>
          <w:rFonts w:ascii="Courier New" w:hAnsi="Courier New" w:cs="Courier New"/>
          <w:color w:val="000000"/>
          <w:highlight w:val="red"/>
          <w:lang w:val="uk-UA" w:eastAsia="uk-UA"/>
        </w:rPr>
        <w:t xml:space="preserve">, i + 1); </w:t>
      </w:r>
      <w:proofErr w:type="spellStart"/>
      <w:r w:rsidRPr="00E17551">
        <w:rPr>
          <w:rFonts w:ascii="Courier New" w:hAnsi="Courier New" w:cs="Courier New"/>
          <w:color w:val="0000FF"/>
          <w:highlight w:val="red"/>
          <w:lang w:val="uk-UA" w:eastAsia="uk-UA"/>
        </w:rPr>
        <w:t>break</w:t>
      </w:r>
      <w:proofErr w:type="spellEnd"/>
      <w:r w:rsidRPr="00E17551">
        <w:rPr>
          <w:rFonts w:ascii="Courier New" w:hAnsi="Courier New" w:cs="Courier New"/>
          <w:color w:val="000000"/>
          <w:highlight w:val="red"/>
          <w:lang w:val="uk-UA" w:eastAsia="uk-UA"/>
        </w:rPr>
        <w:t>;</w:t>
      </w:r>
    </w:p>
    <w:p w14:paraId="6A9A01A9"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313EA429"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4B2C84B9"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05EC8028"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5CFD34EE"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BodyMassIndex</w:t>
      </w:r>
      <w:proofErr w:type="spellEnd"/>
      <w:r w:rsidRPr="00E17551">
        <w:rPr>
          <w:rFonts w:ascii="Courier New" w:hAnsi="Courier New" w:cs="Courier New"/>
          <w:color w:val="000000"/>
          <w:highlight w:val="red"/>
          <w:lang w:val="uk-UA" w:eastAsia="uk-UA"/>
        </w:rPr>
        <w:t>();</w:t>
      </w:r>
    </w:p>
    <w:p w14:paraId="78E4635A"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6CC46C2D"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catch</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FormatException</w:t>
      </w:r>
      <w:proofErr w:type="spellEnd"/>
      <w:r w:rsidRPr="00E17551">
        <w:rPr>
          <w:rFonts w:ascii="Courier New" w:hAnsi="Courier New" w:cs="Courier New"/>
          <w:color w:val="000000"/>
          <w:highlight w:val="red"/>
          <w:lang w:val="uk-UA" w:eastAsia="uk-UA"/>
        </w:rPr>
        <w:t>)</w:t>
      </w:r>
    </w:p>
    <w:p w14:paraId="4676FD8C"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5DE9BFCB"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MessageBox</w:t>
      </w:r>
      <w:r w:rsidRPr="00E17551">
        <w:rPr>
          <w:rFonts w:ascii="Courier New" w:hAnsi="Courier New" w:cs="Courier New"/>
          <w:color w:val="000000"/>
          <w:highlight w:val="red"/>
          <w:lang w:val="uk-UA" w:eastAsia="uk-UA"/>
        </w:rPr>
        <w:t>.Show</w:t>
      </w:r>
      <w:proofErr w:type="spellEnd"/>
      <w:r w:rsidRPr="00E17551">
        <w:rPr>
          <w:rFonts w:ascii="Courier New" w:hAnsi="Courier New" w:cs="Courier New"/>
          <w:color w:val="000000"/>
          <w:highlight w:val="red"/>
          <w:lang w:val="uk-UA" w:eastAsia="uk-UA"/>
        </w:rPr>
        <w:t>(</w:t>
      </w:r>
      <w:r w:rsidRPr="00E17551">
        <w:rPr>
          <w:rFonts w:ascii="Courier New" w:hAnsi="Courier New" w:cs="Courier New"/>
          <w:color w:val="A31515"/>
          <w:highlight w:val="red"/>
          <w:lang w:val="uk-UA" w:eastAsia="uk-UA"/>
        </w:rPr>
        <w:t xml:space="preserve">"Перевірте </w:t>
      </w:r>
      <w:proofErr w:type="spellStart"/>
      <w:r w:rsidRPr="00E17551">
        <w:rPr>
          <w:rFonts w:ascii="Courier New" w:hAnsi="Courier New" w:cs="Courier New"/>
          <w:color w:val="A31515"/>
          <w:highlight w:val="red"/>
          <w:lang w:val="uk-UA" w:eastAsia="uk-UA"/>
        </w:rPr>
        <w:t>корректність</w:t>
      </w:r>
      <w:proofErr w:type="spellEnd"/>
      <w:r w:rsidRPr="00E17551">
        <w:rPr>
          <w:rFonts w:ascii="Courier New" w:hAnsi="Courier New" w:cs="Courier New"/>
          <w:color w:val="A31515"/>
          <w:highlight w:val="red"/>
          <w:lang w:val="uk-UA" w:eastAsia="uk-UA"/>
        </w:rPr>
        <w:t xml:space="preserve"> введених даних\</w:t>
      </w:r>
      <w:proofErr w:type="spellStart"/>
      <w:r w:rsidRPr="00E17551">
        <w:rPr>
          <w:rFonts w:ascii="Courier New" w:hAnsi="Courier New" w:cs="Courier New"/>
          <w:color w:val="A31515"/>
          <w:highlight w:val="red"/>
          <w:lang w:val="uk-UA" w:eastAsia="uk-UA"/>
        </w:rPr>
        <w:t>nДив.інструкцію</w:t>
      </w:r>
      <w:proofErr w:type="spellEnd"/>
      <w:r w:rsidRPr="00E17551">
        <w:rPr>
          <w:rFonts w:ascii="Courier New" w:hAnsi="Courier New" w:cs="Courier New"/>
          <w:color w:val="A31515"/>
          <w:highlight w:val="red"/>
          <w:lang w:val="uk-UA" w:eastAsia="uk-UA"/>
        </w:rPr>
        <w:t xml:space="preserve"> користувача\"Програма-&gt;Інструкція користувача\""</w:t>
      </w:r>
      <w:r w:rsidRPr="00E17551">
        <w:rPr>
          <w:rFonts w:ascii="Courier New" w:hAnsi="Courier New" w:cs="Courier New"/>
          <w:color w:val="000000"/>
          <w:highlight w:val="red"/>
          <w:lang w:val="uk-UA" w:eastAsia="uk-UA"/>
        </w:rPr>
        <w:t>);</w:t>
      </w:r>
    </w:p>
    <w:p w14:paraId="6B6FCA13"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3AA83A5B"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p>
    <w:p w14:paraId="62D38DD9"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catch</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InvalidOperationException</w:t>
      </w:r>
      <w:proofErr w:type="spellEnd"/>
      <w:r w:rsidRPr="00E17551">
        <w:rPr>
          <w:rFonts w:ascii="Courier New" w:hAnsi="Courier New" w:cs="Courier New"/>
          <w:color w:val="000000"/>
          <w:highlight w:val="red"/>
          <w:lang w:val="uk-UA" w:eastAsia="uk-UA"/>
        </w:rPr>
        <w:t>)</w:t>
      </w:r>
    </w:p>
    <w:p w14:paraId="68F5A109"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322FC2FE"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MessageBox</w:t>
      </w:r>
      <w:r w:rsidRPr="00E17551">
        <w:rPr>
          <w:rFonts w:ascii="Courier New" w:hAnsi="Courier New" w:cs="Courier New"/>
          <w:color w:val="000000"/>
          <w:highlight w:val="red"/>
          <w:lang w:val="uk-UA" w:eastAsia="uk-UA"/>
        </w:rPr>
        <w:t>.Show</w:t>
      </w:r>
      <w:proofErr w:type="spellEnd"/>
      <w:r w:rsidRPr="00E17551">
        <w:rPr>
          <w:rFonts w:ascii="Courier New" w:hAnsi="Courier New" w:cs="Courier New"/>
          <w:color w:val="000000"/>
          <w:highlight w:val="red"/>
          <w:lang w:val="uk-UA" w:eastAsia="uk-UA"/>
        </w:rPr>
        <w:t>(</w:t>
      </w:r>
      <w:r w:rsidRPr="00E17551">
        <w:rPr>
          <w:rFonts w:ascii="Courier New" w:hAnsi="Courier New" w:cs="Courier New"/>
          <w:color w:val="A31515"/>
          <w:highlight w:val="red"/>
          <w:lang w:val="uk-UA" w:eastAsia="uk-UA"/>
        </w:rPr>
        <w:t>"Встановіть додаток \"</w:t>
      </w:r>
      <w:proofErr w:type="spellStart"/>
      <w:r w:rsidRPr="00E17551">
        <w:rPr>
          <w:rFonts w:ascii="Courier New" w:hAnsi="Courier New" w:cs="Courier New"/>
          <w:color w:val="A31515"/>
          <w:highlight w:val="red"/>
          <w:lang w:val="uk-UA" w:eastAsia="uk-UA"/>
        </w:rPr>
        <w:t>AccessDatabaseEngine</w:t>
      </w:r>
      <w:proofErr w:type="spellEnd"/>
      <w:r w:rsidRPr="00E17551">
        <w:rPr>
          <w:rFonts w:ascii="Courier New" w:hAnsi="Courier New" w:cs="Courier New"/>
          <w:color w:val="A31515"/>
          <w:highlight w:val="red"/>
          <w:lang w:val="uk-UA" w:eastAsia="uk-UA"/>
        </w:rPr>
        <w:t>\"\n з папки \"Додаток\""</w:t>
      </w:r>
      <w:r w:rsidRPr="00E17551">
        <w:rPr>
          <w:rFonts w:ascii="Courier New" w:hAnsi="Courier New" w:cs="Courier New"/>
          <w:color w:val="000000"/>
          <w:highlight w:val="red"/>
          <w:lang w:val="uk-UA" w:eastAsia="uk-UA"/>
        </w:rPr>
        <w:t>);</w:t>
      </w:r>
    </w:p>
    <w:p w14:paraId="6D585340"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707EBB4D"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catch</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OleDbException</w:t>
      </w:r>
      <w:proofErr w:type="spellEnd"/>
      <w:r w:rsidRPr="00E17551">
        <w:rPr>
          <w:rFonts w:ascii="Courier New" w:hAnsi="Courier New" w:cs="Courier New"/>
          <w:color w:val="000000"/>
          <w:highlight w:val="red"/>
          <w:lang w:val="uk-UA" w:eastAsia="uk-UA"/>
        </w:rPr>
        <w:t>)</w:t>
      </w:r>
    </w:p>
    <w:p w14:paraId="48E47F52"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00F53A7E"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if</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File</w:t>
      </w:r>
      <w:r w:rsidRPr="00E17551">
        <w:rPr>
          <w:rFonts w:ascii="Courier New" w:hAnsi="Courier New" w:cs="Courier New"/>
          <w:color w:val="000000"/>
          <w:highlight w:val="red"/>
          <w:lang w:val="uk-UA" w:eastAsia="uk-UA"/>
        </w:rPr>
        <w:t>.Exists</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tbPathToFile.Text</w:t>
      </w:r>
      <w:proofErr w:type="spellEnd"/>
      <w:r w:rsidRPr="00E17551">
        <w:rPr>
          <w:rFonts w:ascii="Courier New" w:hAnsi="Courier New" w:cs="Courier New"/>
          <w:color w:val="000000"/>
          <w:highlight w:val="red"/>
          <w:lang w:val="uk-UA" w:eastAsia="uk-UA"/>
        </w:rPr>
        <w:t>)){</w:t>
      </w:r>
    </w:p>
    <w:p w14:paraId="5AD1B51C"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MessageBox</w:t>
      </w:r>
      <w:r w:rsidRPr="00E17551">
        <w:rPr>
          <w:rFonts w:ascii="Courier New" w:hAnsi="Courier New" w:cs="Courier New"/>
          <w:color w:val="000000"/>
          <w:highlight w:val="red"/>
          <w:lang w:val="uk-UA" w:eastAsia="uk-UA"/>
        </w:rPr>
        <w:t>.Show</w:t>
      </w:r>
      <w:proofErr w:type="spellEnd"/>
      <w:r w:rsidRPr="00E17551">
        <w:rPr>
          <w:rFonts w:ascii="Courier New" w:hAnsi="Courier New" w:cs="Courier New"/>
          <w:color w:val="000000"/>
          <w:highlight w:val="red"/>
          <w:lang w:val="uk-UA" w:eastAsia="uk-UA"/>
        </w:rPr>
        <w:t>(</w:t>
      </w:r>
      <w:r w:rsidRPr="00E17551">
        <w:rPr>
          <w:rFonts w:ascii="Courier New" w:hAnsi="Courier New" w:cs="Courier New"/>
          <w:color w:val="A31515"/>
          <w:highlight w:val="red"/>
          <w:lang w:val="uk-UA" w:eastAsia="uk-UA"/>
        </w:rPr>
        <w:t>"Невірні поля у завантаженому файлі\</w:t>
      </w:r>
      <w:proofErr w:type="spellStart"/>
      <w:r w:rsidRPr="00E17551">
        <w:rPr>
          <w:rFonts w:ascii="Courier New" w:hAnsi="Courier New" w:cs="Courier New"/>
          <w:color w:val="A31515"/>
          <w:highlight w:val="red"/>
          <w:lang w:val="uk-UA" w:eastAsia="uk-UA"/>
        </w:rPr>
        <w:t>nДив.інструкцію</w:t>
      </w:r>
      <w:proofErr w:type="spellEnd"/>
      <w:r w:rsidRPr="00E17551">
        <w:rPr>
          <w:rFonts w:ascii="Courier New" w:hAnsi="Courier New" w:cs="Courier New"/>
          <w:color w:val="A31515"/>
          <w:highlight w:val="red"/>
          <w:lang w:val="uk-UA" w:eastAsia="uk-UA"/>
        </w:rPr>
        <w:t xml:space="preserve"> користувача\"Програма-&gt;Інструкція користувача\""</w:t>
      </w:r>
      <w:r w:rsidRPr="00E17551">
        <w:rPr>
          <w:rFonts w:ascii="Courier New" w:hAnsi="Courier New" w:cs="Courier New"/>
          <w:color w:val="000000"/>
          <w:highlight w:val="red"/>
          <w:lang w:val="uk-UA" w:eastAsia="uk-UA"/>
        </w:rPr>
        <w:t>);</w:t>
      </w:r>
    </w:p>
    <w:p w14:paraId="3A1DDC00"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268DAF5D"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else</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if</w:t>
      </w:r>
      <w:proofErr w:type="spellEnd"/>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File</w:t>
      </w:r>
      <w:r w:rsidRPr="00E17551">
        <w:rPr>
          <w:rFonts w:ascii="Courier New" w:hAnsi="Courier New" w:cs="Courier New"/>
          <w:color w:val="000000"/>
          <w:highlight w:val="red"/>
          <w:lang w:val="uk-UA" w:eastAsia="uk-UA"/>
        </w:rPr>
        <w:t>.Exists</w:t>
      </w:r>
      <w:proofErr w:type="spellEnd"/>
      <w:r w:rsidRPr="00E17551">
        <w:rPr>
          <w:rFonts w:ascii="Courier New" w:hAnsi="Courier New" w:cs="Courier New"/>
          <w:color w:val="000000"/>
          <w:highlight w:val="red"/>
          <w:lang w:val="uk-UA" w:eastAsia="uk-UA"/>
        </w:rPr>
        <w:t>(</w:t>
      </w:r>
      <w:proofErr w:type="spellStart"/>
      <w:r w:rsidRPr="00E17551">
        <w:rPr>
          <w:rFonts w:ascii="Courier New" w:hAnsi="Courier New" w:cs="Courier New"/>
          <w:color w:val="000000"/>
          <w:highlight w:val="red"/>
          <w:lang w:val="uk-UA" w:eastAsia="uk-UA"/>
        </w:rPr>
        <w:t>tbPathToFile.Text</w:t>
      </w:r>
      <w:proofErr w:type="spellEnd"/>
      <w:r w:rsidRPr="00E17551">
        <w:rPr>
          <w:rFonts w:ascii="Courier New" w:hAnsi="Courier New" w:cs="Courier New"/>
          <w:color w:val="000000"/>
          <w:highlight w:val="red"/>
          <w:lang w:val="uk-UA" w:eastAsia="uk-UA"/>
        </w:rPr>
        <w:t>)){</w:t>
      </w:r>
    </w:p>
    <w:p w14:paraId="248D4194"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00"/>
          <w:highlight w:val="red"/>
          <w:lang w:val="uk-UA" w:eastAsia="uk-UA"/>
        </w:rPr>
        <w:t>tbPathToFile.Visible</w:t>
      </w:r>
      <w:proofErr w:type="spellEnd"/>
      <w:r w:rsidRPr="00E17551">
        <w:rPr>
          <w:rFonts w:ascii="Courier New" w:hAnsi="Courier New" w:cs="Courier New"/>
          <w:color w:val="000000"/>
          <w:highlight w:val="red"/>
          <w:lang w:val="uk-UA" w:eastAsia="uk-UA"/>
        </w:rPr>
        <w:t xml:space="preserve"> = </w:t>
      </w:r>
      <w:proofErr w:type="spellStart"/>
      <w:r w:rsidRPr="00E17551">
        <w:rPr>
          <w:rFonts w:ascii="Courier New" w:hAnsi="Courier New" w:cs="Courier New"/>
          <w:color w:val="0000FF"/>
          <w:highlight w:val="red"/>
          <w:lang w:val="uk-UA" w:eastAsia="uk-UA"/>
        </w:rPr>
        <w:t>true</w:t>
      </w:r>
      <w:proofErr w:type="spellEnd"/>
      <w:r w:rsidRPr="00E17551">
        <w:rPr>
          <w:rFonts w:ascii="Courier New" w:hAnsi="Courier New" w:cs="Courier New"/>
          <w:color w:val="000000"/>
          <w:highlight w:val="red"/>
          <w:lang w:val="uk-UA" w:eastAsia="uk-UA"/>
        </w:rPr>
        <w:t>;</w:t>
      </w:r>
    </w:p>
    <w:p w14:paraId="5A19867B"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MessageBox</w:t>
      </w:r>
      <w:r w:rsidRPr="00E17551">
        <w:rPr>
          <w:rFonts w:ascii="Courier New" w:hAnsi="Courier New" w:cs="Courier New"/>
          <w:color w:val="000000"/>
          <w:highlight w:val="red"/>
          <w:lang w:val="uk-UA" w:eastAsia="uk-UA"/>
        </w:rPr>
        <w:t>.Show</w:t>
      </w:r>
      <w:proofErr w:type="spellEnd"/>
      <w:r w:rsidRPr="00E17551">
        <w:rPr>
          <w:rFonts w:ascii="Courier New" w:hAnsi="Courier New" w:cs="Courier New"/>
          <w:color w:val="000000"/>
          <w:highlight w:val="red"/>
          <w:lang w:val="uk-UA" w:eastAsia="uk-UA"/>
        </w:rPr>
        <w:t>(</w:t>
      </w:r>
      <w:r w:rsidRPr="00E17551">
        <w:rPr>
          <w:rFonts w:ascii="Courier New" w:hAnsi="Courier New" w:cs="Courier New"/>
          <w:color w:val="A31515"/>
          <w:highlight w:val="red"/>
          <w:lang w:val="uk-UA" w:eastAsia="uk-UA"/>
        </w:rPr>
        <w:t>"Файл не знайдено\</w:t>
      </w:r>
      <w:proofErr w:type="spellStart"/>
      <w:r w:rsidRPr="00E17551">
        <w:rPr>
          <w:rFonts w:ascii="Courier New" w:hAnsi="Courier New" w:cs="Courier New"/>
          <w:color w:val="A31515"/>
          <w:highlight w:val="red"/>
          <w:lang w:val="uk-UA" w:eastAsia="uk-UA"/>
        </w:rPr>
        <w:t>nВиберіть</w:t>
      </w:r>
      <w:proofErr w:type="spellEnd"/>
      <w:r w:rsidRPr="00E17551">
        <w:rPr>
          <w:rFonts w:ascii="Courier New" w:hAnsi="Courier New" w:cs="Courier New"/>
          <w:color w:val="A31515"/>
          <w:highlight w:val="red"/>
          <w:lang w:val="uk-UA" w:eastAsia="uk-UA"/>
        </w:rPr>
        <w:t xml:space="preserve"> інший файл!"</w:t>
      </w:r>
      <w:r w:rsidRPr="00E17551">
        <w:rPr>
          <w:rFonts w:ascii="Courier New" w:hAnsi="Courier New" w:cs="Courier New"/>
          <w:color w:val="000000"/>
          <w:highlight w:val="red"/>
          <w:lang w:val="uk-UA" w:eastAsia="uk-UA"/>
        </w:rPr>
        <w:t>);</w:t>
      </w:r>
    </w:p>
    <w:p w14:paraId="204913F9"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2E8FF187"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6331991D"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
    <w:p w14:paraId="00CBDBE9"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0000FF"/>
          <w:highlight w:val="red"/>
          <w:lang w:val="uk-UA" w:eastAsia="uk-UA"/>
        </w:rPr>
        <w:t>else</w:t>
      </w:r>
      <w:proofErr w:type="spellEnd"/>
      <w:r w:rsidRPr="00E17551">
        <w:rPr>
          <w:rFonts w:ascii="Courier New" w:hAnsi="Courier New" w:cs="Courier New"/>
          <w:color w:val="000000"/>
          <w:highlight w:val="red"/>
          <w:lang w:val="uk-UA" w:eastAsia="uk-UA"/>
        </w:rPr>
        <w:t xml:space="preserve"> {</w:t>
      </w:r>
    </w:p>
    <w:p w14:paraId="27C01C1D"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w:t>
      </w:r>
      <w:proofErr w:type="spellStart"/>
      <w:r w:rsidRPr="00E17551">
        <w:rPr>
          <w:rFonts w:ascii="Courier New" w:hAnsi="Courier New" w:cs="Courier New"/>
          <w:color w:val="2B91AF"/>
          <w:highlight w:val="red"/>
          <w:lang w:val="uk-UA" w:eastAsia="uk-UA"/>
        </w:rPr>
        <w:t>MessageBox</w:t>
      </w:r>
      <w:r w:rsidRPr="00E17551">
        <w:rPr>
          <w:rFonts w:ascii="Courier New" w:hAnsi="Courier New" w:cs="Courier New"/>
          <w:color w:val="000000"/>
          <w:highlight w:val="red"/>
          <w:lang w:val="uk-UA" w:eastAsia="uk-UA"/>
        </w:rPr>
        <w:t>.Show</w:t>
      </w:r>
      <w:proofErr w:type="spellEnd"/>
      <w:r w:rsidRPr="00E17551">
        <w:rPr>
          <w:rFonts w:ascii="Courier New" w:hAnsi="Courier New" w:cs="Courier New"/>
          <w:color w:val="000000"/>
          <w:highlight w:val="red"/>
          <w:lang w:val="uk-UA" w:eastAsia="uk-UA"/>
        </w:rPr>
        <w:t>(</w:t>
      </w:r>
      <w:r w:rsidRPr="00E17551">
        <w:rPr>
          <w:rFonts w:ascii="Courier New" w:hAnsi="Courier New" w:cs="Courier New"/>
          <w:color w:val="A31515"/>
          <w:highlight w:val="red"/>
          <w:lang w:val="uk-UA" w:eastAsia="uk-UA"/>
        </w:rPr>
        <w:t>"Виберіть файл\</w:t>
      </w:r>
      <w:proofErr w:type="spellStart"/>
      <w:r w:rsidRPr="00E17551">
        <w:rPr>
          <w:rFonts w:ascii="Courier New" w:hAnsi="Courier New" w:cs="Courier New"/>
          <w:color w:val="A31515"/>
          <w:highlight w:val="red"/>
          <w:lang w:val="uk-UA" w:eastAsia="uk-UA"/>
        </w:rPr>
        <w:t>nНатисніть</w:t>
      </w:r>
      <w:proofErr w:type="spellEnd"/>
      <w:r w:rsidRPr="00E17551">
        <w:rPr>
          <w:rFonts w:ascii="Courier New" w:hAnsi="Courier New" w:cs="Courier New"/>
          <w:color w:val="A31515"/>
          <w:highlight w:val="red"/>
          <w:lang w:val="uk-UA" w:eastAsia="uk-UA"/>
        </w:rPr>
        <w:t xml:space="preserve"> Файл-&gt;Відкрити"</w:t>
      </w:r>
      <w:r w:rsidRPr="00E17551">
        <w:rPr>
          <w:rFonts w:ascii="Courier New" w:hAnsi="Courier New" w:cs="Courier New"/>
          <w:color w:val="000000"/>
          <w:highlight w:val="red"/>
          <w:lang w:val="uk-UA" w:eastAsia="uk-UA"/>
        </w:rPr>
        <w:t>);</w:t>
      </w:r>
    </w:p>
    <w:p w14:paraId="10034D4C" w14:textId="77777777" w:rsidR="004455EF" w:rsidRPr="00E17551" w:rsidRDefault="004455EF" w:rsidP="00732A0F">
      <w:pPr>
        <w:autoSpaceDE w:val="0"/>
        <w:autoSpaceDN w:val="0"/>
        <w:adjustRightInd w:val="0"/>
        <w:rPr>
          <w:rFonts w:ascii="Courier New" w:hAnsi="Courier New" w:cs="Courier New"/>
          <w:color w:val="000000"/>
          <w:highlight w:val="red"/>
          <w:lang w:val="uk-UA" w:eastAsia="uk-UA"/>
        </w:rPr>
      </w:pPr>
      <w:r w:rsidRPr="00E17551">
        <w:rPr>
          <w:rFonts w:ascii="Courier New" w:hAnsi="Courier New" w:cs="Courier New"/>
          <w:color w:val="000000"/>
          <w:highlight w:val="red"/>
          <w:lang w:val="uk-UA" w:eastAsia="uk-UA"/>
        </w:rPr>
        <w:t xml:space="preserve">            }    </w:t>
      </w:r>
    </w:p>
    <w:p w14:paraId="69B90388" w14:textId="77777777" w:rsidR="00AB4FE0" w:rsidRPr="00732A0F" w:rsidRDefault="004455EF" w:rsidP="00732A0F">
      <w:pPr>
        <w:rPr>
          <w:rFonts w:ascii="Courier New" w:hAnsi="Courier New" w:cs="Courier New"/>
          <w:lang w:val="uk-UA"/>
        </w:rPr>
      </w:pPr>
      <w:r w:rsidRPr="00E17551">
        <w:rPr>
          <w:rFonts w:ascii="Courier New" w:hAnsi="Courier New" w:cs="Courier New"/>
          <w:color w:val="000000"/>
          <w:highlight w:val="red"/>
          <w:lang w:val="uk-UA" w:eastAsia="uk-UA"/>
        </w:rPr>
        <w:t xml:space="preserve">        }</w:t>
      </w:r>
    </w:p>
    <w:sectPr w:rsidR="00AB4FE0" w:rsidRPr="00732A0F" w:rsidSect="0044173A">
      <w:headerReference w:type="default" r:id="rId95"/>
      <w:footerReference w:type="default" r:id="rId96"/>
      <w:pgSz w:w="11906" w:h="16838"/>
      <w:pgMar w:top="1134" w:right="907" w:bottom="1134" w:left="1701" w:header="709" w:footer="107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D43C63" w14:textId="77777777" w:rsidR="00A23242" w:rsidRDefault="00A23242">
      <w:r>
        <w:separator/>
      </w:r>
    </w:p>
  </w:endnote>
  <w:endnote w:type="continuationSeparator" w:id="0">
    <w:p w14:paraId="215C85E7" w14:textId="77777777" w:rsidR="00A23242" w:rsidRDefault="00A23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Garamond">
    <w:panose1 w:val="02020404030301010803"/>
    <w:charset w:val="CC"/>
    <w:family w:val="roman"/>
    <w:pitch w:val="variable"/>
    <w:sig w:usb0="00000287" w:usb1="00000000" w:usb2="00000000" w:usb3="00000000" w:csb0="0000009F" w:csb1="00000000"/>
  </w:font>
  <w:font w:name="ISOCPEUR">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3DF8D" w14:textId="77777777" w:rsidR="00DD1989" w:rsidRDefault="00DD1989">
    <w:pPr>
      <w:pStyle w:val="ae"/>
    </w:pPr>
  </w:p>
  <w:p w14:paraId="1473D11C" w14:textId="77777777" w:rsidR="00DD1989" w:rsidRDefault="00DD1989" w:rsidP="0044173A">
    <w:pPr>
      <w:tabs>
        <w:tab w:val="left" w:pos="3288"/>
      </w:tabs>
    </w:pP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17B23" w14:textId="77777777" w:rsidR="00DD1989" w:rsidRDefault="00DD1989">
    <w:pPr>
      <w:pStyle w:val="ae"/>
    </w:pPr>
  </w:p>
  <w:p w14:paraId="7E1DAADA" w14:textId="77777777" w:rsidR="00DD1989" w:rsidRDefault="00DD1989" w:rsidP="0044173A">
    <w:pPr>
      <w:tabs>
        <w:tab w:val="left" w:pos="3288"/>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0329EC" w14:textId="77777777" w:rsidR="00A23242" w:rsidRDefault="00A23242">
      <w:r>
        <w:separator/>
      </w:r>
    </w:p>
  </w:footnote>
  <w:footnote w:type="continuationSeparator" w:id="0">
    <w:p w14:paraId="063AC8F5" w14:textId="77777777" w:rsidR="00A23242" w:rsidRDefault="00A232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0A909" w14:textId="77777777" w:rsidR="00DD1989" w:rsidRDefault="00DD1989">
    <w:pPr>
      <w:pStyle w:val="ac"/>
    </w:pPr>
    <w:r>
      <w:rPr>
        <w:noProof/>
        <w:lang w:val="ru-RU" w:eastAsia="ru-RU"/>
      </w:rPr>
      <mc:AlternateContent>
        <mc:Choice Requires="wpg">
          <w:drawing>
            <wp:anchor distT="0" distB="0" distL="114300" distR="114300" simplePos="0" relativeHeight="251659776" behindDoc="0" locked="1" layoutInCell="1" allowOverlap="1" wp14:anchorId="4389F396" wp14:editId="1E528F32">
              <wp:simplePos x="0" y="0"/>
              <wp:positionH relativeFrom="page">
                <wp:posOffset>765175</wp:posOffset>
              </wp:positionH>
              <wp:positionV relativeFrom="page">
                <wp:posOffset>212090</wp:posOffset>
              </wp:positionV>
              <wp:extent cx="6438900" cy="10182225"/>
              <wp:effectExtent l="0" t="0" r="19050" b="28575"/>
              <wp:wrapNone/>
              <wp:docPr id="5146" name="Группа 5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8900" cy="10182225"/>
                        <a:chOff x="0" y="0"/>
                        <a:chExt cx="20000" cy="20000"/>
                      </a:xfrm>
                    </wpg:grpSpPr>
                    <wps:wsp>
                      <wps:cNvPr id="5147"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48" name="Line 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49" name="Line 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0" name="Line 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1" name="Line 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2" name="Line 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3" name="Line 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4" name="Line 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5"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6" name="Line 1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7"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E8EB69" w14:textId="77777777" w:rsidR="00DD1989" w:rsidRPr="007027E5" w:rsidRDefault="00DD1989" w:rsidP="00EA4735">
                            <w:pPr>
                              <w:jc w:val="center"/>
                              <w:rPr>
                                <w:sz w:val="17"/>
                                <w:szCs w:val="17"/>
                              </w:rPr>
                            </w:pPr>
                            <w:proofErr w:type="spellStart"/>
                            <w:r w:rsidRPr="007027E5">
                              <w:rPr>
                                <w:rFonts w:ascii="Arial" w:hAnsi="Arial"/>
                                <w:i/>
                                <w:sz w:val="17"/>
                                <w:szCs w:val="17"/>
                                <w:lang w:val="uk-UA"/>
                              </w:rPr>
                              <w:t>Вим</w:t>
                            </w:r>
                            <w:proofErr w:type="spellEnd"/>
                          </w:p>
                        </w:txbxContent>
                      </wps:txbx>
                      <wps:bodyPr rot="0" vert="horz" wrap="square" lIns="12700" tIns="12700" rIns="12700" bIns="12700" anchor="t" anchorCtr="0" upright="1">
                        <a:noAutofit/>
                      </wps:bodyPr>
                    </wps:wsp>
                    <wps:wsp>
                      <wps:cNvPr id="5158"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F7D7DA" w14:textId="77777777" w:rsidR="00DD1989" w:rsidRPr="00F018A9" w:rsidRDefault="00DD1989" w:rsidP="00EA4735">
                            <w:pPr>
                              <w:pStyle w:val="2"/>
                              <w:rPr>
                                <w:i w:val="0"/>
                                <w:sz w:val="18"/>
                                <w:szCs w:val="18"/>
                              </w:rPr>
                            </w:pPr>
                            <w:r w:rsidRPr="00F018A9">
                              <w:rPr>
                                <w:i w:val="0"/>
                                <w:caps/>
                                <w:sz w:val="18"/>
                                <w:szCs w:val="18"/>
                              </w:rPr>
                              <w:t>Лист</w:t>
                            </w:r>
                          </w:p>
                        </w:txbxContent>
                      </wps:txbx>
                      <wps:bodyPr rot="0" vert="horz" wrap="square" lIns="12700" tIns="12700" rIns="12700" bIns="12700" anchor="t" anchorCtr="0" upright="1">
                        <a:noAutofit/>
                      </wps:bodyPr>
                    </wps:wsp>
                    <wps:wsp>
                      <wps:cNvPr id="5159"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3AB8EA" w14:textId="77777777" w:rsidR="00DD1989" w:rsidRPr="007027E5" w:rsidRDefault="00DD1989" w:rsidP="00EA4735">
                            <w:pPr>
                              <w:jc w:val="center"/>
                              <w:rPr>
                                <w:rFonts w:ascii="Arial" w:hAnsi="Arial"/>
                                <w:i/>
                                <w:sz w:val="17"/>
                                <w:szCs w:val="17"/>
                              </w:rPr>
                            </w:pPr>
                            <w:r w:rsidRPr="007027E5">
                              <w:rPr>
                                <w:rFonts w:ascii="Arial" w:hAnsi="Arial"/>
                                <w:i/>
                                <w:sz w:val="17"/>
                                <w:szCs w:val="17"/>
                              </w:rPr>
                              <w:t xml:space="preserve">№ </w:t>
                            </w:r>
                            <w:proofErr w:type="spellStart"/>
                            <w:r w:rsidRPr="007027E5">
                              <w:rPr>
                                <w:rFonts w:ascii="Arial" w:hAnsi="Arial"/>
                                <w:i/>
                                <w:sz w:val="17"/>
                                <w:szCs w:val="17"/>
                              </w:rPr>
                              <w:t>докум</w:t>
                            </w:r>
                            <w:proofErr w:type="spellEnd"/>
                            <w:r w:rsidRPr="007027E5">
                              <w:rPr>
                                <w:rFonts w:ascii="Arial" w:hAnsi="Arial"/>
                                <w:i/>
                                <w:sz w:val="17"/>
                                <w:szCs w:val="17"/>
                              </w:rPr>
                              <w:t>.</w:t>
                            </w:r>
                          </w:p>
                        </w:txbxContent>
                      </wps:txbx>
                      <wps:bodyPr rot="0" vert="horz" wrap="square" lIns="12700" tIns="12700" rIns="12700" bIns="12700" anchor="t" anchorCtr="0" upright="1">
                        <a:noAutofit/>
                      </wps:bodyPr>
                    </wps:wsp>
                    <wps:wsp>
                      <wps:cNvPr id="5160"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44AA0D" w14:textId="77777777" w:rsidR="00DD1989" w:rsidRPr="00F018A9" w:rsidRDefault="00DD1989" w:rsidP="00EA4735">
                            <w:pPr>
                              <w:pStyle w:val="2"/>
                              <w:rPr>
                                <w:i w:val="0"/>
                                <w:sz w:val="17"/>
                                <w:szCs w:val="17"/>
                              </w:rPr>
                            </w:pPr>
                            <w:r w:rsidRPr="00F018A9">
                              <w:rPr>
                                <w:i w:val="0"/>
                                <w:caps/>
                                <w:sz w:val="17"/>
                                <w:szCs w:val="17"/>
                              </w:rPr>
                              <w:t>Підпис</w:t>
                            </w:r>
                          </w:p>
                        </w:txbxContent>
                      </wps:txbx>
                      <wps:bodyPr rot="0" vert="horz" wrap="square" lIns="12700" tIns="12700" rIns="12700" bIns="12700" anchor="t" anchorCtr="0" upright="1">
                        <a:noAutofit/>
                      </wps:bodyPr>
                    </wps:wsp>
                    <wps:wsp>
                      <wps:cNvPr id="5161"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2279B" w14:textId="77777777" w:rsidR="00DD1989" w:rsidRPr="00F018A9" w:rsidRDefault="00DD1989" w:rsidP="00EA4735">
                            <w:pPr>
                              <w:rPr>
                                <w:i/>
                                <w:sz w:val="18"/>
                                <w:szCs w:val="18"/>
                                <w:lang w:val="uk-UA"/>
                              </w:rPr>
                            </w:pPr>
                            <w:r w:rsidRPr="00F018A9">
                              <w:rPr>
                                <w:i/>
                                <w:sz w:val="18"/>
                                <w:szCs w:val="18"/>
                                <w:lang w:val="uk-UA"/>
                              </w:rPr>
                              <w:t>Дата</w:t>
                            </w:r>
                          </w:p>
                        </w:txbxContent>
                      </wps:txbx>
                      <wps:bodyPr rot="0" vert="horz" wrap="square" lIns="12700" tIns="12700" rIns="12700" bIns="12700" anchor="t" anchorCtr="0" upright="1">
                        <a:noAutofit/>
                      </wps:bodyPr>
                    </wps:wsp>
                    <wps:wsp>
                      <wps:cNvPr id="5163"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2766AF" w14:textId="3FF72D41" w:rsidR="00DD1989" w:rsidRPr="009B6446" w:rsidRDefault="00DD1989" w:rsidP="009B6446">
                            <w:pPr>
                              <w:pStyle w:val="ac"/>
                              <w:jc w:val="center"/>
                              <w:rPr>
                                <w:i/>
                                <w:sz w:val="18"/>
                                <w:szCs w:val="18"/>
                              </w:rPr>
                            </w:pPr>
                            <w:r>
                              <w:rPr>
                                <w:rStyle w:val="ab"/>
                                <w:i/>
                                <w:sz w:val="18"/>
                                <w:szCs w:val="18"/>
                              </w:rPr>
                              <w:fldChar w:fldCharType="begin"/>
                            </w:r>
                            <w:r>
                              <w:rPr>
                                <w:rStyle w:val="ab"/>
                                <w:i/>
                                <w:sz w:val="18"/>
                                <w:szCs w:val="18"/>
                              </w:rPr>
                              <w:instrText xml:space="preserve"> PAGE   \* MERGEFORMAT </w:instrText>
                            </w:r>
                            <w:r>
                              <w:rPr>
                                <w:rStyle w:val="ab"/>
                                <w:i/>
                                <w:sz w:val="18"/>
                                <w:szCs w:val="18"/>
                              </w:rPr>
                              <w:fldChar w:fldCharType="separate"/>
                            </w:r>
                            <w:r w:rsidR="00B634AD">
                              <w:rPr>
                                <w:rStyle w:val="ab"/>
                                <w:i/>
                                <w:noProof/>
                                <w:sz w:val="18"/>
                                <w:szCs w:val="18"/>
                              </w:rPr>
                              <w:t>3</w:t>
                            </w:r>
                            <w:r>
                              <w:rPr>
                                <w:rStyle w:val="ab"/>
                                <w:i/>
                                <w:sz w:val="18"/>
                                <w:szCs w:val="18"/>
                              </w:rPr>
                              <w:fldChar w:fldCharType="end"/>
                            </w:r>
                          </w:p>
                          <w:p w14:paraId="2D9B1A72" w14:textId="77777777" w:rsidR="00DD1989" w:rsidRDefault="00DD1989" w:rsidP="00EA4735">
                            <w:pPr>
                              <w:spacing w:line="360" w:lineRule="auto"/>
                              <w:jc w:val="center"/>
                              <w:rPr>
                                <w:rFonts w:ascii="Arial" w:hAnsi="Arial"/>
                                <w:sz w:val="18"/>
                                <w:lang w:val="en-US"/>
                              </w:rPr>
                            </w:pPr>
                            <w:r>
                              <w:rPr>
                                <w:rFonts w:ascii="Arial" w:hAnsi="Arial"/>
                                <w:sz w:val="18"/>
                                <w:lang w:val="en-US"/>
                              </w:rPr>
                              <w:t>9</w:t>
                            </w:r>
                          </w:p>
                        </w:txbxContent>
                      </wps:txbx>
                      <wps:bodyPr rot="0" vert="horz" wrap="square" lIns="12700" tIns="12700" rIns="12700" bIns="12700" anchor="t" anchorCtr="0" upright="1">
                        <a:noAutofit/>
                      </wps:bodyPr>
                    </wps:wsp>
                    <wps:wsp>
                      <wps:cNvPr id="5164" name="Rectangle 1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CE9345" w14:textId="77777777" w:rsidR="00DD1989" w:rsidRPr="00F3531F" w:rsidRDefault="00DD1989" w:rsidP="00F054E4">
                            <w:pPr>
                              <w:pStyle w:val="1"/>
                              <w:keepNext w:val="0"/>
                              <w:numPr>
                                <w:ilvl w:val="0"/>
                                <w:numId w:val="6"/>
                              </w:numPr>
                              <w:suppressAutoHyphens/>
                              <w:spacing w:before="0" w:after="0" w:line="336" w:lineRule="auto"/>
                              <w:jc w:val="center"/>
                              <w:rPr>
                                <w:b w:val="0"/>
                                <w:sz w:val="32"/>
                                <w:szCs w:val="32"/>
                              </w:rPr>
                            </w:pPr>
                            <w:r>
                              <w:rPr>
                                <w:b w:val="0"/>
                                <w:sz w:val="32"/>
                                <w:szCs w:val="32"/>
                                <w:lang w:val="uk-UA"/>
                              </w:rPr>
                              <w:t>БС31.3104.</w:t>
                            </w:r>
                            <w:r w:rsidRPr="00C80B7C">
                              <w:rPr>
                                <w:b w:val="0"/>
                                <w:sz w:val="32"/>
                                <w:szCs w:val="32"/>
                              </w:rPr>
                              <w:t>1300.</w:t>
                            </w:r>
                            <w:r>
                              <w:rPr>
                                <w:b w:val="0"/>
                                <w:sz w:val="32"/>
                                <w:szCs w:val="32"/>
                                <w:lang w:val="uk-UA"/>
                              </w:rPr>
                              <w:t>1666с.ПЗ</w:t>
                            </w:r>
                          </w:p>
                          <w:p w14:paraId="3BF48FD0" w14:textId="77777777" w:rsidR="00DD1989" w:rsidRDefault="00DD1989" w:rsidP="00EA4735">
                            <w:pPr>
                              <w:rPr>
                                <w:rFonts w:ascii="Arial" w:hAnsi="Arial"/>
                                <w:i/>
                                <w:sz w:val="32"/>
                              </w:rPr>
                            </w:pPr>
                          </w:p>
                        </w:txbxContent>
                      </wps:txbx>
                      <wps:bodyPr rot="0" vert="horz" wrap="square" lIns="12700" tIns="12700" rIns="12700" bIns="12700" anchor="t" anchorCtr="0" upright="1">
                        <a:noAutofit/>
                      </wps:bodyPr>
                    </wps:wsp>
                    <wps:wsp>
                      <wps:cNvPr id="5165" name="Line 2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6" name="Line 2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7" name="Line 2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8" name="Line 2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9" name="Line 2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170" name="Group 25"/>
                      <wpg:cNvGrpSpPr>
                        <a:grpSpLocks/>
                      </wpg:cNvGrpSpPr>
                      <wpg:grpSpPr bwMode="auto">
                        <a:xfrm>
                          <a:off x="39" y="18267"/>
                          <a:ext cx="4801" cy="310"/>
                          <a:chOff x="0" y="0"/>
                          <a:chExt cx="19999" cy="20000"/>
                        </a:xfrm>
                      </wpg:grpSpPr>
                      <wps:wsp>
                        <wps:cNvPr id="5171"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96DD6" w14:textId="77777777" w:rsidR="00DD1989" w:rsidRPr="003177CB" w:rsidRDefault="00DD1989" w:rsidP="00EA4735">
                              <w:pPr>
                                <w:rPr>
                                  <w:sz w:val="18"/>
                                  <w:lang w:val="uk-UA"/>
                                </w:rPr>
                              </w:pPr>
                              <w:r>
                                <w:rPr>
                                  <w:rFonts w:ascii="Arial" w:hAnsi="Arial"/>
                                  <w:i/>
                                  <w:sz w:val="18"/>
                                </w:rPr>
                                <w:t>Р</w:t>
                              </w:r>
                              <w:proofErr w:type="spellStart"/>
                              <w:r>
                                <w:rPr>
                                  <w:rFonts w:ascii="Arial" w:hAnsi="Arial"/>
                                  <w:i/>
                                  <w:sz w:val="18"/>
                                  <w:lang w:val="uk-UA"/>
                                </w:rPr>
                                <w:t>озробив</w:t>
                              </w:r>
                              <w:proofErr w:type="spellEnd"/>
                            </w:p>
                          </w:txbxContent>
                        </wps:txbx>
                        <wps:bodyPr rot="0" vert="horz" wrap="square" lIns="12700" tIns="12700" rIns="12700" bIns="12700" anchor="t" anchorCtr="0" upright="1">
                          <a:noAutofit/>
                        </wps:bodyPr>
                      </wps:wsp>
                      <wps:wsp>
                        <wps:cNvPr id="5172"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7CF40" w14:textId="77777777" w:rsidR="00DD1989" w:rsidRPr="00E72360" w:rsidRDefault="00DD1989" w:rsidP="00EA4735">
                              <w:pPr>
                                <w:spacing w:line="360" w:lineRule="auto"/>
                                <w:rPr>
                                  <w:rFonts w:ascii="Arial" w:hAnsi="Arial"/>
                                  <w:i/>
                                  <w:sz w:val="18"/>
                                  <w:lang w:val="uk-UA"/>
                                </w:rPr>
                              </w:pPr>
                              <w:r>
                                <w:rPr>
                                  <w:rFonts w:ascii="Arial" w:hAnsi="Arial"/>
                                  <w:i/>
                                  <w:sz w:val="18"/>
                                  <w:lang w:val="uk-UA"/>
                                </w:rPr>
                                <w:t>Войник Б.О.</w:t>
                              </w:r>
                            </w:p>
                          </w:txbxContent>
                        </wps:txbx>
                        <wps:bodyPr rot="0" vert="horz" wrap="square" lIns="12700" tIns="12700" rIns="12700" bIns="12700" anchor="t" anchorCtr="0" upright="1">
                          <a:noAutofit/>
                        </wps:bodyPr>
                      </wps:wsp>
                    </wpg:grpSp>
                    <wpg:grpSp>
                      <wpg:cNvPr id="5173" name="Group 28"/>
                      <wpg:cNvGrpSpPr>
                        <a:grpSpLocks/>
                      </wpg:cNvGrpSpPr>
                      <wpg:grpSpPr bwMode="auto">
                        <a:xfrm>
                          <a:off x="39" y="18614"/>
                          <a:ext cx="4801" cy="309"/>
                          <a:chOff x="0" y="0"/>
                          <a:chExt cx="19999" cy="20000"/>
                        </a:xfrm>
                      </wpg:grpSpPr>
                      <wps:wsp>
                        <wps:cNvPr id="5174"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E94D39" w14:textId="77777777" w:rsidR="00DD1989" w:rsidRPr="007027E5" w:rsidRDefault="00DD1989" w:rsidP="00EA4735">
                              <w:pPr>
                                <w:rPr>
                                  <w:lang w:val="uk-UA"/>
                                </w:rPr>
                              </w:pPr>
                              <w:r w:rsidRPr="00E72360">
                                <w:rPr>
                                  <w:rFonts w:ascii="Arial" w:hAnsi="Arial"/>
                                  <w:i/>
                                  <w:sz w:val="18"/>
                                </w:rPr>
                                <w:t>П</w:t>
                              </w:r>
                              <w:r>
                                <w:rPr>
                                  <w:rFonts w:ascii="Arial" w:hAnsi="Arial"/>
                                  <w:i/>
                                  <w:sz w:val="18"/>
                                  <w:lang w:val="uk-UA"/>
                                </w:rPr>
                                <w:t>е</w:t>
                              </w:r>
                              <w:r w:rsidRPr="00E72360">
                                <w:rPr>
                                  <w:rFonts w:ascii="Arial" w:hAnsi="Arial"/>
                                  <w:i/>
                                  <w:sz w:val="18"/>
                                </w:rPr>
                                <w:t>р</w:t>
                              </w:r>
                              <w:r>
                                <w:rPr>
                                  <w:rFonts w:ascii="Arial" w:hAnsi="Arial"/>
                                  <w:i/>
                                  <w:sz w:val="18"/>
                                  <w:lang w:val="uk-UA"/>
                                </w:rPr>
                                <w:t>е</w:t>
                              </w:r>
                              <w:r>
                                <w:rPr>
                                  <w:rFonts w:ascii="Arial" w:hAnsi="Arial"/>
                                  <w:i/>
                                  <w:sz w:val="18"/>
                                </w:rPr>
                                <w:t>в</w:t>
                              </w:r>
                              <w:r>
                                <w:rPr>
                                  <w:rFonts w:ascii="Arial" w:hAnsi="Arial"/>
                                  <w:i/>
                                  <w:sz w:val="18"/>
                                  <w:lang w:val="uk-UA"/>
                                </w:rPr>
                                <w:t>і</w:t>
                              </w:r>
                              <w:proofErr w:type="spellStart"/>
                              <w:r>
                                <w:rPr>
                                  <w:rFonts w:ascii="Arial" w:hAnsi="Arial"/>
                                  <w:i/>
                                  <w:sz w:val="18"/>
                                </w:rPr>
                                <w:t>ри</w:t>
                              </w:r>
                              <w:proofErr w:type="spellEnd"/>
                              <w:r>
                                <w:rPr>
                                  <w:rFonts w:ascii="Arial" w:hAnsi="Arial"/>
                                  <w:i/>
                                  <w:sz w:val="18"/>
                                  <w:lang w:val="uk-UA"/>
                                </w:rPr>
                                <w:t>в</w:t>
                              </w:r>
                            </w:p>
                          </w:txbxContent>
                        </wps:txbx>
                        <wps:bodyPr rot="0" vert="horz" wrap="square" lIns="12700" tIns="12700" rIns="12700" bIns="12700" anchor="t" anchorCtr="0" upright="1">
                          <a:noAutofit/>
                        </wps:bodyPr>
                      </wps:wsp>
                      <wps:wsp>
                        <wps:cNvPr id="5175"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811B2B" w14:textId="77777777" w:rsidR="00DD1989" w:rsidRPr="005D6FBF" w:rsidRDefault="00DD1989" w:rsidP="00EA4735">
                              <w:pPr>
                                <w:spacing w:line="360" w:lineRule="auto"/>
                                <w:rPr>
                                  <w:rFonts w:ascii="Arial" w:hAnsi="Arial"/>
                                  <w:i/>
                                  <w:sz w:val="16"/>
                                  <w:szCs w:val="16"/>
                                  <w:lang w:val="uk-UA"/>
                                </w:rPr>
                              </w:pPr>
                              <w:proofErr w:type="spellStart"/>
                              <w:r>
                                <w:rPr>
                                  <w:rFonts w:ascii="Arial" w:hAnsi="Arial"/>
                                  <w:i/>
                                  <w:sz w:val="16"/>
                                  <w:szCs w:val="16"/>
                                  <w:lang w:val="uk-UA"/>
                                </w:rPr>
                                <w:t>Настенко</w:t>
                              </w:r>
                              <w:proofErr w:type="spellEnd"/>
                              <w:r>
                                <w:rPr>
                                  <w:rFonts w:ascii="Arial" w:hAnsi="Arial"/>
                                  <w:i/>
                                  <w:sz w:val="16"/>
                                  <w:szCs w:val="16"/>
                                  <w:lang w:val="uk-UA"/>
                                </w:rPr>
                                <w:t xml:space="preserve"> Є.А.</w:t>
                              </w:r>
                            </w:p>
                          </w:txbxContent>
                        </wps:txbx>
                        <wps:bodyPr rot="0" vert="horz" wrap="square" lIns="12700" tIns="12700" rIns="12700" bIns="12700" anchor="t" anchorCtr="0" upright="1">
                          <a:noAutofit/>
                        </wps:bodyPr>
                      </wps:wsp>
                    </wpg:grpSp>
                    <wpg:grpSp>
                      <wpg:cNvPr id="5176" name="Group 31"/>
                      <wpg:cNvGrpSpPr>
                        <a:grpSpLocks/>
                      </wpg:cNvGrpSpPr>
                      <wpg:grpSpPr bwMode="auto">
                        <a:xfrm>
                          <a:off x="39" y="18969"/>
                          <a:ext cx="4801" cy="309"/>
                          <a:chOff x="0" y="0"/>
                          <a:chExt cx="19999" cy="20000"/>
                        </a:xfrm>
                      </wpg:grpSpPr>
                      <wps:wsp>
                        <wps:cNvPr id="5177"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3D4455" w14:textId="77777777" w:rsidR="00DD1989" w:rsidRDefault="00DD1989" w:rsidP="00EA4735">
                              <w:pPr>
                                <w:rPr>
                                  <w:sz w:val="18"/>
                                </w:rPr>
                              </w:pPr>
                              <w:r>
                                <w:rPr>
                                  <w:sz w:val="18"/>
                                </w:rPr>
                                <w:t xml:space="preserve"> </w:t>
                              </w:r>
                              <w:proofErr w:type="spellStart"/>
                              <w:r>
                                <w:rPr>
                                  <w:rFonts w:ascii="Arial" w:hAnsi="Arial"/>
                                  <w:i/>
                                  <w:sz w:val="18"/>
                                </w:rPr>
                                <w:t>Реценз</w:t>
                              </w:r>
                              <w:proofErr w:type="spellEnd"/>
                              <w:r>
                                <w:rPr>
                                  <w:sz w:val="18"/>
                                </w:rPr>
                                <w:t>.</w:t>
                              </w:r>
                            </w:p>
                          </w:txbxContent>
                        </wps:txbx>
                        <wps:bodyPr rot="0" vert="horz" wrap="square" lIns="12700" tIns="12700" rIns="12700" bIns="12700" anchor="t" anchorCtr="0" upright="1">
                          <a:noAutofit/>
                        </wps:bodyPr>
                      </wps:wsp>
                      <wps:wsp>
                        <wps:cNvPr id="5178" name="Rectangle 3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4351D8" w14:textId="77777777" w:rsidR="00DD1989" w:rsidRDefault="00DD1989" w:rsidP="00EA4735">
                              <w:pPr>
                                <w:spacing w:line="360" w:lineRule="auto"/>
                                <w:rPr>
                                  <w:rFonts w:ascii="Arial" w:hAnsi="Arial"/>
                                  <w:i/>
                                  <w:sz w:val="18"/>
                                </w:rPr>
                              </w:pPr>
                              <w:proofErr w:type="spellStart"/>
                              <w:r w:rsidRPr="00096CA3">
                                <w:rPr>
                                  <w:rFonts w:ascii="Arial" w:hAnsi="Arial"/>
                                  <w:i/>
                                  <w:sz w:val="18"/>
                                </w:rPr>
                                <w:t>Захарчук</w:t>
                              </w:r>
                              <w:proofErr w:type="spellEnd"/>
                              <w:r w:rsidRPr="00096CA3">
                                <w:rPr>
                                  <w:rFonts w:ascii="Arial" w:hAnsi="Arial"/>
                                  <w:i/>
                                  <w:sz w:val="18"/>
                                </w:rPr>
                                <w:t xml:space="preserve"> Н.В.</w:t>
                              </w:r>
                            </w:p>
                          </w:txbxContent>
                        </wps:txbx>
                        <wps:bodyPr rot="0" vert="horz" wrap="square" lIns="12700" tIns="12700" rIns="12700" bIns="12700" anchor="t" anchorCtr="0" upright="1">
                          <a:noAutofit/>
                        </wps:bodyPr>
                      </wps:wsp>
                    </wpg:grpSp>
                    <wpg:grpSp>
                      <wpg:cNvPr id="5179" name="Group 34"/>
                      <wpg:cNvGrpSpPr>
                        <a:grpSpLocks/>
                      </wpg:cNvGrpSpPr>
                      <wpg:grpSpPr bwMode="auto">
                        <a:xfrm>
                          <a:off x="39" y="19314"/>
                          <a:ext cx="4801" cy="310"/>
                          <a:chOff x="0" y="0"/>
                          <a:chExt cx="19999" cy="20000"/>
                        </a:xfrm>
                      </wpg:grpSpPr>
                      <wps:wsp>
                        <wps:cNvPr id="5180"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987D45" w14:textId="77777777" w:rsidR="00DD1989" w:rsidRDefault="00DD1989" w:rsidP="00EA4735">
                              <w:pPr>
                                <w:rPr>
                                  <w:rFonts w:ascii="Arial" w:hAnsi="Arial"/>
                                  <w:i/>
                                  <w:sz w:val="18"/>
                                </w:rPr>
                              </w:pPr>
                              <w:r>
                                <w:rPr>
                                  <w:rFonts w:ascii="Arial" w:hAnsi="Arial"/>
                                  <w:i/>
                                  <w:sz w:val="18"/>
                                </w:rPr>
                                <w:t xml:space="preserve"> Н. </w:t>
                              </w:r>
                              <w:proofErr w:type="spellStart"/>
                              <w:r>
                                <w:rPr>
                                  <w:rFonts w:ascii="Arial" w:hAnsi="Arial"/>
                                  <w:i/>
                                  <w:sz w:val="18"/>
                                </w:rPr>
                                <w:t>Контр</w:t>
                              </w:r>
                              <w:proofErr w:type="spellEnd"/>
                              <w:r>
                                <w:rPr>
                                  <w:rFonts w:ascii="Arial" w:hAnsi="Arial"/>
                                  <w:i/>
                                  <w:sz w:val="18"/>
                                </w:rPr>
                                <w:t>.</w:t>
                              </w:r>
                            </w:p>
                          </w:txbxContent>
                        </wps:txbx>
                        <wps:bodyPr rot="0" vert="horz" wrap="square" lIns="12700" tIns="12700" rIns="12700" bIns="12700" anchor="t" anchorCtr="0" upright="1">
                          <a:noAutofit/>
                        </wps:bodyPr>
                      </wps:wsp>
                      <wps:wsp>
                        <wps:cNvPr id="5181"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A82BFC" w14:textId="77777777" w:rsidR="00DD1989" w:rsidRPr="00096CA3" w:rsidRDefault="00DD1989" w:rsidP="00EA4735">
                              <w:pPr>
                                <w:rPr>
                                  <w:rFonts w:ascii="Arial" w:hAnsi="Arial"/>
                                  <w:i/>
                                  <w:sz w:val="16"/>
                                  <w:lang w:val="uk-UA"/>
                                </w:rPr>
                              </w:pPr>
                              <w:r w:rsidRPr="00096CA3">
                                <w:rPr>
                                  <w:rFonts w:ascii="Arial" w:hAnsi="Arial" w:cs="Arial"/>
                                  <w:i/>
                                  <w:sz w:val="18"/>
                                  <w:lang w:val="x-none"/>
                                </w:rPr>
                                <w:t>Кисляк C.</w:t>
                              </w:r>
                              <w:r w:rsidRPr="00096CA3">
                                <w:rPr>
                                  <w:rFonts w:ascii="Arial" w:hAnsi="Arial" w:cs="Arial"/>
                                  <w:i/>
                                  <w:sz w:val="18"/>
                                  <w:lang w:val="uk-UA"/>
                                </w:rPr>
                                <w:t>В</w:t>
                              </w:r>
                              <w:r w:rsidRPr="00096CA3">
                                <w:rPr>
                                  <w:rFonts w:ascii="Tahoma" w:hAnsi="Tahoma" w:cs="Tahoma"/>
                                  <w:i/>
                                  <w:sz w:val="18"/>
                                  <w:lang w:val="uk-UA"/>
                                </w:rPr>
                                <w:t>.</w:t>
                              </w:r>
                            </w:p>
                          </w:txbxContent>
                        </wps:txbx>
                        <wps:bodyPr rot="0" vert="horz" wrap="square" lIns="12700" tIns="12700" rIns="12700" bIns="12700" anchor="t" anchorCtr="0" upright="1">
                          <a:noAutofit/>
                        </wps:bodyPr>
                      </wps:wsp>
                    </wpg:grpSp>
                    <wpg:grpSp>
                      <wpg:cNvPr id="5182" name="Group 37"/>
                      <wpg:cNvGrpSpPr>
                        <a:grpSpLocks/>
                      </wpg:cNvGrpSpPr>
                      <wpg:grpSpPr bwMode="auto">
                        <a:xfrm>
                          <a:off x="39" y="19660"/>
                          <a:ext cx="4801" cy="309"/>
                          <a:chOff x="0" y="0"/>
                          <a:chExt cx="19999" cy="20000"/>
                        </a:xfrm>
                      </wpg:grpSpPr>
                      <wps:wsp>
                        <wps:cNvPr id="5183"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74FB96" w14:textId="77777777" w:rsidR="00DD1989" w:rsidRDefault="00DD1989" w:rsidP="00EA4735">
                              <w:pPr>
                                <w:rPr>
                                  <w:sz w:val="18"/>
                                </w:rPr>
                              </w:pPr>
                              <w:r>
                                <w:rPr>
                                  <w:rFonts w:ascii="Arial" w:hAnsi="Arial"/>
                                  <w:i/>
                                  <w:sz w:val="18"/>
                                  <w:lang w:val="uk-UA"/>
                                </w:rPr>
                                <w:t>Зав. каф.</w:t>
                              </w:r>
                            </w:p>
                          </w:txbxContent>
                        </wps:txbx>
                        <wps:bodyPr rot="0" vert="horz" wrap="square" lIns="12700" tIns="12700" rIns="12700" bIns="12700" anchor="t" anchorCtr="0" upright="1">
                          <a:noAutofit/>
                        </wps:bodyPr>
                      </wps:wsp>
                      <wps:wsp>
                        <wps:cNvPr id="5184"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F7236D" w14:textId="77777777" w:rsidR="00DD1989" w:rsidRPr="003177CB" w:rsidRDefault="00DD1989" w:rsidP="00EA4735">
                              <w:pPr>
                                <w:rPr>
                                  <w:rFonts w:ascii="Arial" w:hAnsi="Arial"/>
                                  <w:i/>
                                  <w:sz w:val="18"/>
                                  <w:lang w:val="uk-UA"/>
                                </w:rPr>
                              </w:pPr>
                              <w:proofErr w:type="spellStart"/>
                              <w:r>
                                <w:rPr>
                                  <w:rFonts w:ascii="Arial" w:hAnsi="Arial"/>
                                  <w:i/>
                                  <w:sz w:val="18"/>
                                  <w:lang w:val="uk-UA"/>
                                </w:rPr>
                                <w:t>Настенко</w:t>
                              </w:r>
                              <w:proofErr w:type="spellEnd"/>
                              <w:r>
                                <w:rPr>
                                  <w:rFonts w:ascii="Arial" w:hAnsi="Arial"/>
                                  <w:i/>
                                  <w:sz w:val="18"/>
                                  <w:lang w:val="uk-UA"/>
                                </w:rPr>
                                <w:t xml:space="preserve"> Є.А.</w:t>
                              </w:r>
                            </w:p>
                            <w:p w14:paraId="4316DEDE" w14:textId="77777777" w:rsidR="00DD1989" w:rsidRDefault="00DD1989" w:rsidP="00EA4735"/>
                          </w:txbxContent>
                        </wps:txbx>
                        <wps:bodyPr rot="0" vert="horz" wrap="square" lIns="12700" tIns="12700" rIns="12700" bIns="12700" anchor="t" anchorCtr="0" upright="1">
                          <a:noAutofit/>
                        </wps:bodyPr>
                      </wps:wsp>
                    </wpg:grpSp>
                    <wps:wsp>
                      <wps:cNvPr id="5185" name="Line 4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6"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B863DC" w14:textId="77777777" w:rsidR="00DD1989" w:rsidRDefault="00DD1989" w:rsidP="00EA4735">
                            <w:pPr>
                              <w:jc w:val="center"/>
                              <w:rPr>
                                <w:sz w:val="22"/>
                                <w:szCs w:val="22"/>
                                <w:lang w:val="uk-UA"/>
                              </w:rPr>
                            </w:pPr>
                          </w:p>
                          <w:p w14:paraId="6ADB974E" w14:textId="77777777" w:rsidR="00DD1989" w:rsidRPr="00434F61" w:rsidRDefault="00DD1989" w:rsidP="00EA4735">
                            <w:pPr>
                              <w:jc w:val="center"/>
                              <w:rPr>
                                <w:i/>
                                <w:sz w:val="22"/>
                                <w:szCs w:val="22"/>
                                <w:lang w:val="uk-UA"/>
                              </w:rPr>
                            </w:pPr>
                            <w:r>
                              <w:rPr>
                                <w:i/>
                                <w:sz w:val="22"/>
                                <w:szCs w:val="22"/>
                                <w:lang w:val="uk-UA"/>
                              </w:rPr>
                              <w:t>Оцінка функціональних реакцій на тестове навантаження у студентів 1-2 курсу. Чоловіки.</w:t>
                            </w:r>
                          </w:p>
                        </w:txbxContent>
                      </wps:txbx>
                      <wps:bodyPr rot="0" vert="horz" wrap="square" lIns="12700" tIns="12700" rIns="12700" bIns="12700" anchor="t" anchorCtr="0" upright="1">
                        <a:noAutofit/>
                      </wps:bodyPr>
                    </wps:wsp>
                    <wps:wsp>
                      <wps:cNvPr id="5187" name="Line 4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8" name="Line 4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9" name="Line 4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0"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1254B" w14:textId="77777777" w:rsidR="00DD1989" w:rsidRDefault="00DD1989" w:rsidP="00EA4735">
                            <w:pPr>
                              <w:jc w:val="center"/>
                              <w:rPr>
                                <w:rFonts w:ascii="Arial" w:hAnsi="Arial"/>
                                <w:sz w:val="18"/>
                              </w:rPr>
                            </w:pPr>
                            <w:r>
                              <w:rPr>
                                <w:rFonts w:ascii="Arial" w:hAnsi="Arial"/>
                                <w:i/>
                                <w:sz w:val="18"/>
                              </w:rPr>
                              <w:t>Л</w:t>
                            </w:r>
                            <w:r>
                              <w:rPr>
                                <w:rFonts w:ascii="Arial" w:hAnsi="Arial"/>
                                <w:i/>
                                <w:sz w:val="18"/>
                                <w:lang w:val="uk-UA"/>
                              </w:rPr>
                              <w:t>і</w:t>
                            </w:r>
                            <w:r>
                              <w:rPr>
                                <w:rFonts w:ascii="Arial" w:hAnsi="Arial"/>
                                <w:i/>
                                <w:sz w:val="18"/>
                              </w:rPr>
                              <w:t>т</w:t>
                            </w:r>
                            <w:r>
                              <w:rPr>
                                <w:sz w:val="18"/>
                              </w:rPr>
                              <w:t>.</w:t>
                            </w:r>
                          </w:p>
                        </w:txbxContent>
                      </wps:txbx>
                      <wps:bodyPr rot="0" vert="horz" wrap="square" lIns="12700" tIns="12700" rIns="12700" bIns="12700" anchor="t" anchorCtr="0" upright="1">
                        <a:noAutofit/>
                      </wps:bodyPr>
                    </wps:wsp>
                    <wps:wsp>
                      <wps:cNvPr id="5191"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4B3F24" w14:textId="77777777" w:rsidR="00DD1989" w:rsidRPr="009B6446" w:rsidRDefault="00DD1989" w:rsidP="009B6446">
                            <w:pPr>
                              <w:rPr>
                                <w:rFonts w:ascii="Arial" w:hAnsi="Arial" w:cs="Arial"/>
                                <w:i/>
                              </w:rPr>
                            </w:pPr>
                            <w:r w:rsidRPr="00F018A9">
                              <w:t xml:space="preserve">    </w:t>
                            </w:r>
                            <w:proofErr w:type="spellStart"/>
                            <w:r w:rsidRPr="009B6446">
                              <w:rPr>
                                <w:rFonts w:ascii="Arial" w:hAnsi="Arial" w:cs="Arial"/>
                                <w:i/>
                                <w:sz w:val="18"/>
                              </w:rPr>
                              <w:t>Листів</w:t>
                            </w:r>
                            <w:proofErr w:type="spellEnd"/>
                          </w:p>
                        </w:txbxContent>
                      </wps:txbx>
                      <wps:bodyPr rot="0" vert="horz" wrap="square" lIns="12700" tIns="12700" rIns="12700" bIns="12700" anchor="t" anchorCtr="0" upright="1">
                        <a:noAutofit/>
                      </wps:bodyPr>
                    </wps:wsp>
                    <wps:wsp>
                      <wps:cNvPr id="5192"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795C16" w14:textId="77777777" w:rsidR="00DD1989" w:rsidRPr="005D6FBF" w:rsidRDefault="00DD1989" w:rsidP="009B6446">
                            <w:pPr>
                              <w:jc w:val="center"/>
                              <w:rPr>
                                <w:i/>
                                <w:sz w:val="16"/>
                                <w:szCs w:val="16"/>
                                <w:lang w:val="uk-UA"/>
                              </w:rPr>
                            </w:pPr>
                            <w:r>
                              <w:rPr>
                                <w:i/>
                                <w:sz w:val="16"/>
                                <w:szCs w:val="16"/>
                                <w:lang w:val="uk-UA"/>
                              </w:rPr>
                              <w:t>105</w:t>
                            </w:r>
                          </w:p>
                        </w:txbxContent>
                      </wps:txbx>
                      <wps:bodyPr rot="0" vert="horz" wrap="square" lIns="12700" tIns="12700" rIns="12700" bIns="12700" anchor="t" anchorCtr="0" upright="1">
                        <a:noAutofit/>
                      </wps:bodyPr>
                    </wps:wsp>
                    <wps:wsp>
                      <wps:cNvPr id="5193" name="Line 4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4" name="Line 4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5" name="Rectangle 50"/>
                      <wps:cNvSpPr>
                        <a:spLocks noChangeArrowheads="1"/>
                      </wps:cNvSpPr>
                      <wps:spPr bwMode="auto">
                        <a:xfrm>
                          <a:off x="14295" y="19123"/>
                          <a:ext cx="5609" cy="7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1C9CCE" w14:textId="77777777" w:rsidR="00DD1989" w:rsidRPr="00540770" w:rsidRDefault="00DD1989" w:rsidP="00F7709E">
                            <w:pPr>
                              <w:pStyle w:val="4"/>
                              <w:spacing w:line="240" w:lineRule="auto"/>
                              <w:jc w:val="center"/>
                              <w:rPr>
                                <w:rFonts w:ascii="Times New Roman" w:hAnsi="Times New Roman"/>
                                <w:i/>
                                <w:sz w:val="18"/>
                                <w:lang w:val="en-US"/>
                              </w:rPr>
                            </w:pPr>
                            <w:r w:rsidRPr="007812CC">
                              <w:rPr>
                                <w:rFonts w:ascii="Times New Roman" w:hAnsi="Times New Roman"/>
                                <w:i/>
                                <w:sz w:val="22"/>
                              </w:rPr>
                              <w:t>Н</w:t>
                            </w:r>
                            <w:r>
                              <w:rPr>
                                <w:rFonts w:ascii="Times New Roman" w:hAnsi="Times New Roman"/>
                                <w:i/>
                                <w:sz w:val="22"/>
                              </w:rPr>
                              <w:t>ТУУ "КПІ</w:t>
                            </w:r>
                            <w:r>
                              <w:rPr>
                                <w:rFonts w:ascii="Times New Roman" w:hAnsi="Times New Roman"/>
                                <w:i/>
                                <w:sz w:val="22"/>
                                <w:lang w:val="en-US"/>
                              </w:rPr>
                              <w:t xml:space="preserve"> </w:t>
                            </w:r>
                            <w:r>
                              <w:rPr>
                                <w:rFonts w:ascii="Times New Roman" w:hAnsi="Times New Roman"/>
                                <w:i/>
                                <w:sz w:val="22"/>
                                <w:lang w:val="uk-UA"/>
                              </w:rPr>
                              <w:t>ім. Ігоря Сікорського</w:t>
                            </w:r>
                            <w:r>
                              <w:rPr>
                                <w:rFonts w:ascii="Times New Roman" w:hAnsi="Times New Roman"/>
                                <w:i/>
                                <w:sz w:val="22"/>
                              </w:rPr>
                              <w:t>" ФБМІ</w:t>
                            </w:r>
                            <w:r w:rsidRPr="007812CC">
                              <w:rPr>
                                <w:rFonts w:ascii="Times New Roman" w:hAnsi="Times New Roman"/>
                                <w:i/>
                                <w:sz w:val="22"/>
                              </w:rPr>
                              <w:t xml:space="preserve">  </w:t>
                            </w:r>
                            <w:r>
                              <w:rPr>
                                <w:rFonts w:ascii="Times New Roman" w:hAnsi="Times New Roman"/>
                                <w:i/>
                                <w:sz w:val="22"/>
                              </w:rPr>
                              <w:t>БС</w:t>
                            </w:r>
                            <w:r>
                              <w:rPr>
                                <w:rFonts w:ascii="Times New Roman" w:hAnsi="Times New Roman"/>
                                <w:i/>
                                <w:sz w:val="22"/>
                                <w:lang w:val="en-US"/>
                              </w:rPr>
                              <w:t>-31</w:t>
                            </w:r>
                          </w:p>
                        </w:txbxContent>
                      </wps:txbx>
                      <wps:bodyPr rot="0" vert="horz" wrap="square" lIns="12700" tIns="12700" rIns="12700" bIns="12700" anchor="t" anchorCtr="0" upright="1">
                        <a:noAutofit/>
                      </wps:bodyPr>
                    </wps:wsp>
                    <wps:wsp>
                      <wps:cNvPr id="5162" name="Rectangle 17"/>
                      <wps:cNvSpPr>
                        <a:spLocks noChangeArrowheads="1"/>
                      </wps:cNvSpPr>
                      <wps:spPr bwMode="auto">
                        <a:xfrm>
                          <a:off x="15919" y="17958"/>
                          <a:ext cx="1485"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7A0F5D" w14:textId="77777777" w:rsidR="00DD1989" w:rsidRPr="009B6446" w:rsidRDefault="00DD1989" w:rsidP="009B6446">
                            <w:pPr>
                              <w:pStyle w:val="2"/>
                              <w:spacing w:line="240" w:lineRule="auto"/>
                              <w:jc w:val="center"/>
                              <w:rPr>
                                <w:rFonts w:ascii="Arial" w:hAnsi="Arial" w:cs="Arial"/>
                                <w:i w:val="0"/>
                                <w:lang w:val="uk-UA"/>
                              </w:rPr>
                            </w:pPr>
                            <w:r w:rsidRPr="009B6446">
                              <w:rPr>
                                <w:rFonts w:ascii="Arial" w:hAnsi="Arial" w:cs="Arial"/>
                                <w:b w:val="0"/>
                                <w:sz w:val="18"/>
                              </w:rPr>
                              <w:t>Ли</w:t>
                            </w:r>
                            <w:proofErr w:type="spellStart"/>
                            <w:r>
                              <w:rPr>
                                <w:rFonts w:ascii="Arial" w:hAnsi="Arial" w:cs="Arial"/>
                                <w:b w:val="0"/>
                                <w:sz w:val="18"/>
                                <w:lang w:val="uk-UA"/>
                              </w:rPr>
                              <w:t>ст</w:t>
                            </w:r>
                            <w:proofErr w:type="spellEnd"/>
                            <w:r>
                              <w:rPr>
                                <w:rFonts w:ascii="Arial" w:hAnsi="Arial" w:cs="Arial"/>
                                <w:i w:val="0"/>
                                <w:caps/>
                                <w:noProof/>
                                <w:sz w:val="18"/>
                                <w:szCs w:val="18"/>
                                <w:lang w:eastAsia="ru-RU"/>
                              </w:rPr>
                              <w:drawing>
                                <wp:inline distT="0" distB="0" distL="0" distR="0" wp14:anchorId="01CAC938" wp14:editId="5B962450">
                                  <wp:extent cx="449580" cy="8640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9580" cy="86405"/>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9F396" id="Группа 5146" o:spid="_x0000_s1026" style="position:absolute;margin-left:60.25pt;margin-top:16.7pt;width:507pt;height:801.75pt;z-index:2516597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" filled="f" strokeweight="2p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" strokeweight="2pt"/>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" strokeweight="2pt"/>
              <v:line id="Line 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" strokeweight="2pt"/>
              <v:line id="Line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" strokeweight="2pt"/>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" strokeweight="2pt"/>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" strokeweight="2pt"/>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" strokeweight="1pt"/>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" filled="f" stroked="f" strokeweight=".25pt">
                <v:textbox inset="1pt,1pt,1pt,1pt">
                  <w:txbxContent>
                    <w:p w14:paraId="63E8EB69" w14:textId="77777777" w:rsidR="00DD1989" w:rsidRPr="007027E5" w:rsidRDefault="00DD1989" w:rsidP="00EA4735">
                      <w:pPr>
                        <w:jc w:val="center"/>
                        <w:rPr>
                          <w:sz w:val="17"/>
                          <w:szCs w:val="17"/>
                        </w:rPr>
                      </w:pPr>
                      <w:proofErr w:type="spellStart"/>
                      <w:r w:rsidRPr="007027E5">
                        <w:rPr>
                          <w:rFonts w:ascii="Arial" w:hAnsi="Arial"/>
                          <w:i/>
                          <w:sz w:val="17"/>
                          <w:szCs w:val="17"/>
                          <w:lang w:val="uk-UA"/>
                        </w:rPr>
                        <w:t>Вим</w:t>
                      </w:r>
                      <w:proofErr w:type="spellEnd"/>
                    </w:p>
                  </w:txbxContent>
                </v:textbox>
              </v:rect>
              <v:rect id="Rectangle 1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" filled="f" stroked="f" strokeweight=".25pt">
                <v:textbox inset="1pt,1pt,1pt,1pt">
                  <w:txbxContent>
                    <w:p w14:paraId="71F7D7DA" w14:textId="77777777" w:rsidR="00DD1989" w:rsidRPr="00F018A9" w:rsidRDefault="00DD1989" w:rsidP="00EA4735">
                      <w:pPr>
                        <w:pStyle w:val="2"/>
                        <w:rPr>
                          <w:i w:val="0"/>
                          <w:sz w:val="18"/>
                          <w:szCs w:val="18"/>
                        </w:rPr>
                      </w:pPr>
                      <w:r w:rsidRPr="00F018A9">
                        <w:rPr>
                          <w:i w:val="0"/>
                          <w:caps/>
                          <w:sz w:val="18"/>
                          <w:szCs w:val="18"/>
                        </w:rPr>
                        <w:t>Лист</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" filled="f" stroked="f" strokeweight=".25pt">
                <v:textbox inset="1pt,1pt,1pt,1pt">
                  <w:txbxContent>
                    <w:p w14:paraId="1C3AB8EA" w14:textId="77777777" w:rsidR="00DD1989" w:rsidRPr="007027E5" w:rsidRDefault="00DD1989" w:rsidP="00EA4735">
                      <w:pPr>
                        <w:jc w:val="center"/>
                        <w:rPr>
                          <w:rFonts w:ascii="Arial" w:hAnsi="Arial"/>
                          <w:i/>
                          <w:sz w:val="17"/>
                          <w:szCs w:val="17"/>
                        </w:rPr>
                      </w:pPr>
                      <w:r w:rsidRPr="007027E5">
                        <w:rPr>
                          <w:rFonts w:ascii="Arial" w:hAnsi="Arial"/>
                          <w:i/>
                          <w:sz w:val="17"/>
                          <w:szCs w:val="17"/>
                        </w:rPr>
                        <w:t xml:space="preserve">№ </w:t>
                      </w:r>
                      <w:proofErr w:type="spellStart"/>
                      <w:r w:rsidRPr="007027E5">
                        <w:rPr>
                          <w:rFonts w:ascii="Arial" w:hAnsi="Arial"/>
                          <w:i/>
                          <w:sz w:val="17"/>
                          <w:szCs w:val="17"/>
                        </w:rPr>
                        <w:t>докум</w:t>
                      </w:r>
                      <w:proofErr w:type="spellEnd"/>
                      <w:r w:rsidRPr="007027E5">
                        <w:rPr>
                          <w:rFonts w:ascii="Arial" w:hAnsi="Arial"/>
                          <w:i/>
                          <w:sz w:val="17"/>
                          <w:szCs w:val="17"/>
                        </w:rPr>
                        <w:t>.</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" filled="f" stroked="f" strokeweight=".25pt">
                <v:textbox inset="1pt,1pt,1pt,1pt">
                  <w:txbxContent>
                    <w:p w14:paraId="5F44AA0D" w14:textId="77777777" w:rsidR="00DD1989" w:rsidRPr="00F018A9" w:rsidRDefault="00DD1989" w:rsidP="00EA4735">
                      <w:pPr>
                        <w:pStyle w:val="2"/>
                        <w:rPr>
                          <w:i w:val="0"/>
                          <w:sz w:val="17"/>
                          <w:szCs w:val="17"/>
                        </w:rPr>
                      </w:pPr>
                      <w:r w:rsidRPr="00F018A9">
                        <w:rPr>
                          <w:i w:val="0"/>
                          <w:caps/>
                          <w:sz w:val="17"/>
                          <w:szCs w:val="17"/>
                        </w:rPr>
                        <w:t>Підпис</w:t>
                      </w:r>
                    </w:p>
                  </w:txbxContent>
                </v:textbox>
              </v:rect>
              <v:rect id="Rectangle 1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" filled="f" stroked="f" strokeweight=".25pt">
                <v:textbox inset="1pt,1pt,1pt,1pt">
                  <w:txbxContent>
                    <w:p w14:paraId="7AC2279B" w14:textId="77777777" w:rsidR="00DD1989" w:rsidRPr="00F018A9" w:rsidRDefault="00DD1989" w:rsidP="00EA4735">
                      <w:pPr>
                        <w:rPr>
                          <w:i/>
                          <w:sz w:val="18"/>
                          <w:szCs w:val="18"/>
                          <w:lang w:val="uk-UA"/>
                        </w:rPr>
                      </w:pPr>
                      <w:r w:rsidRPr="00F018A9">
                        <w:rPr>
                          <w:i/>
                          <w:sz w:val="18"/>
                          <w:szCs w:val="18"/>
                          <w:lang w:val="uk-UA"/>
                        </w:rPr>
                        <w:t>Дата</w:t>
                      </w:r>
                    </w:p>
                  </w:txbxContent>
                </v:textbox>
              </v:rect>
              <v:rect id="Rectangle 18" o:spid="_x0000_s1042"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" filled="f" stroked="f" strokeweight=".25pt">
                <v:textbox inset="1pt,1pt,1pt,1pt">
                  <w:txbxContent>
                    <w:p w14:paraId="272766AF" w14:textId="3FF72D41" w:rsidR="00DD1989" w:rsidRPr="009B6446" w:rsidRDefault="00DD1989" w:rsidP="009B6446">
                      <w:pPr>
                        <w:pStyle w:val="ac"/>
                        <w:jc w:val="center"/>
                        <w:rPr>
                          <w:i/>
                          <w:sz w:val="18"/>
                          <w:szCs w:val="18"/>
                        </w:rPr>
                      </w:pPr>
                      <w:r>
                        <w:rPr>
                          <w:rStyle w:val="ab"/>
                          <w:i/>
                          <w:sz w:val="18"/>
                          <w:szCs w:val="18"/>
                        </w:rPr>
                        <w:fldChar w:fldCharType="begin"/>
                      </w:r>
                      <w:r>
                        <w:rPr>
                          <w:rStyle w:val="ab"/>
                          <w:i/>
                          <w:sz w:val="18"/>
                          <w:szCs w:val="18"/>
                        </w:rPr>
                        <w:instrText xml:space="preserve"> PAGE   \* MERGEFORMAT </w:instrText>
                      </w:r>
                      <w:r>
                        <w:rPr>
                          <w:rStyle w:val="ab"/>
                          <w:i/>
                          <w:sz w:val="18"/>
                          <w:szCs w:val="18"/>
                        </w:rPr>
                        <w:fldChar w:fldCharType="separate"/>
                      </w:r>
                      <w:r w:rsidR="00B634AD">
                        <w:rPr>
                          <w:rStyle w:val="ab"/>
                          <w:i/>
                          <w:noProof/>
                          <w:sz w:val="18"/>
                          <w:szCs w:val="18"/>
                        </w:rPr>
                        <w:t>3</w:t>
                      </w:r>
                      <w:r>
                        <w:rPr>
                          <w:rStyle w:val="ab"/>
                          <w:i/>
                          <w:sz w:val="18"/>
                          <w:szCs w:val="18"/>
                        </w:rPr>
                        <w:fldChar w:fldCharType="end"/>
                      </w:r>
                    </w:p>
                    <w:p w14:paraId="2D9B1A72" w14:textId="77777777" w:rsidR="00DD1989" w:rsidRDefault="00DD1989" w:rsidP="00EA4735">
                      <w:pPr>
                        <w:spacing w:line="360" w:lineRule="auto"/>
                        <w:jc w:val="center"/>
                        <w:rPr>
                          <w:rFonts w:ascii="Arial" w:hAnsi="Arial"/>
                          <w:sz w:val="18"/>
                          <w:lang w:val="en-US"/>
                        </w:rPr>
                      </w:pPr>
                      <w:r>
                        <w:rPr>
                          <w:rFonts w:ascii="Arial" w:hAnsi="Arial"/>
                          <w:sz w:val="18"/>
                          <w:lang w:val="en-US"/>
                        </w:rPr>
                        <w:t>9</w:t>
                      </w:r>
                    </w:p>
                  </w:txbxContent>
                </v:textbox>
              </v:rect>
              <v:rect id="Rectangle 19" o:spid="_x0000_s1043"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" filled="f" stroked="f" strokeweight=".25pt">
                <v:textbox inset="1pt,1pt,1pt,1pt">
                  <w:txbxContent>
                    <w:p w14:paraId="1CCE9345" w14:textId="77777777" w:rsidR="00DD1989" w:rsidRPr="00F3531F" w:rsidRDefault="00DD1989" w:rsidP="00F054E4">
                      <w:pPr>
                        <w:pStyle w:val="1"/>
                        <w:keepNext w:val="0"/>
                        <w:numPr>
                          <w:ilvl w:val="0"/>
                          <w:numId w:val="6"/>
                        </w:numPr>
                        <w:suppressAutoHyphens/>
                        <w:spacing w:before="0" w:after="0" w:line="336" w:lineRule="auto"/>
                        <w:jc w:val="center"/>
                        <w:rPr>
                          <w:b w:val="0"/>
                          <w:sz w:val="32"/>
                          <w:szCs w:val="32"/>
                        </w:rPr>
                      </w:pPr>
                      <w:r>
                        <w:rPr>
                          <w:b w:val="0"/>
                          <w:sz w:val="32"/>
                          <w:szCs w:val="32"/>
                          <w:lang w:val="uk-UA"/>
                        </w:rPr>
                        <w:t>БС31.3104.</w:t>
                      </w:r>
                      <w:r w:rsidRPr="00C80B7C">
                        <w:rPr>
                          <w:b w:val="0"/>
                          <w:sz w:val="32"/>
                          <w:szCs w:val="32"/>
                        </w:rPr>
                        <w:t>1300.</w:t>
                      </w:r>
                      <w:r>
                        <w:rPr>
                          <w:b w:val="0"/>
                          <w:sz w:val="32"/>
                          <w:szCs w:val="32"/>
                          <w:lang w:val="uk-UA"/>
                        </w:rPr>
                        <w:t>1666с.ПЗ</w:t>
                      </w:r>
                    </w:p>
                    <w:p w14:paraId="3BF48FD0" w14:textId="77777777" w:rsidR="00DD1989" w:rsidRDefault="00DD1989" w:rsidP="00EA4735">
                      <w:pPr>
                        <w:rPr>
                          <w:rFonts w:ascii="Arial" w:hAnsi="Arial"/>
                          <w:i/>
                          <w:sz w:val="32"/>
                        </w:rPr>
                      </w:pPr>
                    </w:p>
                  </w:txbxContent>
                </v:textbox>
              </v:rect>
              <v:line id="Line 20" o:spid="_x0000_s104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" strokeweight="2pt"/>
              <v:line id="Line 21" o:spid="_x0000_s104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" strokeweight="2pt"/>
              <v:line id="Line 22" o:spid="_x0000_s104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" strokeweight="1pt"/>
              <v:line id="Line 23" o:spid="_x0000_s104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" strokeweight="1pt"/>
              <v:line id="Line 24" o:spid="_x0000_s104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" strokeweight="1pt"/>
              <v:group id="Group 25" o:spid="_x0000_s1049"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">
                <v:rect id="Rectangle 26" o:spid="_x0000_s10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" filled="f" stroked="f" strokeweight=".25pt">
                  <v:textbox inset="1pt,1pt,1pt,1pt">
                    <w:txbxContent>
                      <w:p w14:paraId="55696DD6" w14:textId="77777777" w:rsidR="00DD1989" w:rsidRPr="003177CB" w:rsidRDefault="00DD1989" w:rsidP="00EA4735">
                        <w:pPr>
                          <w:rPr>
                            <w:sz w:val="18"/>
                            <w:lang w:val="uk-UA"/>
                          </w:rPr>
                        </w:pPr>
                        <w:r>
                          <w:rPr>
                            <w:rFonts w:ascii="Arial" w:hAnsi="Arial"/>
                            <w:i/>
                            <w:sz w:val="18"/>
                          </w:rPr>
                          <w:t>Р</w:t>
                        </w:r>
                        <w:proofErr w:type="spellStart"/>
                        <w:r>
                          <w:rPr>
                            <w:rFonts w:ascii="Arial" w:hAnsi="Arial"/>
                            <w:i/>
                            <w:sz w:val="18"/>
                            <w:lang w:val="uk-UA"/>
                          </w:rPr>
                          <w:t>озробив</w:t>
                        </w:r>
                        <w:proofErr w:type="spellEnd"/>
                      </w:p>
                    </w:txbxContent>
                  </v:textbox>
                </v:rect>
                <v:rect id="Rectangle 27" o:spid="_x0000_s10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" filled="f" stroked="f" strokeweight=".25pt">
                  <v:textbox inset="1pt,1pt,1pt,1pt">
                    <w:txbxContent>
                      <w:p w14:paraId="6147CF40" w14:textId="77777777" w:rsidR="00DD1989" w:rsidRPr="00E72360" w:rsidRDefault="00DD1989" w:rsidP="00EA4735">
                        <w:pPr>
                          <w:spacing w:line="360" w:lineRule="auto"/>
                          <w:rPr>
                            <w:rFonts w:ascii="Arial" w:hAnsi="Arial"/>
                            <w:i/>
                            <w:sz w:val="18"/>
                            <w:lang w:val="uk-UA"/>
                          </w:rPr>
                        </w:pPr>
                        <w:r>
                          <w:rPr>
                            <w:rFonts w:ascii="Arial" w:hAnsi="Arial"/>
                            <w:i/>
                            <w:sz w:val="18"/>
                            <w:lang w:val="uk-UA"/>
                          </w:rPr>
                          <w:t>Войник Б.О.</w:t>
                        </w:r>
                      </w:p>
                    </w:txbxContent>
                  </v:textbox>
                </v:rect>
              </v:group>
              <v:group id="Group 28" o:spid="_x0000_s1052"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">
                <v:rect id="Rectangle 29" o:spid="_x0000_s10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" filled="f" stroked="f" strokeweight=".25pt">
                  <v:textbox inset="1pt,1pt,1pt,1pt">
                    <w:txbxContent>
                      <w:p w14:paraId="20E94D39" w14:textId="77777777" w:rsidR="00DD1989" w:rsidRPr="007027E5" w:rsidRDefault="00DD1989" w:rsidP="00EA4735">
                        <w:pPr>
                          <w:rPr>
                            <w:lang w:val="uk-UA"/>
                          </w:rPr>
                        </w:pPr>
                        <w:r w:rsidRPr="00E72360">
                          <w:rPr>
                            <w:rFonts w:ascii="Arial" w:hAnsi="Arial"/>
                            <w:i/>
                            <w:sz w:val="18"/>
                          </w:rPr>
                          <w:t>П</w:t>
                        </w:r>
                        <w:r>
                          <w:rPr>
                            <w:rFonts w:ascii="Arial" w:hAnsi="Arial"/>
                            <w:i/>
                            <w:sz w:val="18"/>
                            <w:lang w:val="uk-UA"/>
                          </w:rPr>
                          <w:t>е</w:t>
                        </w:r>
                        <w:r w:rsidRPr="00E72360">
                          <w:rPr>
                            <w:rFonts w:ascii="Arial" w:hAnsi="Arial"/>
                            <w:i/>
                            <w:sz w:val="18"/>
                          </w:rPr>
                          <w:t>р</w:t>
                        </w:r>
                        <w:r>
                          <w:rPr>
                            <w:rFonts w:ascii="Arial" w:hAnsi="Arial"/>
                            <w:i/>
                            <w:sz w:val="18"/>
                            <w:lang w:val="uk-UA"/>
                          </w:rPr>
                          <w:t>е</w:t>
                        </w:r>
                        <w:r>
                          <w:rPr>
                            <w:rFonts w:ascii="Arial" w:hAnsi="Arial"/>
                            <w:i/>
                            <w:sz w:val="18"/>
                          </w:rPr>
                          <w:t>в</w:t>
                        </w:r>
                        <w:r>
                          <w:rPr>
                            <w:rFonts w:ascii="Arial" w:hAnsi="Arial"/>
                            <w:i/>
                            <w:sz w:val="18"/>
                            <w:lang w:val="uk-UA"/>
                          </w:rPr>
                          <w:t>і</w:t>
                        </w:r>
                        <w:proofErr w:type="spellStart"/>
                        <w:r>
                          <w:rPr>
                            <w:rFonts w:ascii="Arial" w:hAnsi="Arial"/>
                            <w:i/>
                            <w:sz w:val="18"/>
                          </w:rPr>
                          <w:t>ри</w:t>
                        </w:r>
                        <w:proofErr w:type="spellEnd"/>
                        <w:r>
                          <w:rPr>
                            <w:rFonts w:ascii="Arial" w:hAnsi="Arial"/>
                            <w:i/>
                            <w:sz w:val="18"/>
                            <w:lang w:val="uk-UA"/>
                          </w:rPr>
                          <w:t>в</w:t>
                        </w:r>
                      </w:p>
                    </w:txbxContent>
                  </v:textbox>
                </v:rect>
                <v:rect id="Rectangle 30" o:spid="_x0000_s10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" filled="f" stroked="f" strokeweight=".25pt">
                  <v:textbox inset="1pt,1pt,1pt,1pt">
                    <w:txbxContent>
                      <w:p w14:paraId="23811B2B" w14:textId="77777777" w:rsidR="00DD1989" w:rsidRPr="005D6FBF" w:rsidRDefault="00DD1989" w:rsidP="00EA4735">
                        <w:pPr>
                          <w:spacing w:line="360" w:lineRule="auto"/>
                          <w:rPr>
                            <w:rFonts w:ascii="Arial" w:hAnsi="Arial"/>
                            <w:i/>
                            <w:sz w:val="16"/>
                            <w:szCs w:val="16"/>
                            <w:lang w:val="uk-UA"/>
                          </w:rPr>
                        </w:pPr>
                        <w:proofErr w:type="spellStart"/>
                        <w:r>
                          <w:rPr>
                            <w:rFonts w:ascii="Arial" w:hAnsi="Arial"/>
                            <w:i/>
                            <w:sz w:val="16"/>
                            <w:szCs w:val="16"/>
                            <w:lang w:val="uk-UA"/>
                          </w:rPr>
                          <w:t>Настенко</w:t>
                        </w:r>
                        <w:proofErr w:type="spellEnd"/>
                        <w:r>
                          <w:rPr>
                            <w:rFonts w:ascii="Arial" w:hAnsi="Arial"/>
                            <w:i/>
                            <w:sz w:val="16"/>
                            <w:szCs w:val="16"/>
                            <w:lang w:val="uk-UA"/>
                          </w:rPr>
                          <w:t xml:space="preserve"> Є.А.</w:t>
                        </w:r>
                      </w:p>
                    </w:txbxContent>
                  </v:textbox>
                </v:rect>
              </v:group>
              <v:group id="Group 31" o:spid="_x0000_s105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">
                <v:rect id="Rectangle 32" o:spid="_x0000_s10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" filled="f" stroked="f" strokeweight=".25pt">
                  <v:textbox inset="1pt,1pt,1pt,1pt">
                    <w:txbxContent>
                      <w:p w14:paraId="203D4455" w14:textId="77777777" w:rsidR="00DD1989" w:rsidRDefault="00DD1989" w:rsidP="00EA4735">
                        <w:pPr>
                          <w:rPr>
                            <w:sz w:val="18"/>
                          </w:rPr>
                        </w:pPr>
                        <w:r>
                          <w:rPr>
                            <w:sz w:val="18"/>
                          </w:rPr>
                          <w:t xml:space="preserve"> </w:t>
                        </w:r>
                        <w:proofErr w:type="spellStart"/>
                        <w:r>
                          <w:rPr>
                            <w:rFonts w:ascii="Arial" w:hAnsi="Arial"/>
                            <w:i/>
                            <w:sz w:val="18"/>
                          </w:rPr>
                          <w:t>Реценз</w:t>
                        </w:r>
                        <w:proofErr w:type="spellEnd"/>
                        <w:r>
                          <w:rPr>
                            <w:sz w:val="18"/>
                          </w:rPr>
                          <w:t>.</w:t>
                        </w:r>
                      </w:p>
                    </w:txbxContent>
                  </v:textbox>
                </v:rect>
                <v:rect id="Rectangle 33" o:spid="_x0000_s10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" filled="f" stroked="f" strokeweight=".25pt">
                  <v:textbox inset="1pt,1pt,1pt,1pt">
                    <w:txbxContent>
                      <w:p w14:paraId="034351D8" w14:textId="77777777" w:rsidR="00DD1989" w:rsidRDefault="00DD1989" w:rsidP="00EA4735">
                        <w:pPr>
                          <w:spacing w:line="360" w:lineRule="auto"/>
                          <w:rPr>
                            <w:rFonts w:ascii="Arial" w:hAnsi="Arial"/>
                            <w:i/>
                            <w:sz w:val="18"/>
                          </w:rPr>
                        </w:pPr>
                        <w:proofErr w:type="spellStart"/>
                        <w:r w:rsidRPr="00096CA3">
                          <w:rPr>
                            <w:rFonts w:ascii="Arial" w:hAnsi="Arial"/>
                            <w:i/>
                            <w:sz w:val="18"/>
                          </w:rPr>
                          <w:t>Захарчук</w:t>
                        </w:r>
                        <w:proofErr w:type="spellEnd"/>
                        <w:r w:rsidRPr="00096CA3">
                          <w:rPr>
                            <w:rFonts w:ascii="Arial" w:hAnsi="Arial"/>
                            <w:i/>
                            <w:sz w:val="18"/>
                          </w:rPr>
                          <w:t xml:space="preserve"> Н.В.</w:t>
                        </w:r>
                      </w:p>
                    </w:txbxContent>
                  </v:textbox>
                </v:rect>
              </v:group>
              <v:group id="Group 34" o:spid="_x0000_s105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">
                <v:rect id="Rectangle 35"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" filled="f" stroked="f" strokeweight=".25pt">
                  <v:textbox inset="1pt,1pt,1pt,1pt">
                    <w:txbxContent>
                      <w:p w14:paraId="5C987D45" w14:textId="77777777" w:rsidR="00DD1989" w:rsidRDefault="00DD1989" w:rsidP="00EA4735">
                        <w:pPr>
                          <w:rPr>
                            <w:rFonts w:ascii="Arial" w:hAnsi="Arial"/>
                            <w:i/>
                            <w:sz w:val="18"/>
                          </w:rPr>
                        </w:pPr>
                        <w:r>
                          <w:rPr>
                            <w:rFonts w:ascii="Arial" w:hAnsi="Arial"/>
                            <w:i/>
                            <w:sz w:val="18"/>
                          </w:rPr>
                          <w:t xml:space="preserve"> Н. </w:t>
                        </w:r>
                        <w:proofErr w:type="spellStart"/>
                        <w:r>
                          <w:rPr>
                            <w:rFonts w:ascii="Arial" w:hAnsi="Arial"/>
                            <w:i/>
                            <w:sz w:val="18"/>
                          </w:rPr>
                          <w:t>Контр</w:t>
                        </w:r>
                        <w:proofErr w:type="spellEnd"/>
                        <w:r>
                          <w:rPr>
                            <w:rFonts w:ascii="Arial" w:hAnsi="Arial"/>
                            <w:i/>
                            <w:sz w:val="18"/>
                          </w:rPr>
                          <w:t>.</w:t>
                        </w:r>
                      </w:p>
                    </w:txbxContent>
                  </v:textbox>
                </v:rect>
                <v:rect id="Rectangle 36"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" filled="f" stroked="f" strokeweight=".25pt">
                  <v:textbox inset="1pt,1pt,1pt,1pt">
                    <w:txbxContent>
                      <w:p w14:paraId="6EA82BFC" w14:textId="77777777" w:rsidR="00DD1989" w:rsidRPr="00096CA3" w:rsidRDefault="00DD1989" w:rsidP="00EA4735">
                        <w:pPr>
                          <w:rPr>
                            <w:rFonts w:ascii="Arial" w:hAnsi="Arial"/>
                            <w:i/>
                            <w:sz w:val="16"/>
                            <w:lang w:val="uk-UA"/>
                          </w:rPr>
                        </w:pPr>
                        <w:r w:rsidRPr="00096CA3">
                          <w:rPr>
                            <w:rFonts w:ascii="Arial" w:hAnsi="Arial" w:cs="Arial"/>
                            <w:i/>
                            <w:sz w:val="18"/>
                            <w:lang w:val="x-none"/>
                          </w:rPr>
                          <w:t>Кисляк C.</w:t>
                        </w:r>
                        <w:r w:rsidRPr="00096CA3">
                          <w:rPr>
                            <w:rFonts w:ascii="Arial" w:hAnsi="Arial" w:cs="Arial"/>
                            <w:i/>
                            <w:sz w:val="18"/>
                            <w:lang w:val="uk-UA"/>
                          </w:rPr>
                          <w:t>В</w:t>
                        </w:r>
                        <w:r w:rsidRPr="00096CA3">
                          <w:rPr>
                            <w:rFonts w:ascii="Tahoma" w:hAnsi="Tahoma" w:cs="Tahoma"/>
                            <w:i/>
                            <w:sz w:val="18"/>
                            <w:lang w:val="uk-UA"/>
                          </w:rPr>
                          <w:t>.</w:t>
                        </w:r>
                      </w:p>
                    </w:txbxContent>
                  </v:textbox>
                </v:rect>
              </v:group>
              <v:group id="Group 37" o:spid="_x0000_s106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">
                <v:rect id="Rectangle 38"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" filled="f" stroked="f" strokeweight=".25pt">
                  <v:textbox inset="1pt,1pt,1pt,1pt">
                    <w:txbxContent>
                      <w:p w14:paraId="2374FB96" w14:textId="77777777" w:rsidR="00DD1989" w:rsidRDefault="00DD1989" w:rsidP="00EA4735">
                        <w:pPr>
                          <w:rPr>
                            <w:sz w:val="18"/>
                          </w:rPr>
                        </w:pPr>
                        <w:r>
                          <w:rPr>
                            <w:rFonts w:ascii="Arial" w:hAnsi="Arial"/>
                            <w:i/>
                            <w:sz w:val="18"/>
                            <w:lang w:val="uk-UA"/>
                          </w:rPr>
                          <w:t>Зав. каф.</w:t>
                        </w:r>
                      </w:p>
                    </w:txbxContent>
                  </v:textbox>
                </v:rect>
                <v:rect id="Rectangle 39" o:spid="_x0000_s10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" filled="f" stroked="f" strokeweight=".25pt">
                  <v:textbox inset="1pt,1pt,1pt,1pt">
                    <w:txbxContent>
                      <w:p w14:paraId="2BF7236D" w14:textId="77777777" w:rsidR="00DD1989" w:rsidRPr="003177CB" w:rsidRDefault="00DD1989" w:rsidP="00EA4735">
                        <w:pPr>
                          <w:rPr>
                            <w:rFonts w:ascii="Arial" w:hAnsi="Arial"/>
                            <w:i/>
                            <w:sz w:val="18"/>
                            <w:lang w:val="uk-UA"/>
                          </w:rPr>
                        </w:pPr>
                        <w:proofErr w:type="spellStart"/>
                        <w:r>
                          <w:rPr>
                            <w:rFonts w:ascii="Arial" w:hAnsi="Arial"/>
                            <w:i/>
                            <w:sz w:val="18"/>
                            <w:lang w:val="uk-UA"/>
                          </w:rPr>
                          <w:t>Настенко</w:t>
                        </w:r>
                        <w:proofErr w:type="spellEnd"/>
                        <w:r>
                          <w:rPr>
                            <w:rFonts w:ascii="Arial" w:hAnsi="Arial"/>
                            <w:i/>
                            <w:sz w:val="18"/>
                            <w:lang w:val="uk-UA"/>
                          </w:rPr>
                          <w:t xml:space="preserve"> Є.А.</w:t>
                        </w:r>
                      </w:p>
                      <w:p w14:paraId="4316DEDE" w14:textId="77777777" w:rsidR="00DD1989" w:rsidRDefault="00DD1989" w:rsidP="00EA4735"/>
                    </w:txbxContent>
                  </v:textbox>
                </v:rect>
              </v:group>
              <v:line id="Line 40" o:spid="_x0000_s106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" strokeweight="2pt"/>
              <v:rect id="Rectangle 41" o:spid="_x0000_s1065"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" filled="f" stroked="f" strokeweight=".25pt">
                <v:textbox inset="1pt,1pt,1pt,1pt">
                  <w:txbxContent>
                    <w:p w14:paraId="06B863DC" w14:textId="77777777" w:rsidR="00DD1989" w:rsidRDefault="00DD1989" w:rsidP="00EA4735">
                      <w:pPr>
                        <w:jc w:val="center"/>
                        <w:rPr>
                          <w:sz w:val="22"/>
                          <w:szCs w:val="22"/>
                          <w:lang w:val="uk-UA"/>
                        </w:rPr>
                      </w:pPr>
                    </w:p>
                    <w:p w14:paraId="6ADB974E" w14:textId="77777777" w:rsidR="00DD1989" w:rsidRPr="00434F61" w:rsidRDefault="00DD1989" w:rsidP="00EA4735">
                      <w:pPr>
                        <w:jc w:val="center"/>
                        <w:rPr>
                          <w:i/>
                          <w:sz w:val="22"/>
                          <w:szCs w:val="22"/>
                          <w:lang w:val="uk-UA"/>
                        </w:rPr>
                      </w:pPr>
                      <w:r>
                        <w:rPr>
                          <w:i/>
                          <w:sz w:val="22"/>
                          <w:szCs w:val="22"/>
                          <w:lang w:val="uk-UA"/>
                        </w:rPr>
                        <w:t>Оцінка функціональних реакцій на тестове навантаження у студентів 1-2 курсу. Чоловіки.</w:t>
                      </w:r>
                    </w:p>
                  </w:txbxContent>
                </v:textbox>
              </v:rect>
              <v:line id="Line 42" o:spid="_x0000_s106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" strokeweight="2pt"/>
              <v:line id="Line 43" o:spid="_x0000_s106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" strokeweight="2pt"/>
              <v:line id="Line 44" o:spid="_x0000_s106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" strokeweight="2pt"/>
              <v:rect id="Rectangle 45" o:spid="_x0000_s106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" filled="f" stroked="f" strokeweight=".25pt">
                <v:textbox inset="1pt,1pt,1pt,1pt">
                  <w:txbxContent>
                    <w:p w14:paraId="4A91254B" w14:textId="77777777" w:rsidR="00DD1989" w:rsidRDefault="00DD1989" w:rsidP="00EA4735">
                      <w:pPr>
                        <w:jc w:val="center"/>
                        <w:rPr>
                          <w:rFonts w:ascii="Arial" w:hAnsi="Arial"/>
                          <w:sz w:val="18"/>
                        </w:rPr>
                      </w:pPr>
                      <w:r>
                        <w:rPr>
                          <w:rFonts w:ascii="Arial" w:hAnsi="Arial"/>
                          <w:i/>
                          <w:sz w:val="18"/>
                        </w:rPr>
                        <w:t>Л</w:t>
                      </w:r>
                      <w:r>
                        <w:rPr>
                          <w:rFonts w:ascii="Arial" w:hAnsi="Arial"/>
                          <w:i/>
                          <w:sz w:val="18"/>
                          <w:lang w:val="uk-UA"/>
                        </w:rPr>
                        <w:t>і</w:t>
                      </w:r>
                      <w:r>
                        <w:rPr>
                          <w:rFonts w:ascii="Arial" w:hAnsi="Arial"/>
                          <w:i/>
                          <w:sz w:val="18"/>
                        </w:rPr>
                        <w:t>т</w:t>
                      </w:r>
                      <w:r>
                        <w:rPr>
                          <w:sz w:val="18"/>
                        </w:rPr>
                        <w:t>.</w:t>
                      </w:r>
                    </w:p>
                  </w:txbxContent>
                </v:textbox>
              </v:rect>
              <v:rect id="Rectangle 46" o:spid="_x0000_s107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" filled="f" stroked="f" strokeweight=".25pt">
                <v:textbox inset="1pt,1pt,1pt,1pt">
                  <w:txbxContent>
                    <w:p w14:paraId="534B3F24" w14:textId="77777777" w:rsidR="00DD1989" w:rsidRPr="009B6446" w:rsidRDefault="00DD1989" w:rsidP="009B6446">
                      <w:pPr>
                        <w:rPr>
                          <w:rFonts w:ascii="Arial" w:hAnsi="Arial" w:cs="Arial"/>
                          <w:i/>
                        </w:rPr>
                      </w:pPr>
                      <w:r w:rsidRPr="00F018A9">
                        <w:t xml:space="preserve">    </w:t>
                      </w:r>
                      <w:proofErr w:type="spellStart"/>
                      <w:r w:rsidRPr="009B6446">
                        <w:rPr>
                          <w:rFonts w:ascii="Arial" w:hAnsi="Arial" w:cs="Arial"/>
                          <w:i/>
                          <w:sz w:val="18"/>
                        </w:rPr>
                        <w:t>Листів</w:t>
                      </w:r>
                      <w:proofErr w:type="spellEnd"/>
                    </w:p>
                  </w:txbxContent>
                </v:textbox>
              </v:rect>
              <v:rect id="Rectangle 47" o:spid="_x0000_s107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" filled="f" stroked="f" strokeweight=".25pt">
                <v:textbox inset="1pt,1pt,1pt,1pt">
                  <w:txbxContent>
                    <w:p w14:paraId="1B795C16" w14:textId="77777777" w:rsidR="00DD1989" w:rsidRPr="005D6FBF" w:rsidRDefault="00DD1989" w:rsidP="009B6446">
                      <w:pPr>
                        <w:jc w:val="center"/>
                        <w:rPr>
                          <w:i/>
                          <w:sz w:val="16"/>
                          <w:szCs w:val="16"/>
                          <w:lang w:val="uk-UA"/>
                        </w:rPr>
                      </w:pPr>
                      <w:r>
                        <w:rPr>
                          <w:i/>
                          <w:sz w:val="16"/>
                          <w:szCs w:val="16"/>
                          <w:lang w:val="uk-UA"/>
                        </w:rPr>
                        <w:t>105</w:t>
                      </w:r>
                    </w:p>
                  </w:txbxContent>
                </v:textbox>
              </v:rect>
              <v:line id="Line 48" o:spid="_x0000_s107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" strokeweight="1pt"/>
              <v:line id="Line 49" o:spid="_x0000_s107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" strokeweight="1pt"/>
              <v:rect id="Rectangle 50" o:spid="_x0000_s1074" style="position:absolute;left:14295;top:19123;width:5609;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" filled="f" stroked="f" strokeweight=".25pt">
                <v:textbox inset="1pt,1pt,1pt,1pt">
                  <w:txbxContent>
                    <w:p w14:paraId="231C9CCE" w14:textId="77777777" w:rsidR="00DD1989" w:rsidRPr="00540770" w:rsidRDefault="00DD1989" w:rsidP="00F7709E">
                      <w:pPr>
                        <w:pStyle w:val="4"/>
                        <w:spacing w:line="240" w:lineRule="auto"/>
                        <w:jc w:val="center"/>
                        <w:rPr>
                          <w:rFonts w:ascii="Times New Roman" w:hAnsi="Times New Roman"/>
                          <w:i/>
                          <w:sz w:val="18"/>
                          <w:lang w:val="en-US"/>
                        </w:rPr>
                      </w:pPr>
                      <w:r w:rsidRPr="007812CC">
                        <w:rPr>
                          <w:rFonts w:ascii="Times New Roman" w:hAnsi="Times New Roman"/>
                          <w:i/>
                          <w:sz w:val="22"/>
                        </w:rPr>
                        <w:t>Н</w:t>
                      </w:r>
                      <w:r>
                        <w:rPr>
                          <w:rFonts w:ascii="Times New Roman" w:hAnsi="Times New Roman"/>
                          <w:i/>
                          <w:sz w:val="22"/>
                        </w:rPr>
                        <w:t>ТУУ "КПІ</w:t>
                      </w:r>
                      <w:r>
                        <w:rPr>
                          <w:rFonts w:ascii="Times New Roman" w:hAnsi="Times New Roman"/>
                          <w:i/>
                          <w:sz w:val="22"/>
                          <w:lang w:val="en-US"/>
                        </w:rPr>
                        <w:t xml:space="preserve"> </w:t>
                      </w:r>
                      <w:r>
                        <w:rPr>
                          <w:rFonts w:ascii="Times New Roman" w:hAnsi="Times New Roman"/>
                          <w:i/>
                          <w:sz w:val="22"/>
                          <w:lang w:val="uk-UA"/>
                        </w:rPr>
                        <w:t>ім. Ігоря Сікорського</w:t>
                      </w:r>
                      <w:r>
                        <w:rPr>
                          <w:rFonts w:ascii="Times New Roman" w:hAnsi="Times New Roman"/>
                          <w:i/>
                          <w:sz w:val="22"/>
                        </w:rPr>
                        <w:t>" ФБМІ</w:t>
                      </w:r>
                      <w:r w:rsidRPr="007812CC">
                        <w:rPr>
                          <w:rFonts w:ascii="Times New Roman" w:hAnsi="Times New Roman"/>
                          <w:i/>
                          <w:sz w:val="22"/>
                        </w:rPr>
                        <w:t xml:space="preserve">  </w:t>
                      </w:r>
                      <w:r>
                        <w:rPr>
                          <w:rFonts w:ascii="Times New Roman" w:hAnsi="Times New Roman"/>
                          <w:i/>
                          <w:sz w:val="22"/>
                        </w:rPr>
                        <w:t>БС</w:t>
                      </w:r>
                      <w:r>
                        <w:rPr>
                          <w:rFonts w:ascii="Times New Roman" w:hAnsi="Times New Roman"/>
                          <w:i/>
                          <w:sz w:val="22"/>
                          <w:lang w:val="en-US"/>
                        </w:rPr>
                        <w:t>-31</w:t>
                      </w:r>
                    </w:p>
                  </w:txbxContent>
                </v:textbox>
              </v:rect>
              <v:rect id="Rectangle 17" o:spid="_x0000_s1075" style="position:absolute;left:15919;top:17958;width:1485;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" filled="f" stroked="f" strokeweight=".25pt">
                <v:textbox inset="1pt,1pt,1pt,1pt">
                  <w:txbxContent>
                    <w:p w14:paraId="097A0F5D" w14:textId="77777777" w:rsidR="00DD1989" w:rsidRPr="009B6446" w:rsidRDefault="00DD1989" w:rsidP="009B6446">
                      <w:pPr>
                        <w:pStyle w:val="2"/>
                        <w:spacing w:line="240" w:lineRule="auto"/>
                        <w:jc w:val="center"/>
                        <w:rPr>
                          <w:rFonts w:ascii="Arial" w:hAnsi="Arial" w:cs="Arial"/>
                          <w:i w:val="0"/>
                          <w:lang w:val="uk-UA"/>
                        </w:rPr>
                      </w:pPr>
                      <w:r w:rsidRPr="009B6446">
                        <w:rPr>
                          <w:rFonts w:ascii="Arial" w:hAnsi="Arial" w:cs="Arial"/>
                          <w:b w:val="0"/>
                          <w:sz w:val="18"/>
                        </w:rPr>
                        <w:t>Ли</w:t>
                      </w:r>
                      <w:proofErr w:type="spellStart"/>
                      <w:r>
                        <w:rPr>
                          <w:rFonts w:ascii="Arial" w:hAnsi="Arial" w:cs="Arial"/>
                          <w:b w:val="0"/>
                          <w:sz w:val="18"/>
                          <w:lang w:val="uk-UA"/>
                        </w:rPr>
                        <w:t>ст</w:t>
                      </w:r>
                      <w:proofErr w:type="spellEnd"/>
                      <w:r>
                        <w:rPr>
                          <w:rFonts w:ascii="Arial" w:hAnsi="Arial" w:cs="Arial"/>
                          <w:i w:val="0"/>
                          <w:caps/>
                          <w:noProof/>
                          <w:sz w:val="18"/>
                          <w:szCs w:val="18"/>
                          <w:lang w:eastAsia="ru-RU"/>
                        </w:rPr>
                        <w:drawing>
                          <wp:inline distT="0" distB="0" distL="0" distR="0" wp14:anchorId="01CAC938" wp14:editId="5B962450">
                            <wp:extent cx="449580" cy="8640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9580" cy="86405"/>
                                    </a:xfrm>
                                    <a:prstGeom prst="rect">
                                      <a:avLst/>
                                    </a:prstGeom>
                                    <a:noFill/>
                                    <a:ln>
                                      <a:noFill/>
                                    </a:ln>
                                  </pic:spPr>
                                </pic:pic>
                              </a:graphicData>
                            </a:graphic>
                          </wp:inline>
                        </w:drawing>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6645D" w14:textId="77777777" w:rsidR="00DD1989" w:rsidRDefault="00DD1989">
    <w:pPr>
      <w:pStyle w:val="ac"/>
    </w:pPr>
    <w:r>
      <w:rPr>
        <w:noProof/>
        <w:lang w:val="ru-RU" w:eastAsia="ru-RU"/>
      </w:rPr>
      <mc:AlternateContent>
        <mc:Choice Requires="wpg">
          <w:drawing>
            <wp:anchor distT="0" distB="0" distL="114300" distR="114300" simplePos="0" relativeHeight="251657728" behindDoc="1" locked="1" layoutInCell="0" allowOverlap="1" wp14:anchorId="604C3280" wp14:editId="663A4153">
              <wp:simplePos x="0" y="0"/>
              <wp:positionH relativeFrom="page">
                <wp:posOffset>894080</wp:posOffset>
              </wp:positionH>
              <wp:positionV relativeFrom="page">
                <wp:posOffset>377190</wp:posOffset>
              </wp:positionV>
              <wp:extent cx="6243955" cy="9836150"/>
              <wp:effectExtent l="0" t="0" r="0" b="0"/>
              <wp:wrapNone/>
              <wp:docPr id="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3955" cy="9836150"/>
                        <a:chOff x="1152" y="432"/>
                        <a:chExt cx="10376" cy="15985"/>
                      </a:xfrm>
                    </wpg:grpSpPr>
                    <wps:wsp>
                      <wps:cNvPr id="16" name="Rectangle 52"/>
                      <wps:cNvSpPr>
                        <a:spLocks noChangeArrowheads="1"/>
                      </wps:cNvSpPr>
                      <wps:spPr bwMode="auto">
                        <a:xfrm>
                          <a:off x="1152" y="432"/>
                          <a:ext cx="10376" cy="15985"/>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Line 53"/>
                      <wps:cNvCnPr>
                        <a:cxnSpLocks noChangeShapeType="1"/>
                      </wps:cNvCnPr>
                      <wps:spPr bwMode="auto">
                        <a:xfrm>
                          <a:off x="1152" y="15552"/>
                          <a:ext cx="10376"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54"/>
                      <wps:cNvCnPr>
                        <a:cxnSpLocks noChangeShapeType="1"/>
                      </wps:cNvCnPr>
                      <wps:spPr bwMode="auto">
                        <a:xfrm>
                          <a:off x="1728" y="15552"/>
                          <a:ext cx="1" cy="85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55"/>
                      <wps:cNvCnPr>
                        <a:cxnSpLocks noChangeShapeType="1"/>
                      </wps:cNvCnPr>
                      <wps:spPr bwMode="auto">
                        <a:xfrm>
                          <a:off x="2304" y="15552"/>
                          <a:ext cx="1" cy="85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56"/>
                      <wps:cNvCnPr>
                        <a:cxnSpLocks noChangeShapeType="1"/>
                      </wps:cNvCnPr>
                      <wps:spPr bwMode="auto">
                        <a:xfrm>
                          <a:off x="3456" y="15552"/>
                          <a:ext cx="1" cy="85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57"/>
                      <wps:cNvCnPr>
                        <a:cxnSpLocks noChangeShapeType="1"/>
                      </wps:cNvCnPr>
                      <wps:spPr bwMode="auto">
                        <a:xfrm>
                          <a:off x="4464" y="15552"/>
                          <a:ext cx="1" cy="85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58"/>
                      <wps:cNvCnPr>
                        <a:cxnSpLocks noChangeShapeType="1"/>
                      </wps:cNvCnPr>
                      <wps:spPr bwMode="auto">
                        <a:xfrm>
                          <a:off x="5040" y="15552"/>
                          <a:ext cx="1" cy="85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59"/>
                      <wps:cNvCnPr>
                        <a:cxnSpLocks noChangeShapeType="1"/>
                      </wps:cNvCnPr>
                      <wps:spPr bwMode="auto">
                        <a:xfrm>
                          <a:off x="10944" y="15552"/>
                          <a:ext cx="1" cy="85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60"/>
                      <wps:cNvCnPr>
                        <a:cxnSpLocks noChangeShapeType="1"/>
                      </wps:cNvCnPr>
                      <wps:spPr bwMode="auto">
                        <a:xfrm>
                          <a:off x="1152" y="16128"/>
                          <a:ext cx="3856" cy="1"/>
                        </a:xfrm>
                        <a:prstGeom prst="line">
                          <a:avLst/>
                        </a:prstGeom>
                        <a:noFill/>
                        <a:ln w="190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61"/>
                      <wps:cNvCnPr>
                        <a:cxnSpLocks noChangeShapeType="1"/>
                      </wps:cNvCnPr>
                      <wps:spPr bwMode="auto">
                        <a:xfrm>
                          <a:off x="1152" y="15840"/>
                          <a:ext cx="3912"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Rectangle 62"/>
                      <wps:cNvSpPr>
                        <a:spLocks noChangeArrowheads="1"/>
                      </wps:cNvSpPr>
                      <wps:spPr bwMode="auto">
                        <a:xfrm>
                          <a:off x="1152" y="16128"/>
                          <a:ext cx="541"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268B7DC4" w14:textId="77777777" w:rsidR="00DD1989" w:rsidRDefault="00DD1989">
                            <w:pPr>
                              <w:jc w:val="center"/>
                              <w:rPr>
                                <w:sz w:val="19"/>
                              </w:rPr>
                            </w:pPr>
                            <w:r w:rsidRPr="00F36CBC">
                              <w:rPr>
                                <w:sz w:val="20"/>
                                <w:szCs w:val="20"/>
                                <w:lang w:val="uk-UA"/>
                              </w:rPr>
                              <w:t>З</w:t>
                            </w:r>
                            <w:r w:rsidRPr="00F36CBC">
                              <w:rPr>
                                <w:sz w:val="20"/>
                                <w:szCs w:val="20"/>
                              </w:rPr>
                              <w:t>м</w:t>
                            </w:r>
                            <w:r w:rsidRPr="00F36CBC">
                              <w:rPr>
                                <w:sz w:val="20"/>
                                <w:szCs w:val="20"/>
                                <w:lang w:val="uk-UA"/>
                              </w:rPr>
                              <w:t>ін</w:t>
                            </w:r>
                            <w:r>
                              <w:rPr>
                                <w:sz w:val="22"/>
                                <w:lang w:val="uk-UA"/>
                              </w:rPr>
                              <w:t>..</w:t>
                            </w:r>
                            <w:r>
                              <w:rPr>
                                <w:sz w:val="22"/>
                              </w:rPr>
                              <w:t>.</w:t>
                            </w:r>
                          </w:p>
                        </w:txbxContent>
                      </wps:txbx>
                      <wps:bodyPr rot="0" vert="horz" wrap="square" lIns="12700" tIns="12700" rIns="12700" bIns="12700" anchor="t" anchorCtr="0" upright="1">
                        <a:noAutofit/>
                      </wps:bodyPr>
                    </wps:wsp>
                    <wps:wsp>
                      <wps:cNvPr id="30" name="Line 63"/>
                      <wps:cNvCnPr>
                        <a:cxnSpLocks noChangeShapeType="1"/>
                      </wps:cNvCnPr>
                      <wps:spPr bwMode="auto">
                        <a:xfrm>
                          <a:off x="10944" y="15840"/>
                          <a:ext cx="567"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Rectangle 64"/>
                      <wps:cNvSpPr>
                        <a:spLocks noChangeArrowheads="1"/>
                      </wps:cNvSpPr>
                      <wps:spPr bwMode="auto">
                        <a:xfrm>
                          <a:off x="1728" y="16128"/>
                          <a:ext cx="562"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3A81ED07" w14:textId="77777777" w:rsidR="00DD1989" w:rsidRDefault="00DD1989">
                            <w:pPr>
                              <w:jc w:val="center"/>
                              <w:rPr>
                                <w:sz w:val="22"/>
                              </w:rPr>
                            </w:pPr>
                            <w:proofErr w:type="spellStart"/>
                            <w:r>
                              <w:rPr>
                                <w:sz w:val="22"/>
                              </w:rPr>
                              <w:t>Лист</w:t>
                            </w:r>
                            <w:proofErr w:type="spellEnd"/>
                          </w:p>
                        </w:txbxContent>
                      </wps:txbx>
                      <wps:bodyPr rot="0" vert="horz" wrap="square" lIns="12700" tIns="12700" rIns="12700" bIns="12700" anchor="t" anchorCtr="0" upright="1">
                        <a:noAutofit/>
                      </wps:bodyPr>
                    </wps:wsp>
                    <wps:wsp>
                      <wps:cNvPr id="89" name="Rectangle 65"/>
                      <wps:cNvSpPr>
                        <a:spLocks noChangeArrowheads="1"/>
                      </wps:cNvSpPr>
                      <wps:spPr bwMode="auto">
                        <a:xfrm>
                          <a:off x="2304" y="16128"/>
                          <a:ext cx="1304"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2FFA30BF" w14:textId="77777777" w:rsidR="00DD1989" w:rsidRDefault="00DD1989">
                            <w:pPr>
                              <w:jc w:val="center"/>
                              <w:rPr>
                                <w:sz w:val="19"/>
                              </w:rPr>
                            </w:pPr>
                            <w:r>
                              <w:rPr>
                                <w:sz w:val="22"/>
                              </w:rPr>
                              <w:t xml:space="preserve">№ </w:t>
                            </w:r>
                            <w:proofErr w:type="spellStart"/>
                            <w:r>
                              <w:rPr>
                                <w:sz w:val="22"/>
                              </w:rPr>
                              <w:t>докум</w:t>
                            </w:r>
                            <w:proofErr w:type="spellEnd"/>
                            <w:r>
                              <w:rPr>
                                <w:sz w:val="21"/>
                                <w:lang w:val="en-US"/>
                              </w:rPr>
                              <w:t>.</w:t>
                            </w:r>
                          </w:p>
                        </w:txbxContent>
                      </wps:txbx>
                      <wps:bodyPr rot="0" vert="horz" wrap="square" lIns="12700" tIns="12700" rIns="12700" bIns="12700" anchor="t" anchorCtr="0" upright="1">
                        <a:noAutofit/>
                      </wps:bodyPr>
                    </wps:wsp>
                    <wps:wsp>
                      <wps:cNvPr id="5197" name="Rectangle 66"/>
                      <wps:cNvSpPr>
                        <a:spLocks noChangeArrowheads="1"/>
                      </wps:cNvSpPr>
                      <wps:spPr bwMode="auto">
                        <a:xfrm>
                          <a:off x="3456" y="16128"/>
                          <a:ext cx="995"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50A61722" w14:textId="77777777" w:rsidR="00DD1989" w:rsidRDefault="00DD1989">
                            <w:pPr>
                              <w:jc w:val="center"/>
                              <w:rPr>
                                <w:sz w:val="19"/>
                              </w:rPr>
                            </w:pPr>
                            <w:proofErr w:type="spellStart"/>
                            <w:r>
                              <w:rPr>
                                <w:sz w:val="22"/>
                              </w:rPr>
                              <w:t>Підпис</w:t>
                            </w:r>
                            <w:proofErr w:type="spellEnd"/>
                          </w:p>
                        </w:txbxContent>
                      </wps:txbx>
                      <wps:bodyPr rot="0" vert="horz" wrap="square" lIns="12700" tIns="12700" rIns="12700" bIns="12700" anchor="t" anchorCtr="0" upright="1">
                        <a:noAutofit/>
                      </wps:bodyPr>
                    </wps:wsp>
                    <wps:wsp>
                      <wps:cNvPr id="91" name="Rectangle 67"/>
                      <wps:cNvSpPr>
                        <a:spLocks noChangeArrowheads="1"/>
                      </wps:cNvSpPr>
                      <wps:spPr bwMode="auto">
                        <a:xfrm>
                          <a:off x="4464" y="16128"/>
                          <a:ext cx="567"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3397D19B" w14:textId="77777777" w:rsidR="00DD1989" w:rsidRDefault="00DD1989">
                            <w:pPr>
                              <w:jc w:val="center"/>
                              <w:rPr>
                                <w:sz w:val="21"/>
                              </w:rPr>
                            </w:pPr>
                            <w:proofErr w:type="spellStart"/>
                            <w:r>
                              <w:rPr>
                                <w:sz w:val="22"/>
                              </w:rPr>
                              <w:t>Дата</w:t>
                            </w:r>
                            <w:proofErr w:type="spellEnd"/>
                          </w:p>
                        </w:txbxContent>
                      </wps:txbx>
                      <wps:bodyPr rot="0" vert="horz" wrap="square" lIns="12700" tIns="12700" rIns="12700" bIns="12700" anchor="t" anchorCtr="0" upright="1">
                        <a:noAutofit/>
                      </wps:bodyPr>
                    </wps:wsp>
                    <wps:wsp>
                      <wps:cNvPr id="92" name="Rectangle 68"/>
                      <wps:cNvSpPr>
                        <a:spLocks noChangeArrowheads="1"/>
                      </wps:cNvSpPr>
                      <wps:spPr bwMode="auto">
                        <a:xfrm>
                          <a:off x="10944" y="15552"/>
                          <a:ext cx="567" cy="2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56195DD5" w14:textId="77777777" w:rsidR="00DD1989" w:rsidRDefault="00DD1989">
                            <w:pPr>
                              <w:jc w:val="center"/>
                              <w:rPr>
                                <w:rFonts w:ascii="Arial" w:hAnsi="Arial"/>
                                <w:sz w:val="19"/>
                              </w:rPr>
                            </w:pPr>
                            <w:proofErr w:type="spellStart"/>
                            <w:r>
                              <w:rPr>
                                <w:sz w:val="22"/>
                              </w:rPr>
                              <w:t>Лист</w:t>
                            </w:r>
                            <w:proofErr w:type="spellEnd"/>
                          </w:p>
                        </w:txbxContent>
                      </wps:txbx>
                      <wps:bodyPr rot="0" vert="horz" wrap="square" lIns="12700" tIns="12700" rIns="12700" bIns="12700" anchor="t" anchorCtr="0" upright="1">
                        <a:noAutofit/>
                      </wps:bodyPr>
                    </wps:wsp>
                    <wps:wsp>
                      <wps:cNvPr id="93" name="Rectangle 69"/>
                      <wps:cNvSpPr>
                        <a:spLocks noChangeArrowheads="1"/>
                      </wps:cNvSpPr>
                      <wps:spPr bwMode="auto">
                        <a:xfrm>
                          <a:off x="10944" y="15984"/>
                          <a:ext cx="567" cy="3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584ED350" w14:textId="7070666E" w:rsidR="00DD1989" w:rsidRDefault="00DD1989">
                            <w:pPr>
                              <w:jc w:val="center"/>
                              <w:rPr>
                                <w:sz w:val="19"/>
                                <w:lang w:val="en-US"/>
                              </w:rPr>
                            </w:pPr>
                            <w:r>
                              <w:rPr>
                                <w:rStyle w:val="ab"/>
                              </w:rPr>
                              <w:fldChar w:fldCharType="begin"/>
                            </w:r>
                            <w:r>
                              <w:rPr>
                                <w:rStyle w:val="ab"/>
                              </w:rPr>
                              <w:instrText xml:space="preserve"> PAGE </w:instrText>
                            </w:r>
                            <w:r>
                              <w:rPr>
                                <w:rStyle w:val="ab"/>
                              </w:rPr>
                              <w:fldChar w:fldCharType="separate"/>
                            </w:r>
                            <w:r w:rsidR="00B634AD">
                              <w:rPr>
                                <w:rStyle w:val="ab"/>
                                <w:noProof/>
                              </w:rPr>
                              <w:t>45</w:t>
                            </w:r>
                            <w:r>
                              <w:rPr>
                                <w:rStyle w:val="ab"/>
                              </w:rPr>
                              <w:fldChar w:fldCharType="end"/>
                            </w:r>
                          </w:p>
                        </w:txbxContent>
                      </wps:txbx>
                      <wps:bodyPr rot="0" vert="horz" wrap="square" lIns="12700" tIns="12700" rIns="12700" bIns="12700" anchor="t" anchorCtr="0" upright="1">
                        <a:noAutofit/>
                      </wps:bodyPr>
                    </wps:wsp>
                    <wps:wsp>
                      <wps:cNvPr id="94" name="Rectangle 70"/>
                      <wps:cNvSpPr>
                        <a:spLocks noChangeArrowheads="1"/>
                      </wps:cNvSpPr>
                      <wps:spPr bwMode="auto">
                        <a:xfrm>
                          <a:off x="5040" y="15696"/>
                          <a:ext cx="5836" cy="4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1A58996D" w14:textId="77777777" w:rsidR="00DD1989" w:rsidRPr="00582954" w:rsidRDefault="00DD1989">
                            <w:pPr>
                              <w:jc w:val="center"/>
                              <w:rPr>
                                <w:sz w:val="36"/>
                                <w:lang w:val="en-US"/>
                              </w:rPr>
                            </w:pPr>
                            <w:r w:rsidRPr="00582954">
                              <w:rPr>
                                <w:sz w:val="36"/>
                                <w:lang w:val="uk-UA"/>
                              </w:rPr>
                              <w:t>БС31.3104.1300.1666</w:t>
                            </w:r>
                            <w:r>
                              <w:rPr>
                                <w:sz w:val="36"/>
                                <w:lang w:val="uk-UA"/>
                              </w:rPr>
                              <w:t>с.ПЗ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4C3280" id="Group 51" o:spid="_x0000_s1076" style="position:absolute;margin-left:70.4pt;margin-top:29.7pt;width:491.65pt;height:774.5pt;z-index:-251658752;mso-position-horizontal-relative:page;mso-position-vertical-relative:page" coordorigin="1152,432" coordsize="10376,15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" o:allowincell="f">
              <v:rect id="Rectangle 52" o:spid="_x0000_s1077" style="position:absolute;left:1152;top:432;width:10376;height:1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" filled="f" strokeweight="1.5pt"/>
              <v:line id="Line 53" o:spid="_x0000_s1078" style="position:absolute;visibility:visible;mso-wrap-style:square" from="1152,15552" to="11528,15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" strokeweight="1.5pt">
                <v:stroke startarrowwidth="narrow" startarrowlength="short" endarrowwidth="narrow" endarrowlength="short"/>
              </v:line>
              <v:line id="Line 54" o:spid="_x0000_s1079" style="position:absolute;visibility:visible;mso-wrap-style:square" from="1728,15552" to="1729,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" strokeweight="1.5pt">
                <v:stroke startarrowwidth="narrow" startarrowlength="short" endarrowwidth="narrow" endarrowlength="short"/>
              </v:line>
              <v:line id="Line 55" o:spid="_x0000_s1080" style="position:absolute;visibility:visible;mso-wrap-style:square" from="2304,15552" to="2305,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" strokeweight="1.5pt">
                <v:stroke startarrowwidth="narrow" startarrowlength="short" endarrowwidth="narrow" endarrowlength="short"/>
              </v:line>
              <v:line id="Line 56" o:spid="_x0000_s1081" style="position:absolute;visibility:visible;mso-wrap-style:square" from="3456,15552" to="3457,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" strokeweight="1.5pt">
                <v:stroke startarrowwidth="narrow" startarrowlength="short" endarrowwidth="narrow" endarrowlength="short"/>
              </v:line>
              <v:line id="Line 57" o:spid="_x0000_s1082" style="position:absolute;visibility:visible;mso-wrap-style:square" from="4464,15552" to="4465,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" strokeweight="1.5pt">
                <v:stroke startarrowwidth="narrow" startarrowlength="short" endarrowwidth="narrow" endarrowlength="short"/>
              </v:line>
              <v:line id="Line 58" o:spid="_x0000_s1083" style="position:absolute;visibility:visible;mso-wrap-style:square" from="5040,15552" to="5041,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" strokeweight="1.5pt">
                <v:stroke startarrowwidth="narrow" startarrowlength="short" endarrowwidth="narrow" endarrowlength="short"/>
              </v:line>
              <v:line id="Line 59" o:spid="_x0000_s1084" style="position:absolute;visibility:visible;mso-wrap-style:square" from="10944,15552" to="10945,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" strokeweight="1.5pt">
                <v:stroke startarrowwidth="narrow" startarrowlength="short" endarrowwidth="narrow" endarrowlength="short"/>
              </v:line>
              <v:line id="Line 60" o:spid="_x0000_s1085" style="position:absolute;visibility:visible;mso-wrap-style:square" from="1152,16128" to="5008,16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" strokeweight="1.5pt">
                <v:stroke startarrowwidth="narrow" startarrowlength="short" endarrowwidth="narrow" endarrowlength="short"/>
              </v:line>
              <v:line id="Line 61" o:spid="_x0000_s1086" style="position:absolute;visibility:visible;mso-wrap-style:square" from="1152,15840" to="5064,15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">
                <v:stroke startarrowwidth="narrow" startarrowlength="short" endarrowwidth="narrow" endarrowlength="short"/>
              </v:line>
              <v:rect id="Rectangle 62" o:spid="_x0000_s1087" style="position:absolute;left:1152;top:16128;width:541;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" filled="f" stroked="f" strokecolor="white" strokeweight=".25pt">
                <v:textbox inset="1pt,1pt,1pt,1pt">
                  <w:txbxContent>
                    <w:p w14:paraId="268B7DC4" w14:textId="77777777" w:rsidR="00DD1989" w:rsidRDefault="00DD1989">
                      <w:pPr>
                        <w:jc w:val="center"/>
                        <w:rPr>
                          <w:sz w:val="19"/>
                        </w:rPr>
                      </w:pPr>
                      <w:r w:rsidRPr="00F36CBC">
                        <w:rPr>
                          <w:sz w:val="20"/>
                          <w:szCs w:val="20"/>
                          <w:lang w:val="uk-UA"/>
                        </w:rPr>
                        <w:t>З</w:t>
                      </w:r>
                      <w:r w:rsidRPr="00F36CBC">
                        <w:rPr>
                          <w:sz w:val="20"/>
                          <w:szCs w:val="20"/>
                        </w:rPr>
                        <w:t>м</w:t>
                      </w:r>
                      <w:r w:rsidRPr="00F36CBC">
                        <w:rPr>
                          <w:sz w:val="20"/>
                          <w:szCs w:val="20"/>
                          <w:lang w:val="uk-UA"/>
                        </w:rPr>
                        <w:t>ін</w:t>
                      </w:r>
                      <w:r>
                        <w:rPr>
                          <w:sz w:val="22"/>
                          <w:lang w:val="uk-UA"/>
                        </w:rPr>
                        <w:t>..</w:t>
                      </w:r>
                      <w:r>
                        <w:rPr>
                          <w:sz w:val="22"/>
                        </w:rPr>
                        <w:t>.</w:t>
                      </w:r>
                    </w:p>
                  </w:txbxContent>
                </v:textbox>
              </v:rect>
              <v:line id="Line 63" o:spid="_x0000_s1088" style="position:absolute;visibility:visible;mso-wrap-style:square" from="10944,15840" to="11511,15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">
                <v:stroke startarrowwidth="narrow" startarrowlength="short" endarrowwidth="narrow" endarrowlength="short"/>
              </v:line>
              <v:rect id="Rectangle 64" o:spid="_x0000_s1089" style="position:absolute;left:1728;top:16128;width:562;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" filled="f" stroked="f" strokecolor="white" strokeweight=".25pt">
                <v:textbox inset="1pt,1pt,1pt,1pt">
                  <w:txbxContent>
                    <w:p w14:paraId="3A81ED07" w14:textId="77777777" w:rsidR="00DD1989" w:rsidRDefault="00DD1989">
                      <w:pPr>
                        <w:jc w:val="center"/>
                        <w:rPr>
                          <w:sz w:val="22"/>
                        </w:rPr>
                      </w:pPr>
                      <w:proofErr w:type="spellStart"/>
                      <w:r>
                        <w:rPr>
                          <w:sz w:val="22"/>
                        </w:rPr>
                        <w:t>Лист</w:t>
                      </w:r>
                      <w:proofErr w:type="spellEnd"/>
                    </w:p>
                  </w:txbxContent>
                </v:textbox>
              </v:rect>
              <v:rect id="Rectangle 65" o:spid="_x0000_s1090" style="position:absolute;left:2304;top:16128;width:1304;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" filled="f" stroked="f" strokecolor="white" strokeweight=".25pt">
                <v:textbox inset="1pt,1pt,1pt,1pt">
                  <w:txbxContent>
                    <w:p w14:paraId="2FFA30BF" w14:textId="77777777" w:rsidR="00DD1989" w:rsidRDefault="00DD1989">
                      <w:pPr>
                        <w:jc w:val="center"/>
                        <w:rPr>
                          <w:sz w:val="19"/>
                        </w:rPr>
                      </w:pPr>
                      <w:r>
                        <w:rPr>
                          <w:sz w:val="22"/>
                        </w:rPr>
                        <w:t xml:space="preserve">№ </w:t>
                      </w:r>
                      <w:proofErr w:type="spellStart"/>
                      <w:r>
                        <w:rPr>
                          <w:sz w:val="22"/>
                        </w:rPr>
                        <w:t>докум</w:t>
                      </w:r>
                      <w:proofErr w:type="spellEnd"/>
                      <w:r>
                        <w:rPr>
                          <w:sz w:val="21"/>
                          <w:lang w:val="en-US"/>
                        </w:rPr>
                        <w:t>.</w:t>
                      </w:r>
                    </w:p>
                  </w:txbxContent>
                </v:textbox>
              </v:rect>
              <v:rect id="Rectangle 66" o:spid="_x0000_s1091" style="position:absolute;left:3456;top:16128;width:995;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" filled="f" stroked="f" strokecolor="white" strokeweight=".25pt">
                <v:textbox inset="1pt,1pt,1pt,1pt">
                  <w:txbxContent>
                    <w:p w14:paraId="50A61722" w14:textId="77777777" w:rsidR="00DD1989" w:rsidRDefault="00DD1989">
                      <w:pPr>
                        <w:jc w:val="center"/>
                        <w:rPr>
                          <w:sz w:val="19"/>
                        </w:rPr>
                      </w:pPr>
                      <w:proofErr w:type="spellStart"/>
                      <w:r>
                        <w:rPr>
                          <w:sz w:val="22"/>
                        </w:rPr>
                        <w:t>Підпис</w:t>
                      </w:r>
                      <w:proofErr w:type="spellEnd"/>
                    </w:p>
                  </w:txbxContent>
                </v:textbox>
              </v:rect>
              <v:rect id="Rectangle 67" o:spid="_x0000_s1092" style="position:absolute;left:4464;top:16128;width:567;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" filled="f" stroked="f" strokecolor="white" strokeweight=".25pt">
                <v:textbox inset="1pt,1pt,1pt,1pt">
                  <w:txbxContent>
                    <w:p w14:paraId="3397D19B" w14:textId="77777777" w:rsidR="00DD1989" w:rsidRDefault="00DD1989">
                      <w:pPr>
                        <w:jc w:val="center"/>
                        <w:rPr>
                          <w:sz w:val="21"/>
                        </w:rPr>
                      </w:pPr>
                      <w:proofErr w:type="spellStart"/>
                      <w:r>
                        <w:rPr>
                          <w:sz w:val="22"/>
                        </w:rPr>
                        <w:t>Дата</w:t>
                      </w:r>
                      <w:proofErr w:type="spellEnd"/>
                    </w:p>
                  </w:txbxContent>
                </v:textbox>
              </v:rect>
              <v:rect id="Rectangle 68" o:spid="_x0000_s1093" style="position:absolute;left:10944;top:15552;width:567;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" filled="f" stroked="f" strokecolor="white" strokeweight=".25pt">
                <v:textbox inset="1pt,1pt,1pt,1pt">
                  <w:txbxContent>
                    <w:p w14:paraId="56195DD5" w14:textId="77777777" w:rsidR="00DD1989" w:rsidRDefault="00DD1989">
                      <w:pPr>
                        <w:jc w:val="center"/>
                        <w:rPr>
                          <w:rFonts w:ascii="Arial" w:hAnsi="Arial"/>
                          <w:sz w:val="19"/>
                        </w:rPr>
                      </w:pPr>
                      <w:proofErr w:type="spellStart"/>
                      <w:r>
                        <w:rPr>
                          <w:sz w:val="22"/>
                        </w:rPr>
                        <w:t>Лист</w:t>
                      </w:r>
                      <w:proofErr w:type="spellEnd"/>
                    </w:p>
                  </w:txbxContent>
                </v:textbox>
              </v:rect>
              <v:rect id="Rectangle 69" o:spid="_x0000_s1094" style="position:absolute;left:10944;top:15984;width:567;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" filled="f" stroked="f" strokecolor="white" strokeweight=".25pt">
                <v:textbox inset="1pt,1pt,1pt,1pt">
                  <w:txbxContent>
                    <w:p w14:paraId="584ED350" w14:textId="7070666E" w:rsidR="00DD1989" w:rsidRDefault="00DD1989">
                      <w:pPr>
                        <w:jc w:val="center"/>
                        <w:rPr>
                          <w:sz w:val="19"/>
                          <w:lang w:val="en-US"/>
                        </w:rPr>
                      </w:pPr>
                      <w:r>
                        <w:rPr>
                          <w:rStyle w:val="ab"/>
                        </w:rPr>
                        <w:fldChar w:fldCharType="begin"/>
                      </w:r>
                      <w:r>
                        <w:rPr>
                          <w:rStyle w:val="ab"/>
                        </w:rPr>
                        <w:instrText xml:space="preserve"> PAGE </w:instrText>
                      </w:r>
                      <w:r>
                        <w:rPr>
                          <w:rStyle w:val="ab"/>
                        </w:rPr>
                        <w:fldChar w:fldCharType="separate"/>
                      </w:r>
                      <w:r w:rsidR="00B634AD">
                        <w:rPr>
                          <w:rStyle w:val="ab"/>
                          <w:noProof/>
                        </w:rPr>
                        <w:t>45</w:t>
                      </w:r>
                      <w:r>
                        <w:rPr>
                          <w:rStyle w:val="ab"/>
                        </w:rPr>
                        <w:fldChar w:fldCharType="end"/>
                      </w:r>
                    </w:p>
                  </w:txbxContent>
                </v:textbox>
              </v:rect>
              <v:rect id="Rectangle 70" o:spid="_x0000_s1095" style="position:absolute;left:5040;top:15696;width:5836;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" filled="f" stroked="f" strokecolor="white" strokeweight=".25pt">
                <v:textbox inset="1pt,1pt,1pt,1pt">
                  <w:txbxContent>
                    <w:p w14:paraId="1A58996D" w14:textId="77777777" w:rsidR="00DD1989" w:rsidRPr="00582954" w:rsidRDefault="00DD1989">
                      <w:pPr>
                        <w:jc w:val="center"/>
                        <w:rPr>
                          <w:sz w:val="36"/>
                          <w:lang w:val="en-US"/>
                        </w:rPr>
                      </w:pPr>
                      <w:r w:rsidRPr="00582954">
                        <w:rPr>
                          <w:sz w:val="36"/>
                          <w:lang w:val="uk-UA"/>
                        </w:rPr>
                        <w:t>БС31.3104.1300.1666</w:t>
                      </w:r>
                      <w:r>
                        <w:rPr>
                          <w:sz w:val="36"/>
                          <w:lang w:val="uk-UA"/>
                        </w:rPr>
                        <w:t>с.ПЗ</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9D2EF3"/>
    <w:multiLevelType w:val="hybridMultilevel"/>
    <w:tmpl w:val="B8D2E9E0"/>
    <w:lvl w:ilvl="0" w:tplc="CE46CF0A">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D372200"/>
    <w:multiLevelType w:val="multilevel"/>
    <w:tmpl w:val="3E467A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F0367"/>
    <w:multiLevelType w:val="hybridMultilevel"/>
    <w:tmpl w:val="86828A44"/>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16404BC5"/>
    <w:multiLevelType w:val="hybridMultilevel"/>
    <w:tmpl w:val="33C8E8E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16975E76"/>
    <w:multiLevelType w:val="multilevel"/>
    <w:tmpl w:val="44969CC4"/>
    <w:lvl w:ilvl="0">
      <w:numFmt w:val="bullet"/>
      <w:lvlText w:val="−"/>
      <w:lvlJc w:val="left"/>
      <w:pPr>
        <w:ind w:left="480" w:hanging="480"/>
      </w:pPr>
      <w:rPr>
        <w:rFonts w:ascii="Times New Roman" w:eastAsiaTheme="minorHAnsi" w:hAnsi="Times New Roman" w:cs="Times New Roman"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6" w15:restartNumberingAfterBreak="0">
    <w:nsid w:val="1B594E73"/>
    <w:multiLevelType w:val="hybridMultilevel"/>
    <w:tmpl w:val="B7608C72"/>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23E24971"/>
    <w:multiLevelType w:val="hybridMultilevel"/>
    <w:tmpl w:val="50D0C866"/>
    <w:lvl w:ilvl="0" w:tplc="76DC7146">
      <w:start w:val="1"/>
      <w:numFmt w:val="bullet"/>
      <w:lvlText w:val=""/>
      <w:lvlJc w:val="left"/>
      <w:pPr>
        <w:ind w:left="720" w:hanging="360"/>
      </w:pPr>
      <w:rPr>
        <w:rFonts w:ascii="Symbol" w:hAnsi="Symbol" w:hint="default"/>
      </w:rPr>
    </w:lvl>
    <w:lvl w:ilvl="1" w:tplc="02329394">
      <w:start w:val="1"/>
      <w:numFmt w:val="bullet"/>
      <w:lvlText w:val="o"/>
      <w:lvlJc w:val="left"/>
      <w:pPr>
        <w:ind w:left="1440" w:hanging="360"/>
      </w:pPr>
      <w:rPr>
        <w:rFonts w:ascii="Courier New" w:hAnsi="Courier New" w:hint="default"/>
      </w:rPr>
    </w:lvl>
    <w:lvl w:ilvl="2" w:tplc="FD540BDA">
      <w:start w:val="1"/>
      <w:numFmt w:val="bullet"/>
      <w:lvlText w:val=""/>
      <w:lvlJc w:val="left"/>
      <w:pPr>
        <w:ind w:left="2160" w:hanging="360"/>
      </w:pPr>
      <w:rPr>
        <w:rFonts w:ascii="Wingdings" w:hAnsi="Wingdings" w:hint="default"/>
      </w:rPr>
    </w:lvl>
    <w:lvl w:ilvl="3" w:tplc="EAF438EE">
      <w:start w:val="1"/>
      <w:numFmt w:val="bullet"/>
      <w:lvlText w:val=""/>
      <w:lvlJc w:val="left"/>
      <w:pPr>
        <w:ind w:left="2880" w:hanging="360"/>
      </w:pPr>
      <w:rPr>
        <w:rFonts w:ascii="Symbol" w:hAnsi="Symbol" w:hint="default"/>
      </w:rPr>
    </w:lvl>
    <w:lvl w:ilvl="4" w:tplc="51FEF664">
      <w:start w:val="1"/>
      <w:numFmt w:val="bullet"/>
      <w:lvlText w:val="o"/>
      <w:lvlJc w:val="left"/>
      <w:pPr>
        <w:ind w:left="3600" w:hanging="360"/>
      </w:pPr>
      <w:rPr>
        <w:rFonts w:ascii="Courier New" w:hAnsi="Courier New" w:hint="default"/>
      </w:rPr>
    </w:lvl>
    <w:lvl w:ilvl="5" w:tplc="DC6A4CC6">
      <w:start w:val="1"/>
      <w:numFmt w:val="bullet"/>
      <w:lvlText w:val=""/>
      <w:lvlJc w:val="left"/>
      <w:pPr>
        <w:ind w:left="4320" w:hanging="360"/>
      </w:pPr>
      <w:rPr>
        <w:rFonts w:ascii="Wingdings" w:hAnsi="Wingdings" w:hint="default"/>
      </w:rPr>
    </w:lvl>
    <w:lvl w:ilvl="6" w:tplc="B470DF18">
      <w:start w:val="1"/>
      <w:numFmt w:val="bullet"/>
      <w:lvlText w:val=""/>
      <w:lvlJc w:val="left"/>
      <w:pPr>
        <w:ind w:left="5040" w:hanging="360"/>
      </w:pPr>
      <w:rPr>
        <w:rFonts w:ascii="Symbol" w:hAnsi="Symbol" w:hint="default"/>
      </w:rPr>
    </w:lvl>
    <w:lvl w:ilvl="7" w:tplc="56EE52E2">
      <w:start w:val="1"/>
      <w:numFmt w:val="bullet"/>
      <w:lvlText w:val="o"/>
      <w:lvlJc w:val="left"/>
      <w:pPr>
        <w:ind w:left="5760" w:hanging="360"/>
      </w:pPr>
      <w:rPr>
        <w:rFonts w:ascii="Courier New" w:hAnsi="Courier New" w:hint="default"/>
      </w:rPr>
    </w:lvl>
    <w:lvl w:ilvl="8" w:tplc="FF064FCC">
      <w:start w:val="1"/>
      <w:numFmt w:val="bullet"/>
      <w:lvlText w:val=""/>
      <w:lvlJc w:val="left"/>
      <w:pPr>
        <w:ind w:left="6480" w:hanging="360"/>
      </w:pPr>
      <w:rPr>
        <w:rFonts w:ascii="Wingdings" w:hAnsi="Wingdings" w:hint="default"/>
      </w:rPr>
    </w:lvl>
  </w:abstractNum>
  <w:abstractNum w:abstractNumId="8" w15:restartNumberingAfterBreak="0">
    <w:nsid w:val="2F592311"/>
    <w:multiLevelType w:val="multilevel"/>
    <w:tmpl w:val="6F06BAA0"/>
    <w:lvl w:ilvl="0">
      <w:start w:val="1"/>
      <w:numFmt w:val="decimal"/>
      <w:lvlText w:val="%1."/>
      <w:lvlJc w:val="left"/>
      <w:pPr>
        <w:ind w:left="450" w:hanging="450"/>
      </w:pPr>
      <w:rPr>
        <w:rFonts w:ascii="Times New Roman" w:eastAsia="Times New Roman" w:hAnsi="Times New Roman" w:cs="Times New Roman"/>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05912C6"/>
    <w:multiLevelType w:val="hybridMultilevel"/>
    <w:tmpl w:val="EBBE6B9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306A0CD8"/>
    <w:multiLevelType w:val="hybridMultilevel"/>
    <w:tmpl w:val="12EA1B3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309329FE"/>
    <w:multiLevelType w:val="multilevel"/>
    <w:tmpl w:val="5C6631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DC4B53"/>
    <w:multiLevelType w:val="hybridMultilevel"/>
    <w:tmpl w:val="C83E92AA"/>
    <w:lvl w:ilvl="0" w:tplc="233AC8FC">
      <w:start w:val="1"/>
      <w:numFmt w:val="bullet"/>
      <w:lvlText w:val=""/>
      <w:lvlJc w:val="left"/>
      <w:pPr>
        <w:tabs>
          <w:tab w:val="num" w:pos="720"/>
        </w:tabs>
        <w:ind w:left="720" w:hanging="360"/>
      </w:pPr>
      <w:rPr>
        <w:rFonts w:ascii="Wingdings 3" w:hAnsi="Wingdings 3" w:hint="default"/>
      </w:rPr>
    </w:lvl>
    <w:lvl w:ilvl="1" w:tplc="F0580090" w:tentative="1">
      <w:start w:val="1"/>
      <w:numFmt w:val="bullet"/>
      <w:lvlText w:val=""/>
      <w:lvlJc w:val="left"/>
      <w:pPr>
        <w:tabs>
          <w:tab w:val="num" w:pos="1440"/>
        </w:tabs>
        <w:ind w:left="1440" w:hanging="360"/>
      </w:pPr>
      <w:rPr>
        <w:rFonts w:ascii="Wingdings 3" w:hAnsi="Wingdings 3" w:hint="default"/>
      </w:rPr>
    </w:lvl>
    <w:lvl w:ilvl="2" w:tplc="0ECC1A40" w:tentative="1">
      <w:start w:val="1"/>
      <w:numFmt w:val="bullet"/>
      <w:lvlText w:val=""/>
      <w:lvlJc w:val="left"/>
      <w:pPr>
        <w:tabs>
          <w:tab w:val="num" w:pos="2160"/>
        </w:tabs>
        <w:ind w:left="2160" w:hanging="360"/>
      </w:pPr>
      <w:rPr>
        <w:rFonts w:ascii="Wingdings 3" w:hAnsi="Wingdings 3" w:hint="default"/>
      </w:rPr>
    </w:lvl>
    <w:lvl w:ilvl="3" w:tplc="827E8C26" w:tentative="1">
      <w:start w:val="1"/>
      <w:numFmt w:val="bullet"/>
      <w:lvlText w:val=""/>
      <w:lvlJc w:val="left"/>
      <w:pPr>
        <w:tabs>
          <w:tab w:val="num" w:pos="2880"/>
        </w:tabs>
        <w:ind w:left="2880" w:hanging="360"/>
      </w:pPr>
      <w:rPr>
        <w:rFonts w:ascii="Wingdings 3" w:hAnsi="Wingdings 3" w:hint="default"/>
      </w:rPr>
    </w:lvl>
    <w:lvl w:ilvl="4" w:tplc="FC9456D2" w:tentative="1">
      <w:start w:val="1"/>
      <w:numFmt w:val="bullet"/>
      <w:lvlText w:val=""/>
      <w:lvlJc w:val="left"/>
      <w:pPr>
        <w:tabs>
          <w:tab w:val="num" w:pos="3600"/>
        </w:tabs>
        <w:ind w:left="3600" w:hanging="360"/>
      </w:pPr>
      <w:rPr>
        <w:rFonts w:ascii="Wingdings 3" w:hAnsi="Wingdings 3" w:hint="default"/>
      </w:rPr>
    </w:lvl>
    <w:lvl w:ilvl="5" w:tplc="29E6E436" w:tentative="1">
      <w:start w:val="1"/>
      <w:numFmt w:val="bullet"/>
      <w:lvlText w:val=""/>
      <w:lvlJc w:val="left"/>
      <w:pPr>
        <w:tabs>
          <w:tab w:val="num" w:pos="4320"/>
        </w:tabs>
        <w:ind w:left="4320" w:hanging="360"/>
      </w:pPr>
      <w:rPr>
        <w:rFonts w:ascii="Wingdings 3" w:hAnsi="Wingdings 3" w:hint="default"/>
      </w:rPr>
    </w:lvl>
    <w:lvl w:ilvl="6" w:tplc="9618BC6C" w:tentative="1">
      <w:start w:val="1"/>
      <w:numFmt w:val="bullet"/>
      <w:lvlText w:val=""/>
      <w:lvlJc w:val="left"/>
      <w:pPr>
        <w:tabs>
          <w:tab w:val="num" w:pos="5040"/>
        </w:tabs>
        <w:ind w:left="5040" w:hanging="360"/>
      </w:pPr>
      <w:rPr>
        <w:rFonts w:ascii="Wingdings 3" w:hAnsi="Wingdings 3" w:hint="default"/>
      </w:rPr>
    </w:lvl>
    <w:lvl w:ilvl="7" w:tplc="F864DDD0" w:tentative="1">
      <w:start w:val="1"/>
      <w:numFmt w:val="bullet"/>
      <w:lvlText w:val=""/>
      <w:lvlJc w:val="left"/>
      <w:pPr>
        <w:tabs>
          <w:tab w:val="num" w:pos="5760"/>
        </w:tabs>
        <w:ind w:left="5760" w:hanging="360"/>
      </w:pPr>
      <w:rPr>
        <w:rFonts w:ascii="Wingdings 3" w:hAnsi="Wingdings 3" w:hint="default"/>
      </w:rPr>
    </w:lvl>
    <w:lvl w:ilvl="8" w:tplc="308816DC"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3C68244A"/>
    <w:multiLevelType w:val="multilevel"/>
    <w:tmpl w:val="B60C6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632F97"/>
    <w:multiLevelType w:val="hybridMultilevel"/>
    <w:tmpl w:val="C422FB8E"/>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44D022BD"/>
    <w:multiLevelType w:val="hybridMultilevel"/>
    <w:tmpl w:val="74DEE248"/>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15:restartNumberingAfterBreak="0">
    <w:nsid w:val="580E6663"/>
    <w:multiLevelType w:val="hybridMultilevel"/>
    <w:tmpl w:val="61F2D962"/>
    <w:lvl w:ilvl="0" w:tplc="E1646E74">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17" w15:restartNumberingAfterBreak="0">
    <w:nsid w:val="5BDA05AC"/>
    <w:multiLevelType w:val="hybridMultilevel"/>
    <w:tmpl w:val="0FF8F08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5BFD35D0"/>
    <w:multiLevelType w:val="hybridMultilevel"/>
    <w:tmpl w:val="3C9C887A"/>
    <w:lvl w:ilvl="0" w:tplc="CE46CF0A">
      <w:numFmt w:val="bullet"/>
      <w:lvlText w:val="−"/>
      <w:lvlJc w:val="left"/>
      <w:pPr>
        <w:ind w:left="1004" w:hanging="360"/>
      </w:pPr>
      <w:rPr>
        <w:rFonts w:ascii="Times New Roman" w:eastAsiaTheme="minorHAnsi" w:hAnsi="Times New Roman" w:cs="Times New Roman" w:hint="default"/>
      </w:rPr>
    </w:lvl>
    <w:lvl w:ilvl="1" w:tplc="CE46CF0A">
      <w:numFmt w:val="bullet"/>
      <w:lvlText w:val="−"/>
      <w:lvlJc w:val="left"/>
      <w:pPr>
        <w:ind w:left="1724" w:hanging="360"/>
      </w:pPr>
      <w:rPr>
        <w:rFonts w:ascii="Times New Roman" w:eastAsiaTheme="minorHAnsi" w:hAnsi="Times New Roman" w:cs="Times New Roman" w:hint="default"/>
      </w:rPr>
    </w:lvl>
    <w:lvl w:ilvl="2" w:tplc="04220005" w:tentative="1">
      <w:start w:val="1"/>
      <w:numFmt w:val="bullet"/>
      <w:lvlText w:val=""/>
      <w:lvlJc w:val="left"/>
      <w:pPr>
        <w:ind w:left="2444" w:hanging="360"/>
      </w:pPr>
      <w:rPr>
        <w:rFonts w:ascii="Wingdings" w:hAnsi="Wingdings" w:hint="default"/>
      </w:rPr>
    </w:lvl>
    <w:lvl w:ilvl="3" w:tplc="04220001" w:tentative="1">
      <w:start w:val="1"/>
      <w:numFmt w:val="bullet"/>
      <w:lvlText w:val=""/>
      <w:lvlJc w:val="left"/>
      <w:pPr>
        <w:ind w:left="3164" w:hanging="360"/>
      </w:pPr>
      <w:rPr>
        <w:rFonts w:ascii="Symbol" w:hAnsi="Symbol" w:hint="default"/>
      </w:rPr>
    </w:lvl>
    <w:lvl w:ilvl="4" w:tplc="04220003" w:tentative="1">
      <w:start w:val="1"/>
      <w:numFmt w:val="bullet"/>
      <w:lvlText w:val="o"/>
      <w:lvlJc w:val="left"/>
      <w:pPr>
        <w:ind w:left="3884" w:hanging="360"/>
      </w:pPr>
      <w:rPr>
        <w:rFonts w:ascii="Courier New" w:hAnsi="Courier New" w:cs="Courier New" w:hint="default"/>
      </w:rPr>
    </w:lvl>
    <w:lvl w:ilvl="5" w:tplc="04220005" w:tentative="1">
      <w:start w:val="1"/>
      <w:numFmt w:val="bullet"/>
      <w:lvlText w:val=""/>
      <w:lvlJc w:val="left"/>
      <w:pPr>
        <w:ind w:left="4604" w:hanging="360"/>
      </w:pPr>
      <w:rPr>
        <w:rFonts w:ascii="Wingdings" w:hAnsi="Wingdings" w:hint="default"/>
      </w:rPr>
    </w:lvl>
    <w:lvl w:ilvl="6" w:tplc="04220001" w:tentative="1">
      <w:start w:val="1"/>
      <w:numFmt w:val="bullet"/>
      <w:lvlText w:val=""/>
      <w:lvlJc w:val="left"/>
      <w:pPr>
        <w:ind w:left="5324" w:hanging="360"/>
      </w:pPr>
      <w:rPr>
        <w:rFonts w:ascii="Symbol" w:hAnsi="Symbol" w:hint="default"/>
      </w:rPr>
    </w:lvl>
    <w:lvl w:ilvl="7" w:tplc="04220003" w:tentative="1">
      <w:start w:val="1"/>
      <w:numFmt w:val="bullet"/>
      <w:lvlText w:val="o"/>
      <w:lvlJc w:val="left"/>
      <w:pPr>
        <w:ind w:left="6044" w:hanging="360"/>
      </w:pPr>
      <w:rPr>
        <w:rFonts w:ascii="Courier New" w:hAnsi="Courier New" w:cs="Courier New" w:hint="default"/>
      </w:rPr>
    </w:lvl>
    <w:lvl w:ilvl="8" w:tplc="04220005" w:tentative="1">
      <w:start w:val="1"/>
      <w:numFmt w:val="bullet"/>
      <w:lvlText w:val=""/>
      <w:lvlJc w:val="left"/>
      <w:pPr>
        <w:ind w:left="6764" w:hanging="360"/>
      </w:pPr>
      <w:rPr>
        <w:rFonts w:ascii="Wingdings" w:hAnsi="Wingdings" w:hint="default"/>
      </w:rPr>
    </w:lvl>
  </w:abstractNum>
  <w:abstractNum w:abstractNumId="19" w15:restartNumberingAfterBreak="0">
    <w:nsid w:val="6025435D"/>
    <w:multiLevelType w:val="multilevel"/>
    <w:tmpl w:val="EF04F5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04E574F"/>
    <w:multiLevelType w:val="hybridMultilevel"/>
    <w:tmpl w:val="812A934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60EB5678"/>
    <w:multiLevelType w:val="hybridMultilevel"/>
    <w:tmpl w:val="FF0294E8"/>
    <w:lvl w:ilvl="0" w:tplc="2E3C1B6C">
      <w:start w:val="1"/>
      <w:numFmt w:val="decimal"/>
      <w:lvlText w:val="%1."/>
      <w:lvlJc w:val="left"/>
      <w:pPr>
        <w:ind w:left="720" w:hanging="360"/>
      </w:pPr>
      <w:rPr>
        <w:rFonts w:ascii="Times New Roman" w:hAnsi="Times New Roman" w:cs="Times New Roman" w:hint="default"/>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670D208E"/>
    <w:multiLevelType w:val="hybridMultilevel"/>
    <w:tmpl w:val="196EED44"/>
    <w:lvl w:ilvl="0" w:tplc="011CD588">
      <w:start w:val="1"/>
      <w:numFmt w:val="bullet"/>
      <w:lvlText w:val=""/>
      <w:lvlJc w:val="left"/>
      <w:pPr>
        <w:ind w:left="720" w:hanging="360"/>
      </w:pPr>
      <w:rPr>
        <w:rFonts w:ascii="Symbol" w:hAnsi="Symbol" w:hint="default"/>
      </w:rPr>
    </w:lvl>
    <w:lvl w:ilvl="1" w:tplc="48F8E896">
      <w:start w:val="1"/>
      <w:numFmt w:val="bullet"/>
      <w:lvlText w:val="o"/>
      <w:lvlJc w:val="left"/>
      <w:pPr>
        <w:ind w:left="1440" w:hanging="360"/>
      </w:pPr>
      <w:rPr>
        <w:rFonts w:ascii="Courier New" w:hAnsi="Courier New" w:hint="default"/>
      </w:rPr>
    </w:lvl>
    <w:lvl w:ilvl="2" w:tplc="5F4C541E">
      <w:start w:val="1"/>
      <w:numFmt w:val="bullet"/>
      <w:lvlText w:val=""/>
      <w:lvlJc w:val="left"/>
      <w:pPr>
        <w:ind w:left="2160" w:hanging="360"/>
      </w:pPr>
      <w:rPr>
        <w:rFonts w:ascii="Wingdings" w:hAnsi="Wingdings" w:hint="default"/>
      </w:rPr>
    </w:lvl>
    <w:lvl w:ilvl="3" w:tplc="76E82224">
      <w:start w:val="1"/>
      <w:numFmt w:val="bullet"/>
      <w:lvlText w:val=""/>
      <w:lvlJc w:val="left"/>
      <w:pPr>
        <w:ind w:left="2880" w:hanging="360"/>
      </w:pPr>
      <w:rPr>
        <w:rFonts w:ascii="Symbol" w:hAnsi="Symbol" w:hint="default"/>
      </w:rPr>
    </w:lvl>
    <w:lvl w:ilvl="4" w:tplc="0B90DBA2">
      <w:start w:val="1"/>
      <w:numFmt w:val="bullet"/>
      <w:lvlText w:val="o"/>
      <w:lvlJc w:val="left"/>
      <w:pPr>
        <w:ind w:left="3600" w:hanging="360"/>
      </w:pPr>
      <w:rPr>
        <w:rFonts w:ascii="Courier New" w:hAnsi="Courier New" w:hint="default"/>
      </w:rPr>
    </w:lvl>
    <w:lvl w:ilvl="5" w:tplc="60726088">
      <w:start w:val="1"/>
      <w:numFmt w:val="bullet"/>
      <w:lvlText w:val=""/>
      <w:lvlJc w:val="left"/>
      <w:pPr>
        <w:ind w:left="4320" w:hanging="360"/>
      </w:pPr>
      <w:rPr>
        <w:rFonts w:ascii="Wingdings" w:hAnsi="Wingdings" w:hint="default"/>
      </w:rPr>
    </w:lvl>
    <w:lvl w:ilvl="6" w:tplc="96B051F6">
      <w:start w:val="1"/>
      <w:numFmt w:val="bullet"/>
      <w:lvlText w:val=""/>
      <w:lvlJc w:val="left"/>
      <w:pPr>
        <w:ind w:left="5040" w:hanging="360"/>
      </w:pPr>
      <w:rPr>
        <w:rFonts w:ascii="Symbol" w:hAnsi="Symbol" w:hint="default"/>
      </w:rPr>
    </w:lvl>
    <w:lvl w:ilvl="7" w:tplc="C552635E">
      <w:start w:val="1"/>
      <w:numFmt w:val="bullet"/>
      <w:lvlText w:val="o"/>
      <w:lvlJc w:val="left"/>
      <w:pPr>
        <w:ind w:left="5760" w:hanging="360"/>
      </w:pPr>
      <w:rPr>
        <w:rFonts w:ascii="Courier New" w:hAnsi="Courier New" w:hint="default"/>
      </w:rPr>
    </w:lvl>
    <w:lvl w:ilvl="8" w:tplc="64AEC5D6">
      <w:start w:val="1"/>
      <w:numFmt w:val="bullet"/>
      <w:lvlText w:val=""/>
      <w:lvlJc w:val="left"/>
      <w:pPr>
        <w:ind w:left="6480" w:hanging="360"/>
      </w:pPr>
      <w:rPr>
        <w:rFonts w:ascii="Wingdings" w:hAnsi="Wingdings" w:hint="default"/>
      </w:rPr>
    </w:lvl>
  </w:abstractNum>
  <w:abstractNum w:abstractNumId="23" w15:restartNumberingAfterBreak="0">
    <w:nsid w:val="70E0081B"/>
    <w:multiLevelType w:val="hybridMultilevel"/>
    <w:tmpl w:val="624C5A8E"/>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7D6A2D20"/>
    <w:multiLevelType w:val="hybridMultilevel"/>
    <w:tmpl w:val="E33C3B9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7"/>
  </w:num>
  <w:num w:numId="2">
    <w:abstractNumId w:val="22"/>
  </w:num>
  <w:num w:numId="3">
    <w:abstractNumId w:val="21"/>
  </w:num>
  <w:num w:numId="4">
    <w:abstractNumId w:val="4"/>
  </w:num>
  <w:num w:numId="5">
    <w:abstractNumId w:val="20"/>
  </w:num>
  <w:num w:numId="6">
    <w:abstractNumId w:val="0"/>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5"/>
  </w:num>
  <w:num w:numId="10">
    <w:abstractNumId w:val="6"/>
  </w:num>
  <w:num w:numId="11">
    <w:abstractNumId w:val="18"/>
  </w:num>
  <w:num w:numId="12">
    <w:abstractNumId w:val="1"/>
  </w:num>
  <w:num w:numId="13">
    <w:abstractNumId w:val="19"/>
  </w:num>
  <w:num w:numId="14">
    <w:abstractNumId w:val="23"/>
  </w:num>
  <w:num w:numId="15">
    <w:abstractNumId w:val="3"/>
  </w:num>
  <w:num w:numId="16">
    <w:abstractNumId w:val="15"/>
  </w:num>
  <w:num w:numId="17">
    <w:abstractNumId w:val="14"/>
  </w:num>
  <w:num w:numId="18">
    <w:abstractNumId w:val="11"/>
  </w:num>
  <w:num w:numId="19">
    <w:abstractNumId w:val="2"/>
  </w:num>
  <w:num w:numId="20">
    <w:abstractNumId w:val="13"/>
  </w:num>
  <w:num w:numId="21">
    <w:abstractNumId w:val="17"/>
  </w:num>
  <w:num w:numId="22">
    <w:abstractNumId w:val="10"/>
  </w:num>
  <w:num w:numId="23">
    <w:abstractNumId w:val="12"/>
  </w:num>
  <w:num w:numId="24">
    <w:abstractNumId w:val="9"/>
  </w:num>
  <w:num w:numId="25">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D64"/>
    <w:rsid w:val="0000013C"/>
    <w:rsid w:val="00015039"/>
    <w:rsid w:val="00015E57"/>
    <w:rsid w:val="00021CCD"/>
    <w:rsid w:val="00025D16"/>
    <w:rsid w:val="00035BA7"/>
    <w:rsid w:val="00035FDD"/>
    <w:rsid w:val="00047F2F"/>
    <w:rsid w:val="00051752"/>
    <w:rsid w:val="000542F0"/>
    <w:rsid w:val="00055A39"/>
    <w:rsid w:val="000623A0"/>
    <w:rsid w:val="00067BAA"/>
    <w:rsid w:val="00072083"/>
    <w:rsid w:val="00096CA3"/>
    <w:rsid w:val="000A505C"/>
    <w:rsid w:val="000B0128"/>
    <w:rsid w:val="000B1AAE"/>
    <w:rsid w:val="000C4EA2"/>
    <w:rsid w:val="000D6143"/>
    <w:rsid w:val="000D6A24"/>
    <w:rsid w:val="000E2740"/>
    <w:rsid w:val="000E3DEC"/>
    <w:rsid w:val="000E5982"/>
    <w:rsid w:val="000E5C8B"/>
    <w:rsid w:val="000E613D"/>
    <w:rsid w:val="000F3754"/>
    <w:rsid w:val="000F3FF2"/>
    <w:rsid w:val="00106E08"/>
    <w:rsid w:val="00143706"/>
    <w:rsid w:val="00143EE7"/>
    <w:rsid w:val="00152AEA"/>
    <w:rsid w:val="00154E3B"/>
    <w:rsid w:val="00163615"/>
    <w:rsid w:val="00164592"/>
    <w:rsid w:val="00164FB1"/>
    <w:rsid w:val="00171443"/>
    <w:rsid w:val="0018295A"/>
    <w:rsid w:val="0019318D"/>
    <w:rsid w:val="001A4F76"/>
    <w:rsid w:val="001B1672"/>
    <w:rsid w:val="001B1D64"/>
    <w:rsid w:val="001B7EB0"/>
    <w:rsid w:val="001C20FB"/>
    <w:rsid w:val="001C386B"/>
    <w:rsid w:val="001C3DED"/>
    <w:rsid w:val="001D4AD0"/>
    <w:rsid w:val="001D7A81"/>
    <w:rsid w:val="001E4F8F"/>
    <w:rsid w:val="001E7E82"/>
    <w:rsid w:val="001F1585"/>
    <w:rsid w:val="001F2A19"/>
    <w:rsid w:val="001F492E"/>
    <w:rsid w:val="00200C10"/>
    <w:rsid w:val="002072B6"/>
    <w:rsid w:val="00222B7D"/>
    <w:rsid w:val="002261F4"/>
    <w:rsid w:val="002410DE"/>
    <w:rsid w:val="00241CDB"/>
    <w:rsid w:val="00245B7D"/>
    <w:rsid w:val="00251627"/>
    <w:rsid w:val="0025513C"/>
    <w:rsid w:val="00256BE0"/>
    <w:rsid w:val="00261BC6"/>
    <w:rsid w:val="00266D28"/>
    <w:rsid w:val="0027298E"/>
    <w:rsid w:val="00272F4D"/>
    <w:rsid w:val="00274B54"/>
    <w:rsid w:val="00291486"/>
    <w:rsid w:val="00294800"/>
    <w:rsid w:val="002951DD"/>
    <w:rsid w:val="00295EC1"/>
    <w:rsid w:val="0029701D"/>
    <w:rsid w:val="002978A0"/>
    <w:rsid w:val="002A0531"/>
    <w:rsid w:val="002B31E6"/>
    <w:rsid w:val="002C0F0C"/>
    <w:rsid w:val="002D26DB"/>
    <w:rsid w:val="002D4962"/>
    <w:rsid w:val="002E167A"/>
    <w:rsid w:val="002E6726"/>
    <w:rsid w:val="002E7766"/>
    <w:rsid w:val="003020D5"/>
    <w:rsid w:val="0030274C"/>
    <w:rsid w:val="003069E9"/>
    <w:rsid w:val="00312FDC"/>
    <w:rsid w:val="00313254"/>
    <w:rsid w:val="0031353F"/>
    <w:rsid w:val="0031473A"/>
    <w:rsid w:val="00316723"/>
    <w:rsid w:val="00323C13"/>
    <w:rsid w:val="00325D05"/>
    <w:rsid w:val="003273AD"/>
    <w:rsid w:val="003307D9"/>
    <w:rsid w:val="00337F52"/>
    <w:rsid w:val="00340B4E"/>
    <w:rsid w:val="00341CD5"/>
    <w:rsid w:val="00343550"/>
    <w:rsid w:val="003477F2"/>
    <w:rsid w:val="00351F5D"/>
    <w:rsid w:val="0036780D"/>
    <w:rsid w:val="00371946"/>
    <w:rsid w:val="003730FD"/>
    <w:rsid w:val="0037311A"/>
    <w:rsid w:val="003734FD"/>
    <w:rsid w:val="003738EA"/>
    <w:rsid w:val="003960C3"/>
    <w:rsid w:val="003A18FD"/>
    <w:rsid w:val="003A1AE6"/>
    <w:rsid w:val="003A7FB9"/>
    <w:rsid w:val="003B29C8"/>
    <w:rsid w:val="003B5FCE"/>
    <w:rsid w:val="003D58C7"/>
    <w:rsid w:val="003E720E"/>
    <w:rsid w:val="003F263C"/>
    <w:rsid w:val="003F5569"/>
    <w:rsid w:val="003F758D"/>
    <w:rsid w:val="00403DEE"/>
    <w:rsid w:val="00411367"/>
    <w:rsid w:val="00414AD0"/>
    <w:rsid w:val="0041554E"/>
    <w:rsid w:val="004168B7"/>
    <w:rsid w:val="00417159"/>
    <w:rsid w:val="0043613E"/>
    <w:rsid w:val="00440F7F"/>
    <w:rsid w:val="0044173A"/>
    <w:rsid w:val="00442D5F"/>
    <w:rsid w:val="004455EF"/>
    <w:rsid w:val="00445A5E"/>
    <w:rsid w:val="004524AC"/>
    <w:rsid w:val="00453F80"/>
    <w:rsid w:val="00461C29"/>
    <w:rsid w:val="00462FCE"/>
    <w:rsid w:val="004670CB"/>
    <w:rsid w:val="004673C4"/>
    <w:rsid w:val="00470E4C"/>
    <w:rsid w:val="0047282F"/>
    <w:rsid w:val="00472D64"/>
    <w:rsid w:val="00473660"/>
    <w:rsid w:val="0048578B"/>
    <w:rsid w:val="00495D9F"/>
    <w:rsid w:val="004A241C"/>
    <w:rsid w:val="004A4D86"/>
    <w:rsid w:val="004B0D30"/>
    <w:rsid w:val="004B0DEC"/>
    <w:rsid w:val="004B1FD2"/>
    <w:rsid w:val="004B5E8A"/>
    <w:rsid w:val="004B60E3"/>
    <w:rsid w:val="004C0EFA"/>
    <w:rsid w:val="004C27B8"/>
    <w:rsid w:val="004E78F9"/>
    <w:rsid w:val="0050227E"/>
    <w:rsid w:val="00506D15"/>
    <w:rsid w:val="00511445"/>
    <w:rsid w:val="005131DF"/>
    <w:rsid w:val="005155CF"/>
    <w:rsid w:val="005302BE"/>
    <w:rsid w:val="00540770"/>
    <w:rsid w:val="005577E9"/>
    <w:rsid w:val="00571AAB"/>
    <w:rsid w:val="00575D0D"/>
    <w:rsid w:val="00576D1C"/>
    <w:rsid w:val="00580FCB"/>
    <w:rsid w:val="00582925"/>
    <w:rsid w:val="00582954"/>
    <w:rsid w:val="00585622"/>
    <w:rsid w:val="005866DE"/>
    <w:rsid w:val="00593A3C"/>
    <w:rsid w:val="005B5523"/>
    <w:rsid w:val="005B65EF"/>
    <w:rsid w:val="005C50E8"/>
    <w:rsid w:val="005D3B28"/>
    <w:rsid w:val="005D3BD0"/>
    <w:rsid w:val="005D744F"/>
    <w:rsid w:val="005E1826"/>
    <w:rsid w:val="005E641A"/>
    <w:rsid w:val="005F6093"/>
    <w:rsid w:val="006050AB"/>
    <w:rsid w:val="006058F1"/>
    <w:rsid w:val="00625139"/>
    <w:rsid w:val="00641108"/>
    <w:rsid w:val="006449A5"/>
    <w:rsid w:val="00650FDB"/>
    <w:rsid w:val="00653873"/>
    <w:rsid w:val="00657925"/>
    <w:rsid w:val="006603C2"/>
    <w:rsid w:val="00676EA7"/>
    <w:rsid w:val="00677089"/>
    <w:rsid w:val="00680968"/>
    <w:rsid w:val="006879E7"/>
    <w:rsid w:val="006969F0"/>
    <w:rsid w:val="006A0537"/>
    <w:rsid w:val="006A6C8F"/>
    <w:rsid w:val="006B3CA6"/>
    <w:rsid w:val="006B4076"/>
    <w:rsid w:val="006B4393"/>
    <w:rsid w:val="006C1614"/>
    <w:rsid w:val="006C1EAD"/>
    <w:rsid w:val="006C5AB5"/>
    <w:rsid w:val="006D2D8E"/>
    <w:rsid w:val="006D61B8"/>
    <w:rsid w:val="006D626B"/>
    <w:rsid w:val="006E63E6"/>
    <w:rsid w:val="006E6A54"/>
    <w:rsid w:val="006E7FAB"/>
    <w:rsid w:val="006F3428"/>
    <w:rsid w:val="00706D24"/>
    <w:rsid w:val="007207DE"/>
    <w:rsid w:val="0072281D"/>
    <w:rsid w:val="0072381A"/>
    <w:rsid w:val="00732A0F"/>
    <w:rsid w:val="00735230"/>
    <w:rsid w:val="007408BA"/>
    <w:rsid w:val="007464BE"/>
    <w:rsid w:val="00751DDC"/>
    <w:rsid w:val="00761387"/>
    <w:rsid w:val="00765B37"/>
    <w:rsid w:val="0077009E"/>
    <w:rsid w:val="00775637"/>
    <w:rsid w:val="00777FA0"/>
    <w:rsid w:val="007914EB"/>
    <w:rsid w:val="00791ECA"/>
    <w:rsid w:val="007A0CD1"/>
    <w:rsid w:val="007A33D2"/>
    <w:rsid w:val="007A4B3D"/>
    <w:rsid w:val="007A7861"/>
    <w:rsid w:val="007B1ACE"/>
    <w:rsid w:val="007B1C2E"/>
    <w:rsid w:val="007B379C"/>
    <w:rsid w:val="007C4FC5"/>
    <w:rsid w:val="007D3046"/>
    <w:rsid w:val="007D661B"/>
    <w:rsid w:val="007D66CB"/>
    <w:rsid w:val="007E09DF"/>
    <w:rsid w:val="007E44DA"/>
    <w:rsid w:val="007E5CDD"/>
    <w:rsid w:val="007F11C2"/>
    <w:rsid w:val="008137CD"/>
    <w:rsid w:val="00820D0C"/>
    <w:rsid w:val="008210FC"/>
    <w:rsid w:val="00823A31"/>
    <w:rsid w:val="00825F0F"/>
    <w:rsid w:val="0083193E"/>
    <w:rsid w:val="00832C3A"/>
    <w:rsid w:val="0084296C"/>
    <w:rsid w:val="00842B65"/>
    <w:rsid w:val="00847AAA"/>
    <w:rsid w:val="008521B5"/>
    <w:rsid w:val="0085490C"/>
    <w:rsid w:val="00857A12"/>
    <w:rsid w:val="00863D18"/>
    <w:rsid w:val="00874B47"/>
    <w:rsid w:val="00881781"/>
    <w:rsid w:val="00882D3B"/>
    <w:rsid w:val="0089444A"/>
    <w:rsid w:val="00894855"/>
    <w:rsid w:val="008B39BE"/>
    <w:rsid w:val="008B42EF"/>
    <w:rsid w:val="008C23C8"/>
    <w:rsid w:val="008C2727"/>
    <w:rsid w:val="008C793A"/>
    <w:rsid w:val="008D1BDC"/>
    <w:rsid w:val="008D1D84"/>
    <w:rsid w:val="008D2DA1"/>
    <w:rsid w:val="008D333A"/>
    <w:rsid w:val="008D5860"/>
    <w:rsid w:val="008D63C7"/>
    <w:rsid w:val="008D70B5"/>
    <w:rsid w:val="008E0259"/>
    <w:rsid w:val="008E3C0F"/>
    <w:rsid w:val="008E4129"/>
    <w:rsid w:val="008F6CEA"/>
    <w:rsid w:val="00922757"/>
    <w:rsid w:val="00924A59"/>
    <w:rsid w:val="00942433"/>
    <w:rsid w:val="00950997"/>
    <w:rsid w:val="00952D7C"/>
    <w:rsid w:val="009531AD"/>
    <w:rsid w:val="0097469A"/>
    <w:rsid w:val="00980911"/>
    <w:rsid w:val="0098594E"/>
    <w:rsid w:val="00986A41"/>
    <w:rsid w:val="0098780C"/>
    <w:rsid w:val="00991004"/>
    <w:rsid w:val="009934B4"/>
    <w:rsid w:val="00995B63"/>
    <w:rsid w:val="00996A81"/>
    <w:rsid w:val="009A2D93"/>
    <w:rsid w:val="009B093A"/>
    <w:rsid w:val="009B46A9"/>
    <w:rsid w:val="009B4A7D"/>
    <w:rsid w:val="009B4FEB"/>
    <w:rsid w:val="009B5F48"/>
    <w:rsid w:val="009B6446"/>
    <w:rsid w:val="009C1A11"/>
    <w:rsid w:val="009C535B"/>
    <w:rsid w:val="009E1EEC"/>
    <w:rsid w:val="009E1F5E"/>
    <w:rsid w:val="009F00C4"/>
    <w:rsid w:val="009F51E6"/>
    <w:rsid w:val="009F5710"/>
    <w:rsid w:val="00A0426D"/>
    <w:rsid w:val="00A10B12"/>
    <w:rsid w:val="00A136DD"/>
    <w:rsid w:val="00A20C6E"/>
    <w:rsid w:val="00A23242"/>
    <w:rsid w:val="00A26FF4"/>
    <w:rsid w:val="00A31324"/>
    <w:rsid w:val="00A35C83"/>
    <w:rsid w:val="00A37CB8"/>
    <w:rsid w:val="00A44317"/>
    <w:rsid w:val="00A52992"/>
    <w:rsid w:val="00A57485"/>
    <w:rsid w:val="00A600FE"/>
    <w:rsid w:val="00A67FA1"/>
    <w:rsid w:val="00A71D31"/>
    <w:rsid w:val="00A73530"/>
    <w:rsid w:val="00A81A36"/>
    <w:rsid w:val="00A82BF3"/>
    <w:rsid w:val="00A86F92"/>
    <w:rsid w:val="00AA4FBD"/>
    <w:rsid w:val="00AB4FE0"/>
    <w:rsid w:val="00AC2F56"/>
    <w:rsid w:val="00AD0357"/>
    <w:rsid w:val="00AE4BF9"/>
    <w:rsid w:val="00B00724"/>
    <w:rsid w:val="00B06AEB"/>
    <w:rsid w:val="00B168B9"/>
    <w:rsid w:val="00B224EC"/>
    <w:rsid w:val="00B268AE"/>
    <w:rsid w:val="00B270BC"/>
    <w:rsid w:val="00B37A2B"/>
    <w:rsid w:val="00B477B0"/>
    <w:rsid w:val="00B55252"/>
    <w:rsid w:val="00B60079"/>
    <w:rsid w:val="00B625B7"/>
    <w:rsid w:val="00B634AD"/>
    <w:rsid w:val="00B65AC1"/>
    <w:rsid w:val="00B710AA"/>
    <w:rsid w:val="00B72BA6"/>
    <w:rsid w:val="00B80CBC"/>
    <w:rsid w:val="00B93DB5"/>
    <w:rsid w:val="00B95A3E"/>
    <w:rsid w:val="00BA513D"/>
    <w:rsid w:val="00BB2AC2"/>
    <w:rsid w:val="00BB6120"/>
    <w:rsid w:val="00BB7600"/>
    <w:rsid w:val="00BB7F4F"/>
    <w:rsid w:val="00BC2BC6"/>
    <w:rsid w:val="00BD7A69"/>
    <w:rsid w:val="00BE1462"/>
    <w:rsid w:val="00BE176A"/>
    <w:rsid w:val="00BF0B02"/>
    <w:rsid w:val="00BF22B3"/>
    <w:rsid w:val="00BF5889"/>
    <w:rsid w:val="00C03794"/>
    <w:rsid w:val="00C16D5B"/>
    <w:rsid w:val="00C16DC6"/>
    <w:rsid w:val="00C2082E"/>
    <w:rsid w:val="00C20915"/>
    <w:rsid w:val="00C4079C"/>
    <w:rsid w:val="00C43467"/>
    <w:rsid w:val="00C56161"/>
    <w:rsid w:val="00C56BAE"/>
    <w:rsid w:val="00C604A2"/>
    <w:rsid w:val="00C70E1C"/>
    <w:rsid w:val="00C825B0"/>
    <w:rsid w:val="00C858F6"/>
    <w:rsid w:val="00C85D2A"/>
    <w:rsid w:val="00C865A0"/>
    <w:rsid w:val="00C8767E"/>
    <w:rsid w:val="00C90F8E"/>
    <w:rsid w:val="00C94D17"/>
    <w:rsid w:val="00C95904"/>
    <w:rsid w:val="00CB45F1"/>
    <w:rsid w:val="00CB4DB7"/>
    <w:rsid w:val="00CB5FD9"/>
    <w:rsid w:val="00CB60D4"/>
    <w:rsid w:val="00CB6116"/>
    <w:rsid w:val="00CD3E9E"/>
    <w:rsid w:val="00CD7016"/>
    <w:rsid w:val="00CD7A7E"/>
    <w:rsid w:val="00CE10F5"/>
    <w:rsid w:val="00CE1D8F"/>
    <w:rsid w:val="00CE31A9"/>
    <w:rsid w:val="00CF0B47"/>
    <w:rsid w:val="00CF7256"/>
    <w:rsid w:val="00D00DB2"/>
    <w:rsid w:val="00D02E3C"/>
    <w:rsid w:val="00D03DC9"/>
    <w:rsid w:val="00D04C6E"/>
    <w:rsid w:val="00D05344"/>
    <w:rsid w:val="00D064EB"/>
    <w:rsid w:val="00D1683E"/>
    <w:rsid w:val="00D200B0"/>
    <w:rsid w:val="00D25B69"/>
    <w:rsid w:val="00D30BB6"/>
    <w:rsid w:val="00D31037"/>
    <w:rsid w:val="00D34FB7"/>
    <w:rsid w:val="00D526CE"/>
    <w:rsid w:val="00D5526C"/>
    <w:rsid w:val="00D57582"/>
    <w:rsid w:val="00D57B1F"/>
    <w:rsid w:val="00D6113F"/>
    <w:rsid w:val="00D61335"/>
    <w:rsid w:val="00D6540F"/>
    <w:rsid w:val="00D82796"/>
    <w:rsid w:val="00D82B97"/>
    <w:rsid w:val="00D9172A"/>
    <w:rsid w:val="00D93919"/>
    <w:rsid w:val="00D94475"/>
    <w:rsid w:val="00D96A32"/>
    <w:rsid w:val="00DC1D3A"/>
    <w:rsid w:val="00DC4539"/>
    <w:rsid w:val="00DC4B67"/>
    <w:rsid w:val="00DD1989"/>
    <w:rsid w:val="00DD22BB"/>
    <w:rsid w:val="00DE2872"/>
    <w:rsid w:val="00DE5FB9"/>
    <w:rsid w:val="00DF7D22"/>
    <w:rsid w:val="00DF7D31"/>
    <w:rsid w:val="00E0397D"/>
    <w:rsid w:val="00E05BCA"/>
    <w:rsid w:val="00E1182C"/>
    <w:rsid w:val="00E1254D"/>
    <w:rsid w:val="00E14F52"/>
    <w:rsid w:val="00E150A1"/>
    <w:rsid w:val="00E17551"/>
    <w:rsid w:val="00E20401"/>
    <w:rsid w:val="00E233A7"/>
    <w:rsid w:val="00E30458"/>
    <w:rsid w:val="00E31E02"/>
    <w:rsid w:val="00E32747"/>
    <w:rsid w:val="00E377B8"/>
    <w:rsid w:val="00E424BC"/>
    <w:rsid w:val="00E44CB6"/>
    <w:rsid w:val="00E501A6"/>
    <w:rsid w:val="00E539BF"/>
    <w:rsid w:val="00E53BC8"/>
    <w:rsid w:val="00E5480C"/>
    <w:rsid w:val="00E65E5B"/>
    <w:rsid w:val="00E7023E"/>
    <w:rsid w:val="00E72617"/>
    <w:rsid w:val="00E74A2B"/>
    <w:rsid w:val="00E838D9"/>
    <w:rsid w:val="00E84C52"/>
    <w:rsid w:val="00E85263"/>
    <w:rsid w:val="00E92EBB"/>
    <w:rsid w:val="00EA4735"/>
    <w:rsid w:val="00EA5338"/>
    <w:rsid w:val="00EA6566"/>
    <w:rsid w:val="00EA7B12"/>
    <w:rsid w:val="00EB20FD"/>
    <w:rsid w:val="00EB6BF8"/>
    <w:rsid w:val="00EC37A9"/>
    <w:rsid w:val="00ED298D"/>
    <w:rsid w:val="00ED57DE"/>
    <w:rsid w:val="00EE2750"/>
    <w:rsid w:val="00EE614F"/>
    <w:rsid w:val="00EE782D"/>
    <w:rsid w:val="00EF1312"/>
    <w:rsid w:val="00EF14BE"/>
    <w:rsid w:val="00EF4066"/>
    <w:rsid w:val="00EF7410"/>
    <w:rsid w:val="00F03BB9"/>
    <w:rsid w:val="00F054E4"/>
    <w:rsid w:val="00F132DE"/>
    <w:rsid w:val="00F16341"/>
    <w:rsid w:val="00F232FB"/>
    <w:rsid w:val="00F267E0"/>
    <w:rsid w:val="00F26A47"/>
    <w:rsid w:val="00F36CBC"/>
    <w:rsid w:val="00F44CF9"/>
    <w:rsid w:val="00F45F26"/>
    <w:rsid w:val="00F51A06"/>
    <w:rsid w:val="00F55392"/>
    <w:rsid w:val="00F739EC"/>
    <w:rsid w:val="00F7709E"/>
    <w:rsid w:val="00F779D6"/>
    <w:rsid w:val="00F910E1"/>
    <w:rsid w:val="00F93559"/>
    <w:rsid w:val="00FA1DB3"/>
    <w:rsid w:val="00FA3FEC"/>
    <w:rsid w:val="00FA7735"/>
    <w:rsid w:val="00FC2BE4"/>
    <w:rsid w:val="00FC6355"/>
    <w:rsid w:val="00FC70E6"/>
    <w:rsid w:val="00FE7DCF"/>
    <w:rsid w:val="00FF3149"/>
    <w:rsid w:val="0A30E5F1"/>
    <w:rsid w:val="4B05651A"/>
    <w:rsid w:val="4B2675C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07CC70"/>
  <w15:docId w15:val="{71ADF3EB-5492-4427-BC0A-9CF1FB93C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9" w:qFormat="1"/>
    <w:lsdException w:name="heading 4" w:qFormat="1"/>
    <w:lsdException w:name="heading 5" w:qFormat="1"/>
    <w:lsdException w:name="heading 6" w:qFormat="1"/>
    <w:lsdException w:name="heading 7" w:semiHidden="1" w:uiPriority="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5C8B"/>
    <w:rPr>
      <w:sz w:val="24"/>
      <w:szCs w:val="24"/>
      <w:lang w:val="de-DE" w:eastAsia="de-DE"/>
    </w:rPr>
  </w:style>
  <w:style w:type="paragraph" w:styleId="1">
    <w:name w:val="heading 1"/>
    <w:basedOn w:val="a"/>
    <w:next w:val="a"/>
    <w:link w:val="10"/>
    <w:qFormat/>
    <w:pPr>
      <w:keepNext/>
      <w:spacing w:before="240" w:after="60"/>
      <w:outlineLvl w:val="0"/>
    </w:pPr>
    <w:rPr>
      <w:rFonts w:ascii="Arial" w:hAnsi="Arial"/>
      <w:b/>
      <w:kern w:val="28"/>
      <w:sz w:val="28"/>
    </w:rPr>
  </w:style>
  <w:style w:type="paragraph" w:styleId="2">
    <w:name w:val="heading 2"/>
    <w:basedOn w:val="a"/>
    <w:next w:val="a"/>
    <w:link w:val="20"/>
    <w:qFormat/>
    <w:pPr>
      <w:keepNext/>
      <w:spacing w:before="240" w:after="60" w:line="360" w:lineRule="auto"/>
      <w:outlineLvl w:val="1"/>
    </w:pPr>
    <w:rPr>
      <w:b/>
      <w:i/>
      <w:sz w:val="28"/>
      <w:lang w:val="ru-RU"/>
    </w:rPr>
  </w:style>
  <w:style w:type="paragraph" w:styleId="3">
    <w:name w:val="heading 3"/>
    <w:basedOn w:val="a"/>
    <w:next w:val="a"/>
    <w:link w:val="30"/>
    <w:uiPriority w:val="99"/>
    <w:qFormat/>
    <w:pPr>
      <w:keepNext/>
      <w:spacing w:before="240" w:after="60"/>
      <w:ind w:left="360"/>
      <w:outlineLvl w:val="2"/>
    </w:pPr>
    <w:rPr>
      <w:rFonts w:ascii="Arial" w:hAnsi="Arial"/>
      <w:b/>
      <w:sz w:val="26"/>
      <w:lang w:val="en-US"/>
    </w:rPr>
  </w:style>
  <w:style w:type="paragraph" w:styleId="4">
    <w:name w:val="heading 4"/>
    <w:basedOn w:val="a"/>
    <w:next w:val="a"/>
    <w:link w:val="40"/>
    <w:qFormat/>
    <w:pPr>
      <w:keepNext/>
      <w:spacing w:line="360" w:lineRule="auto"/>
      <w:outlineLvl w:val="3"/>
    </w:pPr>
    <w:rPr>
      <w:rFonts w:ascii="Garamond" w:hAnsi="Garamond"/>
      <w:lang w:val="ru-RU"/>
    </w:rPr>
  </w:style>
  <w:style w:type="paragraph" w:styleId="5">
    <w:name w:val="heading 5"/>
    <w:basedOn w:val="a"/>
    <w:next w:val="a"/>
    <w:qFormat/>
    <w:pPr>
      <w:keepNext/>
      <w:spacing w:line="360" w:lineRule="auto"/>
      <w:ind w:left="720"/>
      <w:outlineLvl w:val="4"/>
    </w:pPr>
    <w:rPr>
      <w:rFonts w:ascii="Garamond" w:hAnsi="Garamond"/>
      <w:lang w:val="ru-RU"/>
    </w:rPr>
  </w:style>
  <w:style w:type="paragraph" w:styleId="6">
    <w:name w:val="heading 6"/>
    <w:basedOn w:val="a"/>
    <w:next w:val="a"/>
    <w:qFormat/>
    <w:pPr>
      <w:keepNext/>
      <w:spacing w:line="360" w:lineRule="auto"/>
      <w:ind w:left="360"/>
      <w:outlineLvl w:val="5"/>
    </w:pPr>
    <w:rPr>
      <w:rFonts w:ascii="Garamond" w:hAnsi="Garamond"/>
      <w:b/>
      <w:lang w:val="ru-RU"/>
    </w:rPr>
  </w:style>
  <w:style w:type="paragraph" w:styleId="7">
    <w:name w:val="heading 7"/>
    <w:basedOn w:val="a"/>
    <w:next w:val="a"/>
    <w:link w:val="70"/>
    <w:uiPriority w:val="9"/>
    <w:qFormat/>
    <w:pPr>
      <w:keepNext/>
      <w:outlineLvl w:val="6"/>
    </w:pPr>
    <w:rPr>
      <w:b/>
    </w:rPr>
  </w:style>
  <w:style w:type="paragraph" w:styleId="8">
    <w:name w:val="heading 8"/>
    <w:basedOn w:val="a"/>
    <w:next w:val="a"/>
    <w:qFormat/>
    <w:pPr>
      <w:keepNext/>
      <w:spacing w:line="360" w:lineRule="auto"/>
      <w:outlineLvl w:val="7"/>
    </w:pPr>
    <w:rPr>
      <w:b/>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index 1"/>
    <w:basedOn w:val="a"/>
    <w:next w:val="a"/>
    <w:autoRedefine/>
    <w:semiHidden/>
    <w:pPr>
      <w:ind w:left="240" w:hanging="240"/>
    </w:pPr>
    <w:rPr>
      <w:sz w:val="20"/>
    </w:rPr>
  </w:style>
  <w:style w:type="paragraph" w:styleId="21">
    <w:name w:val="index 2"/>
    <w:basedOn w:val="a"/>
    <w:next w:val="a"/>
    <w:autoRedefine/>
    <w:semiHidden/>
    <w:pPr>
      <w:ind w:left="480" w:hanging="240"/>
    </w:pPr>
    <w:rPr>
      <w:sz w:val="20"/>
    </w:rPr>
  </w:style>
  <w:style w:type="paragraph" w:styleId="31">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0">
    <w:name w:val="index 5"/>
    <w:basedOn w:val="a"/>
    <w:next w:val="a"/>
    <w:autoRedefine/>
    <w:semiHidden/>
    <w:pPr>
      <w:ind w:left="1200" w:hanging="240"/>
    </w:pPr>
    <w:rPr>
      <w:sz w:val="20"/>
    </w:rPr>
  </w:style>
  <w:style w:type="paragraph" w:styleId="60">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0">
    <w:name w:val="index 8"/>
    <w:basedOn w:val="a"/>
    <w:next w:val="a"/>
    <w:autoRedefine/>
    <w:semiHidden/>
    <w:pPr>
      <w:ind w:left="1920" w:hanging="240"/>
    </w:pPr>
    <w:rPr>
      <w:sz w:val="20"/>
    </w:rPr>
  </w:style>
  <w:style w:type="paragraph" w:styleId="9">
    <w:name w:val="index 9"/>
    <w:basedOn w:val="a"/>
    <w:next w:val="a"/>
    <w:autoRedefine/>
    <w:semiHidden/>
    <w:pPr>
      <w:ind w:left="2160" w:hanging="240"/>
    </w:pPr>
    <w:rPr>
      <w:sz w:val="20"/>
    </w:rPr>
  </w:style>
  <w:style w:type="paragraph" w:styleId="a3">
    <w:name w:val="index heading"/>
    <w:basedOn w:val="a"/>
    <w:next w:val="11"/>
    <w:semiHidden/>
    <w:pPr>
      <w:spacing w:before="120" w:after="120"/>
    </w:pPr>
    <w:rPr>
      <w:b/>
      <w:i/>
      <w:sz w:val="20"/>
    </w:rPr>
  </w:style>
  <w:style w:type="paragraph" w:styleId="a4">
    <w:name w:val="table of figures"/>
    <w:basedOn w:val="a"/>
    <w:next w:val="a"/>
    <w:semiHidden/>
    <w:pPr>
      <w:ind w:left="480" w:hanging="480"/>
    </w:pPr>
  </w:style>
  <w:style w:type="paragraph" w:styleId="12">
    <w:name w:val="toc 1"/>
    <w:basedOn w:val="a"/>
    <w:next w:val="a"/>
    <w:autoRedefine/>
    <w:uiPriority w:val="39"/>
    <w:rsid w:val="00863D18"/>
    <w:pPr>
      <w:tabs>
        <w:tab w:val="right" w:leader="dot" w:pos="9356"/>
      </w:tabs>
      <w:spacing w:line="360" w:lineRule="auto"/>
    </w:pPr>
    <w:rPr>
      <w:noProof/>
    </w:rPr>
  </w:style>
  <w:style w:type="paragraph" w:styleId="22">
    <w:name w:val="toc 2"/>
    <w:basedOn w:val="a"/>
    <w:next w:val="a"/>
    <w:autoRedefine/>
    <w:uiPriority w:val="39"/>
    <w:rsid w:val="00863D18"/>
    <w:pPr>
      <w:tabs>
        <w:tab w:val="right" w:leader="dot" w:pos="9356"/>
      </w:tabs>
      <w:spacing w:line="360" w:lineRule="auto"/>
      <w:ind w:left="426"/>
    </w:pPr>
    <w:rPr>
      <w:lang w:val="ru-RU"/>
    </w:rPr>
  </w:style>
  <w:style w:type="paragraph" w:styleId="32">
    <w:name w:val="toc 3"/>
    <w:basedOn w:val="a"/>
    <w:next w:val="a"/>
    <w:autoRedefine/>
    <w:uiPriority w:val="39"/>
    <w:rsid w:val="00863D18"/>
    <w:pPr>
      <w:tabs>
        <w:tab w:val="right" w:leader="dot" w:pos="9356"/>
      </w:tabs>
      <w:spacing w:line="360" w:lineRule="auto"/>
      <w:ind w:left="851"/>
    </w:pPr>
  </w:style>
  <w:style w:type="paragraph" w:styleId="42">
    <w:name w:val="toc 4"/>
    <w:basedOn w:val="a"/>
    <w:next w:val="a"/>
    <w:autoRedefine/>
    <w:semiHidden/>
    <w:pPr>
      <w:ind w:left="720"/>
    </w:pPr>
  </w:style>
  <w:style w:type="paragraph" w:styleId="51">
    <w:name w:val="toc 5"/>
    <w:basedOn w:val="a"/>
    <w:next w:val="a"/>
    <w:autoRedefine/>
    <w:semiHidden/>
    <w:pPr>
      <w:ind w:left="960"/>
    </w:pPr>
  </w:style>
  <w:style w:type="paragraph" w:styleId="61">
    <w:name w:val="toc 6"/>
    <w:basedOn w:val="a"/>
    <w:next w:val="a"/>
    <w:autoRedefine/>
    <w:semiHidden/>
    <w:pPr>
      <w:ind w:left="1200"/>
    </w:pPr>
  </w:style>
  <w:style w:type="paragraph" w:styleId="72">
    <w:name w:val="toc 7"/>
    <w:basedOn w:val="a"/>
    <w:next w:val="a"/>
    <w:autoRedefine/>
    <w:semiHidden/>
    <w:pPr>
      <w:ind w:left="1440"/>
    </w:pPr>
  </w:style>
  <w:style w:type="paragraph" w:styleId="81">
    <w:name w:val="toc 8"/>
    <w:basedOn w:val="a"/>
    <w:next w:val="a"/>
    <w:autoRedefine/>
    <w:semiHidden/>
    <w:pPr>
      <w:ind w:left="1680"/>
    </w:pPr>
  </w:style>
  <w:style w:type="paragraph" w:styleId="90">
    <w:name w:val="toc 9"/>
    <w:basedOn w:val="a"/>
    <w:next w:val="a"/>
    <w:autoRedefine/>
    <w:semiHidden/>
    <w:pPr>
      <w:ind w:left="1920"/>
    </w:pPr>
  </w:style>
  <w:style w:type="paragraph" w:customStyle="1" w:styleId="Web">
    <w:name w:val="Обычный (Web)"/>
    <w:basedOn w:val="a"/>
    <w:pPr>
      <w:spacing w:before="100" w:after="100"/>
    </w:pPr>
    <w:rPr>
      <w:color w:val="000000"/>
    </w:rPr>
  </w:style>
  <w:style w:type="character" w:styleId="a5">
    <w:name w:val="FollowedHyperlink"/>
    <w:rPr>
      <w:color w:val="800080"/>
      <w:u w:val="single"/>
    </w:rPr>
  </w:style>
  <w:style w:type="paragraph" w:styleId="23">
    <w:name w:val="List 2"/>
    <w:basedOn w:val="a"/>
    <w:pPr>
      <w:ind w:left="566" w:hanging="283"/>
    </w:pPr>
  </w:style>
  <w:style w:type="paragraph" w:styleId="a6">
    <w:name w:val="Body Text"/>
    <w:basedOn w:val="a"/>
    <w:pPr>
      <w:spacing w:after="120"/>
    </w:pPr>
  </w:style>
  <w:style w:type="character" w:styleId="a7">
    <w:name w:val="Hyperlink"/>
    <w:uiPriority w:val="99"/>
    <w:rPr>
      <w:color w:val="0000FF"/>
      <w:u w:val="single"/>
    </w:rPr>
  </w:style>
  <w:style w:type="paragraph" w:styleId="a8">
    <w:name w:val="Body Text Indent"/>
    <w:basedOn w:val="a"/>
    <w:pPr>
      <w:spacing w:line="360" w:lineRule="auto"/>
      <w:ind w:left="360"/>
    </w:pPr>
    <w:rPr>
      <w:rFonts w:ascii="Arial" w:hAnsi="Arial"/>
      <w:sz w:val="20"/>
      <w:lang w:val="ru-RU"/>
    </w:rPr>
  </w:style>
  <w:style w:type="paragraph" w:styleId="a9">
    <w:name w:val="caption"/>
    <w:basedOn w:val="a"/>
    <w:next w:val="a"/>
    <w:qFormat/>
    <w:pPr>
      <w:spacing w:line="360" w:lineRule="auto"/>
      <w:ind w:left="360"/>
    </w:pPr>
    <w:rPr>
      <w:rFonts w:ascii="Garamond" w:hAnsi="Garamond"/>
      <w:lang w:val="ru-RU"/>
    </w:rPr>
  </w:style>
  <w:style w:type="paragraph" w:styleId="24">
    <w:name w:val="Body Text 2"/>
    <w:basedOn w:val="a"/>
    <w:pPr>
      <w:spacing w:line="360" w:lineRule="auto"/>
    </w:pPr>
    <w:rPr>
      <w:rFonts w:ascii="Garamond" w:hAnsi="Garamond"/>
      <w:b/>
      <w:lang w:val="ru-RU"/>
    </w:rPr>
  </w:style>
  <w:style w:type="paragraph" w:styleId="33">
    <w:name w:val="Body Text 3"/>
    <w:basedOn w:val="a"/>
    <w:rPr>
      <w:rFonts w:ascii="Arial" w:hAnsi="Arial"/>
      <w:b/>
      <w:i/>
      <w:sz w:val="32"/>
      <w:lang w:val="ru-RU"/>
    </w:rPr>
  </w:style>
  <w:style w:type="paragraph" w:customStyle="1" w:styleId="13">
    <w:name w:val="Звичайний1"/>
    <w:pPr>
      <w:spacing w:before="100" w:after="100"/>
    </w:pPr>
    <w:rPr>
      <w:snapToGrid w:val="0"/>
      <w:sz w:val="24"/>
      <w:lang w:val="ru-RU" w:eastAsia="ru-RU"/>
    </w:rPr>
  </w:style>
  <w:style w:type="character" w:customStyle="1" w:styleId="Typewriter">
    <w:name w:val="Typewriter"/>
    <w:rPr>
      <w:rFonts w:ascii="Courier New" w:hAnsi="Courier New"/>
      <w:sz w:val="20"/>
    </w:rPr>
  </w:style>
  <w:style w:type="paragraph" w:customStyle="1" w:styleId="aa">
    <w:name w:val="Чертежный"/>
    <w:pPr>
      <w:autoSpaceDE w:val="0"/>
      <w:autoSpaceDN w:val="0"/>
      <w:jc w:val="both"/>
    </w:pPr>
    <w:rPr>
      <w:rFonts w:ascii="ISOCPEUR" w:hAnsi="ISOCPEUR"/>
      <w:i/>
      <w:sz w:val="28"/>
      <w:lang w:eastAsia="ru-RU"/>
    </w:rPr>
  </w:style>
  <w:style w:type="character" w:styleId="ab">
    <w:name w:val="page number"/>
    <w:basedOn w:val="a0"/>
  </w:style>
  <w:style w:type="paragraph" w:styleId="ac">
    <w:name w:val="header"/>
    <w:basedOn w:val="a"/>
    <w:link w:val="ad"/>
    <w:pPr>
      <w:tabs>
        <w:tab w:val="center" w:pos="4677"/>
        <w:tab w:val="right" w:pos="9355"/>
      </w:tabs>
    </w:pPr>
    <w:rPr>
      <w:sz w:val="20"/>
      <w:lang w:val="uk-UA"/>
    </w:rPr>
  </w:style>
  <w:style w:type="paragraph" w:styleId="25">
    <w:name w:val="Body Text Indent 2"/>
    <w:basedOn w:val="a"/>
    <w:pPr>
      <w:autoSpaceDE w:val="0"/>
      <w:autoSpaceDN w:val="0"/>
      <w:adjustRightInd w:val="0"/>
      <w:spacing w:line="360" w:lineRule="auto"/>
      <w:ind w:firstLine="708"/>
      <w:jc w:val="both"/>
    </w:pPr>
    <w:rPr>
      <w:lang w:val="ru-RU"/>
    </w:rPr>
  </w:style>
  <w:style w:type="paragraph" w:styleId="ae">
    <w:name w:val="footer"/>
    <w:basedOn w:val="a"/>
    <w:link w:val="af"/>
    <w:uiPriority w:val="99"/>
    <w:pPr>
      <w:tabs>
        <w:tab w:val="center" w:pos="4153"/>
        <w:tab w:val="right" w:pos="8306"/>
      </w:tabs>
    </w:pPr>
  </w:style>
  <w:style w:type="character" w:customStyle="1" w:styleId="10">
    <w:name w:val="Заголовок 1 Знак"/>
    <w:basedOn w:val="a0"/>
    <w:link w:val="1"/>
    <w:rsid w:val="0044173A"/>
    <w:rPr>
      <w:rFonts w:ascii="Arial" w:hAnsi="Arial"/>
      <w:b/>
      <w:kern w:val="28"/>
      <w:sz w:val="28"/>
      <w:szCs w:val="24"/>
      <w:lang w:val="de-DE" w:eastAsia="de-DE"/>
    </w:rPr>
  </w:style>
  <w:style w:type="character" w:customStyle="1" w:styleId="20">
    <w:name w:val="Заголовок 2 Знак"/>
    <w:basedOn w:val="a0"/>
    <w:link w:val="2"/>
    <w:rsid w:val="0044173A"/>
    <w:rPr>
      <w:b/>
      <w:i/>
      <w:sz w:val="28"/>
      <w:szCs w:val="24"/>
      <w:lang w:val="ru-RU" w:eastAsia="de-DE"/>
    </w:rPr>
  </w:style>
  <w:style w:type="character" w:customStyle="1" w:styleId="30">
    <w:name w:val="Заголовок 3 Знак"/>
    <w:basedOn w:val="a0"/>
    <w:link w:val="3"/>
    <w:uiPriority w:val="99"/>
    <w:rsid w:val="0044173A"/>
    <w:rPr>
      <w:rFonts w:ascii="Arial" w:hAnsi="Arial"/>
      <w:b/>
      <w:sz w:val="26"/>
      <w:szCs w:val="24"/>
      <w:lang w:val="en-US" w:eastAsia="de-DE"/>
    </w:rPr>
  </w:style>
  <w:style w:type="character" w:customStyle="1" w:styleId="40">
    <w:name w:val="Заголовок 4 Знак"/>
    <w:basedOn w:val="a0"/>
    <w:link w:val="4"/>
    <w:rsid w:val="0044173A"/>
    <w:rPr>
      <w:rFonts w:ascii="Garamond" w:hAnsi="Garamond"/>
      <w:sz w:val="24"/>
      <w:szCs w:val="24"/>
      <w:lang w:val="ru-RU" w:eastAsia="de-DE"/>
    </w:rPr>
  </w:style>
  <w:style w:type="paragraph" w:styleId="af0">
    <w:name w:val="No Spacing"/>
    <w:uiPriority w:val="1"/>
    <w:qFormat/>
    <w:rsid w:val="0044173A"/>
    <w:rPr>
      <w:rFonts w:asciiTheme="minorHAnsi" w:eastAsiaTheme="minorHAnsi" w:hAnsiTheme="minorHAnsi" w:cstheme="minorBidi"/>
      <w:sz w:val="22"/>
      <w:szCs w:val="22"/>
      <w:lang w:eastAsia="en-US"/>
    </w:rPr>
  </w:style>
  <w:style w:type="paragraph" w:styleId="af1">
    <w:name w:val="Balloon Text"/>
    <w:basedOn w:val="a"/>
    <w:link w:val="af2"/>
    <w:uiPriority w:val="99"/>
    <w:unhideWhenUsed/>
    <w:rsid w:val="0044173A"/>
    <w:rPr>
      <w:rFonts w:ascii="Tahoma" w:eastAsiaTheme="minorHAnsi" w:hAnsi="Tahoma" w:cs="Tahoma"/>
      <w:sz w:val="16"/>
      <w:szCs w:val="16"/>
      <w:lang w:val="uk-UA" w:eastAsia="en-US"/>
    </w:rPr>
  </w:style>
  <w:style w:type="character" w:customStyle="1" w:styleId="af2">
    <w:name w:val="Текст выноски Знак"/>
    <w:basedOn w:val="a0"/>
    <w:link w:val="af1"/>
    <w:uiPriority w:val="99"/>
    <w:rsid w:val="0044173A"/>
    <w:rPr>
      <w:rFonts w:ascii="Tahoma" w:eastAsiaTheme="minorHAnsi" w:hAnsi="Tahoma" w:cs="Tahoma"/>
      <w:sz w:val="16"/>
      <w:szCs w:val="16"/>
      <w:lang w:eastAsia="en-US"/>
    </w:rPr>
  </w:style>
  <w:style w:type="character" w:customStyle="1" w:styleId="70">
    <w:name w:val="Заголовок 7 Знак"/>
    <w:basedOn w:val="a0"/>
    <w:link w:val="7"/>
    <w:uiPriority w:val="9"/>
    <w:rsid w:val="0044173A"/>
    <w:rPr>
      <w:b/>
      <w:sz w:val="24"/>
      <w:szCs w:val="24"/>
      <w:lang w:val="de-DE" w:eastAsia="de-DE"/>
    </w:rPr>
  </w:style>
  <w:style w:type="paragraph" w:styleId="af3">
    <w:name w:val="List Paragraph"/>
    <w:basedOn w:val="a"/>
    <w:uiPriority w:val="34"/>
    <w:qFormat/>
    <w:rsid w:val="0044173A"/>
    <w:pPr>
      <w:spacing w:after="160" w:line="259" w:lineRule="auto"/>
      <w:ind w:left="720"/>
      <w:contextualSpacing/>
    </w:pPr>
    <w:rPr>
      <w:rFonts w:asciiTheme="minorHAnsi" w:eastAsiaTheme="minorHAnsi" w:hAnsiTheme="minorHAnsi" w:cstheme="minorBidi"/>
      <w:sz w:val="22"/>
      <w:szCs w:val="22"/>
      <w:lang w:val="uk-UA" w:eastAsia="en-US"/>
    </w:rPr>
  </w:style>
  <w:style w:type="paragraph" w:styleId="af4">
    <w:name w:val="TOC Heading"/>
    <w:basedOn w:val="1"/>
    <w:next w:val="a"/>
    <w:uiPriority w:val="39"/>
    <w:unhideWhenUsed/>
    <w:qFormat/>
    <w:rsid w:val="0044173A"/>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lang w:val="uk-UA" w:eastAsia="uk-UA"/>
    </w:rPr>
  </w:style>
  <w:style w:type="character" w:customStyle="1" w:styleId="ad">
    <w:name w:val="Верхний колонтитул Знак"/>
    <w:basedOn w:val="a0"/>
    <w:link w:val="ac"/>
    <w:rsid w:val="0044173A"/>
    <w:rPr>
      <w:szCs w:val="24"/>
      <w:lang w:eastAsia="de-DE"/>
    </w:rPr>
  </w:style>
  <w:style w:type="character" w:customStyle="1" w:styleId="af">
    <w:name w:val="Нижний колонтитул Знак"/>
    <w:basedOn w:val="a0"/>
    <w:link w:val="ae"/>
    <w:uiPriority w:val="99"/>
    <w:rsid w:val="0044173A"/>
    <w:rPr>
      <w:sz w:val="24"/>
      <w:szCs w:val="24"/>
      <w:lang w:val="de-DE" w:eastAsia="de-DE"/>
    </w:rPr>
  </w:style>
  <w:style w:type="paragraph" w:styleId="af5">
    <w:name w:val="Title"/>
    <w:basedOn w:val="a"/>
    <w:next w:val="a"/>
    <w:link w:val="af6"/>
    <w:uiPriority w:val="10"/>
    <w:qFormat/>
    <w:rsid w:val="0044173A"/>
    <w:pPr>
      <w:contextualSpacing/>
    </w:pPr>
    <w:rPr>
      <w:rFonts w:asciiTheme="majorHAnsi" w:eastAsiaTheme="majorEastAsia" w:hAnsiTheme="majorHAnsi" w:cstheme="majorBidi"/>
      <w:spacing w:val="-10"/>
      <w:kern w:val="28"/>
      <w:sz w:val="56"/>
      <w:szCs w:val="56"/>
      <w:lang w:val="uk-UA" w:eastAsia="en-US"/>
    </w:rPr>
  </w:style>
  <w:style w:type="character" w:customStyle="1" w:styleId="af6">
    <w:name w:val="Заголовок Знак"/>
    <w:basedOn w:val="a0"/>
    <w:link w:val="af5"/>
    <w:uiPriority w:val="10"/>
    <w:rsid w:val="0044173A"/>
    <w:rPr>
      <w:rFonts w:asciiTheme="majorHAnsi" w:eastAsiaTheme="majorEastAsia" w:hAnsiTheme="majorHAnsi" w:cstheme="majorBidi"/>
      <w:spacing w:val="-10"/>
      <w:kern w:val="28"/>
      <w:sz w:val="56"/>
      <w:szCs w:val="56"/>
      <w:lang w:eastAsia="en-US"/>
    </w:rPr>
  </w:style>
  <w:style w:type="paragraph" w:styleId="af7">
    <w:name w:val="Normal (Web)"/>
    <w:basedOn w:val="a"/>
    <w:uiPriority w:val="99"/>
    <w:unhideWhenUsed/>
    <w:rsid w:val="0044173A"/>
    <w:pPr>
      <w:spacing w:before="100" w:beforeAutospacing="1" w:after="100" w:afterAutospacing="1"/>
    </w:pPr>
    <w:rPr>
      <w:rFonts w:eastAsiaTheme="minorEastAsia"/>
      <w:lang w:val="uk-UA" w:eastAsia="uk-UA"/>
    </w:rPr>
  </w:style>
  <w:style w:type="character" w:styleId="af8">
    <w:name w:val="Placeholder Text"/>
    <w:basedOn w:val="a0"/>
    <w:uiPriority w:val="99"/>
    <w:semiHidden/>
    <w:rsid w:val="0044173A"/>
    <w:rPr>
      <w:color w:val="808080"/>
    </w:rPr>
  </w:style>
  <w:style w:type="table" w:styleId="af9">
    <w:name w:val="Table Grid"/>
    <w:basedOn w:val="a1"/>
    <w:uiPriority w:val="59"/>
    <w:rsid w:val="0044173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
    <w:basedOn w:val="a1"/>
    <w:next w:val="af9"/>
    <w:uiPriority w:val="59"/>
    <w:rsid w:val="00E233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1"/>
    <w:next w:val="af9"/>
    <w:uiPriority w:val="59"/>
    <w:rsid w:val="00E233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footnote text"/>
    <w:basedOn w:val="a"/>
    <w:link w:val="afb"/>
    <w:uiPriority w:val="99"/>
    <w:rsid w:val="00E233A7"/>
    <w:rPr>
      <w:sz w:val="20"/>
      <w:szCs w:val="20"/>
      <w:lang w:val="uk-UA" w:eastAsia="ru-RU"/>
    </w:rPr>
  </w:style>
  <w:style w:type="character" w:customStyle="1" w:styleId="afb">
    <w:name w:val="Текст сноски Знак"/>
    <w:basedOn w:val="a0"/>
    <w:link w:val="afa"/>
    <w:uiPriority w:val="99"/>
    <w:rsid w:val="00E233A7"/>
    <w:rPr>
      <w:lang w:eastAsia="ru-RU"/>
    </w:rPr>
  </w:style>
  <w:style w:type="character" w:styleId="afc">
    <w:name w:val="footnote reference"/>
    <w:basedOn w:val="a0"/>
    <w:uiPriority w:val="99"/>
    <w:rsid w:val="00E233A7"/>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283114">
      <w:bodyDiv w:val="1"/>
      <w:marLeft w:val="0"/>
      <w:marRight w:val="0"/>
      <w:marTop w:val="0"/>
      <w:marBottom w:val="0"/>
      <w:divBdr>
        <w:top w:val="none" w:sz="0" w:space="0" w:color="auto"/>
        <w:left w:val="none" w:sz="0" w:space="0" w:color="auto"/>
        <w:bottom w:val="none" w:sz="0" w:space="0" w:color="auto"/>
        <w:right w:val="none" w:sz="0" w:space="0" w:color="auto"/>
      </w:divBdr>
    </w:div>
    <w:div w:id="129130337">
      <w:bodyDiv w:val="1"/>
      <w:marLeft w:val="0"/>
      <w:marRight w:val="0"/>
      <w:marTop w:val="0"/>
      <w:marBottom w:val="0"/>
      <w:divBdr>
        <w:top w:val="none" w:sz="0" w:space="0" w:color="auto"/>
        <w:left w:val="none" w:sz="0" w:space="0" w:color="auto"/>
        <w:bottom w:val="none" w:sz="0" w:space="0" w:color="auto"/>
        <w:right w:val="none" w:sz="0" w:space="0" w:color="auto"/>
      </w:divBdr>
    </w:div>
    <w:div w:id="271520890">
      <w:bodyDiv w:val="1"/>
      <w:marLeft w:val="0"/>
      <w:marRight w:val="0"/>
      <w:marTop w:val="0"/>
      <w:marBottom w:val="0"/>
      <w:divBdr>
        <w:top w:val="none" w:sz="0" w:space="0" w:color="auto"/>
        <w:left w:val="none" w:sz="0" w:space="0" w:color="auto"/>
        <w:bottom w:val="none" w:sz="0" w:space="0" w:color="auto"/>
        <w:right w:val="none" w:sz="0" w:space="0" w:color="auto"/>
      </w:divBdr>
      <w:divsChild>
        <w:div w:id="122817053">
          <w:marLeft w:val="547"/>
          <w:marRight w:val="0"/>
          <w:marTop w:val="200"/>
          <w:marBottom w:val="0"/>
          <w:divBdr>
            <w:top w:val="none" w:sz="0" w:space="0" w:color="auto"/>
            <w:left w:val="none" w:sz="0" w:space="0" w:color="auto"/>
            <w:bottom w:val="none" w:sz="0" w:space="0" w:color="auto"/>
            <w:right w:val="none" w:sz="0" w:space="0" w:color="auto"/>
          </w:divBdr>
        </w:div>
        <w:div w:id="477453534">
          <w:marLeft w:val="547"/>
          <w:marRight w:val="0"/>
          <w:marTop w:val="200"/>
          <w:marBottom w:val="0"/>
          <w:divBdr>
            <w:top w:val="none" w:sz="0" w:space="0" w:color="auto"/>
            <w:left w:val="none" w:sz="0" w:space="0" w:color="auto"/>
            <w:bottom w:val="none" w:sz="0" w:space="0" w:color="auto"/>
            <w:right w:val="none" w:sz="0" w:space="0" w:color="auto"/>
          </w:divBdr>
        </w:div>
        <w:div w:id="1009868302">
          <w:marLeft w:val="547"/>
          <w:marRight w:val="0"/>
          <w:marTop w:val="200"/>
          <w:marBottom w:val="0"/>
          <w:divBdr>
            <w:top w:val="none" w:sz="0" w:space="0" w:color="auto"/>
            <w:left w:val="none" w:sz="0" w:space="0" w:color="auto"/>
            <w:bottom w:val="none" w:sz="0" w:space="0" w:color="auto"/>
            <w:right w:val="none" w:sz="0" w:space="0" w:color="auto"/>
          </w:divBdr>
        </w:div>
        <w:div w:id="1437558893">
          <w:marLeft w:val="547"/>
          <w:marRight w:val="0"/>
          <w:marTop w:val="200"/>
          <w:marBottom w:val="0"/>
          <w:divBdr>
            <w:top w:val="none" w:sz="0" w:space="0" w:color="auto"/>
            <w:left w:val="none" w:sz="0" w:space="0" w:color="auto"/>
            <w:bottom w:val="none" w:sz="0" w:space="0" w:color="auto"/>
            <w:right w:val="none" w:sz="0" w:space="0" w:color="auto"/>
          </w:divBdr>
        </w:div>
        <w:div w:id="1607034070">
          <w:marLeft w:val="547"/>
          <w:marRight w:val="0"/>
          <w:marTop w:val="200"/>
          <w:marBottom w:val="0"/>
          <w:divBdr>
            <w:top w:val="none" w:sz="0" w:space="0" w:color="auto"/>
            <w:left w:val="none" w:sz="0" w:space="0" w:color="auto"/>
            <w:bottom w:val="none" w:sz="0" w:space="0" w:color="auto"/>
            <w:right w:val="none" w:sz="0" w:space="0" w:color="auto"/>
          </w:divBdr>
        </w:div>
        <w:div w:id="2137289830">
          <w:marLeft w:val="547"/>
          <w:marRight w:val="0"/>
          <w:marTop w:val="200"/>
          <w:marBottom w:val="0"/>
          <w:divBdr>
            <w:top w:val="none" w:sz="0" w:space="0" w:color="auto"/>
            <w:left w:val="none" w:sz="0" w:space="0" w:color="auto"/>
            <w:bottom w:val="none" w:sz="0" w:space="0" w:color="auto"/>
            <w:right w:val="none" w:sz="0" w:space="0" w:color="auto"/>
          </w:divBdr>
        </w:div>
        <w:div w:id="2139564719">
          <w:marLeft w:val="547"/>
          <w:marRight w:val="0"/>
          <w:marTop w:val="200"/>
          <w:marBottom w:val="0"/>
          <w:divBdr>
            <w:top w:val="none" w:sz="0" w:space="0" w:color="auto"/>
            <w:left w:val="none" w:sz="0" w:space="0" w:color="auto"/>
            <w:bottom w:val="none" w:sz="0" w:space="0" w:color="auto"/>
            <w:right w:val="none" w:sz="0" w:space="0" w:color="auto"/>
          </w:divBdr>
        </w:div>
      </w:divsChild>
    </w:div>
    <w:div w:id="531188531">
      <w:bodyDiv w:val="1"/>
      <w:marLeft w:val="0"/>
      <w:marRight w:val="0"/>
      <w:marTop w:val="0"/>
      <w:marBottom w:val="0"/>
      <w:divBdr>
        <w:top w:val="none" w:sz="0" w:space="0" w:color="auto"/>
        <w:left w:val="none" w:sz="0" w:space="0" w:color="auto"/>
        <w:bottom w:val="none" w:sz="0" w:space="0" w:color="auto"/>
        <w:right w:val="none" w:sz="0" w:space="0" w:color="auto"/>
      </w:divBdr>
    </w:div>
    <w:div w:id="806971397">
      <w:bodyDiv w:val="1"/>
      <w:marLeft w:val="0"/>
      <w:marRight w:val="0"/>
      <w:marTop w:val="0"/>
      <w:marBottom w:val="0"/>
      <w:divBdr>
        <w:top w:val="none" w:sz="0" w:space="0" w:color="auto"/>
        <w:left w:val="none" w:sz="0" w:space="0" w:color="auto"/>
        <w:bottom w:val="none" w:sz="0" w:space="0" w:color="auto"/>
        <w:right w:val="none" w:sz="0" w:space="0" w:color="auto"/>
      </w:divBdr>
    </w:div>
    <w:div w:id="1014770302">
      <w:bodyDiv w:val="1"/>
      <w:marLeft w:val="0"/>
      <w:marRight w:val="0"/>
      <w:marTop w:val="0"/>
      <w:marBottom w:val="0"/>
      <w:divBdr>
        <w:top w:val="none" w:sz="0" w:space="0" w:color="auto"/>
        <w:left w:val="none" w:sz="0" w:space="0" w:color="auto"/>
        <w:bottom w:val="none" w:sz="0" w:space="0" w:color="auto"/>
        <w:right w:val="none" w:sz="0" w:space="0" w:color="auto"/>
      </w:divBdr>
    </w:div>
    <w:div w:id="1057127241">
      <w:bodyDiv w:val="1"/>
      <w:marLeft w:val="0"/>
      <w:marRight w:val="0"/>
      <w:marTop w:val="0"/>
      <w:marBottom w:val="0"/>
      <w:divBdr>
        <w:top w:val="none" w:sz="0" w:space="0" w:color="auto"/>
        <w:left w:val="none" w:sz="0" w:space="0" w:color="auto"/>
        <w:bottom w:val="none" w:sz="0" w:space="0" w:color="auto"/>
        <w:right w:val="none" w:sz="0" w:space="0" w:color="auto"/>
      </w:divBdr>
    </w:div>
    <w:div w:id="1074545713">
      <w:bodyDiv w:val="1"/>
      <w:marLeft w:val="0"/>
      <w:marRight w:val="0"/>
      <w:marTop w:val="0"/>
      <w:marBottom w:val="0"/>
      <w:divBdr>
        <w:top w:val="none" w:sz="0" w:space="0" w:color="auto"/>
        <w:left w:val="none" w:sz="0" w:space="0" w:color="auto"/>
        <w:bottom w:val="none" w:sz="0" w:space="0" w:color="auto"/>
        <w:right w:val="none" w:sz="0" w:space="0" w:color="auto"/>
      </w:divBdr>
    </w:div>
    <w:div w:id="1087771940">
      <w:bodyDiv w:val="1"/>
      <w:marLeft w:val="0"/>
      <w:marRight w:val="0"/>
      <w:marTop w:val="0"/>
      <w:marBottom w:val="0"/>
      <w:divBdr>
        <w:top w:val="none" w:sz="0" w:space="0" w:color="auto"/>
        <w:left w:val="none" w:sz="0" w:space="0" w:color="auto"/>
        <w:bottom w:val="none" w:sz="0" w:space="0" w:color="auto"/>
        <w:right w:val="none" w:sz="0" w:space="0" w:color="auto"/>
      </w:divBdr>
    </w:div>
    <w:div w:id="1151406738">
      <w:bodyDiv w:val="1"/>
      <w:marLeft w:val="0"/>
      <w:marRight w:val="0"/>
      <w:marTop w:val="0"/>
      <w:marBottom w:val="0"/>
      <w:divBdr>
        <w:top w:val="none" w:sz="0" w:space="0" w:color="auto"/>
        <w:left w:val="none" w:sz="0" w:space="0" w:color="auto"/>
        <w:bottom w:val="none" w:sz="0" w:space="0" w:color="auto"/>
        <w:right w:val="none" w:sz="0" w:space="0" w:color="auto"/>
      </w:divBdr>
    </w:div>
    <w:div w:id="1358000521">
      <w:bodyDiv w:val="1"/>
      <w:marLeft w:val="0"/>
      <w:marRight w:val="0"/>
      <w:marTop w:val="0"/>
      <w:marBottom w:val="0"/>
      <w:divBdr>
        <w:top w:val="none" w:sz="0" w:space="0" w:color="auto"/>
        <w:left w:val="none" w:sz="0" w:space="0" w:color="auto"/>
        <w:bottom w:val="none" w:sz="0" w:space="0" w:color="auto"/>
        <w:right w:val="none" w:sz="0" w:space="0" w:color="auto"/>
      </w:divBdr>
    </w:div>
    <w:div w:id="1516962116">
      <w:bodyDiv w:val="1"/>
      <w:marLeft w:val="0"/>
      <w:marRight w:val="0"/>
      <w:marTop w:val="0"/>
      <w:marBottom w:val="0"/>
      <w:divBdr>
        <w:top w:val="none" w:sz="0" w:space="0" w:color="auto"/>
        <w:left w:val="none" w:sz="0" w:space="0" w:color="auto"/>
        <w:bottom w:val="none" w:sz="0" w:space="0" w:color="auto"/>
        <w:right w:val="none" w:sz="0" w:space="0" w:color="auto"/>
      </w:divBdr>
    </w:div>
    <w:div w:id="1716587485">
      <w:bodyDiv w:val="1"/>
      <w:marLeft w:val="0"/>
      <w:marRight w:val="0"/>
      <w:marTop w:val="0"/>
      <w:marBottom w:val="0"/>
      <w:divBdr>
        <w:top w:val="none" w:sz="0" w:space="0" w:color="auto"/>
        <w:left w:val="none" w:sz="0" w:space="0" w:color="auto"/>
        <w:bottom w:val="none" w:sz="0" w:space="0" w:color="auto"/>
        <w:right w:val="none" w:sz="0" w:space="0" w:color="auto"/>
      </w:divBdr>
    </w:div>
    <w:div w:id="1782650790">
      <w:bodyDiv w:val="1"/>
      <w:marLeft w:val="0"/>
      <w:marRight w:val="0"/>
      <w:marTop w:val="0"/>
      <w:marBottom w:val="0"/>
      <w:divBdr>
        <w:top w:val="none" w:sz="0" w:space="0" w:color="auto"/>
        <w:left w:val="none" w:sz="0" w:space="0" w:color="auto"/>
        <w:bottom w:val="none" w:sz="0" w:space="0" w:color="auto"/>
        <w:right w:val="none" w:sz="0" w:space="0" w:color="auto"/>
      </w:divBdr>
    </w:div>
    <w:div w:id="2051807752">
      <w:bodyDiv w:val="1"/>
      <w:marLeft w:val="0"/>
      <w:marRight w:val="0"/>
      <w:marTop w:val="0"/>
      <w:marBottom w:val="0"/>
      <w:divBdr>
        <w:top w:val="none" w:sz="0" w:space="0" w:color="auto"/>
        <w:left w:val="none" w:sz="0" w:space="0" w:color="auto"/>
        <w:bottom w:val="none" w:sz="0" w:space="0" w:color="auto"/>
        <w:right w:val="none" w:sz="0" w:space="0" w:color="auto"/>
      </w:divBdr>
    </w:div>
    <w:div w:id="2060787096">
      <w:bodyDiv w:val="1"/>
      <w:marLeft w:val="0"/>
      <w:marRight w:val="0"/>
      <w:marTop w:val="0"/>
      <w:marBottom w:val="0"/>
      <w:divBdr>
        <w:top w:val="none" w:sz="0" w:space="0" w:color="auto"/>
        <w:left w:val="none" w:sz="0" w:space="0" w:color="auto"/>
        <w:bottom w:val="none" w:sz="0" w:space="0" w:color="auto"/>
        <w:right w:val="none" w:sz="0" w:space="0" w:color="auto"/>
      </w:divBdr>
    </w:div>
    <w:div w:id="2110422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w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emf"/><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chart" Target="charts/chart4.xml"/><Relationship Id="rId89" Type="http://schemas.openxmlformats.org/officeDocument/2006/relationships/image" Target="media/image64.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67.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gif"/><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image" Target="media/image14.w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gif"/><Relationship Id="rId58" Type="http://schemas.openxmlformats.org/officeDocument/2006/relationships/image" Target="media/image39.png"/><Relationship Id="rId66" Type="http://schemas.openxmlformats.org/officeDocument/2006/relationships/image" Target="media/image47.emf"/><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chart" Target="charts/chart2.xml"/><Relationship Id="rId90" Type="http://schemas.openxmlformats.org/officeDocument/2006/relationships/image" Target="media/image65.png"/><Relationship Id="rId95" Type="http://schemas.openxmlformats.org/officeDocument/2006/relationships/header" Target="header2.xml"/><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footer" Target="footer1.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chart" Target="charts/chart5.xml"/><Relationship Id="rId93" Type="http://schemas.openxmlformats.org/officeDocument/2006/relationships/image" Target="media/image68.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1.bin"/><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oleObject" Target="embeddings/oleObject5.bin"/><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chart" Target="charts/chart3.xml"/><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oleObject" Target="embeddings/oleObject10.bin"/><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emf"/><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chart" Target="charts/chart1.xml"/><Relationship Id="rId86" Type="http://schemas.openxmlformats.org/officeDocument/2006/relationships/chart" Target="charts/chart6.xml"/><Relationship Id="rId94"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5" Type="http://schemas.openxmlformats.org/officeDocument/2006/relationships/chartUserShapes" Target="../drawings/drawing5.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5" Type="http://schemas.openxmlformats.org/officeDocument/2006/relationships/chartUserShapes" Target="../drawings/drawing6.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Male for 5 cluster. PD - HR chart</a:t>
            </a:r>
            <a:endParaRPr lang="uk-U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80.913043478260903</c:v>
                </c:pt>
                <c:pt idx="1">
                  <c:v>105.2608695652174</c:v>
                </c:pt>
                <c:pt idx="2">
                  <c:v>87.804347826086826</c:v>
                </c:pt>
                <c:pt idx="3">
                  <c:v>79.456521739130423</c:v>
                </c:pt>
                <c:pt idx="4">
                  <c:v>77.847826086956516</c:v>
                </c:pt>
                <c:pt idx="5">
                  <c:v>77.869565217391298</c:v>
                </c:pt>
              </c:numCache>
            </c:numRef>
          </c:xVal>
          <c:yVal>
            <c:numRef>
              <c:f>('Chart 5 Cl'!$B$4,'Chart 5 Cl'!$B$7,'Chart 5 Cl'!$B$10,'Chart 5 Cl'!$B$13,'Chart 5 Cl'!$B$16,'Chart 5 Cl'!$B$19)</c:f>
              <c:numCache>
                <c:formatCode>General</c:formatCode>
                <c:ptCount val="6"/>
                <c:pt idx="0">
                  <c:v>64.456521739130423</c:v>
                </c:pt>
                <c:pt idx="1">
                  <c:v>57.869565217391298</c:v>
                </c:pt>
                <c:pt idx="2">
                  <c:v>60.478260869565197</c:v>
                </c:pt>
                <c:pt idx="3">
                  <c:v>58.695652173913047</c:v>
                </c:pt>
                <c:pt idx="4">
                  <c:v>58.586956521739133</c:v>
                </c:pt>
                <c:pt idx="5">
                  <c:v>59.108695652173921</c:v>
                </c:pt>
              </c:numCache>
            </c:numRef>
          </c:yVal>
          <c:smooth val="0"/>
          <c:extLst>
            <c:ext xmlns:c16="http://schemas.microsoft.com/office/drawing/2014/chart" uri="{C3380CC4-5D6E-409C-BE32-E72D297353CC}">
              <c16:uniqueId val="{00000000-7FE9-4062-AFA2-4A9F3AE48E54}"/>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69.453333333333276</c:v>
                </c:pt>
                <c:pt idx="1">
                  <c:v>92.24</c:v>
                </c:pt>
                <c:pt idx="2">
                  <c:v>73.44</c:v>
                </c:pt>
                <c:pt idx="3">
                  <c:v>65.773333333333255</c:v>
                </c:pt>
                <c:pt idx="4">
                  <c:v>66.679999999999978</c:v>
                </c:pt>
                <c:pt idx="5">
                  <c:v>67.986666666666665</c:v>
                </c:pt>
              </c:numCache>
            </c:numRef>
          </c:xVal>
          <c:yVal>
            <c:numRef>
              <c:f>('Chart 5 Cl'!$D$4,'Chart 5 Cl'!$D$7,'Chart 5 Cl'!$D$10,'Chart 5 Cl'!$D$13,'Chart 5 Cl'!$D$16,'Chart 5 Cl'!$D$19)</c:f>
              <c:numCache>
                <c:formatCode>General</c:formatCode>
                <c:ptCount val="6"/>
                <c:pt idx="0">
                  <c:v>69.546666666666667</c:v>
                </c:pt>
                <c:pt idx="1">
                  <c:v>68.319999999999993</c:v>
                </c:pt>
                <c:pt idx="2">
                  <c:v>67.56</c:v>
                </c:pt>
                <c:pt idx="3">
                  <c:v>66.093333333333305</c:v>
                </c:pt>
                <c:pt idx="4">
                  <c:v>65.12</c:v>
                </c:pt>
                <c:pt idx="5">
                  <c:v>63.96</c:v>
                </c:pt>
              </c:numCache>
            </c:numRef>
          </c:yVal>
          <c:smooth val="0"/>
          <c:extLst>
            <c:ext xmlns:c16="http://schemas.microsoft.com/office/drawing/2014/chart" uri="{C3380CC4-5D6E-409C-BE32-E72D297353CC}">
              <c16:uniqueId val="{00000001-7FE9-4062-AFA2-4A9F3AE48E54}"/>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82.925373134328282</c:v>
                </c:pt>
                <c:pt idx="1">
                  <c:v>110.955223880597</c:v>
                </c:pt>
                <c:pt idx="2">
                  <c:v>90</c:v>
                </c:pt>
                <c:pt idx="3">
                  <c:v>81.477611940298502</c:v>
                </c:pt>
                <c:pt idx="4">
                  <c:v>81.582089552238756</c:v>
                </c:pt>
                <c:pt idx="5">
                  <c:v>81.626865671641781</c:v>
                </c:pt>
              </c:numCache>
            </c:numRef>
          </c:xVal>
          <c:yVal>
            <c:numRef>
              <c:f>('Chart 5 Cl'!$F$4,'Chart 5 Cl'!$F$7,'Chart 5 Cl'!$F$10,'Chart 5 Cl'!$F$13,'Chart 5 Cl'!$F$16,'Chart 5 Cl'!$F$19)</c:f>
              <c:numCache>
                <c:formatCode>General</c:formatCode>
                <c:ptCount val="6"/>
                <c:pt idx="0">
                  <c:v>75.298507462686516</c:v>
                </c:pt>
                <c:pt idx="1">
                  <c:v>72.656716417910388</c:v>
                </c:pt>
                <c:pt idx="2">
                  <c:v>75.119402985074629</c:v>
                </c:pt>
                <c:pt idx="3">
                  <c:v>73.522388059701385</c:v>
                </c:pt>
                <c:pt idx="4">
                  <c:v>71.850746268656621</c:v>
                </c:pt>
                <c:pt idx="5">
                  <c:v>71.35820895522383</c:v>
                </c:pt>
              </c:numCache>
            </c:numRef>
          </c:yVal>
          <c:smooth val="0"/>
          <c:extLst>
            <c:ext xmlns:c16="http://schemas.microsoft.com/office/drawing/2014/chart" uri="{C3380CC4-5D6E-409C-BE32-E72D297353CC}">
              <c16:uniqueId val="{00000002-7FE9-4062-AFA2-4A9F3AE48E54}"/>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101.78048780487801</c:v>
                </c:pt>
                <c:pt idx="1">
                  <c:v>127.439024390244</c:v>
                </c:pt>
                <c:pt idx="2">
                  <c:v>111.439024390244</c:v>
                </c:pt>
                <c:pt idx="3">
                  <c:v>104.0243902439025</c:v>
                </c:pt>
                <c:pt idx="4">
                  <c:v>102.5609756097561</c:v>
                </c:pt>
                <c:pt idx="5">
                  <c:v>102.1707317073171</c:v>
                </c:pt>
              </c:numCache>
            </c:numRef>
          </c:xVal>
          <c:yVal>
            <c:numRef>
              <c:f>('Chart 5 Cl'!$H$4,'Chart 5 Cl'!$H$7,'Chart 5 Cl'!$H$10,'Chart 5 Cl'!$H$13,'Chart 5 Cl'!$H$16,'Chart 5 Cl'!$H$19)</c:f>
              <c:numCache>
                <c:formatCode>General</c:formatCode>
                <c:ptCount val="6"/>
                <c:pt idx="0">
                  <c:v>71.829268292682855</c:v>
                </c:pt>
                <c:pt idx="1">
                  <c:v>65.902439024390233</c:v>
                </c:pt>
                <c:pt idx="2">
                  <c:v>71.146341463414572</c:v>
                </c:pt>
                <c:pt idx="3">
                  <c:v>70.609756097560876</c:v>
                </c:pt>
                <c:pt idx="4">
                  <c:v>68.243902439024382</c:v>
                </c:pt>
                <c:pt idx="5">
                  <c:v>69.634146341463406</c:v>
                </c:pt>
              </c:numCache>
            </c:numRef>
          </c:yVal>
          <c:smooth val="0"/>
          <c:extLst>
            <c:ext xmlns:c16="http://schemas.microsoft.com/office/drawing/2014/chart" uri="{C3380CC4-5D6E-409C-BE32-E72D297353CC}">
              <c16:uniqueId val="{00000003-7FE9-4062-AFA2-4A9F3AE48E54}"/>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96.324999999999974</c:v>
                </c:pt>
                <c:pt idx="5">
                  <c:v>95</c:v>
                </c:pt>
              </c:numCache>
            </c:numRef>
          </c:xVal>
          <c:yVal>
            <c:numRef>
              <c:f>('Chart 5 Cl'!$J$4,'Chart 5 Cl'!$J$7,'Chart 5 Cl'!$J$10,'Chart 5 Cl'!$J$13,'Chart 5 Cl'!$J$16,'Chart 5 Cl'!$J$19)</c:f>
              <c:numCache>
                <c:formatCode>General</c:formatCode>
                <c:ptCount val="6"/>
                <c:pt idx="0">
                  <c:v>80.174999999999983</c:v>
                </c:pt>
                <c:pt idx="1">
                  <c:v>77.224999999999994</c:v>
                </c:pt>
                <c:pt idx="2">
                  <c:v>80.150000000000006</c:v>
                </c:pt>
                <c:pt idx="3">
                  <c:v>78.8</c:v>
                </c:pt>
                <c:pt idx="4">
                  <c:v>77.224999999999994</c:v>
                </c:pt>
                <c:pt idx="5">
                  <c:v>76.124999999999986</c:v>
                </c:pt>
              </c:numCache>
            </c:numRef>
          </c:yVal>
          <c:smooth val="0"/>
          <c:extLst>
            <c:ext xmlns:c16="http://schemas.microsoft.com/office/drawing/2014/chart" uri="{C3380CC4-5D6E-409C-BE32-E72D297353CC}">
              <c16:uniqueId val="{00000004-7FE9-4062-AFA2-4A9F3AE48E54}"/>
            </c:ext>
          </c:extLst>
        </c:ser>
        <c:dLbls>
          <c:showLegendKey val="0"/>
          <c:showVal val="0"/>
          <c:showCatName val="0"/>
          <c:showSerName val="0"/>
          <c:showPercent val="0"/>
          <c:showBubbleSize val="0"/>
        </c:dLbls>
        <c:axId val="-2137386592"/>
        <c:axId val="-2096810960"/>
      </c:scatterChart>
      <c:valAx>
        <c:axId val="-2137386592"/>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6810960"/>
        <c:crosses val="autoZero"/>
        <c:crossBetween val="midCat"/>
      </c:valAx>
      <c:valAx>
        <c:axId val="-2096810960"/>
        <c:scaling>
          <c:orientation val="minMax"/>
          <c:max val="85"/>
          <c:min val="5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37386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Male for 5 cluster. PS - HR chart</a:t>
            </a:r>
            <a:endParaRPr lang="uk-UA"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80.913043478260903</c:v>
                </c:pt>
                <c:pt idx="1">
                  <c:v>105.2608695652174</c:v>
                </c:pt>
                <c:pt idx="2">
                  <c:v>87.804347826086826</c:v>
                </c:pt>
                <c:pt idx="3">
                  <c:v>79.456521739130423</c:v>
                </c:pt>
                <c:pt idx="4">
                  <c:v>77.847826086956516</c:v>
                </c:pt>
                <c:pt idx="5">
                  <c:v>77.869565217391298</c:v>
                </c:pt>
              </c:numCache>
            </c:numRef>
          </c:xVal>
          <c:yVal>
            <c:numRef>
              <c:f>('Chart 5 Cl'!$B$3,'Chart 5 Cl'!$B$6,'Chart 5 Cl'!$B$9,'Chart 5 Cl'!$B$12,'Chart 5 Cl'!$B$15,'Chart 5 Cl'!$B$18)</c:f>
              <c:numCache>
                <c:formatCode>General</c:formatCode>
                <c:ptCount val="6"/>
                <c:pt idx="0">
                  <c:v>110.7391304347826</c:v>
                </c:pt>
                <c:pt idx="1">
                  <c:v>110.7608695652174</c:v>
                </c:pt>
                <c:pt idx="2">
                  <c:v>118.8478260869565</c:v>
                </c:pt>
                <c:pt idx="3">
                  <c:v>114.2826086956522</c:v>
                </c:pt>
                <c:pt idx="4">
                  <c:v>113.6521739130435</c:v>
                </c:pt>
                <c:pt idx="5">
                  <c:v>110.54347826086951</c:v>
                </c:pt>
              </c:numCache>
            </c:numRef>
          </c:yVal>
          <c:smooth val="0"/>
          <c:extLst>
            <c:ext xmlns:c16="http://schemas.microsoft.com/office/drawing/2014/chart" uri="{C3380CC4-5D6E-409C-BE32-E72D297353CC}">
              <c16:uniqueId val="{00000000-A585-492A-AC91-9F166FA1D695}"/>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69.453333333333276</c:v>
                </c:pt>
                <c:pt idx="1">
                  <c:v>92.24</c:v>
                </c:pt>
                <c:pt idx="2">
                  <c:v>73.44</c:v>
                </c:pt>
                <c:pt idx="3">
                  <c:v>65.773333333333255</c:v>
                </c:pt>
                <c:pt idx="4">
                  <c:v>66.679999999999978</c:v>
                </c:pt>
                <c:pt idx="5">
                  <c:v>67.986666666666665</c:v>
                </c:pt>
              </c:numCache>
            </c:numRef>
          </c:xVal>
          <c:yVal>
            <c:numRef>
              <c:f>('Chart 5 Cl'!$D$3,'Chart 5 Cl'!$D$6,'Chart 5 Cl'!$D$9,'Chart 5 Cl'!$D$12,'Chart 5 Cl'!$D$15,'Chart 5 Cl'!$D$18)</c:f>
              <c:numCache>
                <c:formatCode>General</c:formatCode>
                <c:ptCount val="6"/>
                <c:pt idx="0">
                  <c:v>120.72</c:v>
                </c:pt>
                <c:pt idx="1">
                  <c:v>131.46666666666661</c:v>
                </c:pt>
                <c:pt idx="2">
                  <c:v>131.65333333333339</c:v>
                </c:pt>
                <c:pt idx="3">
                  <c:v>128.63999999999999</c:v>
                </c:pt>
                <c:pt idx="4">
                  <c:v>124.92</c:v>
                </c:pt>
                <c:pt idx="5">
                  <c:v>122.65333333333329</c:v>
                </c:pt>
              </c:numCache>
            </c:numRef>
          </c:yVal>
          <c:smooth val="0"/>
          <c:extLst>
            <c:ext xmlns:c16="http://schemas.microsoft.com/office/drawing/2014/chart" uri="{C3380CC4-5D6E-409C-BE32-E72D297353CC}">
              <c16:uniqueId val="{00000001-A585-492A-AC91-9F166FA1D695}"/>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82.925373134328282</c:v>
                </c:pt>
                <c:pt idx="1">
                  <c:v>110.955223880597</c:v>
                </c:pt>
                <c:pt idx="2">
                  <c:v>90</c:v>
                </c:pt>
                <c:pt idx="3">
                  <c:v>81.477611940298502</c:v>
                </c:pt>
                <c:pt idx="4">
                  <c:v>81.582089552238756</c:v>
                </c:pt>
                <c:pt idx="5">
                  <c:v>81.626865671641781</c:v>
                </c:pt>
              </c:numCache>
            </c:numRef>
          </c:xVal>
          <c:yVal>
            <c:numRef>
              <c:f>('Chart 5 Cl'!$F$3,'Chart 5 Cl'!$F$6,'Chart 5 Cl'!$F$9,'Chart 5 Cl'!$F$12,'Chart 5 Cl'!$F$15,'Chart 5 Cl'!$F$18)</c:f>
              <c:numCache>
                <c:formatCode>General</c:formatCode>
                <c:ptCount val="6"/>
                <c:pt idx="0">
                  <c:v>121.1641791044776</c:v>
                </c:pt>
                <c:pt idx="1">
                  <c:v>126.7761194029851</c:v>
                </c:pt>
                <c:pt idx="2">
                  <c:v>132.1492537313429</c:v>
                </c:pt>
                <c:pt idx="3">
                  <c:v>127.6865671641791</c:v>
                </c:pt>
                <c:pt idx="4">
                  <c:v>123.9402985074627</c:v>
                </c:pt>
                <c:pt idx="5">
                  <c:v>122.44776119402989</c:v>
                </c:pt>
              </c:numCache>
            </c:numRef>
          </c:yVal>
          <c:smooth val="0"/>
          <c:extLst>
            <c:ext xmlns:c16="http://schemas.microsoft.com/office/drawing/2014/chart" uri="{C3380CC4-5D6E-409C-BE32-E72D297353CC}">
              <c16:uniqueId val="{00000002-A585-492A-AC91-9F166FA1D695}"/>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101.78048780487801</c:v>
                </c:pt>
                <c:pt idx="1">
                  <c:v>127.439024390244</c:v>
                </c:pt>
                <c:pt idx="2">
                  <c:v>111.439024390244</c:v>
                </c:pt>
                <c:pt idx="3">
                  <c:v>104.0243902439025</c:v>
                </c:pt>
                <c:pt idx="4">
                  <c:v>102.5609756097561</c:v>
                </c:pt>
                <c:pt idx="5">
                  <c:v>102.1707317073171</c:v>
                </c:pt>
              </c:numCache>
            </c:numRef>
          </c:xVal>
          <c:yVal>
            <c:numRef>
              <c:f>('Chart 5 Cl'!$H$3,'Chart 5 Cl'!$H$6,'Chart 5 Cl'!$H$9,'Chart 5 Cl'!$H$12,'Chart 5 Cl'!$H$15,'Chart 5 Cl'!$H$18)</c:f>
              <c:numCache>
                <c:formatCode>General</c:formatCode>
                <c:ptCount val="6"/>
                <c:pt idx="0">
                  <c:v>117.1707317073171</c:v>
                </c:pt>
                <c:pt idx="1">
                  <c:v>123.7560975609756</c:v>
                </c:pt>
                <c:pt idx="2">
                  <c:v>126.63414634146341</c:v>
                </c:pt>
                <c:pt idx="3">
                  <c:v>125.2439024390244</c:v>
                </c:pt>
                <c:pt idx="4">
                  <c:v>121.7317073170732</c:v>
                </c:pt>
                <c:pt idx="5">
                  <c:v>118.9024390243903</c:v>
                </c:pt>
              </c:numCache>
            </c:numRef>
          </c:yVal>
          <c:smooth val="0"/>
          <c:extLst>
            <c:ext xmlns:c16="http://schemas.microsoft.com/office/drawing/2014/chart" uri="{C3380CC4-5D6E-409C-BE32-E72D297353CC}">
              <c16:uniqueId val="{00000003-A585-492A-AC91-9F166FA1D695}"/>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96.324999999999974</c:v>
                </c:pt>
                <c:pt idx="5">
                  <c:v>95</c:v>
                </c:pt>
              </c:numCache>
            </c:numRef>
          </c:xVal>
          <c:yVal>
            <c:numRef>
              <c:f>('Chart 5 Cl'!$J$3,'Chart 5 Cl'!$J$6,'Chart 5 Cl'!$J$9,'Chart 5 Cl'!$J$12,'Chart 5 Cl'!$J$15,'Chart 5 Cl'!$J$18)</c:f>
              <c:numCache>
                <c:formatCode>General</c:formatCode>
                <c:ptCount val="6"/>
                <c:pt idx="0">
                  <c:v>131.67500000000001</c:v>
                </c:pt>
                <c:pt idx="1">
                  <c:v>135.80000000000001</c:v>
                </c:pt>
                <c:pt idx="2">
                  <c:v>140.85</c:v>
                </c:pt>
                <c:pt idx="3">
                  <c:v>134.65</c:v>
                </c:pt>
                <c:pt idx="4">
                  <c:v>130.07499999999999</c:v>
                </c:pt>
                <c:pt idx="5">
                  <c:v>128.32499999999999</c:v>
                </c:pt>
              </c:numCache>
            </c:numRef>
          </c:yVal>
          <c:smooth val="0"/>
          <c:extLst>
            <c:ext xmlns:c16="http://schemas.microsoft.com/office/drawing/2014/chart" uri="{C3380CC4-5D6E-409C-BE32-E72D297353CC}">
              <c16:uniqueId val="{00000004-A585-492A-AC91-9F166FA1D695}"/>
            </c:ext>
          </c:extLst>
        </c:ser>
        <c:dLbls>
          <c:showLegendKey val="0"/>
          <c:showVal val="0"/>
          <c:showCatName val="0"/>
          <c:showSerName val="0"/>
          <c:showPercent val="0"/>
          <c:showBubbleSize val="0"/>
        </c:dLbls>
        <c:axId val="-2092619968"/>
        <c:axId val="-2092765744"/>
      </c:scatterChart>
      <c:valAx>
        <c:axId val="-2092619968"/>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765744"/>
        <c:crosses val="autoZero"/>
        <c:crossBetween val="midCat"/>
      </c:valAx>
      <c:valAx>
        <c:axId val="-2092765744"/>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6199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70.021739130434653</c:v>
                </c:pt>
                <c:pt idx="1">
                  <c:v>93.369565217391298</c:v>
                </c:pt>
                <c:pt idx="2">
                  <c:v>74.163043478260875</c:v>
                </c:pt>
                <c:pt idx="3">
                  <c:v>66.478260869565233</c:v>
                </c:pt>
                <c:pt idx="4">
                  <c:v>67.054347826086826</c:v>
                </c:pt>
                <c:pt idx="5">
                  <c:v>67.771739130434653</c:v>
                </c:pt>
              </c:numCache>
            </c:numRef>
          </c:xVal>
          <c:yVal>
            <c:numRef>
              <c:f>('Chart 4 Cl'!$B$4,'Chart 4 Cl'!$B$7,'Chart 4 Cl'!$B$10,'Chart 4 Cl'!$B$13,'Chart 4 Cl'!$B$16,'Chart 4 Cl'!$B$19)</c:f>
              <c:numCache>
                <c:formatCode>General</c:formatCode>
                <c:ptCount val="6"/>
                <c:pt idx="0">
                  <c:v>68.228260869565233</c:v>
                </c:pt>
                <c:pt idx="1">
                  <c:v>66.336956521739111</c:v>
                </c:pt>
                <c:pt idx="2">
                  <c:v>65.978260869565233</c:v>
                </c:pt>
                <c:pt idx="3">
                  <c:v>64.663043478260875</c:v>
                </c:pt>
                <c:pt idx="4">
                  <c:v>63.793478260869563</c:v>
                </c:pt>
                <c:pt idx="5">
                  <c:v>62.793478260869563</c:v>
                </c:pt>
              </c:numCache>
            </c:numRef>
          </c:yVal>
          <c:smooth val="0"/>
          <c:extLst>
            <c:ext xmlns:c16="http://schemas.microsoft.com/office/drawing/2014/chart" uri="{C3380CC4-5D6E-409C-BE32-E72D297353CC}">
              <c16:uniqueId val="{00000000-0A93-416E-8DEE-68D968133589}"/>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82.655172413792982</c:v>
                </c:pt>
                <c:pt idx="1">
                  <c:v>109.9885057471264</c:v>
                </c:pt>
                <c:pt idx="2">
                  <c:v>90.517241379310406</c:v>
                </c:pt>
                <c:pt idx="3">
                  <c:v>81.712643678160916</c:v>
                </c:pt>
                <c:pt idx="4">
                  <c:v>81.080459770114942</c:v>
                </c:pt>
                <c:pt idx="5">
                  <c:v>81.954022988505756</c:v>
                </c:pt>
              </c:numCache>
            </c:numRef>
          </c:xVal>
          <c:yVal>
            <c:numRef>
              <c:f>('Chart 4 Cl'!$D$4,'Chart 4 Cl'!$D$7,'Chart 4 Cl'!$D$10,'Chart 4 Cl'!$D$13,'Chart 4 Cl'!$D$16,'Chart 4 Cl'!$D$19)</c:f>
              <c:numCache>
                <c:formatCode>General</c:formatCode>
                <c:ptCount val="6"/>
                <c:pt idx="0">
                  <c:v>72.988505747126439</c:v>
                </c:pt>
                <c:pt idx="1">
                  <c:v>69.747126436781613</c:v>
                </c:pt>
                <c:pt idx="2">
                  <c:v>72.436781609195407</c:v>
                </c:pt>
                <c:pt idx="3">
                  <c:v>70.298850574712645</c:v>
                </c:pt>
                <c:pt idx="4">
                  <c:v>69.172413793103388</c:v>
                </c:pt>
                <c:pt idx="5">
                  <c:v>68.965517241379374</c:v>
                </c:pt>
              </c:numCache>
            </c:numRef>
          </c:yVal>
          <c:smooth val="0"/>
          <c:extLst>
            <c:ext xmlns:c16="http://schemas.microsoft.com/office/drawing/2014/chart" uri="{C3380CC4-5D6E-409C-BE32-E72D297353CC}">
              <c16:uniqueId val="{00000001-0A93-416E-8DEE-68D968133589}"/>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124.04444444444449</c:v>
                </c:pt>
                <c:pt idx="2">
                  <c:v>107.84444444444451</c:v>
                </c:pt>
                <c:pt idx="3">
                  <c:v>99.866666666666646</c:v>
                </c:pt>
                <c:pt idx="4">
                  <c:v>98.911111111111126</c:v>
                </c:pt>
                <c:pt idx="5">
                  <c:v>97.933333333333309</c:v>
                </c:pt>
              </c:numCache>
            </c:numRef>
          </c:xVal>
          <c:yVal>
            <c:numRef>
              <c:f>('Chart 4 Cl'!$F$4,'Chart 4 Cl'!$F$7,'Chart 4 Cl'!$F$10,'Chart 4 Cl'!$F$13,'Chart 4 Cl'!$F$16,'Chart 4 Cl'!$F$19)</c:f>
              <c:numCache>
                <c:formatCode>General</c:formatCode>
                <c:ptCount val="6"/>
                <c:pt idx="0">
                  <c:v>69.266666666666666</c:v>
                </c:pt>
                <c:pt idx="1">
                  <c:v>63.2</c:v>
                </c:pt>
                <c:pt idx="2">
                  <c:v>68.488888888888823</c:v>
                </c:pt>
                <c:pt idx="3">
                  <c:v>67.911111111111126</c:v>
                </c:pt>
                <c:pt idx="4">
                  <c:v>65.666666666666671</c:v>
                </c:pt>
                <c:pt idx="5">
                  <c:v>65.511111111111106</c:v>
                </c:pt>
              </c:numCache>
            </c:numRef>
          </c:yVal>
          <c:smooth val="0"/>
          <c:extLst>
            <c:ext xmlns:c16="http://schemas.microsoft.com/office/drawing/2014/chart" uri="{C3380CC4-5D6E-409C-BE32-E72D297353CC}">
              <c16:uniqueId val="{00000002-0A93-416E-8DEE-68D968133589}"/>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c:v>
                </c:pt>
                <c:pt idx="2">
                  <c:v>90.972222222222229</c:v>
                </c:pt>
                <c:pt idx="3">
                  <c:v>87.25</c:v>
                </c:pt>
                <c:pt idx="4">
                  <c:v>87.4444444444445</c:v>
                </c:pt>
                <c:pt idx="5">
                  <c:v>87.5555555555555</c:v>
                </c:pt>
              </c:numCache>
            </c:numRef>
          </c:xVal>
          <c:yVal>
            <c:numRef>
              <c:f>('Chart 4 Cl'!$H$4,'Chart 4 Cl'!$H$7,'Chart 4 Cl'!$H$10,'Chart 4 Cl'!$H$13,'Chart 4 Cl'!$H$16,'Chart 4 Cl'!$H$19)</c:f>
              <c:numCache>
                <c:formatCode>General</c:formatCode>
                <c:ptCount val="6"/>
                <c:pt idx="0">
                  <c:v>81.583333333333272</c:v>
                </c:pt>
                <c:pt idx="1">
                  <c:v>80.4166666666667</c:v>
                </c:pt>
                <c:pt idx="2">
                  <c:v>81.361111111111114</c:v>
                </c:pt>
                <c:pt idx="3">
                  <c:v>80.611111111111114</c:v>
                </c:pt>
                <c:pt idx="4">
                  <c:v>79.0555555555555</c:v>
                </c:pt>
                <c:pt idx="5">
                  <c:v>77.25</c:v>
                </c:pt>
              </c:numCache>
            </c:numRef>
          </c:yVal>
          <c:smooth val="0"/>
          <c:extLst>
            <c:ext xmlns:c16="http://schemas.microsoft.com/office/drawing/2014/chart" uri="{C3380CC4-5D6E-409C-BE32-E72D297353CC}">
              <c16:uniqueId val="{00000003-0A93-416E-8DEE-68D968133589}"/>
            </c:ext>
          </c:extLst>
        </c:ser>
        <c:dLbls>
          <c:showLegendKey val="0"/>
          <c:showVal val="0"/>
          <c:showCatName val="0"/>
          <c:showSerName val="0"/>
          <c:showPercent val="0"/>
          <c:showBubbleSize val="0"/>
        </c:dLbls>
        <c:axId val="2054856256"/>
        <c:axId val="-2092698976"/>
      </c:scatterChart>
      <c:valAx>
        <c:axId val="2054856256"/>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698976"/>
        <c:crosses val="autoZero"/>
        <c:crossBetween val="midCat"/>
      </c:valAx>
      <c:valAx>
        <c:axId val="-2092698976"/>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5485625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70.021739130434653</c:v>
                </c:pt>
                <c:pt idx="1">
                  <c:v>93.369565217391298</c:v>
                </c:pt>
                <c:pt idx="2">
                  <c:v>74.163043478260875</c:v>
                </c:pt>
                <c:pt idx="3">
                  <c:v>66.478260869565233</c:v>
                </c:pt>
                <c:pt idx="4">
                  <c:v>67.054347826086826</c:v>
                </c:pt>
                <c:pt idx="5">
                  <c:v>67.771739130434653</c:v>
                </c:pt>
              </c:numCache>
            </c:numRef>
          </c:xVal>
          <c:yVal>
            <c:numRef>
              <c:f>('Chart 4 Cl'!$B$3,'Chart 4 Cl'!$B$6,'Chart 4 Cl'!$B$9,'Chart 4 Cl'!$B$12,'Chart 4 Cl'!$B$15,'Chart 4 Cl'!$B$18)</c:f>
              <c:numCache>
                <c:formatCode>General</c:formatCode>
                <c:ptCount val="6"/>
                <c:pt idx="0">
                  <c:v>118.2717391304348</c:v>
                </c:pt>
                <c:pt idx="1">
                  <c:v>127.0869565217391</c:v>
                </c:pt>
                <c:pt idx="2">
                  <c:v>128.7391304347826</c:v>
                </c:pt>
                <c:pt idx="3">
                  <c:v>125.4782608695652</c:v>
                </c:pt>
                <c:pt idx="4">
                  <c:v>122.20652173913049</c:v>
                </c:pt>
                <c:pt idx="5">
                  <c:v>120.0326086956522</c:v>
                </c:pt>
              </c:numCache>
            </c:numRef>
          </c:yVal>
          <c:smooth val="0"/>
          <c:extLst>
            <c:ext xmlns:c16="http://schemas.microsoft.com/office/drawing/2014/chart" uri="{C3380CC4-5D6E-409C-BE32-E72D297353CC}">
              <c16:uniqueId val="{00000000-A6F8-46DA-BD80-2A18CB614169}"/>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82.655172413792982</c:v>
                </c:pt>
                <c:pt idx="1">
                  <c:v>109.9885057471264</c:v>
                </c:pt>
                <c:pt idx="2">
                  <c:v>90.517241379310406</c:v>
                </c:pt>
                <c:pt idx="3">
                  <c:v>81.712643678160916</c:v>
                </c:pt>
                <c:pt idx="4">
                  <c:v>81.080459770114942</c:v>
                </c:pt>
                <c:pt idx="5">
                  <c:v>81.954022988505756</c:v>
                </c:pt>
              </c:numCache>
            </c:numRef>
          </c:xVal>
          <c:yVal>
            <c:numRef>
              <c:f>('Chart 4 Cl'!$D$3,'Chart 4 Cl'!$D$6,'Chart 4 Cl'!$D$9,'Chart 4 Cl'!$D$12,'Chart 4 Cl'!$D$15,'Chart 4 Cl'!$D$18)</c:f>
              <c:numCache>
                <c:formatCode>General</c:formatCode>
                <c:ptCount val="6"/>
                <c:pt idx="0">
                  <c:v>119.4022988505747</c:v>
                </c:pt>
                <c:pt idx="1">
                  <c:v>122.94252873563219</c:v>
                </c:pt>
                <c:pt idx="2">
                  <c:v>129.12643678160919</c:v>
                </c:pt>
                <c:pt idx="3">
                  <c:v>124.9655172413793</c:v>
                </c:pt>
                <c:pt idx="4">
                  <c:v>121.35632183908039</c:v>
                </c:pt>
                <c:pt idx="5">
                  <c:v>119.4712643678161</c:v>
                </c:pt>
              </c:numCache>
            </c:numRef>
          </c:yVal>
          <c:smooth val="0"/>
          <c:extLst>
            <c:ext xmlns:c16="http://schemas.microsoft.com/office/drawing/2014/chart" uri="{C3380CC4-5D6E-409C-BE32-E72D297353CC}">
              <c16:uniqueId val="{00000001-A6F8-46DA-BD80-2A18CB614169}"/>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124.04444444444449</c:v>
                </c:pt>
                <c:pt idx="2">
                  <c:v>107.84444444444451</c:v>
                </c:pt>
                <c:pt idx="3">
                  <c:v>99.866666666666646</c:v>
                </c:pt>
                <c:pt idx="4">
                  <c:v>98.911111111111126</c:v>
                </c:pt>
                <c:pt idx="5">
                  <c:v>97.933333333333309</c:v>
                </c:pt>
              </c:numCache>
            </c:numRef>
          </c:xVal>
          <c:yVal>
            <c:numRef>
              <c:f>('Chart 4 Cl'!$F$3,'Chart 4 Cl'!$F$6,'Chart 4 Cl'!$F$9,'Chart 4 Cl'!$F$12,'Chart 4 Cl'!$F$15,'Chart 4 Cl'!$F$18)</c:f>
              <c:numCache>
                <c:formatCode>General</c:formatCode>
                <c:ptCount val="6"/>
                <c:pt idx="0">
                  <c:v>113.93333333333329</c:v>
                </c:pt>
                <c:pt idx="1">
                  <c:v>119.26666666666669</c:v>
                </c:pt>
                <c:pt idx="2">
                  <c:v>123.73333333333331</c:v>
                </c:pt>
                <c:pt idx="3">
                  <c:v>121.1111111111111</c:v>
                </c:pt>
                <c:pt idx="4">
                  <c:v>118.95555555555551</c:v>
                </c:pt>
                <c:pt idx="5">
                  <c:v>116.82222222222219</c:v>
                </c:pt>
              </c:numCache>
            </c:numRef>
          </c:yVal>
          <c:smooth val="0"/>
          <c:extLst>
            <c:ext xmlns:c16="http://schemas.microsoft.com/office/drawing/2014/chart" uri="{C3380CC4-5D6E-409C-BE32-E72D297353CC}">
              <c16:uniqueId val="{00000002-A6F8-46DA-BD80-2A18CB614169}"/>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c:v>
                </c:pt>
                <c:pt idx="2">
                  <c:v>90.972222222222229</c:v>
                </c:pt>
                <c:pt idx="3">
                  <c:v>87.25</c:v>
                </c:pt>
                <c:pt idx="4">
                  <c:v>87.4444444444445</c:v>
                </c:pt>
                <c:pt idx="5">
                  <c:v>87.5555555555555</c:v>
                </c:pt>
              </c:numCache>
            </c:numRef>
          </c:xVal>
          <c:yVal>
            <c:numRef>
              <c:f>('Chart 4 Cl'!$H$3,'Chart 4 Cl'!$H$6,'Chart 4 Cl'!$H$9,'Chart 4 Cl'!$H$12,'Chart 4 Cl'!$H$15,'Chart 4 Cl'!$H$18)</c:f>
              <c:numCache>
                <c:formatCode>General</c:formatCode>
                <c:ptCount val="6"/>
                <c:pt idx="0">
                  <c:v>136.388888888889</c:v>
                </c:pt>
                <c:pt idx="1">
                  <c:v>145.3333333333334</c:v>
                </c:pt>
                <c:pt idx="2">
                  <c:v>149.61111111111109</c:v>
                </c:pt>
                <c:pt idx="3">
                  <c:v>143.36111111111109</c:v>
                </c:pt>
                <c:pt idx="4">
                  <c:v>139.27777777777769</c:v>
                </c:pt>
                <c:pt idx="5">
                  <c:v>136.05555555555549</c:v>
                </c:pt>
              </c:numCache>
            </c:numRef>
          </c:yVal>
          <c:smooth val="0"/>
          <c:extLst>
            <c:ext xmlns:c16="http://schemas.microsoft.com/office/drawing/2014/chart" uri="{C3380CC4-5D6E-409C-BE32-E72D297353CC}">
              <c16:uniqueId val="{00000003-A6F8-46DA-BD80-2A18CB614169}"/>
            </c:ext>
          </c:extLst>
        </c:ser>
        <c:dLbls>
          <c:showLegendKey val="0"/>
          <c:showVal val="0"/>
          <c:showCatName val="0"/>
          <c:showSerName val="0"/>
          <c:showPercent val="0"/>
          <c:showBubbleSize val="0"/>
        </c:dLbls>
        <c:axId val="-2092720880"/>
        <c:axId val="-2089939440"/>
      </c:scatterChart>
      <c:valAx>
        <c:axId val="-2092720880"/>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89939440"/>
        <c:crosses val="autoZero"/>
        <c:crossBetween val="midCat"/>
      </c:valAx>
      <c:valAx>
        <c:axId val="-2089939440"/>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72088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74.336842105263116</c:v>
                </c:pt>
                <c:pt idx="3">
                  <c:v>66.8</c:v>
                </c:pt>
                <c:pt idx="4">
                  <c:v>67.452631578947361</c:v>
                </c:pt>
                <c:pt idx="5">
                  <c:v>68.21052631578948</c:v>
                </c:pt>
              </c:numCache>
            </c:numRef>
          </c:xVal>
          <c:yVal>
            <c:numRef>
              <c:f>('Chart 3 Cl'!$B$6,'Chart 3 Cl'!$B$9,'Chart 3 Cl'!$B$12,'Chart 3 Cl'!$B$15,'Chart 3 Cl'!$B$18,'Chart 3 Cl'!$B$21)</c:f>
              <c:numCache>
                <c:formatCode>General</c:formatCode>
                <c:ptCount val="6"/>
                <c:pt idx="0">
                  <c:v>68.284210526315803</c:v>
                </c:pt>
                <c:pt idx="1">
                  <c:v>66.715789473684154</c:v>
                </c:pt>
                <c:pt idx="2">
                  <c:v>66.136842105263099</c:v>
                </c:pt>
                <c:pt idx="3">
                  <c:v>64.810526315789446</c:v>
                </c:pt>
                <c:pt idx="4">
                  <c:v>63.663157894736841</c:v>
                </c:pt>
                <c:pt idx="5">
                  <c:v>62.821052631578951</c:v>
                </c:pt>
              </c:numCache>
            </c:numRef>
          </c:yVal>
          <c:smooth val="0"/>
          <c:extLst>
            <c:ext xmlns:c16="http://schemas.microsoft.com/office/drawing/2014/chart" uri="{C3380CC4-5D6E-409C-BE32-E72D297353CC}">
              <c16:uniqueId val="{00000000-F624-48ED-A21A-4E06AC1CCD1B}"/>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83.844444444444463</c:v>
                </c:pt>
                <c:pt idx="1">
                  <c:v>111.9</c:v>
                </c:pt>
                <c:pt idx="2">
                  <c:v>93.188888888888769</c:v>
                </c:pt>
                <c:pt idx="3">
                  <c:v>83.733333333333306</c:v>
                </c:pt>
                <c:pt idx="4">
                  <c:v>83.077777777777726</c:v>
                </c:pt>
                <c:pt idx="5">
                  <c:v>83.111111111111114</c:v>
                </c:pt>
              </c:numCache>
            </c:numRef>
          </c:xVal>
          <c:yVal>
            <c:numRef>
              <c:f>('Chart 3 Cl'!$D$6,'Chart 3 Cl'!$D$9,'Chart 3 Cl'!$D$12,'Chart 3 Cl'!$D$15,'Chart 3 Cl'!$D$18,'Chart 3 Cl'!$D$21)</c:f>
              <c:numCache>
                <c:formatCode>General</c:formatCode>
                <c:ptCount val="6"/>
                <c:pt idx="0">
                  <c:v>71.811111111111103</c:v>
                </c:pt>
                <c:pt idx="1">
                  <c:v>68.122222222222206</c:v>
                </c:pt>
                <c:pt idx="2">
                  <c:v>71.400000000000006</c:v>
                </c:pt>
                <c:pt idx="3">
                  <c:v>69.233333333333306</c:v>
                </c:pt>
                <c:pt idx="4">
                  <c:v>68.288888888888792</c:v>
                </c:pt>
                <c:pt idx="5">
                  <c:v>68.111111111111114</c:v>
                </c:pt>
              </c:numCache>
            </c:numRef>
          </c:yVal>
          <c:smooth val="0"/>
          <c:extLst>
            <c:ext xmlns:c16="http://schemas.microsoft.com/office/drawing/2014/chart" uri="{C3380CC4-5D6E-409C-BE32-E72D297353CC}">
              <c16:uniqueId val="{00000001-F624-48ED-A21A-4E06AC1CCD1B}"/>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c:v>
                </c:pt>
                <c:pt idx="1">
                  <c:v>125.844827586207</c:v>
                </c:pt>
                <c:pt idx="2">
                  <c:v>110.2413793103448</c:v>
                </c:pt>
                <c:pt idx="3">
                  <c:v>103.9655172413793</c:v>
                </c:pt>
                <c:pt idx="4">
                  <c:v>102.4655172413793</c:v>
                </c:pt>
                <c:pt idx="5">
                  <c:v>101.4655172413793</c:v>
                </c:pt>
              </c:numCache>
            </c:numRef>
          </c:xVal>
          <c:yVal>
            <c:numRef>
              <c:f>('Chart 3 Cl'!$F$6,'Chart 3 Cl'!$F$9,'Chart 3 Cl'!$F$12,'Chart 3 Cl'!$F$15,'Chart 3 Cl'!$F$18,'Chart 3 Cl'!$F$21)</c:f>
              <c:numCache>
                <c:formatCode>General</c:formatCode>
                <c:ptCount val="6"/>
                <c:pt idx="0">
                  <c:v>74.948275862068968</c:v>
                </c:pt>
                <c:pt idx="1">
                  <c:v>69.10344827586205</c:v>
                </c:pt>
                <c:pt idx="2">
                  <c:v>73.551724137930975</c:v>
                </c:pt>
                <c:pt idx="3">
                  <c:v>72.758620689655203</c:v>
                </c:pt>
                <c:pt idx="4">
                  <c:v>71.034482758620626</c:v>
                </c:pt>
                <c:pt idx="5">
                  <c:v>71.827586206896498</c:v>
                </c:pt>
              </c:numCache>
            </c:numRef>
          </c:yVal>
          <c:smooth val="0"/>
          <c:extLst>
            <c:ext xmlns:c16="http://schemas.microsoft.com/office/drawing/2014/chart" uri="{C3380CC4-5D6E-409C-BE32-E72D297353CC}">
              <c16:uniqueId val="{00000002-F624-48ED-A21A-4E06AC1CCD1B}"/>
            </c:ext>
          </c:extLst>
        </c:ser>
        <c:dLbls>
          <c:showLegendKey val="0"/>
          <c:showVal val="0"/>
          <c:showCatName val="0"/>
          <c:showSerName val="0"/>
          <c:showPercent val="0"/>
          <c:showBubbleSize val="0"/>
        </c:dLbls>
        <c:axId val="-2118740592"/>
        <c:axId val="-2092715040"/>
      </c:scatterChart>
      <c:valAx>
        <c:axId val="-2118740592"/>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715040"/>
        <c:crosses val="autoZero"/>
        <c:crossBetween val="midCat"/>
      </c:valAx>
      <c:valAx>
        <c:axId val="-2092715040"/>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8740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74.336842105263116</c:v>
                </c:pt>
                <c:pt idx="3">
                  <c:v>66.8</c:v>
                </c:pt>
                <c:pt idx="4">
                  <c:v>67.452631578947361</c:v>
                </c:pt>
                <c:pt idx="5">
                  <c:v>68.21052631578948</c:v>
                </c:pt>
              </c:numCache>
            </c:numRef>
          </c:xVal>
          <c:yVal>
            <c:numRef>
              <c:f>('Chart 3 Cl'!$B$5,'Chart 3 Cl'!$B$8,'Chart 3 Cl'!$B$11,'Chart 3 Cl'!$B$14,'Chart 3 Cl'!$B$17,'Chart 3 Cl'!$B$20)</c:f>
              <c:numCache>
                <c:formatCode>General</c:formatCode>
                <c:ptCount val="6"/>
                <c:pt idx="0">
                  <c:v>118.6631578947368</c:v>
                </c:pt>
                <c:pt idx="1">
                  <c:v>127.7684210526316</c:v>
                </c:pt>
                <c:pt idx="2">
                  <c:v>128.9368421052632</c:v>
                </c:pt>
                <c:pt idx="3">
                  <c:v>125.68421052631579</c:v>
                </c:pt>
                <c:pt idx="4">
                  <c:v>122.3684210526316</c:v>
                </c:pt>
                <c:pt idx="5">
                  <c:v>120.242105263158</c:v>
                </c:pt>
              </c:numCache>
            </c:numRef>
          </c:yVal>
          <c:smooth val="0"/>
          <c:extLst>
            <c:ext xmlns:c16="http://schemas.microsoft.com/office/drawing/2014/chart" uri="{C3380CC4-5D6E-409C-BE32-E72D297353CC}">
              <c16:uniqueId val="{00000000-05F8-4A88-A231-DF601AE34204}"/>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83.844444444444463</c:v>
                </c:pt>
                <c:pt idx="1">
                  <c:v>111.9</c:v>
                </c:pt>
                <c:pt idx="2">
                  <c:v>93.188888888888769</c:v>
                </c:pt>
                <c:pt idx="3">
                  <c:v>83.733333333333306</c:v>
                </c:pt>
                <c:pt idx="4">
                  <c:v>83.077777777777726</c:v>
                </c:pt>
                <c:pt idx="5">
                  <c:v>83.111111111111114</c:v>
                </c:pt>
              </c:numCache>
            </c:numRef>
          </c:xVal>
          <c:yVal>
            <c:numRef>
              <c:f>('Chart 3 Cl'!$D$5,'Chart 3 Cl'!$D$8,'Chart 3 Cl'!$D$11,'Chart 3 Cl'!$D$14,'Chart 3 Cl'!$D$17,'Chart 3 Cl'!$D$20)</c:f>
              <c:numCache>
                <c:formatCode>General</c:formatCode>
                <c:ptCount val="6"/>
                <c:pt idx="0">
                  <c:v>117.1111111111111</c:v>
                </c:pt>
                <c:pt idx="1">
                  <c:v>119.9666666666667</c:v>
                </c:pt>
                <c:pt idx="2">
                  <c:v>126.65555555555549</c:v>
                </c:pt>
                <c:pt idx="3">
                  <c:v>122.43333333333329</c:v>
                </c:pt>
                <c:pt idx="4">
                  <c:v>119.2</c:v>
                </c:pt>
                <c:pt idx="5">
                  <c:v>117.62222222222221</c:v>
                </c:pt>
              </c:numCache>
            </c:numRef>
          </c:yVal>
          <c:smooth val="0"/>
          <c:extLst>
            <c:ext xmlns:c16="http://schemas.microsoft.com/office/drawing/2014/chart" uri="{C3380CC4-5D6E-409C-BE32-E72D297353CC}">
              <c16:uniqueId val="{00000001-05F8-4A88-A231-DF601AE34204}"/>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c:v>
                </c:pt>
                <c:pt idx="1">
                  <c:v>125.844827586207</c:v>
                </c:pt>
                <c:pt idx="2">
                  <c:v>110.2413793103448</c:v>
                </c:pt>
                <c:pt idx="3">
                  <c:v>103.9655172413793</c:v>
                </c:pt>
                <c:pt idx="4">
                  <c:v>102.4655172413793</c:v>
                </c:pt>
                <c:pt idx="5">
                  <c:v>101.4655172413793</c:v>
                </c:pt>
              </c:numCache>
            </c:numRef>
          </c:xVal>
          <c:yVal>
            <c:numRef>
              <c:f>('Chart 3 Cl'!$F$5,'Chart 3 Cl'!$F$8,'Chart 3 Cl'!$F$11,'Chart 3 Cl'!$F$14,'Chart 3 Cl'!$F$17,'Chart 3 Cl'!$F$20)</c:f>
              <c:numCache>
                <c:formatCode>General</c:formatCode>
                <c:ptCount val="6"/>
                <c:pt idx="0">
                  <c:v>121.10344827586199</c:v>
                </c:pt>
                <c:pt idx="1">
                  <c:v>128.79310344827579</c:v>
                </c:pt>
                <c:pt idx="2">
                  <c:v>131.37931034482759</c:v>
                </c:pt>
                <c:pt idx="3">
                  <c:v>128.13793103448279</c:v>
                </c:pt>
                <c:pt idx="4">
                  <c:v>124.93103448275861</c:v>
                </c:pt>
                <c:pt idx="5">
                  <c:v>121.793103448276</c:v>
                </c:pt>
              </c:numCache>
            </c:numRef>
          </c:yVal>
          <c:smooth val="0"/>
          <c:extLst>
            <c:ext xmlns:c16="http://schemas.microsoft.com/office/drawing/2014/chart" uri="{C3380CC4-5D6E-409C-BE32-E72D297353CC}">
              <c16:uniqueId val="{00000002-05F8-4A88-A231-DF601AE34204}"/>
            </c:ext>
          </c:extLst>
        </c:ser>
        <c:dLbls>
          <c:showLegendKey val="0"/>
          <c:showVal val="0"/>
          <c:showCatName val="0"/>
          <c:showSerName val="0"/>
          <c:showPercent val="0"/>
          <c:showBubbleSize val="0"/>
        </c:dLbls>
        <c:axId val="-2092919824"/>
        <c:axId val="-2092155744"/>
      </c:scatterChart>
      <c:valAx>
        <c:axId val="-2092919824"/>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155744"/>
        <c:crosses val="autoZero"/>
        <c:crossBetween val="midCat"/>
      </c:valAx>
      <c:valAx>
        <c:axId val="-2092155744"/>
        <c:scaling>
          <c:orientation val="minMax"/>
          <c:max val="150"/>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9198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0.5923</cdr:x>
      <cdr:y>0.22876</cdr:y>
    </cdr:from>
    <cdr:to>
      <cdr:x>0.64659</cdr:x>
      <cdr:y>0.33905</cdr:y>
    </cdr:to>
    <cdr:sp macro="" textlink="">
      <cdr:nvSpPr>
        <cdr:cNvPr id="2" name="TextBox 1"/>
        <cdr:cNvSpPr txBox="1"/>
      </cdr:nvSpPr>
      <cdr:spPr>
        <a:xfrm xmlns:a="http://schemas.openxmlformats.org/drawingml/2006/main">
          <a:off x="2689412" y="627529"/>
          <a:ext cx="246530" cy="30255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5</a:t>
          </a:r>
          <a:endParaRPr lang="uk-UA" sz="1100"/>
        </a:p>
      </cdr:txBody>
    </cdr:sp>
  </cdr:relSizeAnchor>
  <cdr:relSizeAnchor xmlns:cdr="http://schemas.openxmlformats.org/drawingml/2006/chartDrawing">
    <cdr:from>
      <cdr:x>0.37891</cdr:x>
      <cdr:y>0.68028</cdr:y>
    </cdr:from>
    <cdr:to>
      <cdr:x>0.4332</cdr:x>
      <cdr:y>0.79058</cdr:y>
    </cdr:to>
    <cdr:sp macro="" textlink="">
      <cdr:nvSpPr>
        <cdr:cNvPr id="3" name="TextBox 1"/>
        <cdr:cNvSpPr txBox="1"/>
      </cdr:nvSpPr>
      <cdr:spPr>
        <a:xfrm xmlns:a="http://schemas.openxmlformats.org/drawingml/2006/main">
          <a:off x="1720477" y="18661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0.21602</cdr:x>
      <cdr:y>0.41476</cdr:y>
    </cdr:from>
    <cdr:to>
      <cdr:x>0.27032</cdr:x>
      <cdr:y>0.52505</cdr:y>
    </cdr:to>
    <cdr:sp macro="" textlink="">
      <cdr:nvSpPr>
        <cdr:cNvPr id="4" name="TextBox 1"/>
        <cdr:cNvSpPr txBox="1"/>
      </cdr:nvSpPr>
      <cdr:spPr>
        <a:xfrm xmlns:a="http://schemas.openxmlformats.org/drawingml/2006/main">
          <a:off x="980888" y="1137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0.35423</cdr:x>
      <cdr:y>0.27587</cdr:y>
    </cdr:from>
    <cdr:to>
      <cdr:x>0.40852</cdr:x>
      <cdr:y>0.38617</cdr:y>
    </cdr:to>
    <cdr:sp macro="" textlink="">
      <cdr:nvSpPr>
        <cdr:cNvPr id="5" name="TextBox 1"/>
        <cdr:cNvSpPr txBox="1"/>
      </cdr:nvSpPr>
      <cdr:spPr>
        <a:xfrm xmlns:a="http://schemas.openxmlformats.org/drawingml/2006/main">
          <a:off x="1608418" y="756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0.68987</cdr:x>
      <cdr:y>0.42702</cdr:y>
    </cdr:from>
    <cdr:to>
      <cdr:x>0.74416</cdr:x>
      <cdr:y>0.53731</cdr:y>
    </cdr:to>
    <cdr:sp macro="" textlink="">
      <cdr:nvSpPr>
        <cdr:cNvPr id="6" name="TextBox 1"/>
        <cdr:cNvSpPr txBox="1"/>
      </cdr:nvSpPr>
      <cdr:spPr>
        <a:xfrm xmlns:a="http://schemas.openxmlformats.org/drawingml/2006/main">
          <a:off x="3132417" y="117138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2.xml><?xml version="1.0" encoding="utf-8"?>
<c:userShapes xmlns:c="http://schemas.openxmlformats.org/drawingml/2006/chart">
  <cdr:relSizeAnchor xmlns:cdr="http://schemas.openxmlformats.org/drawingml/2006/chartDrawing">
    <cdr:from>
      <cdr:x>0.295</cdr:x>
      <cdr:y>0.63126</cdr:y>
    </cdr:from>
    <cdr:to>
      <cdr:x>0.34929</cdr:x>
      <cdr:y>0.74156</cdr:y>
    </cdr:to>
    <cdr:sp macro="" textlink="">
      <cdr:nvSpPr>
        <cdr:cNvPr id="2" name="TextBox 1"/>
        <cdr:cNvSpPr txBox="1"/>
      </cdr:nvSpPr>
      <cdr:spPr>
        <a:xfrm xmlns:a="http://schemas.openxmlformats.org/drawingml/2006/main">
          <a:off x="1339476" y="173168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0.19381</cdr:x>
      <cdr:y>0.3494</cdr:y>
    </cdr:from>
    <cdr:to>
      <cdr:x>0.24811</cdr:x>
      <cdr:y>0.4597</cdr:y>
    </cdr:to>
    <cdr:sp macro="" textlink="">
      <cdr:nvSpPr>
        <cdr:cNvPr id="3" name="TextBox 1"/>
        <cdr:cNvSpPr txBox="1"/>
      </cdr:nvSpPr>
      <cdr:spPr>
        <a:xfrm xmlns:a="http://schemas.openxmlformats.org/drawingml/2006/main">
          <a:off x="880036" y="958477"/>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0.41593</cdr:x>
      <cdr:y>0.4842</cdr:y>
    </cdr:from>
    <cdr:to>
      <cdr:x>0.47022</cdr:x>
      <cdr:y>0.5945</cdr:y>
    </cdr:to>
    <cdr:sp macro="" textlink="">
      <cdr:nvSpPr>
        <cdr:cNvPr id="4" name="TextBox 1"/>
        <cdr:cNvSpPr txBox="1"/>
      </cdr:nvSpPr>
      <cdr:spPr>
        <a:xfrm xmlns:a="http://schemas.openxmlformats.org/drawingml/2006/main">
          <a:off x="1888565" y="13282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0.71454</cdr:x>
      <cdr:y>0.44744</cdr:y>
    </cdr:from>
    <cdr:to>
      <cdr:x>0.76884</cdr:x>
      <cdr:y>0.55773</cdr:y>
    </cdr:to>
    <cdr:sp macro="" textlink="">
      <cdr:nvSpPr>
        <cdr:cNvPr id="5" name="TextBox 1"/>
        <cdr:cNvSpPr txBox="1"/>
      </cdr:nvSpPr>
      <cdr:spPr>
        <a:xfrm xmlns:a="http://schemas.openxmlformats.org/drawingml/2006/main">
          <a:off x="3244477" y="122741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0.54919</cdr:x>
      <cdr:y>0.17375</cdr:y>
    </cdr:from>
    <cdr:to>
      <cdr:x>0.60349</cdr:x>
      <cdr:y>0.28404</cdr:y>
    </cdr:to>
    <cdr:sp macro="" textlink="">
      <cdr:nvSpPr>
        <cdr:cNvPr id="6" name="TextBox 1"/>
        <cdr:cNvSpPr txBox="1"/>
      </cdr:nvSpPr>
      <cdr:spPr>
        <a:xfrm xmlns:a="http://schemas.openxmlformats.org/drawingml/2006/main">
          <a:off x="2493682" y="47662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5</a:t>
          </a:r>
          <a:endParaRPr lang="uk-UA" sz="1100"/>
        </a:p>
      </cdr:txBody>
    </cdr:sp>
  </cdr:relSizeAnchor>
</c:userShapes>
</file>

<file path=word/drawings/drawing3.xml><?xml version="1.0" encoding="utf-8"?>
<c:userShapes xmlns:c="http://schemas.openxmlformats.org/drawingml/2006/chart">
  <cdr:relSizeAnchor xmlns:cdr="http://schemas.openxmlformats.org/drawingml/2006/chartDrawing">
    <cdr:from>
      <cdr:x>0.47435</cdr:x>
      <cdr:y>0.19826</cdr:y>
    </cdr:from>
    <cdr:to>
      <cdr:x>0.52827</cdr:x>
      <cdr:y>0.30855</cdr:y>
    </cdr:to>
    <cdr:sp macro="" textlink="">
      <cdr:nvSpPr>
        <cdr:cNvPr id="2" name="TextBox 1"/>
        <cdr:cNvSpPr txBox="1"/>
      </cdr:nvSpPr>
      <cdr:spPr>
        <a:xfrm xmlns:a="http://schemas.openxmlformats.org/drawingml/2006/main">
          <a:off x="2168711" y="5438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0.21454</cdr:x>
      <cdr:y>0.46378</cdr:y>
    </cdr:from>
    <cdr:to>
      <cdr:x>0.26846</cdr:x>
      <cdr:y>0.57407</cdr:y>
    </cdr:to>
    <cdr:sp macro="" textlink="">
      <cdr:nvSpPr>
        <cdr:cNvPr id="3" name="TextBox 1"/>
        <cdr:cNvSpPr txBox="1"/>
      </cdr:nvSpPr>
      <cdr:spPr>
        <a:xfrm xmlns:a="http://schemas.openxmlformats.org/drawingml/2006/main">
          <a:off x="980888" y="127224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0.44984</cdr:x>
      <cdr:y>0.36166</cdr:y>
    </cdr:from>
    <cdr:to>
      <cdr:x>0.50376</cdr:x>
      <cdr:y>0.47195</cdr:y>
    </cdr:to>
    <cdr:sp macro="" textlink="">
      <cdr:nvSpPr>
        <cdr:cNvPr id="4" name="TextBox 1"/>
        <cdr:cNvSpPr txBox="1"/>
      </cdr:nvSpPr>
      <cdr:spPr>
        <a:xfrm xmlns:a="http://schemas.openxmlformats.org/drawingml/2006/main">
          <a:off x="2056653" y="99209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0.68023</cdr:x>
      <cdr:y>0.54956</cdr:y>
    </cdr:from>
    <cdr:to>
      <cdr:x>0.73415</cdr:x>
      <cdr:y>0.65986</cdr:y>
    </cdr:to>
    <cdr:sp macro="" textlink="">
      <cdr:nvSpPr>
        <cdr:cNvPr id="5" name="TextBox 1"/>
        <cdr:cNvSpPr txBox="1"/>
      </cdr:nvSpPr>
      <cdr:spPr>
        <a:xfrm xmlns:a="http://schemas.openxmlformats.org/drawingml/2006/main">
          <a:off x="3110006" y="150756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4.xml><?xml version="1.0" encoding="utf-8"?>
<c:userShapes xmlns:c="http://schemas.openxmlformats.org/drawingml/2006/chart">
  <cdr:relSizeAnchor xmlns:cdr="http://schemas.openxmlformats.org/drawingml/2006/chartDrawing">
    <cdr:from>
      <cdr:x>0.20229</cdr:x>
      <cdr:y>0.40659</cdr:y>
    </cdr:from>
    <cdr:to>
      <cdr:x>0.25621</cdr:x>
      <cdr:y>0.51688</cdr:y>
    </cdr:to>
    <cdr:sp macro="" textlink="">
      <cdr:nvSpPr>
        <cdr:cNvPr id="2" name="TextBox 1"/>
        <cdr:cNvSpPr txBox="1"/>
      </cdr:nvSpPr>
      <cdr:spPr>
        <a:xfrm xmlns:a="http://schemas.openxmlformats.org/drawingml/2006/main">
          <a:off x="924859"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0.45719</cdr:x>
      <cdr:y>0.40659</cdr:y>
    </cdr:from>
    <cdr:to>
      <cdr:x>0.51111</cdr:x>
      <cdr:y>0.51688</cdr:y>
    </cdr:to>
    <cdr:sp macro="" textlink="">
      <cdr:nvSpPr>
        <cdr:cNvPr id="3" name="TextBox 1"/>
        <cdr:cNvSpPr txBox="1"/>
      </cdr:nvSpPr>
      <cdr:spPr>
        <a:xfrm xmlns:a="http://schemas.openxmlformats.org/drawingml/2006/main">
          <a:off x="2090270"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0.65327</cdr:x>
      <cdr:y>0.5128</cdr:y>
    </cdr:from>
    <cdr:to>
      <cdr:x>0.70719</cdr:x>
      <cdr:y>0.62309</cdr:y>
    </cdr:to>
    <cdr:sp macro="" textlink="">
      <cdr:nvSpPr>
        <cdr:cNvPr id="4" name="TextBox 1"/>
        <cdr:cNvSpPr txBox="1"/>
      </cdr:nvSpPr>
      <cdr:spPr>
        <a:xfrm xmlns:a="http://schemas.openxmlformats.org/drawingml/2006/main">
          <a:off x="2986742" y="14067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0.49395</cdr:x>
      <cdr:y>0.19417</cdr:y>
    </cdr:from>
    <cdr:to>
      <cdr:x>0.54788</cdr:x>
      <cdr:y>0.30447</cdr:y>
    </cdr:to>
    <cdr:sp macro="" textlink="">
      <cdr:nvSpPr>
        <cdr:cNvPr id="5" name="TextBox 1"/>
        <cdr:cNvSpPr txBox="1"/>
      </cdr:nvSpPr>
      <cdr:spPr>
        <a:xfrm xmlns:a="http://schemas.openxmlformats.org/drawingml/2006/main">
          <a:off x="2258359" y="5326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5.xml><?xml version="1.0" encoding="utf-8"?>
<c:userShapes xmlns:c="http://schemas.openxmlformats.org/drawingml/2006/chart">
  <cdr:relSizeAnchor xmlns:cdr="http://schemas.openxmlformats.org/drawingml/2006/chartDrawing">
    <cdr:from>
      <cdr:x>0.21163</cdr:x>
      <cdr:y>0.3831</cdr:y>
    </cdr:from>
    <cdr:to>
      <cdr:x>0.26555</cdr:x>
      <cdr:y>0.4934</cdr:y>
    </cdr:to>
    <cdr:sp macro="" textlink="">
      <cdr:nvSpPr>
        <cdr:cNvPr id="3" name="TextBox 1"/>
        <cdr:cNvSpPr txBox="1"/>
      </cdr:nvSpPr>
      <cdr:spPr>
        <a:xfrm xmlns:a="http://schemas.openxmlformats.org/drawingml/2006/main">
          <a:off x="967581" y="105092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0.41997</cdr:x>
      <cdr:y>0.24855</cdr:y>
    </cdr:from>
    <cdr:to>
      <cdr:x>0.47389</cdr:x>
      <cdr:y>0.35885</cdr:y>
    </cdr:to>
    <cdr:sp macro="" textlink="">
      <cdr:nvSpPr>
        <cdr:cNvPr id="4" name="TextBox 1"/>
        <cdr:cNvSpPr txBox="1"/>
      </cdr:nvSpPr>
      <cdr:spPr>
        <a:xfrm xmlns:a="http://schemas.openxmlformats.org/drawingml/2006/main">
          <a:off x="1920081" y="68183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0.65434</cdr:x>
      <cdr:y>0.23553</cdr:y>
    </cdr:from>
    <cdr:to>
      <cdr:x>0.70826</cdr:x>
      <cdr:y>0.34583</cdr:y>
    </cdr:to>
    <cdr:sp macro="" textlink="">
      <cdr:nvSpPr>
        <cdr:cNvPr id="5" name="TextBox 1"/>
        <cdr:cNvSpPr txBox="1"/>
      </cdr:nvSpPr>
      <cdr:spPr>
        <a:xfrm xmlns:a="http://schemas.openxmlformats.org/drawingml/2006/main">
          <a:off x="2991644" y="6461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6.xml><?xml version="1.0" encoding="utf-8"?>
<c:userShapes xmlns:c="http://schemas.openxmlformats.org/drawingml/2006/chart">
  <cdr:relSizeAnchor xmlns:cdr="http://schemas.openxmlformats.org/drawingml/2006/chartDrawing">
    <cdr:from>
      <cdr:x>0.2559</cdr:x>
      <cdr:y>0.40914</cdr:y>
    </cdr:from>
    <cdr:to>
      <cdr:x>0.30982</cdr:x>
      <cdr:y>0.51944</cdr:y>
    </cdr:to>
    <cdr:sp macro="" textlink="">
      <cdr:nvSpPr>
        <cdr:cNvPr id="2" name="TextBox 1"/>
        <cdr:cNvSpPr txBox="1"/>
      </cdr:nvSpPr>
      <cdr:spPr>
        <a:xfrm xmlns:a="http://schemas.openxmlformats.org/drawingml/2006/main">
          <a:off x="1169987" y="112236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0.46163</cdr:x>
      <cdr:y>0.47859</cdr:y>
    </cdr:from>
    <cdr:to>
      <cdr:x>0.51555</cdr:x>
      <cdr:y>0.58888</cdr:y>
    </cdr:to>
    <cdr:sp macro="" textlink="">
      <cdr:nvSpPr>
        <cdr:cNvPr id="3" name="TextBox 1"/>
        <cdr:cNvSpPr txBox="1"/>
      </cdr:nvSpPr>
      <cdr:spPr>
        <a:xfrm xmlns:a="http://schemas.openxmlformats.org/drawingml/2006/main">
          <a:off x="2110581" y="131286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0.66476</cdr:x>
      <cdr:y>0.39178</cdr:y>
    </cdr:from>
    <cdr:to>
      <cdr:x>0.71868</cdr:x>
      <cdr:y>0.50208</cdr:y>
    </cdr:to>
    <cdr:sp macro="" textlink="">
      <cdr:nvSpPr>
        <cdr:cNvPr id="4" name="TextBox 1"/>
        <cdr:cNvSpPr txBox="1"/>
      </cdr:nvSpPr>
      <cdr:spPr>
        <a:xfrm xmlns:a="http://schemas.openxmlformats.org/drawingml/2006/main">
          <a:off x="3039268" y="107473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BEB31C-421E-4327-BEF2-CCCCDD705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46</Pages>
  <Words>14983</Words>
  <Characters>85408</Characters>
  <Application>Microsoft Office Word</Application>
  <DocSecurity>0</DocSecurity>
  <Lines>711</Lines>
  <Paragraphs>200</Paragraphs>
  <ScaleCrop>false</ScaleCrop>
  <HeadingPairs>
    <vt:vector size="2" baseType="variant">
      <vt:variant>
        <vt:lpstr>Название</vt:lpstr>
      </vt:variant>
      <vt:variant>
        <vt:i4>1</vt:i4>
      </vt:variant>
    </vt:vector>
  </HeadingPairs>
  <TitlesOfParts>
    <vt:vector size="1" baseType="lpstr">
      <vt:lpstr>Диплом</vt:lpstr>
    </vt:vector>
  </TitlesOfParts>
  <Company>Zeltinsh Intelligent Multimedia</Company>
  <LinksUpToDate>false</LinksUpToDate>
  <CharactersWithSpaces>100191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Диплом</dc:title>
  <dc:subject/>
  <dc:creator>Serge</dc:creator>
  <cp:keywords/>
  <dc:description/>
  <cp:lastModifiedBy>Bogdan Voynik</cp:lastModifiedBy>
  <cp:revision>1</cp:revision>
  <cp:lastPrinted>2017-06-13T07:57:00Z</cp:lastPrinted>
  <dcterms:created xsi:type="dcterms:W3CDTF">2018-11-22T17:42:00Z</dcterms:created>
  <dcterms:modified xsi:type="dcterms:W3CDTF">2018-11-27T09:02:00Z</dcterms:modified>
</cp:coreProperties>
</file>