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A94D9" w14:textId="5C224C94" w:rsidR="00204CE1" w:rsidRDefault="00D2456F" w:rsidP="00D2456F">
      <w:pPr>
        <w:spacing w:before="81" w:after="81"/>
        <w:ind w:firstLineChars="0" w:firstLine="0"/>
        <w:jc w:val="right"/>
        <w:rPr>
          <w:rFonts w:ascii="黑体" w:eastAsia="黑体" w:hAnsi="黑体"/>
          <w:b/>
          <w:sz w:val="44"/>
          <w:szCs w:val="44"/>
        </w:rPr>
      </w:pPr>
      <w:r w:rsidRPr="001426B0">
        <w:rPr>
          <w:rFonts w:ascii="黑体" w:eastAsia="黑体" w:hAnsi="黑体"/>
          <w:b/>
          <w:noProof/>
          <w:sz w:val="44"/>
          <w:szCs w:val="44"/>
        </w:rPr>
        <w:drawing>
          <wp:inline distT="0" distB="0" distL="0" distR="0" wp14:anchorId="2AE09FDC" wp14:editId="06618973">
            <wp:extent cx="1468917" cy="476250"/>
            <wp:effectExtent l="0" t="0" r="0" b="0"/>
            <wp:docPr id="9" name="图片 9" descr="D:\00精宸\00精宸平台\图片\logo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精宸\00精宸平台\图片\logo蓝.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0797" cy="486586"/>
                    </a:xfrm>
                    <a:prstGeom prst="rect">
                      <a:avLst/>
                    </a:prstGeom>
                    <a:noFill/>
                    <a:ln>
                      <a:noFill/>
                    </a:ln>
                  </pic:spPr>
                </pic:pic>
              </a:graphicData>
            </a:graphic>
          </wp:inline>
        </w:drawing>
      </w:r>
    </w:p>
    <w:p w14:paraId="7B83DFF8" w14:textId="45D088DA" w:rsidR="00A560BA" w:rsidRPr="00216793" w:rsidRDefault="00A560BA" w:rsidP="00F24DCA">
      <w:pPr>
        <w:spacing w:before="81" w:after="81"/>
        <w:ind w:firstLineChars="0" w:firstLine="0"/>
        <w:jc w:val="center"/>
        <w:rPr>
          <w:rFonts w:ascii="黑体" w:eastAsia="黑体" w:hAnsi="黑体"/>
          <w:b/>
          <w:sz w:val="44"/>
          <w:szCs w:val="44"/>
        </w:rPr>
      </w:pPr>
    </w:p>
    <w:p w14:paraId="0D341D44" w14:textId="1689D9B3" w:rsidR="00A560BA" w:rsidRDefault="00A560BA" w:rsidP="00F24DCA">
      <w:pPr>
        <w:spacing w:before="81" w:after="81"/>
        <w:ind w:firstLineChars="0" w:firstLine="0"/>
        <w:jc w:val="center"/>
        <w:rPr>
          <w:rFonts w:ascii="黑体" w:eastAsia="黑体" w:hAnsi="黑体"/>
          <w:b/>
          <w:sz w:val="44"/>
          <w:szCs w:val="44"/>
        </w:rPr>
      </w:pPr>
    </w:p>
    <w:p w14:paraId="23536A09" w14:textId="22403C54" w:rsidR="00216793" w:rsidRDefault="00216793" w:rsidP="00F24DCA">
      <w:pPr>
        <w:spacing w:before="81" w:after="81"/>
        <w:ind w:firstLineChars="0" w:firstLine="0"/>
        <w:jc w:val="center"/>
        <w:rPr>
          <w:rFonts w:ascii="黑体" w:eastAsia="黑体" w:hAnsi="黑体"/>
          <w:b/>
          <w:sz w:val="44"/>
          <w:szCs w:val="44"/>
        </w:rPr>
      </w:pPr>
    </w:p>
    <w:p w14:paraId="30A455D0" w14:textId="5EC79112" w:rsidR="0045081E" w:rsidRPr="0045081E" w:rsidRDefault="00C11DBF" w:rsidP="0045081E">
      <w:pPr>
        <w:spacing w:before="81" w:after="81"/>
        <w:ind w:firstLineChars="0" w:firstLine="0"/>
        <w:jc w:val="center"/>
        <w:rPr>
          <w:rFonts w:ascii="黑体" w:eastAsia="黑体" w:hAnsi="黑体"/>
          <w:b/>
          <w:sz w:val="44"/>
          <w:szCs w:val="44"/>
        </w:rPr>
      </w:pPr>
      <w:r>
        <w:rPr>
          <w:rFonts w:ascii="黑体" w:eastAsia="黑体" w:hAnsi="黑体"/>
          <w:b/>
          <w:noProof/>
          <w:sz w:val="44"/>
          <w:szCs w:val="44"/>
        </w:rPr>
        <mc:AlternateContent>
          <mc:Choice Requires="wps">
            <w:drawing>
              <wp:inline distT="0" distB="0" distL="0" distR="0" wp14:anchorId="2E41551D" wp14:editId="32FB79B9">
                <wp:extent cx="5760000" cy="1620000"/>
                <wp:effectExtent l="0" t="0" r="0" b="0"/>
                <wp:docPr id="2" name="文本框 2"/>
                <wp:cNvGraphicFramePr/>
                <a:graphic xmlns:a="http://schemas.openxmlformats.org/drawingml/2006/main">
                  <a:graphicData uri="http://schemas.microsoft.com/office/word/2010/wordprocessingShape">
                    <wps:wsp>
                      <wps:cNvSpPr txBox="1"/>
                      <wps:spPr>
                        <a:xfrm>
                          <a:off x="0" y="0"/>
                          <a:ext cx="5760000" cy="1620000"/>
                        </a:xfrm>
                        <a:prstGeom prst="rect">
                          <a:avLst/>
                        </a:prstGeom>
                        <a:solidFill>
                          <a:schemeClr val="lt1"/>
                        </a:solidFill>
                        <a:ln w="6350">
                          <a:noFill/>
                        </a:ln>
                      </wps:spPr>
                      <wps:txbx>
                        <w:txbxContent>
                          <w:p w14:paraId="7DEAE5C4" w14:textId="05862002" w:rsidR="00C11DBF" w:rsidRPr="00497757" w:rsidRDefault="00C35507" w:rsidP="00FE3C1A">
                            <w:pPr>
                              <w:overflowPunct w:val="0"/>
                              <w:spacing w:beforeLines="0" w:before="0" w:afterLines="0" w:after="0" w:line="240" w:lineRule="auto"/>
                              <w:ind w:firstLineChars="0" w:firstLine="0"/>
                              <w:jc w:val="center"/>
                              <w:rPr>
                                <w:rFonts w:ascii="微软雅黑" w:eastAsia="微软雅黑" w:hAnsi="微软雅黑"/>
                                <w:b/>
                                <w:color w:val="0070C0"/>
                                <w:sz w:val="52"/>
                              </w:rPr>
                            </w:pPr>
                            <w:r w:rsidRPr="00C35507">
                              <w:rPr>
                                <w:rFonts w:ascii="微软雅黑" w:eastAsia="微软雅黑" w:hAnsi="微软雅黑" w:hint="eastAsia"/>
                                <w:b/>
                                <w:color w:val="0070C0"/>
                                <w:sz w:val="52"/>
                              </w:rPr>
                              <w:t>医院食堂移动订餐平台解决方案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41551D" id="_x0000_t202" coordsize="21600,21600" o:spt="202" path="m,l,21600r21600,l21600,xe">
                <v:stroke joinstyle="miter"/>
                <v:path gradientshapeok="t" o:connecttype="rect"/>
              </v:shapetype>
              <v:shape id="文本框 2" o:spid="_x0000_s1026" type="#_x0000_t202" style="width:453.55pt;height:1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" fillcolor="white [3201]" stroked="f" strokeweight=".5pt">
                <v:textbox>
                  <w:txbxContent>
                    <w:p w14:paraId="7DEAE5C4" w14:textId="05862002" w:rsidR="00C11DBF" w:rsidRPr="00497757" w:rsidRDefault="00C35507" w:rsidP="00FE3C1A">
                      <w:pPr>
                        <w:overflowPunct w:val="0"/>
                        <w:spacing w:beforeLines="0" w:before="0" w:afterLines="0" w:after="0" w:line="240" w:lineRule="auto"/>
                        <w:ind w:firstLineChars="0" w:firstLine="0"/>
                        <w:jc w:val="center"/>
                        <w:rPr>
                          <w:rFonts w:ascii="微软雅黑" w:eastAsia="微软雅黑" w:hAnsi="微软雅黑"/>
                          <w:b/>
                          <w:color w:val="0070C0"/>
                          <w:sz w:val="52"/>
                        </w:rPr>
                      </w:pPr>
                      <w:r w:rsidRPr="00C35507">
                        <w:rPr>
                          <w:rFonts w:ascii="微软雅黑" w:eastAsia="微软雅黑" w:hAnsi="微软雅黑" w:hint="eastAsia"/>
                          <w:b/>
                          <w:color w:val="0070C0"/>
                          <w:sz w:val="52"/>
                        </w:rPr>
                        <w:t>医院食堂移动订餐平台解决方案</w:t>
                      </w:r>
                    </w:p>
                  </w:txbxContent>
                </v:textbox>
                <w10:anchorlock/>
              </v:shape>
            </w:pict>
          </mc:Fallback>
        </mc:AlternateContent>
      </w:r>
      <w:r w:rsidR="0045081E" w:rsidRPr="0045081E">
        <w:rPr>
          <w:rFonts w:ascii="黑体" w:eastAsia="黑体" w:hAnsi="黑体" w:hint="eastAsia"/>
          <w:b/>
          <w:sz w:val="32"/>
          <w:szCs w:val="32"/>
        </w:rPr>
        <w:t xml:space="preserve"> </w:t>
      </w:r>
    </w:p>
    <w:p w14:paraId="56E2F47A" w14:textId="466AD9AC" w:rsidR="00790530" w:rsidRPr="004B70E9" w:rsidRDefault="00790530" w:rsidP="00F24DCA">
      <w:pPr>
        <w:spacing w:before="81" w:after="81"/>
        <w:ind w:firstLineChars="0" w:firstLine="0"/>
        <w:jc w:val="center"/>
        <w:rPr>
          <w:rFonts w:ascii="黑体" w:eastAsia="黑体" w:hAnsi="黑体"/>
          <w:b/>
          <w:sz w:val="44"/>
          <w:szCs w:val="44"/>
        </w:rPr>
      </w:pPr>
    </w:p>
    <w:p w14:paraId="6989E49F" w14:textId="3BD8A5B3" w:rsidR="00790530" w:rsidRDefault="00790530" w:rsidP="00F24DCA">
      <w:pPr>
        <w:spacing w:before="81" w:after="81"/>
        <w:ind w:firstLineChars="0" w:firstLine="0"/>
        <w:jc w:val="center"/>
        <w:rPr>
          <w:rFonts w:ascii="黑体" w:eastAsia="黑体" w:hAnsi="黑体"/>
          <w:b/>
          <w:sz w:val="44"/>
          <w:szCs w:val="44"/>
        </w:rPr>
      </w:pPr>
    </w:p>
    <w:p w14:paraId="325A847C" w14:textId="66AAA7D2" w:rsidR="00790530" w:rsidRDefault="00790530" w:rsidP="00F24DCA">
      <w:pPr>
        <w:spacing w:before="81" w:after="81"/>
        <w:ind w:firstLineChars="0" w:firstLine="0"/>
        <w:jc w:val="center"/>
        <w:rPr>
          <w:rFonts w:ascii="黑体" w:eastAsia="黑体" w:hAnsi="黑体"/>
          <w:b/>
          <w:sz w:val="44"/>
          <w:szCs w:val="44"/>
        </w:rPr>
      </w:pPr>
    </w:p>
    <w:p w14:paraId="0C6CE244" w14:textId="77777777" w:rsidR="00790530" w:rsidRDefault="00790530" w:rsidP="00F24DCA">
      <w:pPr>
        <w:spacing w:before="81" w:after="81"/>
        <w:ind w:firstLineChars="0" w:firstLine="0"/>
        <w:jc w:val="center"/>
        <w:rPr>
          <w:rFonts w:ascii="黑体" w:eastAsia="黑体" w:hAnsi="黑体"/>
          <w:b/>
          <w:sz w:val="44"/>
          <w:szCs w:val="44"/>
        </w:rPr>
      </w:pPr>
    </w:p>
    <w:p w14:paraId="20FC59E2" w14:textId="77777777" w:rsidR="00EA13D4" w:rsidRDefault="00EA13D4" w:rsidP="00F24DCA">
      <w:pPr>
        <w:spacing w:before="81" w:after="81"/>
        <w:ind w:firstLineChars="0" w:firstLine="0"/>
        <w:jc w:val="center"/>
        <w:rPr>
          <w:rFonts w:ascii="黑体" w:eastAsia="黑体" w:hAnsi="黑体"/>
          <w:b/>
          <w:sz w:val="44"/>
          <w:szCs w:val="44"/>
        </w:rPr>
      </w:pPr>
    </w:p>
    <w:p w14:paraId="5919E270" w14:textId="7E399AED" w:rsidR="00790530" w:rsidRDefault="00790530" w:rsidP="00F24DCA">
      <w:pPr>
        <w:spacing w:before="81" w:after="81"/>
        <w:ind w:firstLineChars="0" w:firstLine="0"/>
        <w:jc w:val="center"/>
        <w:rPr>
          <w:rFonts w:ascii="黑体" w:eastAsia="黑体" w:hAnsi="黑体"/>
          <w:b/>
          <w:sz w:val="44"/>
          <w:szCs w:val="44"/>
        </w:rPr>
      </w:pPr>
    </w:p>
    <w:p w14:paraId="53749316" w14:textId="7C378F0F" w:rsidR="00F24DCA" w:rsidRDefault="00F24DCA" w:rsidP="00F24DCA">
      <w:pPr>
        <w:spacing w:before="81" w:after="81"/>
        <w:ind w:firstLineChars="0" w:firstLine="0"/>
        <w:jc w:val="center"/>
        <w:rPr>
          <w:rFonts w:ascii="黑体" w:eastAsia="黑体" w:hAnsi="黑体"/>
          <w:b/>
          <w:sz w:val="44"/>
          <w:szCs w:val="44"/>
        </w:rPr>
      </w:pPr>
    </w:p>
    <w:p w14:paraId="65B4DC21" w14:textId="77777777" w:rsidR="0045081E" w:rsidRDefault="0045081E" w:rsidP="0025459B">
      <w:pPr>
        <w:spacing w:before="81" w:after="81"/>
        <w:ind w:firstLineChars="0" w:firstLine="0"/>
        <w:jc w:val="center"/>
        <w:rPr>
          <w:rFonts w:ascii="黑体" w:eastAsia="黑体" w:hAnsi="黑体"/>
          <w:b/>
          <w:sz w:val="32"/>
          <w:szCs w:val="32"/>
        </w:rPr>
      </w:pPr>
    </w:p>
    <w:p w14:paraId="4F1E09F5" w14:textId="5034B241" w:rsidR="0045081E" w:rsidRDefault="0045081E" w:rsidP="0025459B">
      <w:pPr>
        <w:spacing w:before="81" w:after="81"/>
        <w:ind w:firstLineChars="0" w:firstLine="0"/>
        <w:jc w:val="center"/>
        <w:rPr>
          <w:rFonts w:ascii="黑体" w:eastAsia="黑体" w:hAnsi="黑体"/>
          <w:b/>
          <w:sz w:val="32"/>
          <w:szCs w:val="32"/>
        </w:rPr>
      </w:pPr>
    </w:p>
    <w:p w14:paraId="10A73FF5" w14:textId="7B4D5365" w:rsidR="00D2456F" w:rsidRDefault="00D2456F" w:rsidP="0025459B">
      <w:pPr>
        <w:spacing w:before="81" w:after="81"/>
        <w:ind w:firstLineChars="0" w:firstLine="0"/>
        <w:jc w:val="center"/>
        <w:rPr>
          <w:rFonts w:ascii="黑体" w:eastAsia="黑体" w:hAnsi="黑体"/>
          <w:b/>
          <w:sz w:val="32"/>
          <w:szCs w:val="32"/>
        </w:rPr>
      </w:pPr>
    </w:p>
    <w:p w14:paraId="482876E4" w14:textId="49A6D4EE" w:rsidR="00D2456F" w:rsidRDefault="00D2456F" w:rsidP="0025459B">
      <w:pPr>
        <w:spacing w:before="81" w:after="81"/>
        <w:ind w:firstLineChars="0" w:firstLine="0"/>
        <w:jc w:val="center"/>
        <w:rPr>
          <w:rFonts w:ascii="黑体" w:eastAsia="黑体" w:hAnsi="黑体"/>
          <w:b/>
          <w:sz w:val="32"/>
          <w:szCs w:val="32"/>
        </w:rPr>
      </w:pPr>
    </w:p>
    <w:p w14:paraId="31D71D90" w14:textId="77777777" w:rsidR="00D2456F" w:rsidRPr="00443108" w:rsidRDefault="00D2456F" w:rsidP="00D2456F">
      <w:pPr>
        <w:spacing w:before="81" w:after="81"/>
        <w:ind w:firstLineChars="0" w:firstLine="0"/>
        <w:sectPr w:rsidR="00D2456F" w:rsidRPr="00443108" w:rsidSect="002C69CE">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134" w:left="1418" w:header="737" w:footer="567" w:gutter="0"/>
          <w:pgNumType w:fmt="upperRoman" w:start="1"/>
          <w:cols w:space="425"/>
          <w:docGrid w:type="linesAndChars" w:linePitch="326"/>
        </w:sectPr>
      </w:pPr>
    </w:p>
    <w:p w14:paraId="73B95F2E" w14:textId="52E23F7E" w:rsidR="00AE023F" w:rsidRPr="00AE023F" w:rsidRDefault="00AE023F" w:rsidP="001778A9">
      <w:pPr>
        <w:spacing w:beforeLines="50" w:before="163" w:afterLines="50" w:after="163" w:line="360" w:lineRule="auto"/>
        <w:ind w:firstLineChars="0" w:firstLine="0"/>
        <w:jc w:val="center"/>
        <w:rPr>
          <w:rFonts w:ascii="黑体" w:eastAsia="黑体" w:hAnsi="黑体"/>
          <w:b/>
          <w:sz w:val="32"/>
          <w:szCs w:val="32"/>
        </w:rPr>
      </w:pPr>
      <w:r w:rsidRPr="00AE023F">
        <w:rPr>
          <w:rFonts w:ascii="黑体" w:eastAsia="黑体" w:hAnsi="黑体" w:hint="eastAsia"/>
          <w:b/>
          <w:sz w:val="32"/>
          <w:szCs w:val="32"/>
        </w:rPr>
        <w:lastRenderedPageBreak/>
        <w:t>目</w:t>
      </w:r>
      <w:r w:rsidR="00F51D82">
        <w:rPr>
          <w:rFonts w:ascii="黑体" w:eastAsia="黑体" w:hAnsi="黑体" w:hint="eastAsia"/>
          <w:b/>
          <w:sz w:val="32"/>
          <w:szCs w:val="32"/>
        </w:rPr>
        <w:t xml:space="preserve">  </w:t>
      </w:r>
      <w:r w:rsidRPr="00AE023F">
        <w:rPr>
          <w:rFonts w:ascii="黑体" w:eastAsia="黑体" w:hAnsi="黑体" w:hint="eastAsia"/>
          <w:b/>
          <w:sz w:val="32"/>
          <w:szCs w:val="32"/>
        </w:rPr>
        <w:t>录</w:t>
      </w:r>
    </w:p>
    <w:p w14:paraId="49AECAAA" w14:textId="71A61328" w:rsidR="00FE5CED" w:rsidRDefault="0037710C">
      <w:pPr>
        <w:pStyle w:val="11"/>
        <w:rPr>
          <w:rFonts w:asciiTheme="minorHAnsi" w:hAnsiTheme="minorHAnsi"/>
          <w:b w:val="0"/>
          <w:noProof/>
          <w:sz w:val="21"/>
        </w:rPr>
      </w:pPr>
      <w:r>
        <w:rPr>
          <w:b w:val="0"/>
        </w:rPr>
        <w:fldChar w:fldCharType="begin"/>
      </w:r>
      <w:r>
        <w:rPr>
          <w:b w:val="0"/>
        </w:rPr>
        <w:instrText xml:space="preserve"> TOC \o "1-3" \h \z \u </w:instrText>
      </w:r>
      <w:r>
        <w:rPr>
          <w:b w:val="0"/>
        </w:rPr>
        <w:fldChar w:fldCharType="separate"/>
      </w:r>
      <w:hyperlink w:anchor="_Toc517795923" w:history="1">
        <w:r w:rsidR="00FE5CED" w:rsidRPr="00424785">
          <w:rPr>
            <w:rStyle w:val="ab"/>
            <w:noProof/>
          </w:rPr>
          <w:t>1</w:t>
        </w:r>
        <w:r w:rsidR="00FE5CED">
          <w:rPr>
            <w:rFonts w:asciiTheme="minorHAnsi" w:hAnsiTheme="minorHAnsi"/>
            <w:b w:val="0"/>
            <w:noProof/>
            <w:sz w:val="21"/>
          </w:rPr>
          <w:tab/>
        </w:r>
        <w:r w:rsidR="00FE5CED" w:rsidRPr="00424785">
          <w:rPr>
            <w:rStyle w:val="ab"/>
            <w:noProof/>
          </w:rPr>
          <w:t>建设背景</w:t>
        </w:r>
        <w:r w:rsidR="00FE5CED">
          <w:rPr>
            <w:noProof/>
            <w:webHidden/>
          </w:rPr>
          <w:tab/>
        </w:r>
        <w:r w:rsidR="00FE5CED">
          <w:rPr>
            <w:noProof/>
            <w:webHidden/>
          </w:rPr>
          <w:fldChar w:fldCharType="begin"/>
        </w:r>
        <w:r w:rsidR="00FE5CED">
          <w:rPr>
            <w:noProof/>
            <w:webHidden/>
          </w:rPr>
          <w:instrText xml:space="preserve"> PAGEREF _Toc517795923 \h </w:instrText>
        </w:r>
        <w:r w:rsidR="00FE5CED">
          <w:rPr>
            <w:noProof/>
            <w:webHidden/>
          </w:rPr>
        </w:r>
        <w:r w:rsidR="00FE5CED">
          <w:rPr>
            <w:noProof/>
            <w:webHidden/>
          </w:rPr>
          <w:fldChar w:fldCharType="separate"/>
        </w:r>
        <w:r w:rsidR="00FE5CED">
          <w:rPr>
            <w:noProof/>
            <w:webHidden/>
          </w:rPr>
          <w:t>1</w:t>
        </w:r>
        <w:r w:rsidR="00FE5CED">
          <w:rPr>
            <w:noProof/>
            <w:webHidden/>
          </w:rPr>
          <w:fldChar w:fldCharType="end"/>
        </w:r>
      </w:hyperlink>
    </w:p>
    <w:p w14:paraId="51A1C7F4" w14:textId="2F38BF23" w:rsidR="00FE5CED" w:rsidRDefault="00FE5CED">
      <w:pPr>
        <w:pStyle w:val="11"/>
        <w:rPr>
          <w:rFonts w:asciiTheme="minorHAnsi" w:hAnsiTheme="minorHAnsi"/>
          <w:b w:val="0"/>
          <w:noProof/>
          <w:sz w:val="21"/>
        </w:rPr>
      </w:pPr>
      <w:hyperlink w:anchor="_Toc517795924" w:history="1">
        <w:r w:rsidRPr="00424785">
          <w:rPr>
            <w:rStyle w:val="ab"/>
            <w:noProof/>
          </w:rPr>
          <w:t>2</w:t>
        </w:r>
        <w:r>
          <w:rPr>
            <w:rFonts w:asciiTheme="minorHAnsi" w:hAnsiTheme="minorHAnsi"/>
            <w:b w:val="0"/>
            <w:noProof/>
            <w:sz w:val="21"/>
          </w:rPr>
          <w:tab/>
        </w:r>
        <w:r w:rsidRPr="00424785">
          <w:rPr>
            <w:rStyle w:val="ab"/>
            <w:noProof/>
          </w:rPr>
          <w:t>建设目标</w:t>
        </w:r>
        <w:r>
          <w:rPr>
            <w:noProof/>
            <w:webHidden/>
          </w:rPr>
          <w:tab/>
        </w:r>
        <w:r>
          <w:rPr>
            <w:noProof/>
            <w:webHidden/>
          </w:rPr>
          <w:fldChar w:fldCharType="begin"/>
        </w:r>
        <w:r>
          <w:rPr>
            <w:noProof/>
            <w:webHidden/>
          </w:rPr>
          <w:instrText xml:space="preserve"> PAGEREF _Toc517795924 \h </w:instrText>
        </w:r>
        <w:r>
          <w:rPr>
            <w:noProof/>
            <w:webHidden/>
          </w:rPr>
        </w:r>
        <w:r>
          <w:rPr>
            <w:noProof/>
            <w:webHidden/>
          </w:rPr>
          <w:fldChar w:fldCharType="separate"/>
        </w:r>
        <w:r>
          <w:rPr>
            <w:noProof/>
            <w:webHidden/>
          </w:rPr>
          <w:t>1</w:t>
        </w:r>
        <w:r>
          <w:rPr>
            <w:noProof/>
            <w:webHidden/>
          </w:rPr>
          <w:fldChar w:fldCharType="end"/>
        </w:r>
      </w:hyperlink>
    </w:p>
    <w:p w14:paraId="4680C092" w14:textId="101CA066" w:rsidR="00FE5CED" w:rsidRDefault="00FE5CED">
      <w:pPr>
        <w:pStyle w:val="11"/>
        <w:rPr>
          <w:rFonts w:asciiTheme="minorHAnsi" w:hAnsiTheme="minorHAnsi"/>
          <w:b w:val="0"/>
          <w:noProof/>
          <w:sz w:val="21"/>
        </w:rPr>
      </w:pPr>
      <w:hyperlink w:anchor="_Toc517795925" w:history="1">
        <w:r w:rsidRPr="00424785">
          <w:rPr>
            <w:rStyle w:val="ab"/>
            <w:noProof/>
          </w:rPr>
          <w:t>3</w:t>
        </w:r>
        <w:r>
          <w:rPr>
            <w:rFonts w:asciiTheme="minorHAnsi" w:hAnsiTheme="minorHAnsi"/>
            <w:b w:val="0"/>
            <w:noProof/>
            <w:sz w:val="21"/>
          </w:rPr>
          <w:tab/>
        </w:r>
        <w:r w:rsidRPr="00424785">
          <w:rPr>
            <w:rStyle w:val="ab"/>
            <w:noProof/>
          </w:rPr>
          <w:t>平台概述</w:t>
        </w:r>
        <w:r>
          <w:rPr>
            <w:noProof/>
            <w:webHidden/>
          </w:rPr>
          <w:tab/>
        </w:r>
        <w:r>
          <w:rPr>
            <w:noProof/>
            <w:webHidden/>
          </w:rPr>
          <w:fldChar w:fldCharType="begin"/>
        </w:r>
        <w:r>
          <w:rPr>
            <w:noProof/>
            <w:webHidden/>
          </w:rPr>
          <w:instrText xml:space="preserve"> PAGEREF _Toc517795925 \h </w:instrText>
        </w:r>
        <w:r>
          <w:rPr>
            <w:noProof/>
            <w:webHidden/>
          </w:rPr>
        </w:r>
        <w:r>
          <w:rPr>
            <w:noProof/>
            <w:webHidden/>
          </w:rPr>
          <w:fldChar w:fldCharType="separate"/>
        </w:r>
        <w:r>
          <w:rPr>
            <w:noProof/>
            <w:webHidden/>
          </w:rPr>
          <w:t>2</w:t>
        </w:r>
        <w:r>
          <w:rPr>
            <w:noProof/>
            <w:webHidden/>
          </w:rPr>
          <w:fldChar w:fldCharType="end"/>
        </w:r>
      </w:hyperlink>
    </w:p>
    <w:p w14:paraId="54686E37" w14:textId="6553EA68" w:rsidR="00FE5CED" w:rsidRDefault="00FE5CED">
      <w:pPr>
        <w:pStyle w:val="21"/>
        <w:tabs>
          <w:tab w:val="left" w:pos="1050"/>
          <w:tab w:val="right" w:leader="dot" w:pos="9060"/>
        </w:tabs>
        <w:spacing w:before="81" w:after="81"/>
        <w:ind w:left="480"/>
        <w:rPr>
          <w:rFonts w:asciiTheme="minorHAnsi" w:hAnsiTheme="minorHAnsi"/>
          <w:noProof/>
          <w:sz w:val="21"/>
        </w:rPr>
      </w:pPr>
      <w:hyperlink w:anchor="_Toc517795926" w:history="1">
        <w:r w:rsidRPr="00424785">
          <w:rPr>
            <w:rStyle w:val="ab"/>
            <w:noProof/>
          </w:rPr>
          <w:t>3.1</w:t>
        </w:r>
        <w:r>
          <w:rPr>
            <w:rFonts w:asciiTheme="minorHAnsi" w:hAnsiTheme="minorHAnsi"/>
            <w:noProof/>
            <w:sz w:val="21"/>
          </w:rPr>
          <w:tab/>
        </w:r>
        <w:r w:rsidRPr="00424785">
          <w:rPr>
            <w:rStyle w:val="ab"/>
            <w:noProof/>
          </w:rPr>
          <w:t>技术架构</w:t>
        </w:r>
        <w:r>
          <w:rPr>
            <w:noProof/>
            <w:webHidden/>
          </w:rPr>
          <w:tab/>
        </w:r>
        <w:r>
          <w:rPr>
            <w:noProof/>
            <w:webHidden/>
          </w:rPr>
          <w:fldChar w:fldCharType="begin"/>
        </w:r>
        <w:r>
          <w:rPr>
            <w:noProof/>
            <w:webHidden/>
          </w:rPr>
          <w:instrText xml:space="preserve"> PAGEREF _Toc517795926 \h </w:instrText>
        </w:r>
        <w:r>
          <w:rPr>
            <w:noProof/>
            <w:webHidden/>
          </w:rPr>
        </w:r>
        <w:r>
          <w:rPr>
            <w:noProof/>
            <w:webHidden/>
          </w:rPr>
          <w:fldChar w:fldCharType="separate"/>
        </w:r>
        <w:r>
          <w:rPr>
            <w:noProof/>
            <w:webHidden/>
          </w:rPr>
          <w:t>2</w:t>
        </w:r>
        <w:r>
          <w:rPr>
            <w:noProof/>
            <w:webHidden/>
          </w:rPr>
          <w:fldChar w:fldCharType="end"/>
        </w:r>
      </w:hyperlink>
    </w:p>
    <w:p w14:paraId="45591144" w14:textId="6F72899F" w:rsidR="00FE5CED" w:rsidRDefault="00FE5CED">
      <w:pPr>
        <w:pStyle w:val="21"/>
        <w:tabs>
          <w:tab w:val="left" w:pos="1050"/>
          <w:tab w:val="right" w:leader="dot" w:pos="9060"/>
        </w:tabs>
        <w:spacing w:before="81" w:after="81"/>
        <w:ind w:left="480"/>
        <w:rPr>
          <w:rFonts w:asciiTheme="minorHAnsi" w:hAnsiTheme="minorHAnsi"/>
          <w:noProof/>
          <w:sz w:val="21"/>
        </w:rPr>
      </w:pPr>
      <w:hyperlink w:anchor="_Toc517795927" w:history="1">
        <w:r w:rsidRPr="00424785">
          <w:rPr>
            <w:rStyle w:val="ab"/>
            <w:noProof/>
          </w:rPr>
          <w:t>3.2</w:t>
        </w:r>
        <w:r>
          <w:rPr>
            <w:rFonts w:asciiTheme="minorHAnsi" w:hAnsiTheme="minorHAnsi"/>
            <w:noProof/>
            <w:sz w:val="21"/>
          </w:rPr>
          <w:tab/>
        </w:r>
        <w:r w:rsidRPr="00424785">
          <w:rPr>
            <w:rStyle w:val="ab"/>
            <w:noProof/>
          </w:rPr>
          <w:t>业务架构</w:t>
        </w:r>
        <w:r>
          <w:rPr>
            <w:noProof/>
            <w:webHidden/>
          </w:rPr>
          <w:tab/>
        </w:r>
        <w:r>
          <w:rPr>
            <w:noProof/>
            <w:webHidden/>
          </w:rPr>
          <w:fldChar w:fldCharType="begin"/>
        </w:r>
        <w:r>
          <w:rPr>
            <w:noProof/>
            <w:webHidden/>
          </w:rPr>
          <w:instrText xml:space="preserve"> PAGEREF _Toc517795927 \h </w:instrText>
        </w:r>
        <w:r>
          <w:rPr>
            <w:noProof/>
            <w:webHidden/>
          </w:rPr>
        </w:r>
        <w:r>
          <w:rPr>
            <w:noProof/>
            <w:webHidden/>
          </w:rPr>
          <w:fldChar w:fldCharType="separate"/>
        </w:r>
        <w:r>
          <w:rPr>
            <w:noProof/>
            <w:webHidden/>
          </w:rPr>
          <w:t>2</w:t>
        </w:r>
        <w:r>
          <w:rPr>
            <w:noProof/>
            <w:webHidden/>
          </w:rPr>
          <w:fldChar w:fldCharType="end"/>
        </w:r>
      </w:hyperlink>
    </w:p>
    <w:p w14:paraId="04F83D04" w14:textId="6BC28ECF" w:rsidR="00FE5CED" w:rsidRDefault="00FE5CED">
      <w:pPr>
        <w:pStyle w:val="11"/>
        <w:rPr>
          <w:rFonts w:asciiTheme="minorHAnsi" w:hAnsiTheme="minorHAnsi"/>
          <w:b w:val="0"/>
          <w:noProof/>
          <w:sz w:val="21"/>
        </w:rPr>
      </w:pPr>
      <w:hyperlink w:anchor="_Toc517795928" w:history="1">
        <w:r w:rsidRPr="00424785">
          <w:rPr>
            <w:rStyle w:val="ab"/>
            <w:noProof/>
          </w:rPr>
          <w:t>4</w:t>
        </w:r>
        <w:r>
          <w:rPr>
            <w:rFonts w:asciiTheme="minorHAnsi" w:hAnsiTheme="minorHAnsi"/>
            <w:b w:val="0"/>
            <w:noProof/>
            <w:sz w:val="21"/>
          </w:rPr>
          <w:tab/>
        </w:r>
        <w:r w:rsidRPr="00424785">
          <w:rPr>
            <w:rStyle w:val="ab"/>
            <w:noProof/>
          </w:rPr>
          <w:t>功能界面设计</w:t>
        </w:r>
        <w:r>
          <w:rPr>
            <w:noProof/>
            <w:webHidden/>
          </w:rPr>
          <w:tab/>
        </w:r>
        <w:r>
          <w:rPr>
            <w:noProof/>
            <w:webHidden/>
          </w:rPr>
          <w:fldChar w:fldCharType="begin"/>
        </w:r>
        <w:r>
          <w:rPr>
            <w:noProof/>
            <w:webHidden/>
          </w:rPr>
          <w:instrText xml:space="preserve"> PAGEREF _Toc517795928 \h </w:instrText>
        </w:r>
        <w:r>
          <w:rPr>
            <w:noProof/>
            <w:webHidden/>
          </w:rPr>
        </w:r>
        <w:r>
          <w:rPr>
            <w:noProof/>
            <w:webHidden/>
          </w:rPr>
          <w:fldChar w:fldCharType="separate"/>
        </w:r>
        <w:r>
          <w:rPr>
            <w:noProof/>
            <w:webHidden/>
          </w:rPr>
          <w:t>3</w:t>
        </w:r>
        <w:r>
          <w:rPr>
            <w:noProof/>
            <w:webHidden/>
          </w:rPr>
          <w:fldChar w:fldCharType="end"/>
        </w:r>
      </w:hyperlink>
    </w:p>
    <w:p w14:paraId="424977BA" w14:textId="17AB9088" w:rsidR="00FE5CED" w:rsidRDefault="00FE5CED">
      <w:pPr>
        <w:pStyle w:val="21"/>
        <w:tabs>
          <w:tab w:val="left" w:pos="1050"/>
          <w:tab w:val="right" w:leader="dot" w:pos="9060"/>
        </w:tabs>
        <w:spacing w:before="81" w:after="81"/>
        <w:ind w:left="480"/>
        <w:rPr>
          <w:rFonts w:asciiTheme="minorHAnsi" w:hAnsiTheme="minorHAnsi"/>
          <w:noProof/>
          <w:sz w:val="21"/>
        </w:rPr>
      </w:pPr>
      <w:hyperlink w:anchor="_Toc517795929" w:history="1">
        <w:r w:rsidRPr="00424785">
          <w:rPr>
            <w:rStyle w:val="ab"/>
            <w:noProof/>
          </w:rPr>
          <w:t>4.1</w:t>
        </w:r>
        <w:r>
          <w:rPr>
            <w:rFonts w:asciiTheme="minorHAnsi" w:hAnsiTheme="minorHAnsi"/>
            <w:noProof/>
            <w:sz w:val="21"/>
          </w:rPr>
          <w:tab/>
        </w:r>
        <w:r w:rsidRPr="00424785">
          <w:rPr>
            <w:rStyle w:val="ab"/>
            <w:noProof/>
          </w:rPr>
          <w:t>订餐平台</w:t>
        </w:r>
        <w:r>
          <w:rPr>
            <w:noProof/>
            <w:webHidden/>
          </w:rPr>
          <w:tab/>
        </w:r>
        <w:r>
          <w:rPr>
            <w:noProof/>
            <w:webHidden/>
          </w:rPr>
          <w:fldChar w:fldCharType="begin"/>
        </w:r>
        <w:r>
          <w:rPr>
            <w:noProof/>
            <w:webHidden/>
          </w:rPr>
          <w:instrText xml:space="preserve"> PAGEREF _Toc517795929 \h </w:instrText>
        </w:r>
        <w:r>
          <w:rPr>
            <w:noProof/>
            <w:webHidden/>
          </w:rPr>
        </w:r>
        <w:r>
          <w:rPr>
            <w:noProof/>
            <w:webHidden/>
          </w:rPr>
          <w:fldChar w:fldCharType="separate"/>
        </w:r>
        <w:r>
          <w:rPr>
            <w:noProof/>
            <w:webHidden/>
          </w:rPr>
          <w:t>3</w:t>
        </w:r>
        <w:r>
          <w:rPr>
            <w:noProof/>
            <w:webHidden/>
          </w:rPr>
          <w:fldChar w:fldCharType="end"/>
        </w:r>
      </w:hyperlink>
    </w:p>
    <w:p w14:paraId="1782FA08" w14:textId="39A5CA10" w:rsidR="00FE5CED" w:rsidRDefault="00FE5CED">
      <w:pPr>
        <w:pStyle w:val="21"/>
        <w:tabs>
          <w:tab w:val="left" w:pos="1050"/>
          <w:tab w:val="right" w:leader="dot" w:pos="9060"/>
        </w:tabs>
        <w:spacing w:before="81" w:after="81"/>
        <w:ind w:left="480"/>
        <w:rPr>
          <w:rFonts w:asciiTheme="minorHAnsi" w:hAnsiTheme="minorHAnsi"/>
          <w:noProof/>
          <w:sz w:val="21"/>
        </w:rPr>
      </w:pPr>
      <w:hyperlink w:anchor="_Toc517795930" w:history="1">
        <w:r w:rsidRPr="00424785">
          <w:rPr>
            <w:rStyle w:val="ab"/>
            <w:noProof/>
          </w:rPr>
          <w:t>4.2</w:t>
        </w:r>
        <w:r>
          <w:rPr>
            <w:rFonts w:asciiTheme="minorHAnsi" w:hAnsiTheme="minorHAnsi"/>
            <w:noProof/>
            <w:sz w:val="21"/>
          </w:rPr>
          <w:tab/>
        </w:r>
        <w:r w:rsidRPr="00424785">
          <w:rPr>
            <w:rStyle w:val="ab"/>
            <w:noProof/>
          </w:rPr>
          <w:t>小程序</w:t>
        </w:r>
        <w:r>
          <w:rPr>
            <w:noProof/>
            <w:webHidden/>
          </w:rPr>
          <w:tab/>
        </w:r>
        <w:r>
          <w:rPr>
            <w:noProof/>
            <w:webHidden/>
          </w:rPr>
          <w:fldChar w:fldCharType="begin"/>
        </w:r>
        <w:r>
          <w:rPr>
            <w:noProof/>
            <w:webHidden/>
          </w:rPr>
          <w:instrText xml:space="preserve"> PAGEREF _Toc517795930 \h </w:instrText>
        </w:r>
        <w:r>
          <w:rPr>
            <w:noProof/>
            <w:webHidden/>
          </w:rPr>
        </w:r>
        <w:r>
          <w:rPr>
            <w:noProof/>
            <w:webHidden/>
          </w:rPr>
          <w:fldChar w:fldCharType="separate"/>
        </w:r>
        <w:r>
          <w:rPr>
            <w:noProof/>
            <w:webHidden/>
          </w:rPr>
          <w:t>3</w:t>
        </w:r>
        <w:r>
          <w:rPr>
            <w:noProof/>
            <w:webHidden/>
          </w:rPr>
          <w:fldChar w:fldCharType="end"/>
        </w:r>
      </w:hyperlink>
    </w:p>
    <w:p w14:paraId="0CA9EAC5" w14:textId="2053CB66" w:rsidR="00AE023F" w:rsidRDefault="0037710C" w:rsidP="00D65899">
      <w:pPr>
        <w:spacing w:before="81" w:after="81"/>
        <w:ind w:firstLine="482"/>
        <w:sectPr w:rsidR="00AE023F" w:rsidSect="00B76E47">
          <w:headerReference w:type="default" r:id="rId15"/>
          <w:footerReference w:type="default" r:id="rId16"/>
          <w:pgSz w:w="11906" w:h="16838"/>
          <w:pgMar w:top="1701" w:right="1418" w:bottom="1134" w:left="1418" w:header="964" w:footer="567" w:gutter="0"/>
          <w:pgNumType w:fmt="upperRoman" w:start="1"/>
          <w:cols w:space="425"/>
          <w:docGrid w:type="linesAndChars" w:linePitch="326"/>
        </w:sectPr>
      </w:pPr>
      <w:r>
        <w:rPr>
          <w:b/>
        </w:rPr>
        <w:fldChar w:fldCharType="end"/>
      </w:r>
    </w:p>
    <w:p w14:paraId="5BFE715B" w14:textId="2D9D029E" w:rsidR="004625BD" w:rsidRDefault="00494EBE" w:rsidP="00494EBE">
      <w:pPr>
        <w:pStyle w:val="1"/>
        <w:spacing w:before="326" w:after="163"/>
      </w:pPr>
      <w:bookmarkStart w:id="1" w:name="_Toc517795923"/>
      <w:r>
        <w:rPr>
          <w:rFonts w:hint="eastAsia"/>
        </w:rPr>
        <w:lastRenderedPageBreak/>
        <w:t>建设背景</w:t>
      </w:r>
      <w:bookmarkEnd w:id="1"/>
    </w:p>
    <w:p w14:paraId="7B7A45F4" w14:textId="335E1609" w:rsidR="002B1E7C" w:rsidRDefault="002B1E7C" w:rsidP="002B1E7C">
      <w:pPr>
        <w:spacing w:before="81" w:after="81"/>
        <w:ind w:firstLine="480"/>
      </w:pPr>
      <w:r>
        <w:rPr>
          <w:rFonts w:hint="eastAsia"/>
        </w:rPr>
        <w:t>目前医院食堂供餐存在以下问题：</w:t>
      </w:r>
    </w:p>
    <w:p w14:paraId="3B803827" w14:textId="63424699" w:rsidR="00F12BEC" w:rsidRPr="00F12BEC" w:rsidRDefault="00F12BEC" w:rsidP="00F12BEC">
      <w:pPr>
        <w:pStyle w:val="a7"/>
        <w:numPr>
          <w:ilvl w:val="0"/>
          <w:numId w:val="30"/>
        </w:numPr>
        <w:spacing w:before="81" w:after="81"/>
        <w:ind w:firstLineChars="0"/>
        <w:rPr>
          <w:rFonts w:hint="eastAsia"/>
        </w:rPr>
      </w:pPr>
      <w:r w:rsidRPr="00EF653D">
        <w:rPr>
          <w:rFonts w:hint="eastAsia"/>
          <w:b/>
        </w:rPr>
        <w:t>效率低：</w:t>
      </w:r>
      <w:r>
        <w:rPr>
          <w:rFonts w:hint="eastAsia"/>
        </w:rPr>
        <w:t>食堂存在备餐时间；</w:t>
      </w:r>
      <w:r w:rsidRPr="006D56F0">
        <w:t>患者</w:t>
      </w:r>
      <w:r>
        <w:rPr>
          <w:rFonts w:hint="eastAsia"/>
        </w:rPr>
        <w:t>或陪护人员</w:t>
      </w:r>
      <w:r w:rsidRPr="006D56F0">
        <w:rPr>
          <w:rFonts w:hint="eastAsia"/>
        </w:rPr>
        <w:t>在</w:t>
      </w:r>
      <w:r>
        <w:rPr>
          <w:rFonts w:hint="eastAsia"/>
        </w:rPr>
        <w:t>窗口存在</w:t>
      </w:r>
      <w:r w:rsidRPr="006D56F0">
        <w:rPr>
          <w:rFonts w:hint="eastAsia"/>
        </w:rPr>
        <w:t>选餐</w:t>
      </w:r>
      <w:r>
        <w:rPr>
          <w:rFonts w:hint="eastAsia"/>
        </w:rPr>
        <w:t>、付款</w:t>
      </w:r>
      <w:r w:rsidRPr="006D56F0">
        <w:rPr>
          <w:rFonts w:hint="eastAsia"/>
        </w:rPr>
        <w:t>的时间，由于食堂就餐时间集中，就会造成</w:t>
      </w:r>
      <w:r w:rsidRPr="006D56F0">
        <w:t>患者</w:t>
      </w:r>
      <w:r>
        <w:rPr>
          <w:rFonts w:hint="eastAsia"/>
        </w:rPr>
        <w:t>或陪护人员</w:t>
      </w:r>
      <w:r w:rsidRPr="006D56F0">
        <w:rPr>
          <w:rFonts w:hint="eastAsia"/>
        </w:rPr>
        <w:t>排队</w:t>
      </w:r>
      <w:r>
        <w:rPr>
          <w:rFonts w:hint="eastAsia"/>
        </w:rPr>
        <w:t>时间长</w:t>
      </w:r>
      <w:r w:rsidRPr="006D56F0">
        <w:rPr>
          <w:rFonts w:hint="eastAsia"/>
        </w:rPr>
        <w:t>，</w:t>
      </w:r>
      <w:r>
        <w:rPr>
          <w:rFonts w:hint="eastAsia"/>
        </w:rPr>
        <w:t>就餐效率低等现象</w:t>
      </w:r>
    </w:p>
    <w:p w14:paraId="7B094EFF" w14:textId="6E7A1B7C" w:rsidR="006D56F0" w:rsidRPr="006D56F0" w:rsidRDefault="00E47853" w:rsidP="001B7EC5">
      <w:pPr>
        <w:pStyle w:val="a7"/>
        <w:numPr>
          <w:ilvl w:val="0"/>
          <w:numId w:val="30"/>
        </w:numPr>
        <w:spacing w:before="81" w:after="81"/>
        <w:ind w:firstLineChars="0"/>
      </w:pPr>
      <w:r>
        <w:rPr>
          <w:rFonts w:hint="eastAsia"/>
          <w:b/>
        </w:rPr>
        <w:t>供需差异大</w:t>
      </w:r>
      <w:r w:rsidR="001B7EC5" w:rsidRPr="00EF653D">
        <w:rPr>
          <w:rFonts w:hint="eastAsia"/>
          <w:b/>
        </w:rPr>
        <w:t>：</w:t>
      </w:r>
      <w:r w:rsidR="006D56F0" w:rsidRPr="006D56F0">
        <w:rPr>
          <w:rFonts w:hint="eastAsia"/>
        </w:rPr>
        <w:t>食堂往往根据经验进行备餐，无法做到精</w:t>
      </w:r>
      <w:r w:rsidR="00402517">
        <w:rPr>
          <w:rFonts w:hint="eastAsia"/>
        </w:rPr>
        <w:t>准统计就餐人数、</w:t>
      </w:r>
      <w:r w:rsidR="007A76E5">
        <w:rPr>
          <w:rFonts w:hint="eastAsia"/>
        </w:rPr>
        <w:t>材料使用情况，</w:t>
      </w:r>
      <w:r w:rsidR="006D56F0" w:rsidRPr="006D56F0">
        <w:rPr>
          <w:rFonts w:hint="eastAsia"/>
        </w:rPr>
        <w:t>常出现</w:t>
      </w:r>
      <w:r w:rsidR="00402517">
        <w:rPr>
          <w:rFonts w:hint="eastAsia"/>
        </w:rPr>
        <w:t>“</w:t>
      </w:r>
      <w:r w:rsidR="00402517" w:rsidRPr="006D56F0">
        <w:rPr>
          <w:rFonts w:hint="eastAsia"/>
        </w:rPr>
        <w:t>做多浪费、做少不够</w:t>
      </w:r>
      <w:r w:rsidR="00402517">
        <w:rPr>
          <w:rFonts w:hint="eastAsia"/>
        </w:rPr>
        <w:t>”</w:t>
      </w:r>
      <w:r w:rsidR="006D56F0" w:rsidRPr="006D56F0">
        <w:rPr>
          <w:rFonts w:hint="eastAsia"/>
        </w:rPr>
        <w:t>的现象</w:t>
      </w:r>
    </w:p>
    <w:p w14:paraId="3F2C02D2" w14:textId="15C7E5E2" w:rsidR="006D56F0" w:rsidRDefault="00EF653D" w:rsidP="001B7EC5">
      <w:pPr>
        <w:pStyle w:val="a7"/>
        <w:numPr>
          <w:ilvl w:val="0"/>
          <w:numId w:val="30"/>
        </w:numPr>
        <w:spacing w:before="81" w:after="81"/>
        <w:ind w:firstLineChars="0"/>
      </w:pPr>
      <w:r w:rsidRPr="00EF653D">
        <w:rPr>
          <w:rFonts w:hint="eastAsia"/>
          <w:b/>
        </w:rPr>
        <w:t>菜品质量无</w:t>
      </w:r>
      <w:r w:rsidR="007A76E5">
        <w:rPr>
          <w:rFonts w:hint="eastAsia"/>
          <w:b/>
        </w:rPr>
        <w:t>保证</w:t>
      </w:r>
      <w:r w:rsidR="001B7EC5" w:rsidRPr="00EF653D">
        <w:rPr>
          <w:rFonts w:hint="eastAsia"/>
          <w:b/>
        </w:rPr>
        <w:t>：</w:t>
      </w:r>
      <w:r w:rsidR="006D56F0" w:rsidRPr="006D56F0">
        <w:rPr>
          <w:rFonts w:hint="eastAsia"/>
        </w:rPr>
        <w:t>食堂</w:t>
      </w:r>
      <w:r>
        <w:rPr>
          <w:rFonts w:hint="eastAsia"/>
        </w:rPr>
        <w:t>往往</w:t>
      </w:r>
      <w:r w:rsidR="006D56F0" w:rsidRPr="006D56F0">
        <w:rPr>
          <w:rFonts w:hint="eastAsia"/>
        </w:rPr>
        <w:t>不了解</w:t>
      </w:r>
      <w:r>
        <w:rPr>
          <w:rFonts w:hint="eastAsia"/>
        </w:rPr>
        <w:t>菜品质量，</w:t>
      </w:r>
      <w:r w:rsidR="00736EB5">
        <w:rPr>
          <w:rFonts w:hint="eastAsia"/>
        </w:rPr>
        <w:t>对于“不好吃”的菜品</w:t>
      </w:r>
      <w:r w:rsidR="00DC19EB">
        <w:rPr>
          <w:rFonts w:hint="eastAsia"/>
        </w:rPr>
        <w:t>不进行改进</w:t>
      </w:r>
      <w:r w:rsidR="002B1E7C">
        <w:rPr>
          <w:rFonts w:hint="eastAsia"/>
        </w:rPr>
        <w:t>；</w:t>
      </w:r>
      <w:r>
        <w:rPr>
          <w:rFonts w:hint="eastAsia"/>
        </w:rPr>
        <w:t>患者也只是抱有“住院</w:t>
      </w:r>
      <w:r w:rsidR="001B3816">
        <w:rPr>
          <w:rFonts w:hint="eastAsia"/>
        </w:rPr>
        <w:t>期间</w:t>
      </w:r>
      <w:r>
        <w:rPr>
          <w:rFonts w:hint="eastAsia"/>
        </w:rPr>
        <w:t>凑活吃”的概念</w:t>
      </w:r>
      <w:r w:rsidR="00EE458F">
        <w:rPr>
          <w:rFonts w:hint="eastAsia"/>
        </w:rPr>
        <w:t>或者选择院外订餐、家属送餐</w:t>
      </w:r>
      <w:r w:rsidR="002B1E7C">
        <w:rPr>
          <w:rFonts w:hint="eastAsia"/>
        </w:rPr>
        <w:t>等其他途径</w:t>
      </w:r>
      <w:r w:rsidR="00503118">
        <w:rPr>
          <w:rFonts w:hint="eastAsia"/>
        </w:rPr>
        <w:t>。</w:t>
      </w:r>
    </w:p>
    <w:p w14:paraId="2D07608C" w14:textId="3DC200AE" w:rsidR="006D56F0" w:rsidRPr="006D56F0" w:rsidRDefault="001B7EC5" w:rsidP="00055D2E">
      <w:pPr>
        <w:pStyle w:val="a7"/>
        <w:numPr>
          <w:ilvl w:val="0"/>
          <w:numId w:val="30"/>
        </w:numPr>
        <w:spacing w:before="81" w:after="81"/>
        <w:ind w:firstLineChars="0"/>
        <w:rPr>
          <w:rFonts w:hint="eastAsia"/>
        </w:rPr>
      </w:pPr>
      <w:r w:rsidRPr="00532533">
        <w:rPr>
          <w:rFonts w:hint="eastAsia"/>
          <w:b/>
        </w:rPr>
        <w:t>缺少</w:t>
      </w:r>
      <w:r w:rsidR="00DC19EB">
        <w:rPr>
          <w:rFonts w:hint="eastAsia"/>
          <w:b/>
        </w:rPr>
        <w:t>定制</w:t>
      </w:r>
      <w:r w:rsidRPr="00532533">
        <w:rPr>
          <w:rFonts w:hint="eastAsia"/>
          <w:b/>
        </w:rPr>
        <w:t>套餐：</w:t>
      </w:r>
      <w:r>
        <w:rPr>
          <w:rFonts w:hint="eastAsia"/>
        </w:rPr>
        <w:t>食堂往往</w:t>
      </w:r>
      <w:r w:rsidR="00C24E5C">
        <w:rPr>
          <w:rFonts w:hint="eastAsia"/>
        </w:rPr>
        <w:t>只</w:t>
      </w:r>
      <w:r>
        <w:rPr>
          <w:rFonts w:hint="eastAsia"/>
        </w:rPr>
        <w:t>是提供</w:t>
      </w:r>
      <w:r w:rsidR="00DC19EB">
        <w:rPr>
          <w:rFonts w:hint="eastAsia"/>
        </w:rPr>
        <w:t>多样而</w:t>
      </w:r>
      <w:r>
        <w:rPr>
          <w:rFonts w:hint="eastAsia"/>
        </w:rPr>
        <w:t>单一的菜品，无法针对特殊人群、特殊病种</w:t>
      </w:r>
      <w:r w:rsidR="006B2A6E">
        <w:rPr>
          <w:rFonts w:hint="eastAsia"/>
        </w:rPr>
        <w:t>制定</w:t>
      </w:r>
      <w:r>
        <w:rPr>
          <w:rFonts w:hint="eastAsia"/>
        </w:rPr>
        <w:t>套餐，例如</w:t>
      </w:r>
      <w:r w:rsidR="007F0E31">
        <w:rPr>
          <w:rFonts w:hint="eastAsia"/>
        </w:rPr>
        <w:t>婴幼儿、</w:t>
      </w:r>
      <w:r>
        <w:rPr>
          <w:rFonts w:hint="eastAsia"/>
        </w:rPr>
        <w:t>孕妇</w:t>
      </w:r>
      <w:r w:rsidR="007F0E31">
        <w:rPr>
          <w:rFonts w:hint="eastAsia"/>
        </w:rPr>
        <w:t>、老年人，以及</w:t>
      </w:r>
      <w:r>
        <w:rPr>
          <w:rFonts w:hint="eastAsia"/>
        </w:rPr>
        <w:t>糖尿病</w:t>
      </w:r>
      <w:r w:rsidR="007F0E31">
        <w:rPr>
          <w:rFonts w:hint="eastAsia"/>
        </w:rPr>
        <w:t>、高血压</w:t>
      </w:r>
      <w:r>
        <w:rPr>
          <w:rFonts w:hint="eastAsia"/>
        </w:rPr>
        <w:t>患者等。</w:t>
      </w:r>
    </w:p>
    <w:p w14:paraId="54474A23" w14:textId="290EA84E" w:rsidR="0049132A" w:rsidRDefault="00494EBE" w:rsidP="00494EBE">
      <w:pPr>
        <w:pStyle w:val="1"/>
        <w:spacing w:before="326" w:after="163"/>
      </w:pPr>
      <w:bookmarkStart w:id="2" w:name="_Toc517795924"/>
      <w:r>
        <w:rPr>
          <w:rFonts w:hint="eastAsia"/>
        </w:rPr>
        <w:t>建设目标</w:t>
      </w:r>
      <w:bookmarkEnd w:id="2"/>
    </w:p>
    <w:p w14:paraId="325B92C7" w14:textId="5664E08A" w:rsidR="00C0718E" w:rsidRDefault="00C0718E" w:rsidP="00B9655B">
      <w:pPr>
        <w:pStyle w:val="a7"/>
        <w:numPr>
          <w:ilvl w:val="0"/>
          <w:numId w:val="32"/>
        </w:numPr>
        <w:spacing w:before="81" w:after="81"/>
        <w:ind w:firstLineChars="0"/>
      </w:pPr>
      <w:r w:rsidRPr="00B9655B">
        <w:rPr>
          <w:rFonts w:hint="eastAsia"/>
          <w:b/>
        </w:rPr>
        <w:t>实现移动订餐</w:t>
      </w:r>
      <w:r w:rsidR="009F686F" w:rsidRPr="00B9655B">
        <w:rPr>
          <w:rFonts w:hint="eastAsia"/>
          <w:b/>
        </w:rPr>
        <w:t>：</w:t>
      </w:r>
      <w:r>
        <w:rPr>
          <w:rFonts w:hint="eastAsia"/>
        </w:rPr>
        <w:t>减少食堂窗口排队人数，</w:t>
      </w:r>
      <w:r w:rsidR="00604A23">
        <w:rPr>
          <w:rFonts w:hint="eastAsia"/>
        </w:rPr>
        <w:t>优化排队秩序，</w:t>
      </w:r>
      <w:r>
        <w:rPr>
          <w:rFonts w:hint="eastAsia"/>
        </w:rPr>
        <w:t>提高患者</w:t>
      </w:r>
      <w:r w:rsidR="009F686F">
        <w:rPr>
          <w:rFonts w:hint="eastAsia"/>
        </w:rPr>
        <w:t>或陪护人员</w:t>
      </w:r>
      <w:r>
        <w:rPr>
          <w:rFonts w:hint="eastAsia"/>
        </w:rPr>
        <w:t>用餐体验</w:t>
      </w:r>
    </w:p>
    <w:p w14:paraId="62B2C9E5" w14:textId="1C89B22D" w:rsidR="009F686F" w:rsidRDefault="00604A23" w:rsidP="00B9655B">
      <w:pPr>
        <w:pStyle w:val="a7"/>
        <w:numPr>
          <w:ilvl w:val="0"/>
          <w:numId w:val="32"/>
        </w:numPr>
        <w:spacing w:before="81" w:after="81"/>
        <w:ind w:firstLineChars="0"/>
      </w:pPr>
      <w:r w:rsidRPr="00B9655B">
        <w:rPr>
          <w:rFonts w:hint="eastAsia"/>
          <w:b/>
        </w:rPr>
        <w:t>实现菜品供需分析</w:t>
      </w:r>
      <w:r w:rsidR="009F686F" w:rsidRPr="00B9655B">
        <w:rPr>
          <w:rFonts w:hint="eastAsia"/>
          <w:b/>
        </w:rPr>
        <w:t>：</w:t>
      </w:r>
      <w:r>
        <w:rPr>
          <w:rFonts w:hint="eastAsia"/>
        </w:rPr>
        <w:t>辅助食堂优化材料采购计划，</w:t>
      </w:r>
      <w:r w:rsidR="000878E9">
        <w:rPr>
          <w:rFonts w:hint="eastAsia"/>
        </w:rPr>
        <w:t>保证供需平衡</w:t>
      </w:r>
      <w:r w:rsidR="00A77FFE">
        <w:rPr>
          <w:rFonts w:hint="eastAsia"/>
        </w:rPr>
        <w:t>，不浪费材料的同时</w:t>
      </w:r>
      <w:r w:rsidR="00A77FFE">
        <w:rPr>
          <w:rFonts w:hint="eastAsia"/>
        </w:rPr>
        <w:t>满足用餐需求</w:t>
      </w:r>
    </w:p>
    <w:p w14:paraId="402A4C93" w14:textId="37F8375E" w:rsidR="00604A23" w:rsidRPr="00604A23" w:rsidRDefault="009F686F" w:rsidP="00B9655B">
      <w:pPr>
        <w:pStyle w:val="a7"/>
        <w:numPr>
          <w:ilvl w:val="0"/>
          <w:numId w:val="32"/>
        </w:numPr>
        <w:spacing w:before="81" w:after="81"/>
        <w:ind w:firstLineChars="0"/>
        <w:rPr>
          <w:rFonts w:hint="eastAsia"/>
        </w:rPr>
      </w:pPr>
      <w:r w:rsidRPr="00B9655B">
        <w:rPr>
          <w:rFonts w:hint="eastAsia"/>
          <w:b/>
        </w:rPr>
        <w:t>实现菜品评价分析：</w:t>
      </w:r>
      <w:r w:rsidR="00A77FFE">
        <w:rPr>
          <w:rFonts w:hint="eastAsia"/>
        </w:rPr>
        <w:t>辅助食堂</w:t>
      </w:r>
      <w:r w:rsidR="00604A23">
        <w:rPr>
          <w:rFonts w:hint="eastAsia"/>
        </w:rPr>
        <w:t>提升菜品质量</w:t>
      </w:r>
      <w:r w:rsidR="001F2965">
        <w:rPr>
          <w:rFonts w:hint="eastAsia"/>
        </w:rPr>
        <w:t>，提高</w:t>
      </w:r>
      <w:r w:rsidR="001F2965">
        <w:rPr>
          <w:rFonts w:hint="eastAsia"/>
        </w:rPr>
        <w:t>患者或陪护人员</w:t>
      </w:r>
      <w:r w:rsidR="001F2965">
        <w:rPr>
          <w:rFonts w:hint="eastAsia"/>
        </w:rPr>
        <w:t>满意度</w:t>
      </w:r>
    </w:p>
    <w:p w14:paraId="67593B0C" w14:textId="4D884AF6" w:rsidR="00C0718E" w:rsidRDefault="00604A23" w:rsidP="00B9655B">
      <w:pPr>
        <w:pStyle w:val="a7"/>
        <w:numPr>
          <w:ilvl w:val="0"/>
          <w:numId w:val="32"/>
        </w:numPr>
        <w:spacing w:before="81" w:after="81"/>
        <w:ind w:firstLineChars="0"/>
        <w:rPr>
          <w:rFonts w:hint="eastAsia"/>
        </w:rPr>
      </w:pPr>
      <w:r w:rsidRPr="00B9655B">
        <w:rPr>
          <w:rFonts w:hint="eastAsia"/>
          <w:b/>
        </w:rPr>
        <w:t>实现</w:t>
      </w:r>
      <w:r w:rsidR="008438B8" w:rsidRPr="00B9655B">
        <w:rPr>
          <w:rFonts w:hint="eastAsia"/>
          <w:b/>
        </w:rPr>
        <w:t>定制套餐</w:t>
      </w:r>
      <w:r w:rsidRPr="00B9655B">
        <w:rPr>
          <w:rFonts w:hint="eastAsia"/>
          <w:b/>
        </w:rPr>
        <w:t>配置</w:t>
      </w:r>
      <w:r w:rsidR="008438B8" w:rsidRPr="00B9655B">
        <w:rPr>
          <w:rFonts w:hint="eastAsia"/>
          <w:b/>
        </w:rPr>
        <w:t>：</w:t>
      </w:r>
      <w:r w:rsidR="008438B8">
        <w:rPr>
          <w:rFonts w:hint="eastAsia"/>
        </w:rPr>
        <w:t>使</w:t>
      </w:r>
      <w:r w:rsidR="00953C56">
        <w:rPr>
          <w:rFonts w:hint="eastAsia"/>
        </w:rPr>
        <w:t>患者或陪护人员</w:t>
      </w:r>
      <w:r w:rsidR="00953C56">
        <w:rPr>
          <w:rFonts w:hint="eastAsia"/>
        </w:rPr>
        <w:t>快捷选择适合</w:t>
      </w:r>
      <w:r w:rsidR="008438B8">
        <w:rPr>
          <w:rFonts w:hint="eastAsia"/>
        </w:rPr>
        <w:t>特殊人群、特殊病种的套餐</w:t>
      </w:r>
    </w:p>
    <w:p w14:paraId="164A3F15" w14:textId="442290D8" w:rsidR="00DD75A5" w:rsidRDefault="00DD75A5" w:rsidP="00DD75A5">
      <w:pPr>
        <w:pStyle w:val="1"/>
        <w:spacing w:before="326" w:after="163"/>
      </w:pPr>
      <w:bookmarkStart w:id="3" w:name="_Toc517795925"/>
      <w:r>
        <w:rPr>
          <w:rFonts w:hint="eastAsia"/>
        </w:rPr>
        <w:lastRenderedPageBreak/>
        <w:t>平台概述</w:t>
      </w:r>
      <w:bookmarkEnd w:id="3"/>
    </w:p>
    <w:p w14:paraId="7D1B944B" w14:textId="4AA2FCA0" w:rsidR="00DD75A5" w:rsidRDefault="00DD75A5" w:rsidP="00DD75A5">
      <w:pPr>
        <w:pStyle w:val="2"/>
        <w:spacing w:before="326" w:after="163"/>
      </w:pPr>
      <w:bookmarkStart w:id="4" w:name="_Toc517795926"/>
      <w:r>
        <w:rPr>
          <w:rFonts w:hint="eastAsia"/>
        </w:rPr>
        <w:t>技术架构</w:t>
      </w:r>
      <w:bookmarkEnd w:id="4"/>
    </w:p>
    <w:p w14:paraId="69C2691A" w14:textId="54F66EBD" w:rsidR="00DD75A5" w:rsidRDefault="00DD75A5" w:rsidP="00DD75A5">
      <w:pPr>
        <w:pStyle w:val="2"/>
        <w:spacing w:before="326" w:after="163"/>
      </w:pPr>
      <w:bookmarkStart w:id="5" w:name="_Toc517795927"/>
      <w:r>
        <w:rPr>
          <w:rFonts w:hint="eastAsia"/>
        </w:rPr>
        <w:t>业务架构</w:t>
      </w:r>
      <w:bookmarkEnd w:id="5"/>
    </w:p>
    <w:p w14:paraId="0D032068" w14:textId="7334BDCB" w:rsidR="00B9655B" w:rsidRDefault="00C04F5E" w:rsidP="00B9655B">
      <w:pPr>
        <w:spacing w:before="81" w:after="81"/>
        <w:ind w:firstLineChars="0" w:firstLine="0"/>
      </w:pPr>
      <w:r>
        <w:object w:dxaOrig="10710" w:dyaOrig="7531" w14:anchorId="4284C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pt;height:318.5pt" o:ole="">
            <v:imagedata r:id="rId17" o:title=""/>
          </v:shape>
          <o:OLEObject Type="Embed" ProgID="Visio.Drawing.15" ShapeID="_x0000_i1029" DrawAspect="Content" ObjectID="_1591544698" r:id="rId18"/>
        </w:object>
      </w:r>
    </w:p>
    <w:p w14:paraId="0483AE63" w14:textId="6AA6BCCF" w:rsidR="009E6271" w:rsidRDefault="009E6271" w:rsidP="00F24FAF">
      <w:pPr>
        <w:spacing w:before="81" w:after="81"/>
        <w:ind w:firstLine="480"/>
      </w:pPr>
      <w:r>
        <w:rPr>
          <w:rFonts w:hint="eastAsia"/>
        </w:rPr>
        <w:t>订餐平台</w:t>
      </w:r>
      <w:r w:rsidR="00F24FAF">
        <w:rPr>
          <w:rFonts w:hint="eastAsia"/>
        </w:rPr>
        <w:t>描述</w:t>
      </w:r>
      <w:r>
        <w:rPr>
          <w:rFonts w:hint="eastAsia"/>
        </w:rPr>
        <w:t>：</w:t>
      </w:r>
    </w:p>
    <w:p w14:paraId="19A65467" w14:textId="63E4772D" w:rsidR="00B46FA6" w:rsidRPr="00B46FA6" w:rsidRDefault="00B46FA6" w:rsidP="00F24FAF">
      <w:pPr>
        <w:spacing w:before="81" w:after="81"/>
        <w:ind w:firstLine="482"/>
        <w:rPr>
          <w:rFonts w:hint="eastAsia"/>
          <w:b/>
        </w:rPr>
      </w:pPr>
      <w:r w:rsidRPr="00B46FA6">
        <w:rPr>
          <w:rFonts w:hint="eastAsia"/>
          <w:b/>
        </w:rPr>
        <w:t>平台管理</w:t>
      </w:r>
    </w:p>
    <w:p w14:paraId="7476A3B4" w14:textId="77777777" w:rsidR="009E6271" w:rsidRDefault="009E6271" w:rsidP="001254E1">
      <w:pPr>
        <w:pStyle w:val="a7"/>
        <w:numPr>
          <w:ilvl w:val="0"/>
          <w:numId w:val="33"/>
        </w:numPr>
        <w:spacing w:before="81" w:after="81"/>
        <w:ind w:firstLineChars="0"/>
      </w:pPr>
      <w:r>
        <w:rPr>
          <w:rFonts w:hint="eastAsia"/>
        </w:rPr>
        <w:t>食堂信息维护：维护食堂基础信息（所属医院、院区、食堂位置等）</w:t>
      </w:r>
    </w:p>
    <w:p w14:paraId="7B7C2A21" w14:textId="77777777" w:rsidR="009E6271" w:rsidRDefault="009E6271" w:rsidP="001254E1">
      <w:pPr>
        <w:pStyle w:val="a7"/>
        <w:numPr>
          <w:ilvl w:val="0"/>
          <w:numId w:val="33"/>
        </w:numPr>
        <w:spacing w:before="81" w:after="81"/>
        <w:ind w:firstLineChars="0"/>
      </w:pPr>
      <w:r>
        <w:rPr>
          <w:rFonts w:hint="eastAsia"/>
        </w:rPr>
        <w:t>食堂人员维护：维护食堂人员信息（管理人员、窗口人员、配送人员等）</w:t>
      </w:r>
    </w:p>
    <w:p w14:paraId="75B0F3A8" w14:textId="0655D40B" w:rsidR="009E6271" w:rsidRDefault="009E6271" w:rsidP="001254E1">
      <w:pPr>
        <w:pStyle w:val="a7"/>
        <w:numPr>
          <w:ilvl w:val="0"/>
          <w:numId w:val="33"/>
        </w:numPr>
        <w:spacing w:before="81" w:after="81"/>
        <w:ind w:firstLineChars="0"/>
      </w:pPr>
      <w:r>
        <w:rPr>
          <w:rFonts w:hint="eastAsia"/>
        </w:rPr>
        <w:t>菜品分类维护：维护菜品分类信息（主食、菜、汤类等）</w:t>
      </w:r>
      <w:r w:rsidRPr="00B9655B">
        <w:rPr>
          <w:rFonts w:hint="eastAsia"/>
        </w:rPr>
        <w:t xml:space="preserve"> </w:t>
      </w:r>
    </w:p>
    <w:p w14:paraId="277FB88B" w14:textId="41C1545D" w:rsidR="009E6271" w:rsidRDefault="009E6271" w:rsidP="001254E1">
      <w:pPr>
        <w:pStyle w:val="a7"/>
        <w:numPr>
          <w:ilvl w:val="0"/>
          <w:numId w:val="33"/>
        </w:numPr>
        <w:spacing w:before="81" w:after="81"/>
        <w:ind w:firstLineChars="0"/>
      </w:pPr>
      <w:r>
        <w:rPr>
          <w:rFonts w:hint="eastAsia"/>
        </w:rPr>
        <w:t>菜品维护：维护菜品信息（菜品名称、价格、参考图片等）</w:t>
      </w:r>
    </w:p>
    <w:p w14:paraId="30CE5006" w14:textId="29B6C01E" w:rsidR="009E6271" w:rsidRDefault="009E6271" w:rsidP="001254E1">
      <w:pPr>
        <w:pStyle w:val="a7"/>
        <w:numPr>
          <w:ilvl w:val="0"/>
          <w:numId w:val="33"/>
        </w:numPr>
        <w:spacing w:before="81" w:after="81"/>
        <w:ind w:firstLineChars="0"/>
      </w:pPr>
      <w:r>
        <w:rPr>
          <w:rFonts w:hint="eastAsia"/>
        </w:rPr>
        <w:t>套餐维护：维护套餐信息（</w:t>
      </w:r>
      <w:r>
        <w:rPr>
          <w:rFonts w:hint="eastAsia"/>
        </w:rPr>
        <w:t>高血压、糖尿病、孕妇套餐等</w:t>
      </w:r>
      <w:r>
        <w:rPr>
          <w:rFonts w:hint="eastAsia"/>
        </w:rPr>
        <w:t>）</w:t>
      </w:r>
    </w:p>
    <w:p w14:paraId="62F51810" w14:textId="35A100D5" w:rsidR="009E6271" w:rsidRDefault="009E6271" w:rsidP="001254E1">
      <w:pPr>
        <w:pStyle w:val="a7"/>
        <w:numPr>
          <w:ilvl w:val="0"/>
          <w:numId w:val="33"/>
        </w:numPr>
        <w:spacing w:before="81" w:after="81"/>
        <w:ind w:firstLineChars="0"/>
      </w:pPr>
      <w:r>
        <w:rPr>
          <w:rFonts w:hint="eastAsia"/>
        </w:rPr>
        <w:t>菜品评价统计：通过</w:t>
      </w:r>
      <w:r w:rsidR="001254E1">
        <w:rPr>
          <w:rFonts w:hint="eastAsia"/>
        </w:rPr>
        <w:t>图表直观显示用户对菜品的评价情况</w:t>
      </w:r>
    </w:p>
    <w:p w14:paraId="08845894" w14:textId="31EF4521" w:rsidR="00F24FAF" w:rsidRDefault="001254E1" w:rsidP="00F24FAF">
      <w:pPr>
        <w:pStyle w:val="a7"/>
        <w:numPr>
          <w:ilvl w:val="0"/>
          <w:numId w:val="33"/>
        </w:numPr>
        <w:spacing w:before="81" w:after="81"/>
        <w:ind w:firstLineChars="0"/>
      </w:pPr>
      <w:r>
        <w:rPr>
          <w:rFonts w:hint="eastAsia"/>
        </w:rPr>
        <w:t>菜品售卖量统计：通过图表直观显示菜品售卖情况</w:t>
      </w:r>
    </w:p>
    <w:p w14:paraId="433BE020" w14:textId="3CA8B995" w:rsidR="00B46FA6" w:rsidRPr="00B46FA6" w:rsidRDefault="00B46FA6" w:rsidP="00B46FA6">
      <w:pPr>
        <w:spacing w:before="81" w:after="81"/>
        <w:ind w:left="420" w:firstLineChars="0" w:firstLine="0"/>
        <w:rPr>
          <w:rFonts w:hint="eastAsia"/>
          <w:b/>
        </w:rPr>
      </w:pPr>
      <w:r w:rsidRPr="00B46FA6">
        <w:rPr>
          <w:rFonts w:hint="eastAsia"/>
          <w:b/>
        </w:rPr>
        <w:t>服务管理</w:t>
      </w:r>
    </w:p>
    <w:p w14:paraId="496C962D" w14:textId="49B1FE93" w:rsidR="00B46FA6" w:rsidRDefault="00B46FA6" w:rsidP="00F24FAF">
      <w:pPr>
        <w:pStyle w:val="a7"/>
        <w:numPr>
          <w:ilvl w:val="0"/>
          <w:numId w:val="33"/>
        </w:numPr>
        <w:spacing w:before="81" w:after="81"/>
        <w:ind w:firstLineChars="0"/>
      </w:pPr>
      <w:r>
        <w:rPr>
          <w:rFonts w:hint="eastAsia"/>
        </w:rPr>
        <w:t>选择套餐</w:t>
      </w:r>
      <w:r>
        <w:rPr>
          <w:rFonts w:hint="eastAsia"/>
        </w:rPr>
        <w:t>/</w:t>
      </w:r>
      <w:r>
        <w:rPr>
          <w:rFonts w:hint="eastAsia"/>
        </w:rPr>
        <w:t>菜品分类：用户可选择菜品分类或直接选择定制套餐</w:t>
      </w:r>
    </w:p>
    <w:p w14:paraId="129DD9AF" w14:textId="3DD5933F" w:rsidR="00B46FA6" w:rsidRDefault="00B46FA6" w:rsidP="00F24FAF">
      <w:pPr>
        <w:pStyle w:val="a7"/>
        <w:numPr>
          <w:ilvl w:val="0"/>
          <w:numId w:val="33"/>
        </w:numPr>
        <w:spacing w:before="81" w:after="81"/>
        <w:ind w:firstLineChars="0"/>
      </w:pPr>
      <w:r>
        <w:rPr>
          <w:rFonts w:hint="eastAsia"/>
        </w:rPr>
        <w:lastRenderedPageBreak/>
        <w:t>选择菜品：用户可选择菜品或具体的套餐</w:t>
      </w:r>
    </w:p>
    <w:p w14:paraId="00B670F0" w14:textId="5AA9A4BF" w:rsidR="00B46FA6" w:rsidRDefault="00B46FA6" w:rsidP="00F24FAF">
      <w:pPr>
        <w:pStyle w:val="a7"/>
        <w:numPr>
          <w:ilvl w:val="0"/>
          <w:numId w:val="33"/>
        </w:numPr>
        <w:spacing w:before="81" w:after="81"/>
        <w:ind w:firstLineChars="0"/>
      </w:pPr>
      <w:r>
        <w:rPr>
          <w:rFonts w:hint="eastAsia"/>
        </w:rPr>
        <w:t>维护收货人信息：用户可维护收货人信息（楼号、层号、病区、病房、床位、收货人姓名、联系电话）</w:t>
      </w:r>
    </w:p>
    <w:p w14:paraId="154CB5B1" w14:textId="37033FAF" w:rsidR="00B46FA6" w:rsidRDefault="00B46FA6" w:rsidP="00F24FAF">
      <w:pPr>
        <w:pStyle w:val="a7"/>
        <w:numPr>
          <w:ilvl w:val="0"/>
          <w:numId w:val="33"/>
        </w:numPr>
        <w:spacing w:before="81" w:after="81"/>
        <w:ind w:firstLineChars="0"/>
      </w:pPr>
      <w:r>
        <w:rPr>
          <w:rFonts w:hint="eastAsia"/>
        </w:rPr>
        <w:t>付款：用户可通过微信支付进行付款</w:t>
      </w:r>
    </w:p>
    <w:p w14:paraId="12AEF418" w14:textId="52593FED" w:rsidR="00B46FA6" w:rsidRPr="009E6271" w:rsidRDefault="00B46FA6" w:rsidP="00F24FAF">
      <w:pPr>
        <w:pStyle w:val="a7"/>
        <w:numPr>
          <w:ilvl w:val="0"/>
          <w:numId w:val="33"/>
        </w:numPr>
        <w:spacing w:before="81" w:after="81"/>
        <w:ind w:firstLineChars="0"/>
        <w:rPr>
          <w:rFonts w:hint="eastAsia"/>
        </w:rPr>
      </w:pPr>
      <w:r>
        <w:rPr>
          <w:rFonts w:hint="eastAsia"/>
        </w:rPr>
        <w:t>菜品评价：用餐结束后对菜品</w:t>
      </w:r>
      <w:r>
        <w:rPr>
          <w:rFonts w:hint="eastAsia"/>
        </w:rPr>
        <w:t>/</w:t>
      </w:r>
      <w:r>
        <w:rPr>
          <w:rFonts w:hint="eastAsia"/>
        </w:rPr>
        <w:t>套餐进行评价</w:t>
      </w:r>
    </w:p>
    <w:p w14:paraId="2BA1B8FE" w14:textId="771C0387" w:rsidR="00DD75A5" w:rsidRDefault="005F72F9" w:rsidP="00DD75A5">
      <w:pPr>
        <w:pStyle w:val="1"/>
        <w:spacing w:before="326" w:after="163"/>
      </w:pPr>
      <w:bookmarkStart w:id="6" w:name="_Toc517795928"/>
      <w:r>
        <w:rPr>
          <w:rFonts w:hint="eastAsia"/>
        </w:rPr>
        <w:lastRenderedPageBreak/>
        <w:t>功能界面设计</w:t>
      </w:r>
      <w:bookmarkEnd w:id="6"/>
    </w:p>
    <w:p w14:paraId="0DACBBAE" w14:textId="3D971FC7" w:rsidR="00431B6F" w:rsidRPr="00431B6F" w:rsidRDefault="00431B6F" w:rsidP="00431B6F">
      <w:pPr>
        <w:pStyle w:val="2"/>
        <w:spacing w:before="326" w:after="163"/>
        <w:rPr>
          <w:rFonts w:hint="eastAsia"/>
        </w:rPr>
      </w:pPr>
      <w:bookmarkStart w:id="7" w:name="_Toc517795929"/>
      <w:r>
        <w:rPr>
          <w:rFonts w:hint="eastAsia"/>
        </w:rPr>
        <w:t>订餐平台</w:t>
      </w:r>
      <w:bookmarkEnd w:id="7"/>
    </w:p>
    <w:p w14:paraId="59B5923A" w14:textId="2D18B878" w:rsidR="00431B6F" w:rsidRDefault="00431B6F" w:rsidP="00431B6F">
      <w:pPr>
        <w:pStyle w:val="2"/>
        <w:spacing w:before="326" w:after="163"/>
      </w:pPr>
      <w:bookmarkStart w:id="8" w:name="_Toc517795930"/>
      <w:r>
        <w:rPr>
          <w:rFonts w:hint="eastAsia"/>
        </w:rPr>
        <w:t>小程序</w:t>
      </w:r>
      <w:bookmarkEnd w:id="8"/>
    </w:p>
    <w:p w14:paraId="2869A8CA" w14:textId="50CF708D" w:rsidR="009D5DB1" w:rsidRDefault="001D16F3" w:rsidP="008910E3">
      <w:pPr>
        <w:pStyle w:val="3"/>
        <w:spacing w:before="326" w:after="163"/>
      </w:pPr>
      <w:r>
        <w:rPr>
          <w:rFonts w:hint="eastAsia"/>
        </w:rPr>
        <w:t>选择菜品</w:t>
      </w:r>
    </w:p>
    <w:p w14:paraId="426A6FBE" w14:textId="77777777" w:rsidR="000A6913" w:rsidRDefault="008910E3" w:rsidP="000A6913">
      <w:pPr>
        <w:keepNext/>
        <w:spacing w:before="81" w:after="81"/>
        <w:ind w:firstLine="480"/>
        <w:jc w:val="center"/>
      </w:pPr>
      <w:r>
        <w:rPr>
          <w:noProof/>
        </w:rPr>
        <w:drawing>
          <wp:inline distT="0" distB="0" distL="0" distR="0" wp14:anchorId="3A482AA4" wp14:editId="78A316B8">
            <wp:extent cx="3034800" cy="5400000"/>
            <wp:effectExtent l="0" t="0" r="0" b="0"/>
            <wp:docPr id="13" name="图片 13" descr="C:\Users\caochen\Documents\WXWork\1688853497465185\Cache\Image\2018-06\家属点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ochen\Documents\WXWork\1688853497465185\Cache\Image\2018-06\家属点菜(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411DBC72" w14:textId="4762B1DF" w:rsidR="008910E3" w:rsidRDefault="000A6913" w:rsidP="000A6913">
      <w:pPr>
        <w:pStyle w:val="ac"/>
        <w:spacing w:before="163" w:after="163"/>
      </w:pPr>
      <w:r>
        <w:rPr>
          <w:rFonts w:hint="eastAsia"/>
        </w:rPr>
        <w:t>图</w:t>
      </w:r>
      <w:r>
        <w:rPr>
          <w:rFonts w:hint="eastAsia"/>
        </w:rPr>
        <w:t xml:space="preserve"> </w:t>
      </w:r>
      <w:r w:rsidR="0038561E">
        <w:fldChar w:fldCharType="begin"/>
      </w:r>
      <w:r w:rsidR="0038561E">
        <w:instrText xml:space="preserve"> </w:instrText>
      </w:r>
      <w:r w:rsidR="0038561E">
        <w:rPr>
          <w:rFonts w:hint="eastAsia"/>
        </w:rPr>
        <w:instrText>STYLEREF 1 \s</w:instrText>
      </w:r>
      <w:r w:rsidR="0038561E">
        <w:instrText xml:space="preserve"> </w:instrText>
      </w:r>
      <w:r w:rsidR="0038561E">
        <w:fldChar w:fldCharType="separate"/>
      </w:r>
      <w:r w:rsidR="0038561E">
        <w:rPr>
          <w:noProof/>
        </w:rPr>
        <w:t>4</w:t>
      </w:r>
      <w:r w:rsidR="0038561E">
        <w:fldChar w:fldCharType="end"/>
      </w:r>
      <w:r w:rsidR="0038561E">
        <w:noBreakHyphen/>
      </w:r>
      <w:r w:rsidR="0038561E">
        <w:fldChar w:fldCharType="begin"/>
      </w:r>
      <w:r w:rsidR="0038561E">
        <w:instrText xml:space="preserve"> </w:instrText>
      </w:r>
      <w:r w:rsidR="0038561E">
        <w:rPr>
          <w:rFonts w:hint="eastAsia"/>
        </w:rPr>
        <w:instrText xml:space="preserve">SEQ </w:instrText>
      </w:r>
      <w:r w:rsidR="0038561E">
        <w:rPr>
          <w:rFonts w:hint="eastAsia"/>
        </w:rPr>
        <w:instrText>图</w:instrText>
      </w:r>
      <w:r w:rsidR="0038561E">
        <w:rPr>
          <w:rFonts w:hint="eastAsia"/>
        </w:rPr>
        <w:instrText xml:space="preserve"> \* ARABIC \s 1</w:instrText>
      </w:r>
      <w:r w:rsidR="0038561E">
        <w:instrText xml:space="preserve"> </w:instrText>
      </w:r>
      <w:r w:rsidR="0038561E">
        <w:fldChar w:fldCharType="separate"/>
      </w:r>
      <w:r w:rsidR="0038561E">
        <w:rPr>
          <w:noProof/>
        </w:rPr>
        <w:t>1</w:t>
      </w:r>
      <w:r w:rsidR="0038561E">
        <w:fldChar w:fldCharType="end"/>
      </w:r>
      <w:r>
        <w:t xml:space="preserve"> </w:t>
      </w:r>
      <w:r>
        <w:rPr>
          <w:rFonts w:hint="eastAsia"/>
        </w:rPr>
        <w:t>选择菜品</w:t>
      </w:r>
    </w:p>
    <w:p w14:paraId="2DD5B0DB" w14:textId="6F8016DD" w:rsidR="008910E3" w:rsidRDefault="008910E3" w:rsidP="008910E3">
      <w:pPr>
        <w:pStyle w:val="3"/>
        <w:spacing w:before="326" w:after="163"/>
        <w:rPr>
          <w:rFonts w:hint="eastAsia"/>
        </w:rPr>
      </w:pPr>
      <w:r>
        <w:rPr>
          <w:rFonts w:hint="eastAsia"/>
        </w:rPr>
        <w:lastRenderedPageBreak/>
        <w:t>选择定制套餐</w:t>
      </w:r>
    </w:p>
    <w:p w14:paraId="623C566A" w14:textId="77777777" w:rsidR="003E1B31" w:rsidRDefault="007F1D2B" w:rsidP="003E1B31">
      <w:pPr>
        <w:keepNext/>
        <w:spacing w:before="81" w:after="81"/>
        <w:ind w:firstLineChars="0" w:firstLine="0"/>
        <w:jc w:val="center"/>
      </w:pPr>
      <w:r>
        <w:rPr>
          <w:noProof/>
        </w:rPr>
        <w:drawing>
          <wp:inline distT="0" distB="0" distL="0" distR="0" wp14:anchorId="088D589D" wp14:editId="44205BEF">
            <wp:extent cx="3034800" cy="5400000"/>
            <wp:effectExtent l="0" t="0" r="0" b="0"/>
            <wp:docPr id="12" name="图片 12" descr="C:\Users\caochen\Documents\WXWork\1688853497465185\Cache\Image\2018-06\套餐点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ochen\Documents\WXWork\1688853497465185\Cache\Image\2018-06\套餐点菜(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2B6AB613" w14:textId="6B73DACF" w:rsidR="001D16F3" w:rsidRDefault="003E1B31" w:rsidP="003E1B31">
      <w:pPr>
        <w:pStyle w:val="ac"/>
        <w:spacing w:before="163" w:after="163"/>
      </w:pPr>
      <w:r>
        <w:rPr>
          <w:rFonts w:hint="eastAsia"/>
        </w:rPr>
        <w:t>图</w:t>
      </w:r>
      <w:r>
        <w:rPr>
          <w:rFonts w:hint="eastAsia"/>
        </w:rPr>
        <w:t xml:space="preserve"> </w:t>
      </w:r>
      <w:r w:rsidR="0038561E">
        <w:fldChar w:fldCharType="begin"/>
      </w:r>
      <w:r w:rsidR="0038561E">
        <w:instrText xml:space="preserve"> </w:instrText>
      </w:r>
      <w:r w:rsidR="0038561E">
        <w:rPr>
          <w:rFonts w:hint="eastAsia"/>
        </w:rPr>
        <w:instrText>STYLEREF 1 \s</w:instrText>
      </w:r>
      <w:r w:rsidR="0038561E">
        <w:instrText xml:space="preserve"> </w:instrText>
      </w:r>
      <w:r w:rsidR="0038561E">
        <w:fldChar w:fldCharType="separate"/>
      </w:r>
      <w:r w:rsidR="0038561E">
        <w:rPr>
          <w:noProof/>
        </w:rPr>
        <w:t>4</w:t>
      </w:r>
      <w:r w:rsidR="0038561E">
        <w:fldChar w:fldCharType="end"/>
      </w:r>
      <w:r w:rsidR="0038561E">
        <w:noBreakHyphen/>
      </w:r>
      <w:r w:rsidR="0038561E">
        <w:fldChar w:fldCharType="begin"/>
      </w:r>
      <w:r w:rsidR="0038561E">
        <w:instrText xml:space="preserve"> </w:instrText>
      </w:r>
      <w:r w:rsidR="0038561E">
        <w:rPr>
          <w:rFonts w:hint="eastAsia"/>
        </w:rPr>
        <w:instrText xml:space="preserve">SEQ </w:instrText>
      </w:r>
      <w:r w:rsidR="0038561E">
        <w:rPr>
          <w:rFonts w:hint="eastAsia"/>
        </w:rPr>
        <w:instrText>图</w:instrText>
      </w:r>
      <w:r w:rsidR="0038561E">
        <w:rPr>
          <w:rFonts w:hint="eastAsia"/>
        </w:rPr>
        <w:instrText xml:space="preserve"> \* ARABIC \s 1</w:instrText>
      </w:r>
      <w:r w:rsidR="0038561E">
        <w:instrText xml:space="preserve"> </w:instrText>
      </w:r>
      <w:r w:rsidR="0038561E">
        <w:fldChar w:fldCharType="separate"/>
      </w:r>
      <w:r w:rsidR="0038561E">
        <w:rPr>
          <w:noProof/>
        </w:rPr>
        <w:t>2</w:t>
      </w:r>
      <w:r w:rsidR="0038561E">
        <w:fldChar w:fldCharType="end"/>
      </w:r>
      <w:r>
        <w:t xml:space="preserve"> </w:t>
      </w:r>
      <w:r>
        <w:rPr>
          <w:rFonts w:hint="eastAsia"/>
        </w:rPr>
        <w:t>选择定制套餐</w:t>
      </w:r>
    </w:p>
    <w:p w14:paraId="54ACE78D" w14:textId="1083E48B" w:rsidR="0038561E" w:rsidRDefault="0038561E" w:rsidP="0038561E">
      <w:pPr>
        <w:pStyle w:val="3"/>
        <w:spacing w:before="326" w:after="163"/>
      </w:pPr>
      <w:r>
        <w:rPr>
          <w:rFonts w:hint="eastAsia"/>
        </w:rPr>
        <w:lastRenderedPageBreak/>
        <w:t>购物车</w:t>
      </w:r>
    </w:p>
    <w:p w14:paraId="1AB8107E" w14:textId="5F881D16" w:rsidR="0038561E" w:rsidRDefault="0097578E" w:rsidP="0038561E">
      <w:pPr>
        <w:keepNext/>
        <w:spacing w:before="81" w:after="81"/>
        <w:ind w:firstLineChars="0" w:firstLine="0"/>
        <w:jc w:val="center"/>
      </w:pPr>
      <w:r>
        <w:rPr>
          <w:noProof/>
        </w:rPr>
        <w:drawing>
          <wp:inline distT="0" distB="0" distL="0" distR="0" wp14:anchorId="44891C5F" wp14:editId="0A16EEF0">
            <wp:extent cx="3034800" cy="5400000"/>
            <wp:effectExtent l="0" t="0" r="0" b="0"/>
            <wp:docPr id="23" name="图片 23" descr="C:\Users\caochen\Documents\WXWork\1688853497465185\Cache\Image\2018-06\家属点菜购物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ochen\Documents\WXWork\1688853497465185\Cache\Image\2018-06\家属点菜购物车(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2EE36DCE" w14:textId="03E61A39" w:rsidR="0038561E" w:rsidRPr="0038561E" w:rsidRDefault="0038561E" w:rsidP="0038561E">
      <w:pPr>
        <w:pStyle w:val="ac"/>
        <w:spacing w:before="163" w:after="16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购物车</w:t>
      </w:r>
    </w:p>
    <w:p w14:paraId="5D1207ED" w14:textId="1D2E60E6" w:rsidR="009D5DB1" w:rsidRDefault="001D16F3" w:rsidP="008910E3">
      <w:pPr>
        <w:pStyle w:val="3"/>
        <w:spacing w:before="326" w:after="163"/>
      </w:pPr>
      <w:r>
        <w:rPr>
          <w:rFonts w:hint="eastAsia"/>
        </w:rPr>
        <w:lastRenderedPageBreak/>
        <w:t>确定配送信息</w:t>
      </w:r>
    </w:p>
    <w:p w14:paraId="24C12980" w14:textId="3650D1AC" w:rsidR="003E1B31" w:rsidRDefault="006811ED" w:rsidP="003E1B31">
      <w:pPr>
        <w:keepNext/>
        <w:spacing w:before="81" w:after="81"/>
        <w:ind w:firstLineChars="0" w:firstLine="0"/>
        <w:jc w:val="center"/>
      </w:pPr>
      <w:r>
        <w:rPr>
          <w:noProof/>
        </w:rPr>
        <w:drawing>
          <wp:inline distT="0" distB="0" distL="0" distR="0" wp14:anchorId="4ACBB51C" wp14:editId="5219A5C0">
            <wp:extent cx="3034800" cy="5400000"/>
            <wp:effectExtent l="0" t="0" r="0" b="0"/>
            <wp:docPr id="22" name="图片 22" descr="C:\Users\caochen\Documents\WXWork\1688853497465185\Cache\Image\2018-06\新增地址(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ochen\Documents\WXWork\1688853497465185\Cache\Image\2018-06\新增地址(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17480D82" w14:textId="00FBEE40" w:rsidR="001D16F3" w:rsidRDefault="003E1B31" w:rsidP="003E1B31">
      <w:pPr>
        <w:pStyle w:val="ac"/>
        <w:spacing w:before="163" w:after="163"/>
        <w:rPr>
          <w:rFonts w:hint="eastAsia"/>
        </w:rPr>
      </w:pPr>
      <w:r>
        <w:rPr>
          <w:rFonts w:hint="eastAsia"/>
        </w:rPr>
        <w:t>图</w:t>
      </w:r>
      <w:r>
        <w:rPr>
          <w:rFonts w:hint="eastAsia"/>
        </w:rPr>
        <w:t xml:space="preserve"> </w:t>
      </w:r>
      <w:r w:rsidR="0038561E">
        <w:fldChar w:fldCharType="begin"/>
      </w:r>
      <w:r w:rsidR="0038561E">
        <w:instrText xml:space="preserve"> </w:instrText>
      </w:r>
      <w:r w:rsidR="0038561E">
        <w:rPr>
          <w:rFonts w:hint="eastAsia"/>
        </w:rPr>
        <w:instrText>STYLEREF 1 \s</w:instrText>
      </w:r>
      <w:r w:rsidR="0038561E">
        <w:instrText xml:space="preserve"> </w:instrText>
      </w:r>
      <w:r w:rsidR="0038561E">
        <w:fldChar w:fldCharType="separate"/>
      </w:r>
      <w:r w:rsidR="0038561E">
        <w:rPr>
          <w:noProof/>
        </w:rPr>
        <w:t>4</w:t>
      </w:r>
      <w:r w:rsidR="0038561E">
        <w:fldChar w:fldCharType="end"/>
      </w:r>
      <w:r w:rsidR="0038561E">
        <w:noBreakHyphen/>
      </w:r>
      <w:r w:rsidR="0038561E">
        <w:fldChar w:fldCharType="begin"/>
      </w:r>
      <w:r w:rsidR="0038561E">
        <w:instrText xml:space="preserve"> </w:instrText>
      </w:r>
      <w:r w:rsidR="0038561E">
        <w:rPr>
          <w:rFonts w:hint="eastAsia"/>
        </w:rPr>
        <w:instrText xml:space="preserve">SEQ </w:instrText>
      </w:r>
      <w:r w:rsidR="0038561E">
        <w:rPr>
          <w:rFonts w:hint="eastAsia"/>
        </w:rPr>
        <w:instrText>图</w:instrText>
      </w:r>
      <w:r w:rsidR="0038561E">
        <w:rPr>
          <w:rFonts w:hint="eastAsia"/>
        </w:rPr>
        <w:instrText xml:space="preserve"> \* ARABIC \s 1</w:instrText>
      </w:r>
      <w:r w:rsidR="0038561E">
        <w:instrText xml:space="preserve"> </w:instrText>
      </w:r>
      <w:r w:rsidR="0038561E">
        <w:fldChar w:fldCharType="separate"/>
      </w:r>
      <w:r w:rsidR="0038561E">
        <w:rPr>
          <w:noProof/>
        </w:rPr>
        <w:t>4</w:t>
      </w:r>
      <w:r w:rsidR="0038561E">
        <w:fldChar w:fldCharType="end"/>
      </w:r>
      <w:r>
        <w:t xml:space="preserve"> </w:t>
      </w:r>
      <w:r>
        <w:rPr>
          <w:rFonts w:hint="eastAsia"/>
        </w:rPr>
        <w:t>添加配送信息</w:t>
      </w:r>
      <w:bookmarkStart w:id="9" w:name="_GoBack"/>
      <w:bookmarkEnd w:id="9"/>
    </w:p>
    <w:p w14:paraId="2ED68C6C" w14:textId="6136749F" w:rsidR="009D5DB1" w:rsidRDefault="001D16F3" w:rsidP="008910E3">
      <w:pPr>
        <w:pStyle w:val="3"/>
        <w:spacing w:before="326" w:after="163"/>
      </w:pPr>
      <w:r>
        <w:rPr>
          <w:rFonts w:hint="eastAsia"/>
        </w:rPr>
        <w:lastRenderedPageBreak/>
        <w:t>确定配送时间</w:t>
      </w:r>
    </w:p>
    <w:p w14:paraId="5D25DB97" w14:textId="77777777" w:rsidR="003E1B31" w:rsidRDefault="000A6913" w:rsidP="003E1B31">
      <w:pPr>
        <w:keepNext/>
        <w:spacing w:before="81" w:after="81"/>
        <w:ind w:firstLineChars="0" w:firstLine="0"/>
        <w:jc w:val="center"/>
      </w:pPr>
      <w:r>
        <w:rPr>
          <w:noProof/>
        </w:rPr>
        <w:drawing>
          <wp:inline distT="0" distB="0" distL="0" distR="0" wp14:anchorId="5CA79989" wp14:editId="493B52A6">
            <wp:extent cx="3034800" cy="5400000"/>
            <wp:effectExtent l="0" t="0" r="0" b="0"/>
            <wp:docPr id="17" name="图片 17" descr="C:\Users\caochen\Documents\WXWork\1688853497465185\Cache\Image\2018-06\提交订单-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ochen\Documents\WXWork\1688853497465185\Cache\Image\2018-06\提交订单-2(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0124D02E" w14:textId="020DE8DE" w:rsidR="001D16F3" w:rsidRDefault="003E1B31" w:rsidP="003E1B31">
      <w:pPr>
        <w:pStyle w:val="ac"/>
        <w:spacing w:before="163" w:after="163"/>
        <w:rPr>
          <w:rFonts w:hint="eastAsia"/>
        </w:rPr>
      </w:pPr>
      <w:r>
        <w:rPr>
          <w:rFonts w:hint="eastAsia"/>
        </w:rPr>
        <w:t>图</w:t>
      </w:r>
      <w:r>
        <w:rPr>
          <w:rFonts w:hint="eastAsia"/>
        </w:rPr>
        <w:t xml:space="preserve"> </w:t>
      </w:r>
      <w:r w:rsidR="0038561E">
        <w:fldChar w:fldCharType="begin"/>
      </w:r>
      <w:r w:rsidR="0038561E">
        <w:instrText xml:space="preserve"> </w:instrText>
      </w:r>
      <w:r w:rsidR="0038561E">
        <w:rPr>
          <w:rFonts w:hint="eastAsia"/>
        </w:rPr>
        <w:instrText>STYLEREF 1 \s</w:instrText>
      </w:r>
      <w:r w:rsidR="0038561E">
        <w:instrText xml:space="preserve"> </w:instrText>
      </w:r>
      <w:r w:rsidR="0038561E">
        <w:fldChar w:fldCharType="separate"/>
      </w:r>
      <w:r w:rsidR="0038561E">
        <w:rPr>
          <w:noProof/>
        </w:rPr>
        <w:t>4</w:t>
      </w:r>
      <w:r w:rsidR="0038561E">
        <w:fldChar w:fldCharType="end"/>
      </w:r>
      <w:r w:rsidR="0038561E">
        <w:noBreakHyphen/>
      </w:r>
      <w:r w:rsidR="0038561E">
        <w:fldChar w:fldCharType="begin"/>
      </w:r>
      <w:r w:rsidR="0038561E">
        <w:instrText xml:space="preserve"> </w:instrText>
      </w:r>
      <w:r w:rsidR="0038561E">
        <w:rPr>
          <w:rFonts w:hint="eastAsia"/>
        </w:rPr>
        <w:instrText xml:space="preserve">SEQ </w:instrText>
      </w:r>
      <w:r w:rsidR="0038561E">
        <w:rPr>
          <w:rFonts w:hint="eastAsia"/>
        </w:rPr>
        <w:instrText>图</w:instrText>
      </w:r>
      <w:r w:rsidR="0038561E">
        <w:rPr>
          <w:rFonts w:hint="eastAsia"/>
        </w:rPr>
        <w:instrText xml:space="preserve"> \* ARABIC \s 1</w:instrText>
      </w:r>
      <w:r w:rsidR="0038561E">
        <w:instrText xml:space="preserve"> </w:instrText>
      </w:r>
      <w:r w:rsidR="0038561E">
        <w:fldChar w:fldCharType="separate"/>
      </w:r>
      <w:r w:rsidR="0038561E">
        <w:rPr>
          <w:noProof/>
        </w:rPr>
        <w:t>5</w:t>
      </w:r>
      <w:r w:rsidR="0038561E">
        <w:fldChar w:fldCharType="end"/>
      </w:r>
      <w:r>
        <w:t xml:space="preserve"> </w:t>
      </w:r>
      <w:r>
        <w:rPr>
          <w:rFonts w:hint="eastAsia"/>
        </w:rPr>
        <w:t>选择配送时间</w:t>
      </w:r>
    </w:p>
    <w:p w14:paraId="652FB06C" w14:textId="72F34549" w:rsidR="009D5DB1" w:rsidRDefault="008910E3" w:rsidP="008910E3">
      <w:pPr>
        <w:pStyle w:val="3"/>
        <w:spacing w:before="326" w:after="163"/>
      </w:pPr>
      <w:r>
        <w:rPr>
          <w:rFonts w:hint="eastAsia"/>
        </w:rPr>
        <w:lastRenderedPageBreak/>
        <w:t>订餐结果</w:t>
      </w:r>
    </w:p>
    <w:p w14:paraId="74BFA287" w14:textId="77777777" w:rsidR="003E1B31" w:rsidRDefault="008910E3" w:rsidP="003E1B31">
      <w:pPr>
        <w:keepNext/>
        <w:spacing w:before="81" w:after="81"/>
        <w:ind w:firstLineChars="0" w:firstLine="0"/>
        <w:jc w:val="center"/>
      </w:pPr>
      <w:r>
        <w:rPr>
          <w:noProof/>
        </w:rPr>
        <w:drawing>
          <wp:inline distT="0" distB="0" distL="0" distR="0" wp14:anchorId="6BC127BC" wp14:editId="3F1FE5C8">
            <wp:extent cx="3034800" cy="5400000"/>
            <wp:effectExtent l="0" t="0" r="0" b="0"/>
            <wp:docPr id="16" name="图片 16" descr="C:\Users\caochen\Documents\WXWork\1688853497465185\Cache\Image\2018-06\订餐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ochen\Documents\WXWork\1688853497465185\Cache\Image\2018-06\订餐成功.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4800" cy="5400000"/>
                    </a:xfrm>
                    <a:prstGeom prst="rect">
                      <a:avLst/>
                    </a:prstGeom>
                    <a:noFill/>
                    <a:ln>
                      <a:noFill/>
                    </a:ln>
                  </pic:spPr>
                </pic:pic>
              </a:graphicData>
            </a:graphic>
          </wp:inline>
        </w:drawing>
      </w:r>
    </w:p>
    <w:p w14:paraId="6BC7647F" w14:textId="7EE37B8F" w:rsidR="001D16F3" w:rsidRPr="009D5DB1" w:rsidRDefault="003E1B31" w:rsidP="003E1B31">
      <w:pPr>
        <w:pStyle w:val="ac"/>
        <w:spacing w:before="163" w:after="163"/>
        <w:rPr>
          <w:rFonts w:hint="eastAsia"/>
        </w:rPr>
      </w:pPr>
      <w:r>
        <w:rPr>
          <w:rFonts w:hint="eastAsia"/>
        </w:rPr>
        <w:t>图</w:t>
      </w:r>
      <w:r>
        <w:rPr>
          <w:rFonts w:hint="eastAsia"/>
        </w:rPr>
        <w:t xml:space="preserve"> </w:t>
      </w:r>
      <w:r w:rsidR="0038561E">
        <w:fldChar w:fldCharType="begin"/>
      </w:r>
      <w:r w:rsidR="0038561E">
        <w:instrText xml:space="preserve"> </w:instrText>
      </w:r>
      <w:r w:rsidR="0038561E">
        <w:rPr>
          <w:rFonts w:hint="eastAsia"/>
        </w:rPr>
        <w:instrText>STYLEREF 1 \s</w:instrText>
      </w:r>
      <w:r w:rsidR="0038561E">
        <w:instrText xml:space="preserve"> </w:instrText>
      </w:r>
      <w:r w:rsidR="0038561E">
        <w:fldChar w:fldCharType="separate"/>
      </w:r>
      <w:r w:rsidR="0038561E">
        <w:rPr>
          <w:noProof/>
        </w:rPr>
        <w:t>4</w:t>
      </w:r>
      <w:r w:rsidR="0038561E">
        <w:fldChar w:fldCharType="end"/>
      </w:r>
      <w:r w:rsidR="0038561E">
        <w:noBreakHyphen/>
      </w:r>
      <w:r w:rsidR="0038561E">
        <w:fldChar w:fldCharType="begin"/>
      </w:r>
      <w:r w:rsidR="0038561E">
        <w:instrText xml:space="preserve"> </w:instrText>
      </w:r>
      <w:r w:rsidR="0038561E">
        <w:rPr>
          <w:rFonts w:hint="eastAsia"/>
        </w:rPr>
        <w:instrText xml:space="preserve">SEQ </w:instrText>
      </w:r>
      <w:r w:rsidR="0038561E">
        <w:rPr>
          <w:rFonts w:hint="eastAsia"/>
        </w:rPr>
        <w:instrText>图</w:instrText>
      </w:r>
      <w:r w:rsidR="0038561E">
        <w:rPr>
          <w:rFonts w:hint="eastAsia"/>
        </w:rPr>
        <w:instrText xml:space="preserve"> \* ARABIC \s 1</w:instrText>
      </w:r>
      <w:r w:rsidR="0038561E">
        <w:instrText xml:space="preserve"> </w:instrText>
      </w:r>
      <w:r w:rsidR="0038561E">
        <w:fldChar w:fldCharType="separate"/>
      </w:r>
      <w:r w:rsidR="0038561E">
        <w:rPr>
          <w:noProof/>
        </w:rPr>
        <w:t>6</w:t>
      </w:r>
      <w:r w:rsidR="0038561E">
        <w:fldChar w:fldCharType="end"/>
      </w:r>
      <w:r>
        <w:t xml:space="preserve"> </w:t>
      </w:r>
      <w:r>
        <w:rPr>
          <w:rFonts w:hint="eastAsia"/>
        </w:rPr>
        <w:t>订餐结果</w:t>
      </w:r>
    </w:p>
    <w:p w14:paraId="7256B989" w14:textId="77777777" w:rsidR="000E5CC2" w:rsidRDefault="000E5CC2" w:rsidP="000E5CC2">
      <w:pPr>
        <w:pStyle w:val="1"/>
        <w:tabs>
          <w:tab w:val="clear" w:pos="397"/>
        </w:tabs>
        <w:spacing w:before="326" w:after="163"/>
      </w:pPr>
      <w:bookmarkStart w:id="10" w:name="_Toc471985066"/>
      <w:bookmarkStart w:id="11" w:name="_Toc471985026"/>
      <w:bookmarkStart w:id="12" w:name="_Toc471984906"/>
      <w:bookmarkStart w:id="13" w:name="_Toc472001911"/>
      <w:bookmarkStart w:id="14" w:name="_Toc471983752"/>
      <w:bookmarkStart w:id="15" w:name="_Toc471985258"/>
      <w:bookmarkStart w:id="16" w:name="_Toc480876965"/>
      <w:bookmarkStart w:id="17" w:name="_Toc515628314"/>
      <w:r>
        <w:rPr>
          <w:rFonts w:hint="eastAsia"/>
        </w:rPr>
        <w:t>运维保障</w:t>
      </w:r>
      <w:bookmarkEnd w:id="10"/>
      <w:bookmarkEnd w:id="11"/>
      <w:bookmarkEnd w:id="12"/>
      <w:bookmarkEnd w:id="13"/>
      <w:bookmarkEnd w:id="14"/>
      <w:bookmarkEnd w:id="15"/>
      <w:bookmarkEnd w:id="16"/>
      <w:bookmarkEnd w:id="17"/>
    </w:p>
    <w:p w14:paraId="0418C13F" w14:textId="77777777" w:rsidR="000E5CC2" w:rsidRDefault="000E5CC2" w:rsidP="000E5CC2">
      <w:pPr>
        <w:pStyle w:val="2"/>
        <w:tabs>
          <w:tab w:val="clear" w:pos="567"/>
        </w:tabs>
        <w:spacing w:before="326" w:after="163"/>
        <w:ind w:left="576" w:hanging="576"/>
      </w:pPr>
      <w:bookmarkStart w:id="18" w:name="_Toc447105998"/>
      <w:bookmarkStart w:id="19" w:name="_Toc447309802"/>
      <w:bookmarkStart w:id="20" w:name="_Toc466307973"/>
      <w:bookmarkStart w:id="21" w:name="_Toc471983753"/>
      <w:bookmarkStart w:id="22" w:name="_Toc471984907"/>
      <w:bookmarkStart w:id="23" w:name="_Toc471985027"/>
      <w:bookmarkStart w:id="24" w:name="_Toc471985067"/>
      <w:bookmarkStart w:id="25" w:name="_Toc471985259"/>
      <w:bookmarkStart w:id="26" w:name="_Toc472001912"/>
      <w:bookmarkStart w:id="27" w:name="_Toc480876966"/>
      <w:bookmarkStart w:id="28" w:name="_Toc515628315"/>
      <w:r>
        <w:rPr>
          <w:rFonts w:hint="eastAsia"/>
        </w:rPr>
        <w:t>人员安全性</w:t>
      </w:r>
      <w:bookmarkEnd w:id="18"/>
      <w:bookmarkEnd w:id="19"/>
      <w:bookmarkEnd w:id="20"/>
      <w:bookmarkEnd w:id="21"/>
      <w:bookmarkEnd w:id="22"/>
      <w:bookmarkEnd w:id="23"/>
      <w:bookmarkEnd w:id="24"/>
      <w:bookmarkEnd w:id="25"/>
      <w:bookmarkEnd w:id="26"/>
      <w:bookmarkEnd w:id="27"/>
      <w:bookmarkEnd w:id="28"/>
    </w:p>
    <w:p w14:paraId="44BA46C2"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员工入职前，公司通过严格</w:t>
      </w:r>
      <w:r>
        <w:rPr>
          <w:rFonts w:eastAsia="宋体" w:cs="Times New Roman"/>
          <w:bCs/>
          <w:szCs w:val="24"/>
        </w:rPr>
        <w:t>的审核</w:t>
      </w:r>
      <w:r>
        <w:rPr>
          <w:rFonts w:eastAsia="宋体" w:cs="Times New Roman" w:hint="eastAsia"/>
          <w:bCs/>
          <w:szCs w:val="24"/>
        </w:rPr>
        <w:t>来确保运维团队的入职员工符合公司的行为准则、保密规定、商业道德和信息安全政策。</w:t>
      </w:r>
    </w:p>
    <w:p w14:paraId="39395525"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员工入职后，所有的员工必须签署保密协议，确认收到并遵守公司的安全政策和保密要求，而在这些安全政策和保密要求中关于客户信息和数据的机密性要求将在每一位新员工入职培训过程中被重点强调，并在后续培训中，不断强调、实践和审核。</w:t>
      </w:r>
    </w:p>
    <w:p w14:paraId="67845005"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最后，公司通过对员工进行企业价值观考核的方式检验每位员工是否以诚信、敬业</w:t>
      </w:r>
      <w:r>
        <w:rPr>
          <w:rFonts w:eastAsia="宋体" w:cs="Times New Roman" w:hint="eastAsia"/>
          <w:bCs/>
          <w:szCs w:val="24"/>
        </w:rPr>
        <w:lastRenderedPageBreak/>
        <w:t>的态度来管理每位客户的数据，保证其对客户、合作伙伴和竞争对手的尊重；公司提供机密报告机制以确保员工可以匿名举报任何违反安全政策、商业道德的事件，并对涉事责任人第一时间进行调查、处理。</w:t>
      </w:r>
    </w:p>
    <w:p w14:paraId="59FEB904" w14:textId="77777777" w:rsidR="000E5CC2" w:rsidRDefault="000E5CC2" w:rsidP="000E5CC2">
      <w:pPr>
        <w:pStyle w:val="2"/>
        <w:tabs>
          <w:tab w:val="clear" w:pos="567"/>
        </w:tabs>
        <w:spacing w:before="326" w:after="163"/>
        <w:ind w:left="576" w:hanging="576"/>
      </w:pPr>
      <w:bookmarkStart w:id="29" w:name="_Toc447105999"/>
      <w:bookmarkStart w:id="30" w:name="_Toc447309803"/>
      <w:bookmarkStart w:id="31" w:name="_Toc466307974"/>
      <w:bookmarkStart w:id="32" w:name="_Toc471983754"/>
      <w:bookmarkStart w:id="33" w:name="_Toc471984908"/>
      <w:bookmarkStart w:id="34" w:name="_Toc471985028"/>
      <w:bookmarkStart w:id="35" w:name="_Toc471985068"/>
      <w:bookmarkStart w:id="36" w:name="_Toc471985260"/>
      <w:bookmarkStart w:id="37" w:name="_Toc472001913"/>
      <w:bookmarkStart w:id="38" w:name="_Toc480876967"/>
      <w:bookmarkStart w:id="39" w:name="_Toc515628316"/>
      <w:r>
        <w:rPr>
          <w:rFonts w:hint="eastAsia"/>
        </w:rPr>
        <w:t>7</w:t>
      </w:r>
      <w:r>
        <w:rPr>
          <w:rFonts w:hint="eastAsia"/>
        </w:rPr>
        <w:t>×</w:t>
      </w:r>
      <w:r>
        <w:rPr>
          <w:rFonts w:hint="eastAsia"/>
        </w:rPr>
        <w:t>24</w:t>
      </w:r>
      <w:r>
        <w:rPr>
          <w:rFonts w:hint="eastAsia"/>
        </w:rPr>
        <w:t>监控</w:t>
      </w:r>
      <w:bookmarkEnd w:id="29"/>
      <w:bookmarkEnd w:id="30"/>
      <w:bookmarkEnd w:id="31"/>
      <w:bookmarkEnd w:id="32"/>
      <w:bookmarkEnd w:id="33"/>
      <w:bookmarkEnd w:id="34"/>
      <w:bookmarkEnd w:id="35"/>
      <w:bookmarkEnd w:id="36"/>
      <w:bookmarkEnd w:id="37"/>
      <w:bookmarkEnd w:id="38"/>
      <w:bookmarkEnd w:id="39"/>
    </w:p>
    <w:p w14:paraId="1C0CA932"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各领域专业技术人员实施全天候</w:t>
      </w:r>
      <w:r>
        <w:rPr>
          <w:rFonts w:eastAsia="宋体" w:cs="Times New Roman"/>
          <w:bCs/>
          <w:szCs w:val="24"/>
        </w:rPr>
        <w:t>7</w:t>
      </w:r>
      <w:r>
        <w:rPr>
          <w:rFonts w:cs="Times New Roman"/>
          <w:szCs w:val="28"/>
        </w:rPr>
        <w:t>×</w:t>
      </w:r>
      <w:r>
        <w:rPr>
          <w:rFonts w:eastAsia="宋体" w:cs="Times New Roman"/>
          <w:bCs/>
          <w:szCs w:val="24"/>
        </w:rPr>
        <w:t>24</w:t>
      </w:r>
      <w:r>
        <w:rPr>
          <w:rFonts w:eastAsia="宋体" w:cs="Times New Roman" w:hint="eastAsia"/>
          <w:bCs/>
          <w:szCs w:val="24"/>
        </w:rPr>
        <w:t>不间断系统监控和维护服务，保障系统的稳定运行。不断建立、健全监控系统内容，设计应急响应措施，定期进行演练。根据</w:t>
      </w:r>
      <w:r>
        <w:rPr>
          <w:rFonts w:eastAsia="宋体" w:cs="Times New Roman" w:hint="eastAsia"/>
          <w:bCs/>
          <w:szCs w:val="24"/>
        </w:rPr>
        <w:t>SLA</w:t>
      </w:r>
      <w:r>
        <w:rPr>
          <w:rFonts w:eastAsia="宋体" w:cs="Times New Roman" w:hint="eastAsia"/>
          <w:bCs/>
          <w:szCs w:val="24"/>
        </w:rPr>
        <w:t>定义故障响应级别和处理操作规范，定期进行故障根源分析和应对策略探讨，在不断优化故障处理方法的同时，建立健全一套独有的知识管理库，故障应对策略与应急流程，更好的维护系统稳定运行。</w:t>
      </w:r>
    </w:p>
    <w:p w14:paraId="2CC3955E" w14:textId="77777777" w:rsidR="000E5CC2" w:rsidRDefault="000E5CC2" w:rsidP="000E5CC2">
      <w:pPr>
        <w:pStyle w:val="2"/>
        <w:tabs>
          <w:tab w:val="clear" w:pos="567"/>
        </w:tabs>
        <w:spacing w:before="326" w:after="163"/>
        <w:ind w:left="576" w:hanging="576"/>
      </w:pPr>
      <w:bookmarkStart w:id="40" w:name="_Toc447106000"/>
      <w:bookmarkStart w:id="41" w:name="_Toc447309804"/>
      <w:bookmarkStart w:id="42" w:name="_Toc466307975"/>
      <w:bookmarkStart w:id="43" w:name="_Toc471983755"/>
      <w:bookmarkStart w:id="44" w:name="_Toc471984909"/>
      <w:bookmarkStart w:id="45" w:name="_Toc471985029"/>
      <w:bookmarkStart w:id="46" w:name="_Toc471985069"/>
      <w:bookmarkStart w:id="47" w:name="_Toc471985261"/>
      <w:bookmarkStart w:id="48" w:name="_Toc472001914"/>
      <w:bookmarkStart w:id="49" w:name="_Toc480876968"/>
      <w:bookmarkStart w:id="50" w:name="_Toc515628317"/>
      <w:r>
        <w:rPr>
          <w:rFonts w:hint="eastAsia"/>
        </w:rPr>
        <w:t>应用高可用</w:t>
      </w:r>
      <w:bookmarkEnd w:id="40"/>
      <w:bookmarkEnd w:id="41"/>
      <w:bookmarkEnd w:id="42"/>
      <w:bookmarkEnd w:id="43"/>
      <w:bookmarkEnd w:id="44"/>
      <w:bookmarkEnd w:id="45"/>
      <w:bookmarkEnd w:id="46"/>
      <w:bookmarkEnd w:id="47"/>
      <w:bookmarkEnd w:id="48"/>
      <w:bookmarkEnd w:id="49"/>
      <w:bookmarkEnd w:id="50"/>
    </w:p>
    <w:p w14:paraId="66460572"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为了更好的客户体验，公司在系统的每个层面、每个节点都进行了至少</w:t>
      </w:r>
      <w:r>
        <w:rPr>
          <w:rFonts w:eastAsia="宋体" w:cs="Times New Roman" w:hint="eastAsia"/>
          <w:bCs/>
          <w:szCs w:val="24"/>
        </w:rPr>
        <w:t>2</w:t>
      </w:r>
      <w:r>
        <w:rPr>
          <w:rFonts w:eastAsia="宋体" w:cs="Times New Roman" w:hint="eastAsia"/>
          <w:bCs/>
          <w:szCs w:val="24"/>
        </w:rPr>
        <w:t>个节点的高可用冗余负载均衡架构设计，在发生故障的第一时间实现自动故障切换。并不断对可能存在的性能瓶颈、单点故障进行单模块分析、集成分析、系统分析和压力测试，发现问题第一时间通过多套方案择优选取并部署，在保障系统的高可用的同时，不断优化系统性能。</w:t>
      </w:r>
    </w:p>
    <w:p w14:paraId="274BDF80"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所有应用服务器数据、数据库</w:t>
      </w:r>
      <w:r>
        <w:rPr>
          <w:rFonts w:eastAsia="宋体" w:cs="Times New Roman" w:hint="eastAsia"/>
          <w:bCs/>
          <w:szCs w:val="24"/>
        </w:rPr>
        <w:t xml:space="preserve"> </w:t>
      </w:r>
      <w:r>
        <w:rPr>
          <w:rFonts w:eastAsia="宋体" w:cs="Times New Roman" w:hint="eastAsia"/>
          <w:bCs/>
          <w:szCs w:val="24"/>
        </w:rPr>
        <w:t>数据进行定期备份，以备灾难发生时，第一时间恢复系统，保障应用服务的持续性，保障数据的完整性、可用性。</w:t>
      </w:r>
    </w:p>
    <w:p w14:paraId="24C9F95C" w14:textId="77777777" w:rsidR="000E5CC2" w:rsidRDefault="000E5CC2" w:rsidP="000E5CC2">
      <w:pPr>
        <w:pStyle w:val="2"/>
        <w:tabs>
          <w:tab w:val="clear" w:pos="567"/>
        </w:tabs>
        <w:spacing w:before="326" w:after="163"/>
        <w:ind w:left="576" w:hanging="576"/>
      </w:pPr>
      <w:bookmarkStart w:id="51" w:name="_Toc447106001"/>
      <w:bookmarkStart w:id="52" w:name="_Toc447309805"/>
      <w:bookmarkStart w:id="53" w:name="_Toc466307976"/>
      <w:bookmarkStart w:id="54" w:name="_Toc471983756"/>
      <w:bookmarkStart w:id="55" w:name="_Toc471984910"/>
      <w:bookmarkStart w:id="56" w:name="_Toc471985030"/>
      <w:bookmarkStart w:id="57" w:name="_Toc471985070"/>
      <w:bookmarkStart w:id="58" w:name="_Toc471985262"/>
      <w:bookmarkStart w:id="59" w:name="_Toc472001915"/>
      <w:bookmarkStart w:id="60" w:name="_Toc480876969"/>
      <w:bookmarkStart w:id="61" w:name="_Toc515628318"/>
      <w:r>
        <w:rPr>
          <w:rFonts w:hint="eastAsia"/>
        </w:rPr>
        <w:t>数据安全与操作审计</w:t>
      </w:r>
      <w:bookmarkEnd w:id="51"/>
      <w:bookmarkEnd w:id="52"/>
      <w:bookmarkEnd w:id="53"/>
      <w:bookmarkEnd w:id="54"/>
      <w:bookmarkEnd w:id="55"/>
      <w:bookmarkEnd w:id="56"/>
      <w:bookmarkEnd w:id="57"/>
      <w:bookmarkEnd w:id="58"/>
      <w:bookmarkEnd w:id="59"/>
      <w:bookmarkEnd w:id="60"/>
      <w:bookmarkEnd w:id="61"/>
    </w:p>
    <w:p w14:paraId="736FF950"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“生产数据不出生产集群、拒绝所有未授权的访问、审计所有授权的访问”，是公司保护客户数据的安全性、完整性的根本宗旨，公司运维团队依据</w:t>
      </w:r>
      <w:r>
        <w:rPr>
          <w:rFonts w:eastAsia="宋体" w:cs="Times New Roman" w:hint="eastAsia"/>
          <w:bCs/>
          <w:szCs w:val="24"/>
        </w:rPr>
        <w:t>ITIL</w:t>
      </w:r>
      <w:r>
        <w:rPr>
          <w:rFonts w:eastAsia="宋体" w:cs="Times New Roman" w:hint="eastAsia"/>
          <w:bCs/>
          <w:szCs w:val="24"/>
        </w:rPr>
        <w:t>流程制定了严格的操作审批流程、安全审计流程，根据用户和数据类型进行多用户权限细粒度管控，根据数据库访问控制限定访问数据库的地址，云存储必须通过</w:t>
      </w:r>
      <w:r>
        <w:rPr>
          <w:rFonts w:eastAsia="宋体" w:cs="Times New Roman" w:hint="eastAsia"/>
          <w:bCs/>
          <w:szCs w:val="24"/>
        </w:rPr>
        <w:t>Access Key(AK)</w:t>
      </w:r>
      <w:r>
        <w:rPr>
          <w:rFonts w:eastAsia="宋体" w:cs="Times New Roman" w:hint="eastAsia"/>
          <w:bCs/>
          <w:szCs w:val="24"/>
        </w:rPr>
        <w:t>和</w:t>
      </w:r>
      <w:r>
        <w:rPr>
          <w:rFonts w:eastAsia="宋体" w:cs="Times New Roman" w:hint="eastAsia"/>
          <w:bCs/>
          <w:szCs w:val="24"/>
        </w:rPr>
        <w:t>Secret Key(SK)</w:t>
      </w:r>
      <w:r>
        <w:rPr>
          <w:rFonts w:eastAsia="宋体" w:cs="Times New Roman" w:hint="eastAsia"/>
          <w:bCs/>
          <w:szCs w:val="24"/>
        </w:rPr>
        <w:t>进行身份认证，服务器登录及操作审计，以防范数据的泄露、篡改、丢失等安全威胁。</w:t>
      </w:r>
    </w:p>
    <w:p w14:paraId="29BC696D"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审计团队每周对登录、操作等信息进行审计，对出现违规情况，在周例会上进行通报并当场责任到位，商榷改进方案，确保审计落到实处，安全不断加固。</w:t>
      </w:r>
    </w:p>
    <w:p w14:paraId="3C253BB6"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技术团队定期对数据库数据结构、数据量、</w:t>
      </w:r>
      <w:r>
        <w:rPr>
          <w:rFonts w:eastAsia="宋体" w:cs="Times New Roman" w:hint="eastAsia"/>
          <w:bCs/>
          <w:szCs w:val="24"/>
        </w:rPr>
        <w:t>SQL</w:t>
      </w:r>
      <w:r>
        <w:rPr>
          <w:rFonts w:eastAsia="宋体" w:cs="Times New Roman" w:hint="eastAsia"/>
          <w:bCs/>
          <w:szCs w:val="24"/>
        </w:rPr>
        <w:t>执行情况等进行核查，采用读、写分离；数据横向、纵向切分；数据库性能调优；</w:t>
      </w:r>
      <w:r>
        <w:rPr>
          <w:rFonts w:eastAsia="宋体" w:cs="Times New Roman" w:hint="eastAsia"/>
          <w:bCs/>
          <w:szCs w:val="24"/>
        </w:rPr>
        <w:t>SQL</w:t>
      </w:r>
      <w:r>
        <w:rPr>
          <w:rFonts w:eastAsia="宋体" w:cs="Times New Roman" w:hint="eastAsia"/>
          <w:bCs/>
          <w:szCs w:val="24"/>
        </w:rPr>
        <w:t>优化等。以保障数据库性能最优，系统高效运行。</w:t>
      </w:r>
    </w:p>
    <w:p w14:paraId="7B708909" w14:textId="77777777" w:rsidR="000E5CC2" w:rsidRDefault="000E5CC2" w:rsidP="000E5CC2">
      <w:pPr>
        <w:pStyle w:val="2"/>
        <w:tabs>
          <w:tab w:val="clear" w:pos="567"/>
        </w:tabs>
        <w:spacing w:before="326" w:after="163"/>
        <w:ind w:left="576" w:hanging="576"/>
      </w:pPr>
      <w:bookmarkStart w:id="62" w:name="_Toc447309806"/>
      <w:bookmarkStart w:id="63" w:name="_Toc466307977"/>
      <w:bookmarkStart w:id="64" w:name="_Toc447106002"/>
      <w:bookmarkStart w:id="65" w:name="_Toc471983757"/>
      <w:bookmarkStart w:id="66" w:name="_Toc471984911"/>
      <w:bookmarkStart w:id="67" w:name="_Toc471985031"/>
      <w:bookmarkStart w:id="68" w:name="_Toc471985071"/>
      <w:bookmarkStart w:id="69" w:name="_Toc471985263"/>
      <w:bookmarkStart w:id="70" w:name="_Toc472001916"/>
      <w:bookmarkStart w:id="71" w:name="_Toc480876970"/>
      <w:bookmarkStart w:id="72" w:name="_Toc515628319"/>
      <w:r>
        <w:rPr>
          <w:rFonts w:hint="eastAsia"/>
        </w:rPr>
        <w:lastRenderedPageBreak/>
        <w:t>持续集成</w:t>
      </w:r>
      <w:bookmarkEnd w:id="62"/>
      <w:bookmarkEnd w:id="63"/>
      <w:bookmarkEnd w:id="64"/>
      <w:bookmarkEnd w:id="65"/>
      <w:bookmarkEnd w:id="66"/>
      <w:bookmarkEnd w:id="67"/>
      <w:bookmarkEnd w:id="68"/>
      <w:bookmarkEnd w:id="69"/>
      <w:bookmarkEnd w:id="70"/>
      <w:bookmarkEnd w:id="71"/>
      <w:bookmarkEnd w:id="72"/>
    </w:p>
    <w:p w14:paraId="274608E5"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公司采用国际标准的系统组成、配置管理与持续集成模式。公司施行的持续集成流程能够大幅度的提高技术人员的工作效率，最大幅度的减少开发、测试、运维技术人员的重复操作和人工干预，避免人为故障导致的事故的发生。</w:t>
      </w:r>
    </w:p>
    <w:p w14:paraId="44CFFEF3"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公司按照国际标准和行业最佳实践，组建了包括：开发环境、测试环境、发布环境、灰度环境和生产环境在内的多套应用系统，用于敏捷开发，各类测试的高效推进，以便全面核查系统功能和代码质量，确保上线前无缺陷，上线后持续、稳定运行。</w:t>
      </w:r>
    </w:p>
    <w:p w14:paraId="7A748E3C" w14:textId="77777777" w:rsidR="000E5CC2" w:rsidRDefault="000E5CC2" w:rsidP="000E5CC2">
      <w:pPr>
        <w:pStyle w:val="ae"/>
        <w:spacing w:before="81" w:after="81"/>
        <w:ind w:firstLine="480"/>
        <w:rPr>
          <w:rFonts w:eastAsia="宋体" w:cs="Times New Roman"/>
          <w:bCs/>
          <w:szCs w:val="24"/>
        </w:rPr>
      </w:pPr>
      <w:r>
        <w:rPr>
          <w:rFonts w:eastAsia="宋体" w:cs="Times New Roman" w:hint="eastAsia"/>
          <w:bCs/>
          <w:szCs w:val="24"/>
        </w:rPr>
        <w:t>当技术人员提交经过</w:t>
      </w:r>
      <w:r>
        <w:rPr>
          <w:rFonts w:eastAsia="宋体" w:cs="Times New Roman" w:hint="eastAsia"/>
          <w:bCs/>
          <w:szCs w:val="24"/>
        </w:rPr>
        <w:t>code review</w:t>
      </w:r>
      <w:r>
        <w:rPr>
          <w:rFonts w:eastAsia="宋体" w:cs="Times New Roman" w:hint="eastAsia"/>
          <w:bCs/>
          <w:szCs w:val="24"/>
        </w:rPr>
        <w:t>的代码后，自动触发持续集成的编译、发布工作，一旦出现任何错误则以邮件方式通知相关人员，第一时间获得反馈和修复。当项目发布完成后，自动调用各类代码质量管理、代码规范管理工具，以及自动化测试工具等，进行既定的系统核查和质量管理，完成后，通知相关测试人员进行进一步的测试。只有经过持续集成流程，并严格经过各项自动、手动测试后的项目才能被最终发布到生产环境，整个主流程全部实现了自动化运行。并且，为了支持项目的</w:t>
      </w:r>
      <w:r>
        <w:rPr>
          <w:rFonts w:eastAsia="宋体" w:cs="Times New Roman" w:hint="eastAsia"/>
          <w:bCs/>
          <w:szCs w:val="24"/>
        </w:rPr>
        <w:t>AB</w:t>
      </w:r>
      <w:r>
        <w:rPr>
          <w:rFonts w:eastAsia="宋体" w:cs="Times New Roman" w:hint="eastAsia"/>
          <w:bCs/>
          <w:szCs w:val="24"/>
        </w:rPr>
        <w:t>测试、灰度测试，公司特别部署和横向扩展了多套类生产系统，各套系统之间平滑切换，用于完成不同情况下的业务及商业需求。</w:t>
      </w:r>
    </w:p>
    <w:p w14:paraId="64818B75" w14:textId="77777777" w:rsidR="000E5CC2" w:rsidRDefault="000E5CC2" w:rsidP="000E5CC2">
      <w:pPr>
        <w:pStyle w:val="1"/>
        <w:spacing w:before="326" w:after="163"/>
      </w:pPr>
      <w:bookmarkStart w:id="73" w:name="_Toc515628320"/>
      <w:r>
        <w:rPr>
          <w:rFonts w:hint="eastAsia"/>
        </w:rPr>
        <w:t>关于精宸</w:t>
      </w:r>
      <w:bookmarkEnd w:id="73"/>
    </w:p>
    <w:p w14:paraId="58CFE47D" w14:textId="77777777" w:rsidR="000E5CC2" w:rsidRPr="0094509F" w:rsidRDefault="000E5CC2" w:rsidP="000E5CC2">
      <w:pPr>
        <w:pStyle w:val="2"/>
        <w:spacing w:before="326" w:after="163"/>
      </w:pPr>
      <w:bookmarkStart w:id="74" w:name="_Toc515628321"/>
      <w:r>
        <w:rPr>
          <w:rFonts w:hint="eastAsia"/>
        </w:rPr>
        <w:t>公司简介</w:t>
      </w:r>
      <w:bookmarkEnd w:id="74"/>
    </w:p>
    <w:p w14:paraId="3A7D7936" w14:textId="77777777" w:rsidR="000E5CC2" w:rsidRDefault="000E5CC2" w:rsidP="000E5CC2">
      <w:pPr>
        <w:spacing w:before="81" w:after="81"/>
        <w:ind w:firstLine="480"/>
      </w:pPr>
      <w:r>
        <w:t>上海精宸科技股份有限公司总部位于上海工程技术大学国家大学科技园内，在苏州科技园、西安软件园、南京软件园设有研发中心。在合肥、武汉、南昌、成都等地均设有业务代表。公司注册资金</w:t>
      </w:r>
      <w:r>
        <w:t>2000</w:t>
      </w:r>
      <w:r>
        <w:t>万元，是一家专注于智慧医疗相关产品及解决方案的供应商。</w:t>
      </w:r>
    </w:p>
    <w:p w14:paraId="7A9FD25F" w14:textId="77777777" w:rsidR="000E5CC2" w:rsidRDefault="000E5CC2" w:rsidP="000E5CC2">
      <w:pPr>
        <w:spacing w:before="81" w:after="81"/>
        <w:ind w:firstLine="480"/>
      </w:pPr>
      <w:r>
        <w:t>公司以移动支付为主线，首创的智慧医院</w:t>
      </w:r>
      <w:r>
        <w:t>+</w:t>
      </w:r>
      <w:r>
        <w:t>解决方案，可以帮助患者通过一部手机就能实现</w:t>
      </w:r>
      <w:r>
        <w:t>“</w:t>
      </w:r>
      <w:r>
        <w:t>支付、挂号、交费、查看报告</w:t>
      </w:r>
      <w:r>
        <w:t>”</w:t>
      </w:r>
      <w:r>
        <w:t>等医疗服务，是切实解决</w:t>
      </w:r>
      <w:r>
        <w:t>“</w:t>
      </w:r>
      <w:r>
        <w:t>看病三长一短</w:t>
      </w:r>
      <w:r>
        <w:t>”</w:t>
      </w:r>
      <w:r>
        <w:t>的有效手段，且已经大型综合医院、妇幼保健院等数百家医院与数百万患者的成功验证。</w:t>
      </w:r>
    </w:p>
    <w:p w14:paraId="60568AD5" w14:textId="77777777" w:rsidR="000E5CC2" w:rsidRDefault="000E5CC2" w:rsidP="000E5CC2">
      <w:pPr>
        <w:spacing w:before="81" w:after="81"/>
        <w:ind w:firstLine="480"/>
      </w:pPr>
      <w:r>
        <w:t>公司团队扎根于智慧医疗领域，经过多年的持续研发及行业沉淀，形成了多个拥有自主知识产权的核心业务系统，积累了全国最领先的技术实施、运营管理服务经验和能力，并成功通过</w:t>
      </w:r>
      <w:r>
        <w:t>ISO9001</w:t>
      </w:r>
      <w:r>
        <w:t>质量体系认证。</w:t>
      </w:r>
    </w:p>
    <w:p w14:paraId="73190530" w14:textId="77777777" w:rsidR="000E5CC2" w:rsidRDefault="000E5CC2" w:rsidP="000E5CC2">
      <w:pPr>
        <w:spacing w:before="81" w:after="81"/>
        <w:ind w:firstLine="480"/>
      </w:pPr>
      <w:r>
        <w:t>精宸科技是建设银行、交通银行、中国银行、微信支付、支付宝合作伙伴，公司大力开展技术与管理创新，持续提升核心业务竞争力，通过与用户的精诚合作，致力于为医院信息化建设事业作出力所能及的贡献。</w:t>
      </w:r>
    </w:p>
    <w:p w14:paraId="21E8ED4A" w14:textId="77777777" w:rsidR="000E5CC2" w:rsidRDefault="000E5CC2" w:rsidP="000E5CC2">
      <w:pPr>
        <w:pStyle w:val="2"/>
        <w:spacing w:before="326" w:after="163"/>
      </w:pPr>
      <w:bookmarkStart w:id="75" w:name="_Toc515628322"/>
      <w:r>
        <w:rPr>
          <w:rFonts w:hint="eastAsia"/>
        </w:rPr>
        <w:lastRenderedPageBreak/>
        <w:t>企业历程</w:t>
      </w:r>
      <w:bookmarkEnd w:id="75"/>
    </w:p>
    <w:p w14:paraId="7FE3E441" w14:textId="77777777" w:rsidR="000E5CC2" w:rsidRDefault="000E5CC2" w:rsidP="000E5CC2">
      <w:pPr>
        <w:spacing w:before="81" w:after="81"/>
        <w:ind w:firstLineChars="0" w:firstLine="0"/>
      </w:pPr>
      <w:r>
        <w:rPr>
          <w:noProof/>
        </w:rPr>
        <w:drawing>
          <wp:inline distT="0" distB="0" distL="0" distR="0" wp14:anchorId="3BAE0E92" wp14:editId="1F71DD05">
            <wp:extent cx="5759450" cy="26079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07945"/>
                    </a:xfrm>
                    <a:prstGeom prst="rect">
                      <a:avLst/>
                    </a:prstGeom>
                  </pic:spPr>
                </pic:pic>
              </a:graphicData>
            </a:graphic>
          </wp:inline>
        </w:drawing>
      </w:r>
    </w:p>
    <w:p w14:paraId="64B8908A" w14:textId="77777777" w:rsidR="000E5CC2" w:rsidRDefault="000E5CC2" w:rsidP="000E5CC2">
      <w:pPr>
        <w:pStyle w:val="2"/>
        <w:spacing w:before="326" w:after="163"/>
      </w:pPr>
      <w:bookmarkStart w:id="76" w:name="_Toc515628323"/>
      <w:r>
        <w:rPr>
          <w:rFonts w:hint="eastAsia"/>
        </w:rPr>
        <w:t>公司资质</w:t>
      </w:r>
      <w:bookmarkEnd w:id="76"/>
    </w:p>
    <w:p w14:paraId="178DF2F3" w14:textId="77777777" w:rsidR="000E5CC2" w:rsidRPr="0094509F" w:rsidRDefault="000E5CC2" w:rsidP="000E5CC2">
      <w:pPr>
        <w:spacing w:before="81" w:after="81"/>
        <w:ind w:firstLineChars="0" w:firstLine="0"/>
      </w:pPr>
      <w:r>
        <w:rPr>
          <w:noProof/>
        </w:rPr>
        <w:drawing>
          <wp:inline distT="0" distB="0" distL="0" distR="0" wp14:anchorId="6E38C475" wp14:editId="12D5ACD3">
            <wp:extent cx="5759450" cy="2666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66365"/>
                    </a:xfrm>
                    <a:prstGeom prst="rect">
                      <a:avLst/>
                    </a:prstGeom>
                  </pic:spPr>
                </pic:pic>
              </a:graphicData>
            </a:graphic>
          </wp:inline>
        </w:drawing>
      </w:r>
    </w:p>
    <w:p w14:paraId="640D7A2E" w14:textId="77777777" w:rsidR="000E587F" w:rsidRPr="000E587F" w:rsidRDefault="000E587F" w:rsidP="00EF03F3">
      <w:pPr>
        <w:spacing w:before="81" w:after="81"/>
        <w:ind w:firstLineChars="0" w:firstLine="0"/>
        <w:rPr>
          <w:rFonts w:hint="eastAsia"/>
        </w:rPr>
      </w:pPr>
    </w:p>
    <w:sectPr w:rsidR="000E587F" w:rsidRPr="000E587F" w:rsidSect="00B76E47">
      <w:headerReference w:type="default" r:id="rId27"/>
      <w:footerReference w:type="default" r:id="rId28"/>
      <w:pgSz w:w="11906" w:h="16838"/>
      <w:pgMar w:top="1701" w:right="1418" w:bottom="1134" w:left="1418" w:header="964" w:footer="567"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E4DC2" w14:textId="77777777" w:rsidR="002341E0" w:rsidRDefault="002341E0" w:rsidP="00A8571F">
      <w:pPr>
        <w:spacing w:before="60" w:after="60"/>
        <w:ind w:firstLine="480"/>
      </w:pPr>
      <w:r>
        <w:separator/>
      </w:r>
    </w:p>
  </w:endnote>
  <w:endnote w:type="continuationSeparator" w:id="0">
    <w:p w14:paraId="51B80606" w14:textId="77777777" w:rsidR="002341E0" w:rsidRDefault="002341E0" w:rsidP="00A8571F">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D10A6" w14:textId="77777777" w:rsidR="00AE023F" w:rsidRDefault="00AE023F" w:rsidP="00A8571F">
    <w:pPr>
      <w:pStyle w:val="a5"/>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3865B" w14:textId="77777777" w:rsidR="00AA7201" w:rsidRDefault="00AA7201" w:rsidP="00A8571F">
    <w:pPr>
      <w:pStyle w:val="a5"/>
      <w:spacing w:beforeLines="0" w:afterLines="0" w:line="14" w:lineRule="auto"/>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302FA" w14:textId="77777777" w:rsidR="00AE023F" w:rsidRDefault="00AE023F" w:rsidP="00A8571F">
    <w:pPr>
      <w:pStyle w:val="a5"/>
      <w:spacing w:before="60" w:after="60"/>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106544"/>
      <w:docPartObj>
        <w:docPartGallery w:val="Page Numbers (Bottom of Page)"/>
        <w:docPartUnique/>
      </w:docPartObj>
    </w:sdtPr>
    <w:sdtEndPr>
      <w:rPr>
        <w:szCs w:val="21"/>
      </w:rPr>
    </w:sdtEndPr>
    <w:sdtContent>
      <w:p w14:paraId="5C1C9E0F" w14:textId="1A878A2E" w:rsidR="007036B8" w:rsidRPr="002D5FA5" w:rsidRDefault="007036B8" w:rsidP="000817BB">
        <w:pPr>
          <w:pStyle w:val="a5"/>
          <w:spacing w:before="60" w:after="60"/>
          <w:ind w:firstLineChars="0" w:firstLine="0"/>
          <w:jc w:val="center"/>
          <w:rPr>
            <w:szCs w:val="21"/>
          </w:rPr>
        </w:pPr>
        <w:r w:rsidRPr="002D5FA5">
          <w:rPr>
            <w:szCs w:val="21"/>
          </w:rPr>
          <w:fldChar w:fldCharType="begin"/>
        </w:r>
        <w:r w:rsidRPr="002D5FA5">
          <w:rPr>
            <w:szCs w:val="21"/>
          </w:rPr>
          <w:instrText>PAGE   \* MERGEFORMAT</w:instrText>
        </w:r>
        <w:r w:rsidRPr="002D5FA5">
          <w:rPr>
            <w:szCs w:val="21"/>
          </w:rPr>
          <w:fldChar w:fldCharType="separate"/>
        </w:r>
        <w:r w:rsidR="0097578E" w:rsidRPr="0097578E">
          <w:rPr>
            <w:noProof/>
            <w:szCs w:val="21"/>
            <w:lang w:val="zh-CN"/>
          </w:rPr>
          <w:t>I</w:t>
        </w:r>
        <w:r w:rsidRPr="002D5FA5">
          <w:rPr>
            <w:szCs w:val="21"/>
          </w:rPr>
          <w:fldChar w:fldCharType="end"/>
        </w:r>
      </w:p>
    </w:sdtContent>
  </w:sdt>
  <w:p w14:paraId="25E0461F" w14:textId="77777777" w:rsidR="0026227B" w:rsidRDefault="0026227B" w:rsidP="00A8571F">
    <w:pPr>
      <w:pStyle w:val="a5"/>
      <w:spacing w:beforeLines="0" w:afterLines="0" w:line="14" w:lineRule="auto"/>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1932235"/>
      <w:docPartObj>
        <w:docPartGallery w:val="Page Numbers (Bottom of Page)"/>
        <w:docPartUnique/>
      </w:docPartObj>
    </w:sdtPr>
    <w:sdtEndPr>
      <w:rPr>
        <w:sz w:val="21"/>
        <w:szCs w:val="21"/>
      </w:rPr>
    </w:sdtEndPr>
    <w:sdtContent>
      <w:p w14:paraId="48A9EAC3" w14:textId="50E2A23B" w:rsidR="007942E9" w:rsidRPr="007810D0" w:rsidRDefault="007942E9" w:rsidP="000817BB">
        <w:pPr>
          <w:pStyle w:val="a5"/>
          <w:spacing w:before="60" w:after="60"/>
          <w:ind w:firstLineChars="0" w:firstLine="0"/>
          <w:jc w:val="center"/>
          <w:rPr>
            <w:sz w:val="21"/>
            <w:szCs w:val="21"/>
          </w:rPr>
        </w:pPr>
        <w:r w:rsidRPr="007810D0">
          <w:rPr>
            <w:sz w:val="21"/>
            <w:szCs w:val="21"/>
          </w:rPr>
          <w:fldChar w:fldCharType="begin"/>
        </w:r>
        <w:r w:rsidRPr="007810D0">
          <w:rPr>
            <w:sz w:val="21"/>
            <w:szCs w:val="21"/>
          </w:rPr>
          <w:instrText>PAGE   \* MERGEFORMAT</w:instrText>
        </w:r>
        <w:r w:rsidRPr="007810D0">
          <w:rPr>
            <w:sz w:val="21"/>
            <w:szCs w:val="21"/>
          </w:rPr>
          <w:fldChar w:fldCharType="separate"/>
        </w:r>
        <w:r w:rsidR="0097578E" w:rsidRPr="0097578E">
          <w:rPr>
            <w:noProof/>
            <w:sz w:val="21"/>
            <w:szCs w:val="21"/>
            <w:lang w:val="zh-CN"/>
          </w:rPr>
          <w:t>8</w:t>
        </w:r>
        <w:r w:rsidRPr="007810D0">
          <w:rPr>
            <w:sz w:val="21"/>
            <w:szCs w:val="21"/>
          </w:rPr>
          <w:fldChar w:fldCharType="end"/>
        </w:r>
      </w:p>
    </w:sdtContent>
  </w:sdt>
  <w:p w14:paraId="0994525E" w14:textId="77777777" w:rsidR="00C2269F" w:rsidRDefault="00C2269F" w:rsidP="00A8571F">
    <w:pPr>
      <w:pStyle w:val="a5"/>
      <w:spacing w:beforeLines="0" w:afterLines="0" w:line="14" w:lineRule="auto"/>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61941" w14:textId="77777777" w:rsidR="002341E0" w:rsidRDefault="002341E0" w:rsidP="00A8571F">
      <w:pPr>
        <w:spacing w:before="60" w:after="60"/>
        <w:ind w:firstLine="480"/>
      </w:pPr>
      <w:bookmarkStart w:id="0" w:name="_Hlk478136091"/>
      <w:bookmarkEnd w:id="0"/>
      <w:r>
        <w:separator/>
      </w:r>
    </w:p>
  </w:footnote>
  <w:footnote w:type="continuationSeparator" w:id="0">
    <w:p w14:paraId="2AE01120" w14:textId="77777777" w:rsidR="002341E0" w:rsidRDefault="002341E0" w:rsidP="00A8571F">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55878" w14:textId="77777777" w:rsidR="00AE023F" w:rsidRDefault="00AE023F" w:rsidP="00A8571F">
    <w:pPr>
      <w:pStyle w:val="a3"/>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C854F" w14:textId="77777777" w:rsidR="00AA7201" w:rsidRPr="00AA7201" w:rsidRDefault="00AA7201" w:rsidP="00A8571F">
    <w:pPr>
      <w:spacing w:before="60" w:after="60"/>
      <w:ind w:firstLine="480"/>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40AB5" w14:textId="77777777" w:rsidR="00AE023F" w:rsidRDefault="00AE023F" w:rsidP="00A8571F">
    <w:pPr>
      <w:pStyle w:val="a3"/>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0974" w14:textId="75B14838" w:rsidR="0026227B" w:rsidRPr="002D5FA5" w:rsidRDefault="0026227B" w:rsidP="002C17D7">
    <w:pPr>
      <w:pStyle w:val="a3"/>
      <w:pBdr>
        <w:bottom w:val="single" w:sz="4" w:space="1" w:color="auto"/>
      </w:pBdr>
      <w:tabs>
        <w:tab w:val="left" w:pos="7235"/>
        <w:tab w:val="right" w:pos="9070"/>
      </w:tabs>
      <w:spacing w:before="60" w:after="60"/>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AD561" w14:textId="74434B67" w:rsidR="000523A6" w:rsidRPr="002D5FA5" w:rsidRDefault="00CA2C67" w:rsidP="003C237C">
    <w:pPr>
      <w:pStyle w:val="a3"/>
      <w:pBdr>
        <w:bottom w:val="single" w:sz="4" w:space="1" w:color="auto"/>
      </w:pBdr>
      <w:tabs>
        <w:tab w:val="left" w:pos="7235"/>
        <w:tab w:val="right" w:pos="9070"/>
      </w:tabs>
      <w:spacing w:before="60" w:after="60"/>
      <w:ind w:firstLineChars="0" w:firstLine="0"/>
    </w:pPr>
    <w:r>
      <w:rPr>
        <w:rFonts w:ascii="黑体" w:eastAsia="黑体" w:hAnsi="黑体" w:hint="eastAsia"/>
        <w:b/>
        <w:noProof/>
      </w:rPr>
      <w:t>上海精宸科技股份有限公司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2983"/>
    <w:multiLevelType w:val="hybridMultilevel"/>
    <w:tmpl w:val="8538283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AD719BE"/>
    <w:multiLevelType w:val="multilevel"/>
    <w:tmpl w:val="F96E75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F2119B"/>
    <w:multiLevelType w:val="hybridMultilevel"/>
    <w:tmpl w:val="381619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92B3195"/>
    <w:multiLevelType w:val="hybridMultilevel"/>
    <w:tmpl w:val="C66CA044"/>
    <w:lvl w:ilvl="0" w:tplc="D25CA33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646DD1"/>
    <w:multiLevelType w:val="hybridMultilevel"/>
    <w:tmpl w:val="6AE8B6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CB72384"/>
    <w:multiLevelType w:val="hybridMultilevel"/>
    <w:tmpl w:val="0DD04162"/>
    <w:lvl w:ilvl="0" w:tplc="EC4CBE4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1F68D8"/>
    <w:multiLevelType w:val="hybridMultilevel"/>
    <w:tmpl w:val="C2B2BB1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37D10570"/>
    <w:multiLevelType w:val="hybridMultilevel"/>
    <w:tmpl w:val="A97CA03E"/>
    <w:lvl w:ilvl="0" w:tplc="4FC0D59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3491D08"/>
    <w:multiLevelType w:val="hybridMultilevel"/>
    <w:tmpl w:val="C018D84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5A21419"/>
    <w:multiLevelType w:val="hybridMultilevel"/>
    <w:tmpl w:val="97006FB0"/>
    <w:lvl w:ilvl="0" w:tplc="FB1E39EC">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7490CA4"/>
    <w:multiLevelType w:val="hybridMultilevel"/>
    <w:tmpl w:val="22FEAFD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A4E5F2C"/>
    <w:multiLevelType w:val="multilevel"/>
    <w:tmpl w:val="E494B2BC"/>
    <w:lvl w:ilvl="0">
      <w:start w:val="1"/>
      <w:numFmt w:val="decimal"/>
      <w:pStyle w:val="1"/>
      <w:lvlText w:val="%1"/>
      <w:lvlJc w:val="left"/>
      <w:pPr>
        <w:tabs>
          <w:tab w:val="num" w:pos="39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737"/>
        </w:tabs>
        <w:ind w:left="0" w:firstLine="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EB94E60"/>
    <w:multiLevelType w:val="hybridMultilevel"/>
    <w:tmpl w:val="D7AC7648"/>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 w15:restartNumberingAfterBreak="0">
    <w:nsid w:val="4F0B1BB8"/>
    <w:multiLevelType w:val="hybridMultilevel"/>
    <w:tmpl w:val="442CC3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12D76F9"/>
    <w:multiLevelType w:val="hybridMultilevel"/>
    <w:tmpl w:val="E24E8CA0"/>
    <w:lvl w:ilvl="0" w:tplc="04090005">
      <w:start w:val="1"/>
      <w:numFmt w:val="bullet"/>
      <w:lvlText w:val=""/>
      <w:lvlJc w:val="left"/>
      <w:pPr>
        <w:ind w:left="900" w:hanging="420"/>
      </w:pPr>
      <w:rPr>
        <w:rFonts w:ascii="Wingdings" w:hAnsi="Wingdings" w:hint="default"/>
      </w:rPr>
    </w:lvl>
    <w:lvl w:ilvl="1" w:tplc="04090009">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E56A13"/>
    <w:multiLevelType w:val="hybridMultilevel"/>
    <w:tmpl w:val="3A3C8AB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BF929D7"/>
    <w:multiLevelType w:val="hybridMultilevel"/>
    <w:tmpl w:val="BB6EE7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71424F2"/>
    <w:multiLevelType w:val="hybridMultilevel"/>
    <w:tmpl w:val="50AC5580"/>
    <w:lvl w:ilvl="0" w:tplc="6994DD3E">
      <w:start w:val="1"/>
      <w:numFmt w:val="decimal"/>
      <w:pStyle w:val="4"/>
      <w:suff w:val="nothing"/>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2240F1"/>
    <w:multiLevelType w:val="hybridMultilevel"/>
    <w:tmpl w:val="3ACC1A04"/>
    <w:lvl w:ilvl="0" w:tplc="04090005">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8D32AE4"/>
    <w:multiLevelType w:val="hybridMultilevel"/>
    <w:tmpl w:val="634264A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6E783A1E"/>
    <w:multiLevelType w:val="hybridMultilevel"/>
    <w:tmpl w:val="BFD26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08436A7"/>
    <w:multiLevelType w:val="hybridMultilevel"/>
    <w:tmpl w:val="BD46AC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D8117EF"/>
    <w:multiLevelType w:val="hybridMultilevel"/>
    <w:tmpl w:val="3D3CB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11"/>
  </w:num>
  <w:num w:numId="4">
    <w:abstractNumId w:val="17"/>
  </w:num>
  <w:num w:numId="5">
    <w:abstractNumId w:val="22"/>
  </w:num>
  <w:num w:numId="6">
    <w:abstractNumId w:val="7"/>
  </w:num>
  <w:num w:numId="7">
    <w:abstractNumId w:val="16"/>
  </w:num>
  <w:num w:numId="8">
    <w:abstractNumId w:val="5"/>
  </w:num>
  <w:num w:numId="9">
    <w:abstractNumId w:val="19"/>
  </w:num>
  <w:num w:numId="10">
    <w:abstractNumId w:val="18"/>
  </w:num>
  <w:num w:numId="11">
    <w:abstractNumId w:val="0"/>
  </w:num>
  <w:num w:numId="12">
    <w:abstractNumId w:val="10"/>
  </w:num>
  <w:num w:numId="13">
    <w:abstractNumId w:val="14"/>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5"/>
  </w:num>
  <w:num w:numId="25">
    <w:abstractNumId w:val="21"/>
  </w:num>
  <w:num w:numId="26">
    <w:abstractNumId w:val="8"/>
  </w:num>
  <w:num w:numId="27">
    <w:abstractNumId w:val="2"/>
  </w:num>
  <w:num w:numId="28">
    <w:abstractNumId w:val="12"/>
  </w:num>
  <w:num w:numId="29">
    <w:abstractNumId w:val="13"/>
  </w:num>
  <w:num w:numId="30">
    <w:abstractNumId w:val="4"/>
  </w:num>
  <w:num w:numId="31">
    <w:abstractNumId w:val="9"/>
  </w:num>
  <w:num w:numId="32">
    <w:abstractNumId w:val="2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15F"/>
    <w:rsid w:val="00012BEA"/>
    <w:rsid w:val="00041BCB"/>
    <w:rsid w:val="00052198"/>
    <w:rsid w:val="000523A6"/>
    <w:rsid w:val="00053492"/>
    <w:rsid w:val="00055D2E"/>
    <w:rsid w:val="000574D2"/>
    <w:rsid w:val="00060BF2"/>
    <w:rsid w:val="00061DDA"/>
    <w:rsid w:val="000624CE"/>
    <w:rsid w:val="00062EBD"/>
    <w:rsid w:val="0006325C"/>
    <w:rsid w:val="00066BDE"/>
    <w:rsid w:val="0007169E"/>
    <w:rsid w:val="00076E62"/>
    <w:rsid w:val="000817BB"/>
    <w:rsid w:val="00086A98"/>
    <w:rsid w:val="000878E9"/>
    <w:rsid w:val="00093639"/>
    <w:rsid w:val="0009493F"/>
    <w:rsid w:val="00094A95"/>
    <w:rsid w:val="000A6913"/>
    <w:rsid w:val="000B48D7"/>
    <w:rsid w:val="000C2605"/>
    <w:rsid w:val="000C30C5"/>
    <w:rsid w:val="000D1529"/>
    <w:rsid w:val="000D551C"/>
    <w:rsid w:val="000D701F"/>
    <w:rsid w:val="000D7623"/>
    <w:rsid w:val="000D7DD9"/>
    <w:rsid w:val="000D7F09"/>
    <w:rsid w:val="000D7FA7"/>
    <w:rsid w:val="000E0A24"/>
    <w:rsid w:val="000E3773"/>
    <w:rsid w:val="000E587F"/>
    <w:rsid w:val="000E5CC2"/>
    <w:rsid w:val="000E6DF5"/>
    <w:rsid w:val="000F252E"/>
    <w:rsid w:val="000F3A2A"/>
    <w:rsid w:val="00101BCD"/>
    <w:rsid w:val="00101F13"/>
    <w:rsid w:val="00104CA7"/>
    <w:rsid w:val="001102F6"/>
    <w:rsid w:val="00117B84"/>
    <w:rsid w:val="001244FB"/>
    <w:rsid w:val="0012450C"/>
    <w:rsid w:val="001254E1"/>
    <w:rsid w:val="00127FFA"/>
    <w:rsid w:val="00130CA8"/>
    <w:rsid w:val="001314B2"/>
    <w:rsid w:val="0013157A"/>
    <w:rsid w:val="00155419"/>
    <w:rsid w:val="0015713E"/>
    <w:rsid w:val="00162096"/>
    <w:rsid w:val="001637FD"/>
    <w:rsid w:val="00167F65"/>
    <w:rsid w:val="001746B0"/>
    <w:rsid w:val="001778A9"/>
    <w:rsid w:val="001800F6"/>
    <w:rsid w:val="00182720"/>
    <w:rsid w:val="001957A4"/>
    <w:rsid w:val="00196391"/>
    <w:rsid w:val="001A06ED"/>
    <w:rsid w:val="001A3E87"/>
    <w:rsid w:val="001A4BBB"/>
    <w:rsid w:val="001A5CCA"/>
    <w:rsid w:val="001B006F"/>
    <w:rsid w:val="001B03A9"/>
    <w:rsid w:val="001B208C"/>
    <w:rsid w:val="001B21A8"/>
    <w:rsid w:val="001B3816"/>
    <w:rsid w:val="001B67FB"/>
    <w:rsid w:val="001B7EC5"/>
    <w:rsid w:val="001B7F62"/>
    <w:rsid w:val="001C1546"/>
    <w:rsid w:val="001C366F"/>
    <w:rsid w:val="001C3E8F"/>
    <w:rsid w:val="001C5D13"/>
    <w:rsid w:val="001C7ECE"/>
    <w:rsid w:val="001D0387"/>
    <w:rsid w:val="001D16F3"/>
    <w:rsid w:val="001D348A"/>
    <w:rsid w:val="001D5776"/>
    <w:rsid w:val="001D5FA9"/>
    <w:rsid w:val="001D7D65"/>
    <w:rsid w:val="001E0EAE"/>
    <w:rsid w:val="001E413D"/>
    <w:rsid w:val="001E778E"/>
    <w:rsid w:val="001F20EA"/>
    <w:rsid w:val="001F2965"/>
    <w:rsid w:val="001F44DC"/>
    <w:rsid w:val="00200802"/>
    <w:rsid w:val="002027DF"/>
    <w:rsid w:val="002047C1"/>
    <w:rsid w:val="00204CE1"/>
    <w:rsid w:val="00216793"/>
    <w:rsid w:val="00224BD5"/>
    <w:rsid w:val="0023371C"/>
    <w:rsid w:val="00233742"/>
    <w:rsid w:val="002341E0"/>
    <w:rsid w:val="00240121"/>
    <w:rsid w:val="0024069C"/>
    <w:rsid w:val="00246321"/>
    <w:rsid w:val="0025459B"/>
    <w:rsid w:val="00256DA3"/>
    <w:rsid w:val="0026227B"/>
    <w:rsid w:val="00262F05"/>
    <w:rsid w:val="00266336"/>
    <w:rsid w:val="00271185"/>
    <w:rsid w:val="00271F7B"/>
    <w:rsid w:val="0027340C"/>
    <w:rsid w:val="002735CB"/>
    <w:rsid w:val="0027601A"/>
    <w:rsid w:val="00281F95"/>
    <w:rsid w:val="00283AA5"/>
    <w:rsid w:val="002951C4"/>
    <w:rsid w:val="00297525"/>
    <w:rsid w:val="002A2518"/>
    <w:rsid w:val="002A672A"/>
    <w:rsid w:val="002A6D1B"/>
    <w:rsid w:val="002A7754"/>
    <w:rsid w:val="002B0374"/>
    <w:rsid w:val="002B1CA1"/>
    <w:rsid w:val="002B1E7C"/>
    <w:rsid w:val="002B38A8"/>
    <w:rsid w:val="002B5EA6"/>
    <w:rsid w:val="002C17D7"/>
    <w:rsid w:val="002C669C"/>
    <w:rsid w:val="002C69CE"/>
    <w:rsid w:val="002C6DC5"/>
    <w:rsid w:val="002C7F85"/>
    <w:rsid w:val="002D23F5"/>
    <w:rsid w:val="002D4278"/>
    <w:rsid w:val="002D5FA5"/>
    <w:rsid w:val="002E7CA6"/>
    <w:rsid w:val="002F025C"/>
    <w:rsid w:val="003020BB"/>
    <w:rsid w:val="003051C4"/>
    <w:rsid w:val="003059ED"/>
    <w:rsid w:val="0031540B"/>
    <w:rsid w:val="00316294"/>
    <w:rsid w:val="003301C7"/>
    <w:rsid w:val="00334D62"/>
    <w:rsid w:val="0033579B"/>
    <w:rsid w:val="00335852"/>
    <w:rsid w:val="003373AF"/>
    <w:rsid w:val="0034029E"/>
    <w:rsid w:val="00345299"/>
    <w:rsid w:val="003457A7"/>
    <w:rsid w:val="00347125"/>
    <w:rsid w:val="00352739"/>
    <w:rsid w:val="00353713"/>
    <w:rsid w:val="00354E6E"/>
    <w:rsid w:val="00356080"/>
    <w:rsid w:val="00360AEE"/>
    <w:rsid w:val="00370719"/>
    <w:rsid w:val="00371F22"/>
    <w:rsid w:val="0037710C"/>
    <w:rsid w:val="00381F0F"/>
    <w:rsid w:val="00381F48"/>
    <w:rsid w:val="00384CC0"/>
    <w:rsid w:val="0038561E"/>
    <w:rsid w:val="00386CBC"/>
    <w:rsid w:val="003972E4"/>
    <w:rsid w:val="003A0C61"/>
    <w:rsid w:val="003B057D"/>
    <w:rsid w:val="003B3F61"/>
    <w:rsid w:val="003C237C"/>
    <w:rsid w:val="003C3657"/>
    <w:rsid w:val="003C63ED"/>
    <w:rsid w:val="003D0122"/>
    <w:rsid w:val="003D23CD"/>
    <w:rsid w:val="003D2A7E"/>
    <w:rsid w:val="003D47E7"/>
    <w:rsid w:val="003D536F"/>
    <w:rsid w:val="003E0C9A"/>
    <w:rsid w:val="003E1B31"/>
    <w:rsid w:val="003F1FB5"/>
    <w:rsid w:val="003F5457"/>
    <w:rsid w:val="00402517"/>
    <w:rsid w:val="00407614"/>
    <w:rsid w:val="004114EC"/>
    <w:rsid w:val="00412649"/>
    <w:rsid w:val="004144DC"/>
    <w:rsid w:val="0042303E"/>
    <w:rsid w:val="00431B6F"/>
    <w:rsid w:val="00436E05"/>
    <w:rsid w:val="00441B8B"/>
    <w:rsid w:val="004428F7"/>
    <w:rsid w:val="00443108"/>
    <w:rsid w:val="00446403"/>
    <w:rsid w:val="00446A75"/>
    <w:rsid w:val="0045081E"/>
    <w:rsid w:val="004568B9"/>
    <w:rsid w:val="00456934"/>
    <w:rsid w:val="00461110"/>
    <w:rsid w:val="004625BD"/>
    <w:rsid w:val="0046402F"/>
    <w:rsid w:val="00465B78"/>
    <w:rsid w:val="00474BA7"/>
    <w:rsid w:val="00480280"/>
    <w:rsid w:val="0048080C"/>
    <w:rsid w:val="00486BED"/>
    <w:rsid w:val="0049132A"/>
    <w:rsid w:val="0049310D"/>
    <w:rsid w:val="00494EBE"/>
    <w:rsid w:val="00497757"/>
    <w:rsid w:val="00497B30"/>
    <w:rsid w:val="004A0D35"/>
    <w:rsid w:val="004A18ED"/>
    <w:rsid w:val="004A4740"/>
    <w:rsid w:val="004B70E9"/>
    <w:rsid w:val="004C068A"/>
    <w:rsid w:val="004C3BD0"/>
    <w:rsid w:val="004D24CF"/>
    <w:rsid w:val="004D7DB0"/>
    <w:rsid w:val="004E504B"/>
    <w:rsid w:val="004F3421"/>
    <w:rsid w:val="004F6E15"/>
    <w:rsid w:val="004F78FC"/>
    <w:rsid w:val="00502C4C"/>
    <w:rsid w:val="00503118"/>
    <w:rsid w:val="0050327F"/>
    <w:rsid w:val="005105A1"/>
    <w:rsid w:val="00523B33"/>
    <w:rsid w:val="00532533"/>
    <w:rsid w:val="005325AF"/>
    <w:rsid w:val="00533374"/>
    <w:rsid w:val="00533606"/>
    <w:rsid w:val="005378CC"/>
    <w:rsid w:val="005447B5"/>
    <w:rsid w:val="00554D18"/>
    <w:rsid w:val="00554DAD"/>
    <w:rsid w:val="005550BE"/>
    <w:rsid w:val="00555A1F"/>
    <w:rsid w:val="0055735E"/>
    <w:rsid w:val="0056216D"/>
    <w:rsid w:val="005718D3"/>
    <w:rsid w:val="0057225D"/>
    <w:rsid w:val="0057726A"/>
    <w:rsid w:val="00577B0A"/>
    <w:rsid w:val="00584E0A"/>
    <w:rsid w:val="005866E4"/>
    <w:rsid w:val="00586E0F"/>
    <w:rsid w:val="00591BCA"/>
    <w:rsid w:val="00595065"/>
    <w:rsid w:val="005A4E9A"/>
    <w:rsid w:val="005A5F27"/>
    <w:rsid w:val="005A66C3"/>
    <w:rsid w:val="005B2C14"/>
    <w:rsid w:val="005B2C3F"/>
    <w:rsid w:val="005B58E0"/>
    <w:rsid w:val="005B6766"/>
    <w:rsid w:val="005C6338"/>
    <w:rsid w:val="005D113D"/>
    <w:rsid w:val="005D2647"/>
    <w:rsid w:val="005E1EF7"/>
    <w:rsid w:val="005E45E7"/>
    <w:rsid w:val="005F369F"/>
    <w:rsid w:val="005F72F9"/>
    <w:rsid w:val="00604660"/>
    <w:rsid w:val="00604693"/>
    <w:rsid w:val="00604A23"/>
    <w:rsid w:val="00606D61"/>
    <w:rsid w:val="006106A8"/>
    <w:rsid w:val="006123BE"/>
    <w:rsid w:val="0061260C"/>
    <w:rsid w:val="006226B1"/>
    <w:rsid w:val="00624393"/>
    <w:rsid w:val="00630BA9"/>
    <w:rsid w:val="006323DF"/>
    <w:rsid w:val="00635CEC"/>
    <w:rsid w:val="006432B7"/>
    <w:rsid w:val="0064718C"/>
    <w:rsid w:val="0065076F"/>
    <w:rsid w:val="00651CA0"/>
    <w:rsid w:val="00653085"/>
    <w:rsid w:val="00654822"/>
    <w:rsid w:val="006554FB"/>
    <w:rsid w:val="0066200C"/>
    <w:rsid w:val="00672CE2"/>
    <w:rsid w:val="00673FDA"/>
    <w:rsid w:val="006811ED"/>
    <w:rsid w:val="00683033"/>
    <w:rsid w:val="00684196"/>
    <w:rsid w:val="0069175C"/>
    <w:rsid w:val="006931DF"/>
    <w:rsid w:val="00694F82"/>
    <w:rsid w:val="00696FAA"/>
    <w:rsid w:val="006A63E5"/>
    <w:rsid w:val="006B2A6E"/>
    <w:rsid w:val="006C0E89"/>
    <w:rsid w:val="006C19EA"/>
    <w:rsid w:val="006C5D7E"/>
    <w:rsid w:val="006C6853"/>
    <w:rsid w:val="006D4CCF"/>
    <w:rsid w:val="006D51CE"/>
    <w:rsid w:val="006D56F0"/>
    <w:rsid w:val="006D7E8E"/>
    <w:rsid w:val="006E7BCA"/>
    <w:rsid w:val="006F1468"/>
    <w:rsid w:val="006F3847"/>
    <w:rsid w:val="006F7E89"/>
    <w:rsid w:val="00701A37"/>
    <w:rsid w:val="007036B8"/>
    <w:rsid w:val="00704D9B"/>
    <w:rsid w:val="0071010F"/>
    <w:rsid w:val="00717357"/>
    <w:rsid w:val="00720D99"/>
    <w:rsid w:val="00722DF4"/>
    <w:rsid w:val="0072459D"/>
    <w:rsid w:val="00724745"/>
    <w:rsid w:val="0072720C"/>
    <w:rsid w:val="00727783"/>
    <w:rsid w:val="00731353"/>
    <w:rsid w:val="00734396"/>
    <w:rsid w:val="00736EB5"/>
    <w:rsid w:val="007428B2"/>
    <w:rsid w:val="0074704F"/>
    <w:rsid w:val="00753ADF"/>
    <w:rsid w:val="00755FA6"/>
    <w:rsid w:val="00756041"/>
    <w:rsid w:val="00760429"/>
    <w:rsid w:val="00760548"/>
    <w:rsid w:val="00774360"/>
    <w:rsid w:val="007802B3"/>
    <w:rsid w:val="007810D0"/>
    <w:rsid w:val="0078792E"/>
    <w:rsid w:val="00787A76"/>
    <w:rsid w:val="00790530"/>
    <w:rsid w:val="007942E9"/>
    <w:rsid w:val="0079687C"/>
    <w:rsid w:val="00797879"/>
    <w:rsid w:val="007A3810"/>
    <w:rsid w:val="007A76E5"/>
    <w:rsid w:val="007B021C"/>
    <w:rsid w:val="007B044A"/>
    <w:rsid w:val="007B30FF"/>
    <w:rsid w:val="007B4B79"/>
    <w:rsid w:val="007D6F2F"/>
    <w:rsid w:val="007E0262"/>
    <w:rsid w:val="007E2398"/>
    <w:rsid w:val="007E3747"/>
    <w:rsid w:val="007E6638"/>
    <w:rsid w:val="007F0E31"/>
    <w:rsid w:val="007F1D2B"/>
    <w:rsid w:val="007F3741"/>
    <w:rsid w:val="007F4BFE"/>
    <w:rsid w:val="00806C55"/>
    <w:rsid w:val="008164C4"/>
    <w:rsid w:val="00816501"/>
    <w:rsid w:val="0082159A"/>
    <w:rsid w:val="008248F3"/>
    <w:rsid w:val="008266DF"/>
    <w:rsid w:val="0083174B"/>
    <w:rsid w:val="008322A0"/>
    <w:rsid w:val="00835B26"/>
    <w:rsid w:val="00836B8A"/>
    <w:rsid w:val="00837CC8"/>
    <w:rsid w:val="00841B81"/>
    <w:rsid w:val="008438B8"/>
    <w:rsid w:val="008453F4"/>
    <w:rsid w:val="008527B2"/>
    <w:rsid w:val="00856939"/>
    <w:rsid w:val="008607EA"/>
    <w:rsid w:val="00862662"/>
    <w:rsid w:val="00865DEE"/>
    <w:rsid w:val="008741C7"/>
    <w:rsid w:val="00881AF3"/>
    <w:rsid w:val="00883272"/>
    <w:rsid w:val="00885162"/>
    <w:rsid w:val="008910E3"/>
    <w:rsid w:val="00892FB3"/>
    <w:rsid w:val="008A2AE3"/>
    <w:rsid w:val="008A7EC8"/>
    <w:rsid w:val="008B1A6F"/>
    <w:rsid w:val="008C182B"/>
    <w:rsid w:val="008C5141"/>
    <w:rsid w:val="008C77DC"/>
    <w:rsid w:val="008C7A81"/>
    <w:rsid w:val="008D0CE1"/>
    <w:rsid w:val="008D67A0"/>
    <w:rsid w:val="008F15F0"/>
    <w:rsid w:val="008F2462"/>
    <w:rsid w:val="008F44A8"/>
    <w:rsid w:val="00900EB6"/>
    <w:rsid w:val="00903BA5"/>
    <w:rsid w:val="00916D66"/>
    <w:rsid w:val="009171FB"/>
    <w:rsid w:val="00924B34"/>
    <w:rsid w:val="009268B1"/>
    <w:rsid w:val="00926B24"/>
    <w:rsid w:val="00926E84"/>
    <w:rsid w:val="009355F8"/>
    <w:rsid w:val="00950B2C"/>
    <w:rsid w:val="00953C56"/>
    <w:rsid w:val="00954871"/>
    <w:rsid w:val="009557B7"/>
    <w:rsid w:val="009574BB"/>
    <w:rsid w:val="0096342A"/>
    <w:rsid w:val="0097184C"/>
    <w:rsid w:val="0097578E"/>
    <w:rsid w:val="009921A3"/>
    <w:rsid w:val="00992277"/>
    <w:rsid w:val="00992BFE"/>
    <w:rsid w:val="00997338"/>
    <w:rsid w:val="009A3B79"/>
    <w:rsid w:val="009A43B3"/>
    <w:rsid w:val="009B2032"/>
    <w:rsid w:val="009B352E"/>
    <w:rsid w:val="009B7098"/>
    <w:rsid w:val="009B7949"/>
    <w:rsid w:val="009C3D07"/>
    <w:rsid w:val="009D0665"/>
    <w:rsid w:val="009D1796"/>
    <w:rsid w:val="009D5DB1"/>
    <w:rsid w:val="009D6689"/>
    <w:rsid w:val="009E0D7D"/>
    <w:rsid w:val="009E1652"/>
    <w:rsid w:val="009E54B3"/>
    <w:rsid w:val="009E6271"/>
    <w:rsid w:val="009E7819"/>
    <w:rsid w:val="009F07E3"/>
    <w:rsid w:val="009F1785"/>
    <w:rsid w:val="009F4369"/>
    <w:rsid w:val="009F686F"/>
    <w:rsid w:val="00A01DE5"/>
    <w:rsid w:val="00A0387D"/>
    <w:rsid w:val="00A03BC7"/>
    <w:rsid w:val="00A1438A"/>
    <w:rsid w:val="00A14892"/>
    <w:rsid w:val="00A17087"/>
    <w:rsid w:val="00A22492"/>
    <w:rsid w:val="00A23035"/>
    <w:rsid w:val="00A238DD"/>
    <w:rsid w:val="00A24C60"/>
    <w:rsid w:val="00A31F73"/>
    <w:rsid w:val="00A35217"/>
    <w:rsid w:val="00A356AE"/>
    <w:rsid w:val="00A409BA"/>
    <w:rsid w:val="00A43C86"/>
    <w:rsid w:val="00A539E1"/>
    <w:rsid w:val="00A560BA"/>
    <w:rsid w:val="00A63A50"/>
    <w:rsid w:val="00A63AA8"/>
    <w:rsid w:val="00A77FFE"/>
    <w:rsid w:val="00A83621"/>
    <w:rsid w:val="00A8571F"/>
    <w:rsid w:val="00A85B16"/>
    <w:rsid w:val="00A91613"/>
    <w:rsid w:val="00A92983"/>
    <w:rsid w:val="00AA0FC0"/>
    <w:rsid w:val="00AA5061"/>
    <w:rsid w:val="00AA5B40"/>
    <w:rsid w:val="00AA7201"/>
    <w:rsid w:val="00AB4A60"/>
    <w:rsid w:val="00AC0E9E"/>
    <w:rsid w:val="00AD0918"/>
    <w:rsid w:val="00AD0E97"/>
    <w:rsid w:val="00AD1DCF"/>
    <w:rsid w:val="00AD3DF1"/>
    <w:rsid w:val="00AD70EB"/>
    <w:rsid w:val="00AD7BE5"/>
    <w:rsid w:val="00AE023F"/>
    <w:rsid w:val="00AE21B4"/>
    <w:rsid w:val="00AE382D"/>
    <w:rsid w:val="00AE4D74"/>
    <w:rsid w:val="00AE6F50"/>
    <w:rsid w:val="00AF628B"/>
    <w:rsid w:val="00AF782F"/>
    <w:rsid w:val="00AF79B6"/>
    <w:rsid w:val="00B031F3"/>
    <w:rsid w:val="00B03A1A"/>
    <w:rsid w:val="00B11083"/>
    <w:rsid w:val="00B12511"/>
    <w:rsid w:val="00B13A47"/>
    <w:rsid w:val="00B1432B"/>
    <w:rsid w:val="00B14A6D"/>
    <w:rsid w:val="00B205D0"/>
    <w:rsid w:val="00B25EA9"/>
    <w:rsid w:val="00B27C02"/>
    <w:rsid w:val="00B42012"/>
    <w:rsid w:val="00B46FA6"/>
    <w:rsid w:val="00B50692"/>
    <w:rsid w:val="00B55350"/>
    <w:rsid w:val="00B576F7"/>
    <w:rsid w:val="00B6023C"/>
    <w:rsid w:val="00B61AA9"/>
    <w:rsid w:val="00B671E5"/>
    <w:rsid w:val="00B70534"/>
    <w:rsid w:val="00B748C9"/>
    <w:rsid w:val="00B76E47"/>
    <w:rsid w:val="00B80328"/>
    <w:rsid w:val="00B8333D"/>
    <w:rsid w:val="00B8420D"/>
    <w:rsid w:val="00B86C1A"/>
    <w:rsid w:val="00B90395"/>
    <w:rsid w:val="00B91A5A"/>
    <w:rsid w:val="00B9655B"/>
    <w:rsid w:val="00B96A69"/>
    <w:rsid w:val="00B97B3E"/>
    <w:rsid w:val="00BA0077"/>
    <w:rsid w:val="00BA01E2"/>
    <w:rsid w:val="00BA2109"/>
    <w:rsid w:val="00BA3172"/>
    <w:rsid w:val="00BA53A9"/>
    <w:rsid w:val="00BA5DF8"/>
    <w:rsid w:val="00BB7509"/>
    <w:rsid w:val="00BC430F"/>
    <w:rsid w:val="00BC439E"/>
    <w:rsid w:val="00BC6504"/>
    <w:rsid w:val="00BD742C"/>
    <w:rsid w:val="00BE0EE4"/>
    <w:rsid w:val="00BF1C46"/>
    <w:rsid w:val="00C03359"/>
    <w:rsid w:val="00C04F5E"/>
    <w:rsid w:val="00C0718E"/>
    <w:rsid w:val="00C11DBF"/>
    <w:rsid w:val="00C1269B"/>
    <w:rsid w:val="00C13784"/>
    <w:rsid w:val="00C14386"/>
    <w:rsid w:val="00C16A2D"/>
    <w:rsid w:val="00C16AF3"/>
    <w:rsid w:val="00C21D3C"/>
    <w:rsid w:val="00C2269F"/>
    <w:rsid w:val="00C23CD2"/>
    <w:rsid w:val="00C24E5C"/>
    <w:rsid w:val="00C26311"/>
    <w:rsid w:val="00C35507"/>
    <w:rsid w:val="00C37F8D"/>
    <w:rsid w:val="00C41C13"/>
    <w:rsid w:val="00C52506"/>
    <w:rsid w:val="00C52FCF"/>
    <w:rsid w:val="00C60FFD"/>
    <w:rsid w:val="00C634AF"/>
    <w:rsid w:val="00C849EC"/>
    <w:rsid w:val="00C91E0B"/>
    <w:rsid w:val="00C95444"/>
    <w:rsid w:val="00C96B30"/>
    <w:rsid w:val="00CA2C67"/>
    <w:rsid w:val="00CA3D35"/>
    <w:rsid w:val="00CA7AEA"/>
    <w:rsid w:val="00CB7EEC"/>
    <w:rsid w:val="00CC49BD"/>
    <w:rsid w:val="00CC5F4E"/>
    <w:rsid w:val="00CC7D0D"/>
    <w:rsid w:val="00CD0EFA"/>
    <w:rsid w:val="00CD109B"/>
    <w:rsid w:val="00CD1214"/>
    <w:rsid w:val="00CD60B4"/>
    <w:rsid w:val="00CE12BE"/>
    <w:rsid w:val="00CE2985"/>
    <w:rsid w:val="00CF564C"/>
    <w:rsid w:val="00CF636D"/>
    <w:rsid w:val="00CF714A"/>
    <w:rsid w:val="00D17F4C"/>
    <w:rsid w:val="00D229DD"/>
    <w:rsid w:val="00D22D12"/>
    <w:rsid w:val="00D2456F"/>
    <w:rsid w:val="00D278FA"/>
    <w:rsid w:val="00D31423"/>
    <w:rsid w:val="00D328C5"/>
    <w:rsid w:val="00D34ED7"/>
    <w:rsid w:val="00D4474B"/>
    <w:rsid w:val="00D448CF"/>
    <w:rsid w:val="00D472F9"/>
    <w:rsid w:val="00D5096E"/>
    <w:rsid w:val="00D51742"/>
    <w:rsid w:val="00D54C5D"/>
    <w:rsid w:val="00D60DF5"/>
    <w:rsid w:val="00D61AD0"/>
    <w:rsid w:val="00D632E8"/>
    <w:rsid w:val="00D65899"/>
    <w:rsid w:val="00D65B44"/>
    <w:rsid w:val="00D72B1B"/>
    <w:rsid w:val="00D77006"/>
    <w:rsid w:val="00D80F72"/>
    <w:rsid w:val="00D822F4"/>
    <w:rsid w:val="00D87C27"/>
    <w:rsid w:val="00D93C57"/>
    <w:rsid w:val="00DA3661"/>
    <w:rsid w:val="00DA39E2"/>
    <w:rsid w:val="00DA6285"/>
    <w:rsid w:val="00DA7CF1"/>
    <w:rsid w:val="00DB0FC1"/>
    <w:rsid w:val="00DC073A"/>
    <w:rsid w:val="00DC0D8F"/>
    <w:rsid w:val="00DC19EB"/>
    <w:rsid w:val="00DC6921"/>
    <w:rsid w:val="00DD500C"/>
    <w:rsid w:val="00DD5220"/>
    <w:rsid w:val="00DD69FA"/>
    <w:rsid w:val="00DD75A5"/>
    <w:rsid w:val="00DD75B4"/>
    <w:rsid w:val="00DE1A26"/>
    <w:rsid w:val="00DE7B1D"/>
    <w:rsid w:val="00DF255F"/>
    <w:rsid w:val="00DF7716"/>
    <w:rsid w:val="00E1430F"/>
    <w:rsid w:val="00E14BC1"/>
    <w:rsid w:val="00E14E49"/>
    <w:rsid w:val="00E17FA9"/>
    <w:rsid w:val="00E22755"/>
    <w:rsid w:val="00E274C7"/>
    <w:rsid w:val="00E334F0"/>
    <w:rsid w:val="00E3477C"/>
    <w:rsid w:val="00E47571"/>
    <w:rsid w:val="00E476D1"/>
    <w:rsid w:val="00E47853"/>
    <w:rsid w:val="00E54B23"/>
    <w:rsid w:val="00E66A76"/>
    <w:rsid w:val="00E713F0"/>
    <w:rsid w:val="00E71FBC"/>
    <w:rsid w:val="00E742C3"/>
    <w:rsid w:val="00E77CB0"/>
    <w:rsid w:val="00E808D7"/>
    <w:rsid w:val="00E8354D"/>
    <w:rsid w:val="00E83ABA"/>
    <w:rsid w:val="00EA13D4"/>
    <w:rsid w:val="00EA5991"/>
    <w:rsid w:val="00EA7C8D"/>
    <w:rsid w:val="00EB0C62"/>
    <w:rsid w:val="00EB18FF"/>
    <w:rsid w:val="00EB5BFF"/>
    <w:rsid w:val="00EC015F"/>
    <w:rsid w:val="00EC65C7"/>
    <w:rsid w:val="00EC6E79"/>
    <w:rsid w:val="00ED763C"/>
    <w:rsid w:val="00EE13F1"/>
    <w:rsid w:val="00EE458F"/>
    <w:rsid w:val="00EF03F3"/>
    <w:rsid w:val="00EF653D"/>
    <w:rsid w:val="00F071FC"/>
    <w:rsid w:val="00F12BEC"/>
    <w:rsid w:val="00F133E5"/>
    <w:rsid w:val="00F1753F"/>
    <w:rsid w:val="00F17D7F"/>
    <w:rsid w:val="00F17FA2"/>
    <w:rsid w:val="00F20F2D"/>
    <w:rsid w:val="00F24DCA"/>
    <w:rsid w:val="00F24FAF"/>
    <w:rsid w:val="00F272FD"/>
    <w:rsid w:val="00F43690"/>
    <w:rsid w:val="00F501E6"/>
    <w:rsid w:val="00F51D82"/>
    <w:rsid w:val="00F54800"/>
    <w:rsid w:val="00F5634F"/>
    <w:rsid w:val="00F56D6A"/>
    <w:rsid w:val="00F60457"/>
    <w:rsid w:val="00F64764"/>
    <w:rsid w:val="00F64E34"/>
    <w:rsid w:val="00F6527C"/>
    <w:rsid w:val="00F665CD"/>
    <w:rsid w:val="00F67135"/>
    <w:rsid w:val="00F70178"/>
    <w:rsid w:val="00F80D04"/>
    <w:rsid w:val="00F838B1"/>
    <w:rsid w:val="00FA3CBC"/>
    <w:rsid w:val="00FA557F"/>
    <w:rsid w:val="00FA5660"/>
    <w:rsid w:val="00FA5E52"/>
    <w:rsid w:val="00FB1274"/>
    <w:rsid w:val="00FC0598"/>
    <w:rsid w:val="00FC3638"/>
    <w:rsid w:val="00FC61DE"/>
    <w:rsid w:val="00FD1952"/>
    <w:rsid w:val="00FD5BBF"/>
    <w:rsid w:val="00FD686C"/>
    <w:rsid w:val="00FE3C1A"/>
    <w:rsid w:val="00FE4B53"/>
    <w:rsid w:val="00FE5CED"/>
    <w:rsid w:val="00FF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8B9EF"/>
  <w15:docId w15:val="{F748ADA0-2160-41BE-AD3E-ADCC03CB1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852"/>
    <w:pPr>
      <w:widowControl w:val="0"/>
      <w:adjustRightInd w:val="0"/>
      <w:snapToGrid w:val="0"/>
      <w:spacing w:beforeLines="25" w:before="25" w:afterLines="25" w:after="25" w:line="30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27783"/>
    <w:pPr>
      <w:keepNext/>
      <w:keepLines/>
      <w:numPr>
        <w:numId w:val="3"/>
      </w:numPr>
      <w:spacing w:beforeLines="100" w:before="100" w:afterLines="50" w:after="50" w:line="240" w:lineRule="auto"/>
      <w:ind w:firstLineChars="0"/>
      <w:outlineLvl w:val="0"/>
    </w:pPr>
    <w:rPr>
      <w:rFonts w:eastAsia="黑体"/>
      <w:b/>
      <w:bCs/>
      <w:kern w:val="44"/>
      <w:sz w:val="32"/>
      <w:szCs w:val="44"/>
    </w:rPr>
  </w:style>
  <w:style w:type="paragraph" w:styleId="2">
    <w:name w:val="heading 2"/>
    <w:basedOn w:val="a"/>
    <w:next w:val="a"/>
    <w:link w:val="20"/>
    <w:uiPriority w:val="9"/>
    <w:unhideWhenUsed/>
    <w:qFormat/>
    <w:rsid w:val="00727783"/>
    <w:pPr>
      <w:keepNext/>
      <w:keepLines/>
      <w:numPr>
        <w:ilvl w:val="1"/>
        <w:numId w:val="3"/>
      </w:numPr>
      <w:spacing w:beforeLines="100" w:before="100" w:afterLines="50" w:after="50" w:line="240" w:lineRule="auto"/>
      <w:ind w:firstLineChars="0"/>
      <w:outlineLvl w:val="1"/>
    </w:pPr>
    <w:rPr>
      <w:rFonts w:eastAsia="黑体" w:cstheme="majorBidi"/>
      <w:b/>
      <w:bCs/>
      <w:sz w:val="30"/>
      <w:szCs w:val="32"/>
    </w:rPr>
  </w:style>
  <w:style w:type="paragraph" w:styleId="3">
    <w:name w:val="heading 3"/>
    <w:basedOn w:val="a"/>
    <w:next w:val="a"/>
    <w:link w:val="30"/>
    <w:uiPriority w:val="9"/>
    <w:unhideWhenUsed/>
    <w:qFormat/>
    <w:rsid w:val="00727783"/>
    <w:pPr>
      <w:keepNext/>
      <w:keepLines/>
      <w:numPr>
        <w:ilvl w:val="2"/>
        <w:numId w:val="3"/>
      </w:numPr>
      <w:spacing w:beforeLines="100" w:before="100" w:afterLines="50" w:after="50" w:line="240" w:lineRule="auto"/>
      <w:ind w:firstLineChars="0"/>
      <w:outlineLvl w:val="2"/>
    </w:pPr>
    <w:rPr>
      <w:rFonts w:eastAsia="黑体"/>
      <w:b/>
      <w:bCs/>
      <w:sz w:val="28"/>
      <w:szCs w:val="32"/>
    </w:rPr>
  </w:style>
  <w:style w:type="paragraph" w:styleId="4">
    <w:name w:val="heading 4"/>
    <w:basedOn w:val="a"/>
    <w:next w:val="a"/>
    <w:link w:val="40"/>
    <w:uiPriority w:val="9"/>
    <w:unhideWhenUsed/>
    <w:qFormat/>
    <w:rsid w:val="009D0665"/>
    <w:pPr>
      <w:keepNext/>
      <w:keepLines/>
      <w:numPr>
        <w:numId w:val="4"/>
      </w:numPr>
      <w:ind w:left="0" w:firstLineChars="0" w:firstLine="0"/>
      <w:outlineLvl w:val="3"/>
    </w:pPr>
    <w:rPr>
      <w:rFonts w:eastAsia="宋体" w:cstheme="majorBidi"/>
      <w:b/>
      <w:bCs/>
      <w:szCs w:val="28"/>
    </w:rPr>
  </w:style>
  <w:style w:type="paragraph" w:styleId="5">
    <w:name w:val="heading 5"/>
    <w:basedOn w:val="a"/>
    <w:next w:val="a"/>
    <w:link w:val="50"/>
    <w:uiPriority w:val="9"/>
    <w:unhideWhenUsed/>
    <w:qFormat/>
    <w:rsid w:val="008D0CE1"/>
    <w:pPr>
      <w:keepNext/>
      <w:keepLines/>
      <w:numPr>
        <w:ilvl w:val="4"/>
        <w:numId w:val="3"/>
      </w:numPr>
      <w:ind w:firstLineChars="0" w:firstLine="0"/>
      <w:outlineLvl w:val="4"/>
    </w:pPr>
    <w:rPr>
      <w:bCs/>
      <w:szCs w:val="28"/>
    </w:rPr>
  </w:style>
  <w:style w:type="paragraph" w:styleId="6">
    <w:name w:val="heading 6"/>
    <w:basedOn w:val="a"/>
    <w:next w:val="a"/>
    <w:link w:val="60"/>
    <w:uiPriority w:val="9"/>
    <w:unhideWhenUsed/>
    <w:qFormat/>
    <w:rsid w:val="0007169E"/>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7169E"/>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07169E"/>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7169E"/>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169E"/>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07169E"/>
    <w:rPr>
      <w:sz w:val="18"/>
      <w:szCs w:val="18"/>
    </w:rPr>
  </w:style>
  <w:style w:type="paragraph" w:styleId="a5">
    <w:name w:val="footer"/>
    <w:basedOn w:val="a"/>
    <w:link w:val="a6"/>
    <w:uiPriority w:val="99"/>
    <w:unhideWhenUsed/>
    <w:rsid w:val="0007169E"/>
    <w:pPr>
      <w:tabs>
        <w:tab w:val="center" w:pos="4153"/>
        <w:tab w:val="right" w:pos="8306"/>
      </w:tabs>
      <w:jc w:val="left"/>
    </w:pPr>
    <w:rPr>
      <w:sz w:val="18"/>
      <w:szCs w:val="18"/>
    </w:rPr>
  </w:style>
  <w:style w:type="character" w:customStyle="1" w:styleId="a6">
    <w:name w:val="页脚 字符"/>
    <w:basedOn w:val="a0"/>
    <w:link w:val="a5"/>
    <w:uiPriority w:val="99"/>
    <w:rsid w:val="0007169E"/>
    <w:rPr>
      <w:sz w:val="18"/>
      <w:szCs w:val="18"/>
    </w:rPr>
  </w:style>
  <w:style w:type="character" w:customStyle="1" w:styleId="10">
    <w:name w:val="标题 1 字符"/>
    <w:basedOn w:val="a0"/>
    <w:link w:val="1"/>
    <w:uiPriority w:val="9"/>
    <w:rsid w:val="00727783"/>
    <w:rPr>
      <w:rFonts w:ascii="Times New Roman" w:eastAsia="黑体" w:hAnsi="Times New Roman"/>
      <w:b/>
      <w:bCs/>
      <w:kern w:val="44"/>
      <w:sz w:val="32"/>
      <w:szCs w:val="44"/>
    </w:rPr>
  </w:style>
  <w:style w:type="character" w:customStyle="1" w:styleId="20">
    <w:name w:val="标题 2 字符"/>
    <w:basedOn w:val="a0"/>
    <w:link w:val="2"/>
    <w:uiPriority w:val="9"/>
    <w:rsid w:val="00727783"/>
    <w:rPr>
      <w:rFonts w:ascii="Times New Roman" w:eastAsia="黑体" w:hAnsi="Times New Roman" w:cstheme="majorBidi"/>
      <w:b/>
      <w:bCs/>
      <w:sz w:val="30"/>
      <w:szCs w:val="32"/>
    </w:rPr>
  </w:style>
  <w:style w:type="character" w:customStyle="1" w:styleId="30">
    <w:name w:val="标题 3 字符"/>
    <w:basedOn w:val="a0"/>
    <w:link w:val="3"/>
    <w:uiPriority w:val="9"/>
    <w:rsid w:val="00727783"/>
    <w:rPr>
      <w:rFonts w:ascii="Times New Roman" w:eastAsia="黑体" w:hAnsi="Times New Roman"/>
      <w:b/>
      <w:bCs/>
      <w:sz w:val="28"/>
      <w:szCs w:val="32"/>
    </w:rPr>
  </w:style>
  <w:style w:type="character" w:customStyle="1" w:styleId="40">
    <w:name w:val="标题 4 字符"/>
    <w:basedOn w:val="a0"/>
    <w:link w:val="4"/>
    <w:uiPriority w:val="9"/>
    <w:rsid w:val="009D0665"/>
    <w:rPr>
      <w:rFonts w:ascii="Times New Roman" w:eastAsia="宋体" w:hAnsi="Times New Roman" w:cstheme="majorBidi"/>
      <w:b/>
      <w:bCs/>
      <w:sz w:val="24"/>
      <w:szCs w:val="28"/>
    </w:rPr>
  </w:style>
  <w:style w:type="character" w:customStyle="1" w:styleId="50">
    <w:name w:val="标题 5 字符"/>
    <w:basedOn w:val="a0"/>
    <w:link w:val="5"/>
    <w:uiPriority w:val="9"/>
    <w:rsid w:val="00F60457"/>
    <w:rPr>
      <w:rFonts w:ascii="Times New Roman" w:hAnsi="Times New Roman"/>
      <w:bCs/>
      <w:sz w:val="24"/>
      <w:szCs w:val="28"/>
    </w:rPr>
  </w:style>
  <w:style w:type="character" w:customStyle="1" w:styleId="60">
    <w:name w:val="标题 6 字符"/>
    <w:basedOn w:val="a0"/>
    <w:link w:val="6"/>
    <w:uiPriority w:val="9"/>
    <w:rsid w:val="0007169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7169E"/>
    <w:rPr>
      <w:rFonts w:ascii="Times New Roman" w:hAnsi="Times New Roman"/>
      <w:b/>
      <w:bCs/>
      <w:sz w:val="24"/>
      <w:szCs w:val="24"/>
    </w:rPr>
  </w:style>
  <w:style w:type="character" w:customStyle="1" w:styleId="80">
    <w:name w:val="标题 8 字符"/>
    <w:basedOn w:val="a0"/>
    <w:link w:val="8"/>
    <w:uiPriority w:val="9"/>
    <w:semiHidden/>
    <w:rsid w:val="0007169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7169E"/>
    <w:rPr>
      <w:rFonts w:asciiTheme="majorHAnsi" w:eastAsiaTheme="majorEastAsia" w:hAnsiTheme="majorHAnsi" w:cstheme="majorBidi"/>
      <w:sz w:val="24"/>
      <w:szCs w:val="21"/>
    </w:rPr>
  </w:style>
  <w:style w:type="paragraph" w:styleId="a7">
    <w:name w:val="List Paragraph"/>
    <w:basedOn w:val="a"/>
    <w:uiPriority w:val="99"/>
    <w:qFormat/>
    <w:rsid w:val="008D0CE1"/>
    <w:pPr>
      <w:ind w:firstLine="420"/>
    </w:pPr>
  </w:style>
  <w:style w:type="paragraph" w:styleId="a8">
    <w:name w:val="Balloon Text"/>
    <w:basedOn w:val="a"/>
    <w:link w:val="a9"/>
    <w:uiPriority w:val="99"/>
    <w:semiHidden/>
    <w:unhideWhenUsed/>
    <w:rsid w:val="00AA7201"/>
    <w:rPr>
      <w:sz w:val="18"/>
      <w:szCs w:val="18"/>
    </w:rPr>
  </w:style>
  <w:style w:type="character" w:customStyle="1" w:styleId="a9">
    <w:name w:val="批注框文本 字符"/>
    <w:basedOn w:val="a0"/>
    <w:link w:val="a8"/>
    <w:uiPriority w:val="99"/>
    <w:semiHidden/>
    <w:rsid w:val="00AA7201"/>
    <w:rPr>
      <w:sz w:val="18"/>
      <w:szCs w:val="18"/>
    </w:rPr>
  </w:style>
  <w:style w:type="character" w:styleId="aa">
    <w:name w:val="page number"/>
    <w:basedOn w:val="a0"/>
    <w:rsid w:val="00AA7201"/>
  </w:style>
  <w:style w:type="character" w:styleId="ab">
    <w:name w:val="Hyperlink"/>
    <w:basedOn w:val="a0"/>
    <w:uiPriority w:val="99"/>
    <w:unhideWhenUsed/>
    <w:rsid w:val="00AA5B40"/>
    <w:rPr>
      <w:color w:val="0000FF" w:themeColor="hyperlink"/>
      <w:u w:val="single"/>
    </w:rPr>
  </w:style>
  <w:style w:type="paragraph" w:styleId="11">
    <w:name w:val="toc 1"/>
    <w:basedOn w:val="a"/>
    <w:next w:val="a"/>
    <w:autoRedefine/>
    <w:uiPriority w:val="39"/>
    <w:unhideWhenUsed/>
    <w:qFormat/>
    <w:rsid w:val="0037710C"/>
    <w:pPr>
      <w:tabs>
        <w:tab w:val="left" w:pos="400"/>
        <w:tab w:val="right" w:leader="dot" w:pos="9060"/>
      </w:tabs>
      <w:spacing w:before="81" w:after="81"/>
      <w:ind w:firstLineChars="0" w:firstLine="0"/>
    </w:pPr>
    <w:rPr>
      <w:b/>
    </w:rPr>
  </w:style>
  <w:style w:type="paragraph" w:styleId="21">
    <w:name w:val="toc 2"/>
    <w:basedOn w:val="a"/>
    <w:next w:val="a"/>
    <w:autoRedefine/>
    <w:uiPriority w:val="39"/>
    <w:unhideWhenUsed/>
    <w:qFormat/>
    <w:rsid w:val="003E0C9A"/>
    <w:pPr>
      <w:ind w:leftChars="200" w:left="200" w:firstLineChars="0" w:firstLine="0"/>
    </w:pPr>
  </w:style>
  <w:style w:type="paragraph" w:styleId="31">
    <w:name w:val="toc 3"/>
    <w:basedOn w:val="a"/>
    <w:next w:val="a"/>
    <w:autoRedefine/>
    <w:uiPriority w:val="39"/>
    <w:unhideWhenUsed/>
    <w:qFormat/>
    <w:rsid w:val="00AF79B6"/>
    <w:pPr>
      <w:tabs>
        <w:tab w:val="right" w:pos="0"/>
        <w:tab w:val="left" w:pos="1680"/>
        <w:tab w:val="right" w:leader="dot" w:pos="9060"/>
      </w:tabs>
      <w:spacing w:before="81" w:after="81"/>
      <w:ind w:leftChars="400" w:left="960" w:firstLineChars="0" w:firstLine="0"/>
    </w:pPr>
  </w:style>
  <w:style w:type="paragraph" w:styleId="ac">
    <w:name w:val="caption"/>
    <w:basedOn w:val="a"/>
    <w:next w:val="a"/>
    <w:uiPriority w:val="35"/>
    <w:unhideWhenUsed/>
    <w:qFormat/>
    <w:rsid w:val="004C068A"/>
    <w:pPr>
      <w:spacing w:beforeLines="50" w:before="50" w:afterLines="50" w:after="50"/>
      <w:ind w:firstLineChars="0" w:firstLine="0"/>
      <w:jc w:val="center"/>
    </w:pPr>
    <w:rPr>
      <w:rFonts w:eastAsia="宋体" w:cstheme="majorBidi"/>
      <w:sz w:val="21"/>
      <w:szCs w:val="20"/>
    </w:rPr>
  </w:style>
  <w:style w:type="paragraph" w:customStyle="1" w:styleId="ad">
    <w:name w:val="论文正文"/>
    <w:basedOn w:val="ae"/>
    <w:rsid w:val="001A3E87"/>
    <w:pPr>
      <w:spacing w:beforeLines="0" w:before="0" w:afterLines="0" w:after="0"/>
      <w:ind w:firstLine="480"/>
    </w:pPr>
    <w:rPr>
      <w:rFonts w:eastAsia="宋体" w:cs="Times New Roman"/>
      <w:bCs/>
      <w:szCs w:val="24"/>
    </w:rPr>
  </w:style>
  <w:style w:type="paragraph" w:styleId="ae">
    <w:name w:val="Normal Indent"/>
    <w:basedOn w:val="a"/>
    <w:link w:val="af"/>
    <w:unhideWhenUsed/>
    <w:qFormat/>
    <w:rsid w:val="001A3E87"/>
    <w:pPr>
      <w:ind w:firstLine="420"/>
    </w:pPr>
  </w:style>
  <w:style w:type="paragraph" w:styleId="af0">
    <w:name w:val="Document Map"/>
    <w:basedOn w:val="a"/>
    <w:link w:val="af1"/>
    <w:uiPriority w:val="99"/>
    <w:semiHidden/>
    <w:unhideWhenUsed/>
    <w:rsid w:val="003C63ED"/>
    <w:rPr>
      <w:rFonts w:cs="Times New Roman"/>
      <w:szCs w:val="24"/>
    </w:rPr>
  </w:style>
  <w:style w:type="character" w:customStyle="1" w:styleId="af1">
    <w:name w:val="文档结构图 字符"/>
    <w:basedOn w:val="a0"/>
    <w:link w:val="af0"/>
    <w:uiPriority w:val="99"/>
    <w:semiHidden/>
    <w:rsid w:val="003C63ED"/>
    <w:rPr>
      <w:rFonts w:ascii="Times New Roman" w:hAnsi="Times New Roman" w:cs="Times New Roman"/>
      <w:sz w:val="24"/>
      <w:szCs w:val="24"/>
    </w:rPr>
  </w:style>
  <w:style w:type="paragraph" w:styleId="TOC">
    <w:name w:val="TOC Heading"/>
    <w:basedOn w:val="1"/>
    <w:next w:val="a"/>
    <w:uiPriority w:val="39"/>
    <w:unhideWhenUsed/>
    <w:qFormat/>
    <w:rsid w:val="00AC0E9E"/>
    <w:pPr>
      <w:widowControl/>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character" w:customStyle="1" w:styleId="Char">
    <w:name w:val="页脚 Char"/>
    <w:uiPriority w:val="99"/>
    <w:rsid w:val="00835B26"/>
    <w:rPr>
      <w:kern w:val="2"/>
      <w:sz w:val="18"/>
      <w:szCs w:val="18"/>
    </w:rPr>
  </w:style>
  <w:style w:type="table" w:styleId="af2">
    <w:name w:val="Table Grid"/>
    <w:basedOn w:val="a1"/>
    <w:uiPriority w:val="59"/>
    <w:rsid w:val="00D24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正文缩进 字符"/>
    <w:link w:val="ae"/>
    <w:qFormat/>
    <w:rsid w:val="000E5CC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110851">
      <w:bodyDiv w:val="1"/>
      <w:marLeft w:val="0"/>
      <w:marRight w:val="0"/>
      <w:marTop w:val="0"/>
      <w:marBottom w:val="0"/>
      <w:divBdr>
        <w:top w:val="none" w:sz="0" w:space="0" w:color="auto"/>
        <w:left w:val="none" w:sz="0" w:space="0" w:color="auto"/>
        <w:bottom w:val="none" w:sz="0" w:space="0" w:color="auto"/>
        <w:right w:val="none" w:sz="0" w:space="0" w:color="auto"/>
      </w:divBdr>
      <w:divsChild>
        <w:div w:id="297346111">
          <w:marLeft w:val="0"/>
          <w:marRight w:val="0"/>
          <w:marTop w:val="0"/>
          <w:marBottom w:val="0"/>
          <w:divBdr>
            <w:top w:val="none" w:sz="0" w:space="0" w:color="auto"/>
            <w:left w:val="none" w:sz="0" w:space="0" w:color="auto"/>
            <w:bottom w:val="none" w:sz="0" w:space="0" w:color="auto"/>
            <w:right w:val="none" w:sz="0" w:space="0" w:color="auto"/>
          </w:divBdr>
        </w:div>
      </w:divsChild>
    </w:div>
    <w:div w:id="1073508834">
      <w:bodyDiv w:val="1"/>
      <w:marLeft w:val="0"/>
      <w:marRight w:val="0"/>
      <w:marTop w:val="0"/>
      <w:marBottom w:val="0"/>
      <w:divBdr>
        <w:top w:val="none" w:sz="0" w:space="0" w:color="auto"/>
        <w:left w:val="none" w:sz="0" w:space="0" w:color="auto"/>
        <w:bottom w:val="none" w:sz="0" w:space="0" w:color="auto"/>
        <w:right w:val="none" w:sz="0" w:space="0" w:color="auto"/>
      </w:divBdr>
      <w:divsChild>
        <w:div w:id="1668485329">
          <w:marLeft w:val="0"/>
          <w:marRight w:val="0"/>
          <w:marTop w:val="0"/>
          <w:marBottom w:val="0"/>
          <w:divBdr>
            <w:top w:val="none" w:sz="0" w:space="0" w:color="auto"/>
            <w:left w:val="none" w:sz="0" w:space="0" w:color="auto"/>
            <w:bottom w:val="none" w:sz="0" w:space="0" w:color="auto"/>
            <w:right w:val="none" w:sz="0" w:space="0" w:color="auto"/>
          </w:divBdr>
        </w:div>
      </w:divsChild>
    </w:div>
    <w:div w:id="114415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Microsoft_Visio___.vsdx"/><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85E0E-62EC-4326-88C2-0B35A1ED8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14</Pages>
  <Words>581</Words>
  <Characters>3312</Characters>
  <Application>Microsoft Office Word</Application>
  <DocSecurity>0</DocSecurity>
  <Lines>27</Lines>
  <Paragraphs>7</Paragraphs>
  <ScaleCrop>false</ScaleCrop>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wph</dc:creator>
  <cp:lastModifiedBy>caochen</cp:lastModifiedBy>
  <cp:revision>217</cp:revision>
  <cp:lastPrinted>2017-04-07T09:06:00Z</cp:lastPrinted>
  <dcterms:created xsi:type="dcterms:W3CDTF">2017-04-06T06:22:00Z</dcterms:created>
  <dcterms:modified xsi:type="dcterms:W3CDTF">2018-06-26T10:58:00Z</dcterms:modified>
</cp:coreProperties>
</file>