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712D4" w14:textId="77777777" w:rsidR="00914512" w:rsidRPr="00D63A8F" w:rsidRDefault="00914512" w:rsidP="00914512">
      <w:pPr>
        <w:jc w:val="center"/>
        <w:rPr>
          <w:b/>
          <w:sz w:val="28"/>
        </w:rPr>
      </w:pPr>
      <w:r w:rsidRPr="00D63A8F">
        <w:rPr>
          <w:b/>
          <w:sz w:val="28"/>
        </w:rPr>
        <w:t xml:space="preserve">Feuille de route de l’atelier </w:t>
      </w:r>
      <w:proofErr w:type="spellStart"/>
      <w:r w:rsidRPr="00D63A8F">
        <w:rPr>
          <w:b/>
          <w:sz w:val="28"/>
        </w:rPr>
        <w:t>bioinformatique</w:t>
      </w:r>
      <w:proofErr w:type="spellEnd"/>
      <w:r w:rsidRPr="00D63A8F">
        <w:rPr>
          <w:b/>
          <w:sz w:val="28"/>
        </w:rPr>
        <w:t xml:space="preserve"> - CMI-</w:t>
      </w:r>
      <w:r w:rsidRPr="009F1DDF">
        <w:rPr>
          <w:b/>
          <w:sz w:val="28"/>
        </w:rPr>
        <w:t>SCM6U03L</w:t>
      </w:r>
      <w:r w:rsidRPr="00D63A8F">
        <w:rPr>
          <w:b/>
          <w:sz w:val="28"/>
        </w:rPr>
        <w:t>-20</w:t>
      </w:r>
      <w:r w:rsidR="00C200D3">
        <w:rPr>
          <w:b/>
          <w:sz w:val="28"/>
        </w:rPr>
        <w:t>20</w:t>
      </w:r>
    </w:p>
    <w:p w14:paraId="4ADA35AB" w14:textId="77777777" w:rsidR="00AC0812" w:rsidRPr="00D63A8F" w:rsidRDefault="00914512" w:rsidP="00914512">
      <w:pPr>
        <w:jc w:val="center"/>
      </w:pPr>
      <w:r w:rsidRPr="00D63A8F">
        <w:t>" Analyse de données RNA-</w:t>
      </w:r>
      <w:proofErr w:type="spellStart"/>
      <w:r w:rsidRPr="00D63A8F">
        <w:t>seq</w:t>
      </w:r>
      <w:proofErr w:type="spellEnd"/>
      <w:r w:rsidRPr="00D63A8F">
        <w:t xml:space="preserve"> provenant de maladies inflammatoires chroniques de l’intestin "</w:t>
      </w:r>
    </w:p>
    <w:p w14:paraId="3049B51E" w14:textId="77777777" w:rsidR="00914512" w:rsidRPr="00D63A8F" w:rsidRDefault="00914512" w:rsidP="00914512">
      <w:pPr>
        <w:shd w:val="clear" w:color="auto" w:fill="FFFFFF"/>
      </w:pPr>
      <w:r w:rsidRPr="00D63A8F">
        <w:t> </w:t>
      </w:r>
    </w:p>
    <w:p w14:paraId="16B60B21" w14:textId="77777777" w:rsidR="00914512" w:rsidRPr="00F842E2" w:rsidRDefault="00EE6DF6" w:rsidP="00914512">
      <w:pPr>
        <w:shd w:val="clear" w:color="auto" w:fill="FFFFFF"/>
        <w:rPr>
          <w:b/>
          <w:sz w:val="28"/>
          <w:szCs w:val="28"/>
        </w:rPr>
      </w:pPr>
      <w:r w:rsidRPr="00F842E2">
        <w:rPr>
          <w:b/>
          <w:sz w:val="28"/>
          <w:szCs w:val="28"/>
        </w:rPr>
        <w:t>Contexte</w:t>
      </w:r>
      <w:r w:rsidR="00914512" w:rsidRPr="00F842E2">
        <w:rPr>
          <w:b/>
          <w:sz w:val="28"/>
          <w:szCs w:val="28"/>
        </w:rPr>
        <w:t xml:space="preserve"> biologique</w:t>
      </w:r>
    </w:p>
    <w:p w14:paraId="60D5B28D" w14:textId="77777777" w:rsidR="00914512" w:rsidRPr="00D63A8F" w:rsidRDefault="00914512" w:rsidP="00914512">
      <w:pPr>
        <w:shd w:val="clear" w:color="auto" w:fill="FFFFFF"/>
        <w:jc w:val="both"/>
      </w:pPr>
      <w:r w:rsidRPr="00D63A8F">
        <w:t>Il s’agit de RNA</w:t>
      </w:r>
      <w:r w:rsidR="00A40845" w:rsidRPr="00D63A8F">
        <w:t>-</w:t>
      </w:r>
      <w:proofErr w:type="spellStart"/>
      <w:r w:rsidRPr="00D63A8F">
        <w:t>seq</w:t>
      </w:r>
      <w:proofErr w:type="spellEnd"/>
      <w:r w:rsidRPr="00D63A8F">
        <w:t xml:space="preserve"> à partir de biopsies de colon de patients atteints d’une maladie inflammatoire chronique de l’intestin (MICI), soit la maladie de </w:t>
      </w:r>
      <w:proofErr w:type="spellStart"/>
      <w:r w:rsidRPr="00D63A8F">
        <w:t>Crohn</w:t>
      </w:r>
      <w:proofErr w:type="spellEnd"/>
      <w:r w:rsidRPr="00D63A8F">
        <w:t xml:space="preserve"> ou bien la rectocolite hémorragique (RCH/</w:t>
      </w:r>
      <w:proofErr w:type="spellStart"/>
      <w:r w:rsidRPr="00D63A8F">
        <w:t>Ulcerative</w:t>
      </w:r>
      <w:proofErr w:type="spellEnd"/>
      <w:r w:rsidRPr="00D63A8F">
        <w:t xml:space="preserve"> </w:t>
      </w:r>
      <w:proofErr w:type="spellStart"/>
      <w:r w:rsidRPr="00D63A8F">
        <w:t>colitis</w:t>
      </w:r>
      <w:proofErr w:type="spellEnd"/>
      <w:r w:rsidRPr="00D63A8F">
        <w:t>). Ces patients sont sous traitement ou pas. Il y a aussi une cohorte témoin de colons sains. Comme ces maladies évoluent par poussées inflammatoires, il y a chez les patients non-traités des états quiescents ou actifs de la maladie. Chez les patients traités il y a des non-répondeurs aux traitements, ainsi on retrouve des états quiescents quand le traitement est efficace ou actifs chez qui le traitement n’a pas d’effet curatif.</w:t>
      </w:r>
    </w:p>
    <w:p w14:paraId="012FA298" w14:textId="339E4D7D" w:rsidR="00914512" w:rsidRPr="00D63A8F" w:rsidRDefault="00914512" w:rsidP="00914512">
      <w:pPr>
        <w:shd w:val="clear" w:color="auto" w:fill="FFFFFF"/>
        <w:jc w:val="both"/>
      </w:pPr>
      <w:r w:rsidRPr="00D63A8F">
        <w:t>Cette étude cherche à identifier des marqueurs potentiellement utilisables en clinique et/ou utiles pour la compréhension des mécanismes physiopathologiques de ces maladies. Ainsi les questions posées sont les suivantes</w:t>
      </w:r>
      <w:r w:rsidR="00C64A47" w:rsidRPr="00051BA7">
        <w:rPr>
          <w:b/>
        </w:rPr>
        <w:t>*</w:t>
      </w:r>
      <w:r w:rsidRPr="00D63A8F">
        <w:t>:</w:t>
      </w:r>
    </w:p>
    <w:p w14:paraId="1B7D4CC1" w14:textId="77777777" w:rsidR="00914512" w:rsidRPr="00D63A8F" w:rsidRDefault="00914512" w:rsidP="00914512">
      <w:pPr>
        <w:shd w:val="clear" w:color="auto" w:fill="FFFFFF"/>
        <w:jc w:val="both"/>
      </w:pPr>
      <w:r w:rsidRPr="00D63A8F">
        <w:t>→ Est-il possible d’identifier des marqueurs associés à la sévérité de ces maladies ?</w:t>
      </w:r>
    </w:p>
    <w:p w14:paraId="30F6500C" w14:textId="77777777" w:rsidR="00914512" w:rsidRPr="00D63A8F" w:rsidRDefault="00914512" w:rsidP="00914512">
      <w:pPr>
        <w:shd w:val="clear" w:color="auto" w:fill="FFFFFF"/>
        <w:jc w:val="both"/>
      </w:pPr>
      <w:r w:rsidRPr="00D63A8F">
        <w:t>→ Est-il possible d’identifier des marqueurs de résistance aux traitements ?</w:t>
      </w:r>
    </w:p>
    <w:p w14:paraId="7469A9B8" w14:textId="77777777" w:rsidR="00914512" w:rsidRPr="00D3110B" w:rsidRDefault="00D3110B" w:rsidP="00914512">
      <w:pPr>
        <w:shd w:val="clear" w:color="auto" w:fill="FFFFFF"/>
        <w:jc w:val="both"/>
        <w:rPr>
          <w:b/>
        </w:rPr>
      </w:pPr>
      <w:r w:rsidRPr="00D3110B">
        <w:rPr>
          <w:b/>
        </w:rPr>
        <w:t xml:space="preserve">Dans cet atelier nous nous centrerons sur la maladie de </w:t>
      </w:r>
      <w:proofErr w:type="spellStart"/>
      <w:r w:rsidRPr="00D3110B">
        <w:rPr>
          <w:b/>
        </w:rPr>
        <w:t>Crohn</w:t>
      </w:r>
      <w:proofErr w:type="spellEnd"/>
      <w:r w:rsidRPr="00D3110B">
        <w:rPr>
          <w:b/>
        </w:rPr>
        <w:t>.</w:t>
      </w:r>
    </w:p>
    <w:p w14:paraId="14A0F9BC" w14:textId="77777777" w:rsidR="00D3110B" w:rsidRPr="00D63A8F" w:rsidRDefault="00D3110B" w:rsidP="00914512">
      <w:pPr>
        <w:shd w:val="clear" w:color="auto" w:fill="FFFFFF"/>
        <w:jc w:val="both"/>
      </w:pPr>
    </w:p>
    <w:p w14:paraId="7E996328" w14:textId="77777777" w:rsidR="00914512" w:rsidRPr="00F842E2" w:rsidRDefault="00914512" w:rsidP="00914512">
      <w:pPr>
        <w:jc w:val="both"/>
        <w:rPr>
          <w:b/>
          <w:sz w:val="28"/>
          <w:szCs w:val="28"/>
        </w:rPr>
      </w:pPr>
      <w:r w:rsidRPr="00F842E2">
        <w:rPr>
          <w:b/>
          <w:sz w:val="28"/>
          <w:szCs w:val="28"/>
        </w:rPr>
        <w:t>Échantillons</w:t>
      </w:r>
    </w:p>
    <w:p w14:paraId="5D7DE8C5" w14:textId="77777777" w:rsidR="00914512" w:rsidRPr="00D63A8F" w:rsidRDefault="00914512" w:rsidP="00914512">
      <w:pPr>
        <w:jc w:val="both"/>
        <w:rPr>
          <w:b/>
          <w:i/>
        </w:rPr>
      </w:pPr>
      <w:r w:rsidRPr="00D63A8F">
        <w:rPr>
          <w:b/>
          <w:i/>
        </w:rPr>
        <w:t>Organisation des échantillons </w:t>
      </w:r>
    </w:p>
    <w:p w14:paraId="4257B57E" w14:textId="77777777" w:rsidR="000448D0" w:rsidRDefault="000448D0" w:rsidP="00914512">
      <w:pPr>
        <w:jc w:val="both"/>
      </w:pPr>
      <w:r w:rsidRPr="00D63A8F">
        <w:t>Prélèvements humains à partir de biopsie des différentes maladies indiquées, ou de patients sains (contrôles)</w:t>
      </w:r>
    </w:p>
    <w:p w14:paraId="39DA7A24" w14:textId="53245007" w:rsidR="00D64995" w:rsidRPr="00D63A8F" w:rsidRDefault="00417140" w:rsidP="00914512">
      <w:pPr>
        <w:jc w:val="both"/>
      </w:pPr>
      <w:r w:rsidRPr="00417140">
        <w:drawing>
          <wp:inline distT="0" distB="0" distL="0" distR="0" wp14:anchorId="787547CC" wp14:editId="4650561E">
            <wp:extent cx="3048000" cy="12192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A8F">
        <w:rPr>
          <w:noProof/>
        </w:rPr>
        <w:drawing>
          <wp:inline distT="0" distB="0" distL="0" distR="0" wp14:anchorId="331EF4E2" wp14:editId="45A561DC">
            <wp:extent cx="997527" cy="1126767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552"/>
                    <a:stretch/>
                  </pic:blipFill>
                  <pic:spPr bwMode="auto">
                    <a:xfrm>
                      <a:off x="0" y="0"/>
                      <a:ext cx="1001656" cy="1131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C88FA" w14:textId="32EFE98F" w:rsidR="00914512" w:rsidRPr="00D63A8F" w:rsidRDefault="00914512" w:rsidP="00D3110B">
      <w:pPr>
        <w:jc w:val="center"/>
      </w:pPr>
    </w:p>
    <w:p w14:paraId="636FA6C0" w14:textId="77777777" w:rsidR="00914512" w:rsidRPr="00D63A8F" w:rsidRDefault="00914512" w:rsidP="00914512">
      <w:pPr>
        <w:jc w:val="both"/>
      </w:pPr>
    </w:p>
    <w:p w14:paraId="4D5CFBFA" w14:textId="77777777" w:rsidR="00D63A8F" w:rsidRPr="00D3110B" w:rsidRDefault="00D63A8F" w:rsidP="000448D0">
      <w:pPr>
        <w:jc w:val="both"/>
        <w:rPr>
          <w:b/>
          <w:sz w:val="21"/>
        </w:rPr>
      </w:pPr>
      <w:r w:rsidRPr="00D3110B">
        <w:rPr>
          <w:b/>
          <w:sz w:val="21"/>
        </w:rPr>
        <w:t xml:space="preserve">Figure 1. Répartition des échantillons biologique utilisés pour </w:t>
      </w:r>
      <w:r w:rsidR="0027593E" w:rsidRPr="00D3110B">
        <w:rPr>
          <w:b/>
          <w:sz w:val="21"/>
        </w:rPr>
        <w:t>les analyses</w:t>
      </w:r>
      <w:r w:rsidRPr="00D3110B">
        <w:rPr>
          <w:b/>
          <w:sz w:val="21"/>
        </w:rPr>
        <w:t xml:space="preserve"> RNA-</w:t>
      </w:r>
      <w:proofErr w:type="spellStart"/>
      <w:r w:rsidRPr="00D3110B">
        <w:rPr>
          <w:b/>
          <w:sz w:val="21"/>
        </w:rPr>
        <w:t>seq</w:t>
      </w:r>
      <w:proofErr w:type="spellEnd"/>
    </w:p>
    <w:p w14:paraId="033B72B3" w14:textId="77777777" w:rsidR="00D63A8F" w:rsidRDefault="00D63A8F" w:rsidP="000448D0">
      <w:pPr>
        <w:jc w:val="both"/>
        <w:rPr>
          <w:b/>
        </w:rPr>
      </w:pPr>
    </w:p>
    <w:p w14:paraId="1AABFE71" w14:textId="77777777" w:rsidR="00D63A8F" w:rsidRPr="00D63A8F" w:rsidRDefault="00D63A8F" w:rsidP="000448D0">
      <w:pPr>
        <w:jc w:val="both"/>
        <w:rPr>
          <w:b/>
        </w:rPr>
      </w:pPr>
    </w:p>
    <w:p w14:paraId="534CFE7B" w14:textId="4378D937" w:rsidR="00A40845" w:rsidRPr="00D63A8F" w:rsidRDefault="00914512" w:rsidP="000448D0">
      <w:pPr>
        <w:jc w:val="both"/>
        <w:rPr>
          <w:b/>
          <w:i/>
        </w:rPr>
      </w:pPr>
      <w:r w:rsidRPr="00D63A8F">
        <w:rPr>
          <w:b/>
          <w:i/>
        </w:rPr>
        <w:t>Détails des échantillons (</w:t>
      </w:r>
      <w:r w:rsidR="00A40845" w:rsidRPr="00D63A8F">
        <w:rPr>
          <w:b/>
          <w:i/>
        </w:rPr>
        <w:t xml:space="preserve">formats, </w:t>
      </w:r>
      <w:proofErr w:type="spellStart"/>
      <w:r w:rsidRPr="00D63A8F">
        <w:rPr>
          <w:b/>
          <w:i/>
        </w:rPr>
        <w:t>réplicats</w:t>
      </w:r>
      <w:proofErr w:type="spellEnd"/>
      <w:r w:rsidRPr="00D63A8F">
        <w:rPr>
          <w:b/>
          <w:i/>
        </w:rPr>
        <w:t xml:space="preserve">, </w:t>
      </w:r>
      <w:proofErr w:type="gramStart"/>
      <w:r w:rsidRPr="00D63A8F">
        <w:rPr>
          <w:b/>
          <w:i/>
        </w:rPr>
        <w:t>batch</w:t>
      </w:r>
      <w:r w:rsidR="00A40845" w:rsidRPr="00D63A8F">
        <w:rPr>
          <w:b/>
          <w:i/>
        </w:rPr>
        <w:t xml:space="preserve"> </w:t>
      </w:r>
      <w:r w:rsidRPr="00D63A8F">
        <w:rPr>
          <w:b/>
          <w:i/>
        </w:rPr>
        <w:t>,</w:t>
      </w:r>
      <w:proofErr w:type="spellStart"/>
      <w:r w:rsidRPr="00D63A8F">
        <w:rPr>
          <w:b/>
          <w:i/>
        </w:rPr>
        <w:t>etc</w:t>
      </w:r>
      <w:proofErr w:type="spellEnd"/>
      <w:proofErr w:type="gramEnd"/>
      <w:r w:rsidRPr="00D63A8F">
        <w:rPr>
          <w:b/>
          <w:i/>
        </w:rPr>
        <w:t>)</w:t>
      </w:r>
    </w:p>
    <w:p w14:paraId="4BCBA5D3" w14:textId="3DDECE79" w:rsidR="00D3110B" w:rsidRDefault="00A40845" w:rsidP="00A40845">
      <w:pPr>
        <w:autoSpaceDE w:val="0"/>
        <w:autoSpaceDN w:val="0"/>
        <w:adjustRightInd w:val="0"/>
        <w:rPr>
          <w:rFonts w:eastAsiaTheme="minorHAnsi"/>
          <w:bCs/>
          <w:sz w:val="22"/>
          <w:szCs w:val="22"/>
          <w:lang w:val="en-US" w:eastAsia="en-US"/>
        </w:rPr>
      </w:pPr>
      <w:r w:rsidRPr="00812114">
        <w:rPr>
          <w:rFonts w:eastAsiaTheme="minorHAnsi"/>
          <w:bCs/>
          <w:sz w:val="22"/>
          <w:szCs w:val="22"/>
          <w:lang w:val="en-US" w:eastAsia="en-US"/>
        </w:rPr>
        <w:t xml:space="preserve">Row cells HS292, HS297, HS301 et HS302 </w:t>
      </w:r>
      <w:proofErr w:type="spellStart"/>
      <w:r w:rsidRPr="00812114">
        <w:rPr>
          <w:rFonts w:eastAsiaTheme="minorHAnsi"/>
          <w:bCs/>
          <w:sz w:val="22"/>
          <w:szCs w:val="22"/>
          <w:lang w:val="en-US" w:eastAsia="en-US"/>
        </w:rPr>
        <w:t>en</w:t>
      </w:r>
      <w:proofErr w:type="spellEnd"/>
      <w:r w:rsidRPr="00812114">
        <w:rPr>
          <w:rFonts w:eastAsiaTheme="minorHAnsi"/>
          <w:bCs/>
          <w:sz w:val="22"/>
          <w:szCs w:val="22"/>
          <w:lang w:val="en-US" w:eastAsia="en-US"/>
        </w:rPr>
        <w:t xml:space="preserve"> 50-length Single-Read. </w:t>
      </w:r>
    </w:p>
    <w:p w14:paraId="27A3CAFB" w14:textId="77777777" w:rsidR="00BE1473" w:rsidRDefault="00BE1473" w:rsidP="00A40845">
      <w:pPr>
        <w:autoSpaceDE w:val="0"/>
        <w:autoSpaceDN w:val="0"/>
        <w:adjustRightInd w:val="0"/>
        <w:rPr>
          <w:rFonts w:eastAsiaTheme="minorHAnsi"/>
          <w:bCs/>
          <w:sz w:val="22"/>
          <w:szCs w:val="22"/>
          <w:lang w:val="en-US" w:eastAsia="en-US"/>
        </w:rPr>
      </w:pPr>
    </w:p>
    <w:p w14:paraId="5EA57421" w14:textId="2D0E1B8A" w:rsidR="00F804CD" w:rsidRDefault="00051BA7" w:rsidP="00A40845">
      <w:pPr>
        <w:autoSpaceDE w:val="0"/>
        <w:autoSpaceDN w:val="0"/>
        <w:adjustRightInd w:val="0"/>
        <w:rPr>
          <w:rFonts w:eastAsiaTheme="minorHAnsi"/>
          <w:bCs/>
          <w:sz w:val="22"/>
          <w:szCs w:val="22"/>
          <w:lang w:val="en-US" w:eastAsia="en-US"/>
        </w:rPr>
      </w:pPr>
      <w:r w:rsidRPr="00051BA7">
        <w:rPr>
          <w:rFonts w:eastAsiaTheme="minorHAnsi"/>
          <w:bCs/>
          <w:sz w:val="22"/>
          <w:szCs w:val="22"/>
          <w:lang w:val="en-US" w:eastAsia="en-US"/>
        </w:rPr>
        <w:drawing>
          <wp:inline distT="0" distB="0" distL="0" distR="0" wp14:anchorId="11433914" wp14:editId="5AF173BB">
            <wp:extent cx="4884168" cy="1454150"/>
            <wp:effectExtent l="0" t="0" r="571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195" cy="14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0616" w14:textId="1E325CDD" w:rsidR="00D3110B" w:rsidRDefault="00D3110B" w:rsidP="00A40845">
      <w:pPr>
        <w:autoSpaceDE w:val="0"/>
        <w:autoSpaceDN w:val="0"/>
        <w:adjustRightInd w:val="0"/>
        <w:rPr>
          <w:rFonts w:eastAsiaTheme="minorHAnsi"/>
          <w:bCs/>
          <w:sz w:val="22"/>
          <w:szCs w:val="22"/>
          <w:lang w:val="en-US" w:eastAsia="en-US"/>
        </w:rPr>
      </w:pPr>
    </w:p>
    <w:p w14:paraId="190137DB" w14:textId="7BF1A100" w:rsidR="00D3110B" w:rsidRDefault="00D3110B" w:rsidP="00A40845">
      <w:pPr>
        <w:autoSpaceDE w:val="0"/>
        <w:autoSpaceDN w:val="0"/>
        <w:adjustRightInd w:val="0"/>
        <w:rPr>
          <w:rFonts w:eastAsiaTheme="minorHAnsi"/>
          <w:bCs/>
          <w:sz w:val="22"/>
          <w:szCs w:val="22"/>
          <w:lang w:val="en-US" w:eastAsia="en-US"/>
        </w:rPr>
      </w:pPr>
    </w:p>
    <w:p w14:paraId="7FBA758E" w14:textId="77777777" w:rsidR="00051BA7" w:rsidRDefault="00051BA7" w:rsidP="00A40845">
      <w:pPr>
        <w:autoSpaceDE w:val="0"/>
        <w:autoSpaceDN w:val="0"/>
        <w:adjustRightInd w:val="0"/>
        <w:rPr>
          <w:b/>
          <w:i/>
        </w:rPr>
      </w:pPr>
    </w:p>
    <w:p w14:paraId="5054435E" w14:textId="77777777" w:rsidR="00C64A47" w:rsidRDefault="00C64A47" w:rsidP="00EE6DF6">
      <w:pPr>
        <w:jc w:val="both"/>
        <w:rPr>
          <w:b/>
          <w:i/>
        </w:rPr>
      </w:pPr>
    </w:p>
    <w:p w14:paraId="4BA94B7C" w14:textId="5DF15C9B" w:rsidR="00EE6DF6" w:rsidRPr="00D63A8F" w:rsidRDefault="00EE6DF6" w:rsidP="00EE6DF6">
      <w:pPr>
        <w:jc w:val="both"/>
        <w:rPr>
          <w:b/>
          <w:i/>
        </w:rPr>
      </w:pPr>
      <w:r w:rsidRPr="00D63A8F">
        <w:rPr>
          <w:b/>
          <w:i/>
        </w:rPr>
        <w:lastRenderedPageBreak/>
        <w:t xml:space="preserve">Détails </w:t>
      </w:r>
      <w:r>
        <w:rPr>
          <w:b/>
          <w:i/>
        </w:rPr>
        <w:t xml:space="preserve">du séquençage </w:t>
      </w:r>
    </w:p>
    <w:p w14:paraId="38C1A1D3" w14:textId="77777777" w:rsidR="00EE6DF6" w:rsidRDefault="00EE6DF6" w:rsidP="00A40845">
      <w:pPr>
        <w:autoSpaceDE w:val="0"/>
        <w:autoSpaceDN w:val="0"/>
        <w:adjustRightInd w:val="0"/>
        <w:rPr>
          <w:b/>
          <w:i/>
        </w:rPr>
      </w:pPr>
    </w:p>
    <w:p w14:paraId="7769E3F5" w14:textId="77777777" w:rsidR="000448D0" w:rsidRPr="00D63A8F" w:rsidRDefault="000448D0" w:rsidP="00A40845">
      <w:pPr>
        <w:autoSpaceDE w:val="0"/>
        <w:autoSpaceDN w:val="0"/>
        <w:adjustRightInd w:val="0"/>
        <w:rPr>
          <w:rFonts w:eastAsiaTheme="minorHAnsi"/>
          <w:bCs/>
          <w:sz w:val="22"/>
          <w:szCs w:val="22"/>
          <w:lang w:eastAsia="en-US"/>
        </w:rPr>
      </w:pPr>
      <w:proofErr w:type="spellStart"/>
      <w:r w:rsidRPr="00D63A8F">
        <w:rPr>
          <w:b/>
          <w:i/>
        </w:rPr>
        <w:t>Mapping</w:t>
      </w:r>
      <w:proofErr w:type="spellEnd"/>
    </w:p>
    <w:p w14:paraId="345B12B5" w14:textId="77777777" w:rsidR="000448D0" w:rsidRPr="00D63A8F" w:rsidRDefault="00A40845" w:rsidP="000448D0">
      <w:pPr>
        <w:autoSpaceDE w:val="0"/>
        <w:autoSpaceDN w:val="0"/>
        <w:adjustRightInd w:val="0"/>
        <w:rPr>
          <w:rFonts w:eastAsiaTheme="minorHAnsi"/>
          <w:bCs/>
          <w:sz w:val="22"/>
          <w:szCs w:val="22"/>
          <w:lang w:eastAsia="en-US"/>
        </w:rPr>
      </w:pP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Reads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</w:t>
      </w: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mapés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sur le </w:t>
      </w: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genome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</w:t>
      </w:r>
      <w:r w:rsidRPr="00D63A8F">
        <w:rPr>
          <w:rFonts w:eastAsiaTheme="minorHAnsi"/>
          <w:bCs/>
          <w:i/>
          <w:sz w:val="22"/>
          <w:szCs w:val="22"/>
          <w:lang w:eastAsia="en-US"/>
        </w:rPr>
        <w:t>hg38</w:t>
      </w:r>
      <w:r w:rsidRPr="00D63A8F">
        <w:rPr>
          <w:rFonts w:eastAsiaTheme="minorHAnsi"/>
          <w:bCs/>
          <w:sz w:val="22"/>
          <w:szCs w:val="22"/>
          <w:lang w:eastAsia="en-US"/>
        </w:rPr>
        <w:t xml:space="preserve"> Homo sapiens avec </w:t>
      </w: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Tophat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2.0.14 [1,2] and </w:t>
      </w: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bowtie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version 2-2.1.0[3]. Seul les </w:t>
      </w: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reads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</w:t>
      </w: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mapé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une seul fois ont été retenus pour les </w:t>
      </w:r>
      <w:r w:rsidR="00D63A8F" w:rsidRPr="00D63A8F">
        <w:rPr>
          <w:rFonts w:eastAsiaTheme="minorHAnsi"/>
          <w:bCs/>
          <w:sz w:val="22"/>
          <w:szCs w:val="22"/>
          <w:lang w:eastAsia="en-US"/>
        </w:rPr>
        <w:t>étapes</w:t>
      </w:r>
      <w:r w:rsidRPr="00D63A8F">
        <w:rPr>
          <w:rFonts w:eastAsiaTheme="minorHAnsi"/>
          <w:bCs/>
          <w:sz w:val="22"/>
          <w:szCs w:val="22"/>
          <w:lang w:eastAsia="en-US"/>
        </w:rPr>
        <w:t xml:space="preserve"> suivantes</w:t>
      </w:r>
      <w:r w:rsidR="00D63A8F" w:rsidRPr="00D63A8F">
        <w:rPr>
          <w:rFonts w:eastAsiaTheme="minorHAnsi"/>
          <w:bCs/>
          <w:sz w:val="22"/>
          <w:szCs w:val="22"/>
          <w:lang w:eastAsia="en-US"/>
        </w:rPr>
        <w:t xml:space="preserve"> d’analyse</w:t>
      </w:r>
      <w:r w:rsidRPr="00D63A8F">
        <w:rPr>
          <w:rFonts w:eastAsiaTheme="minorHAnsi"/>
          <w:bCs/>
          <w:sz w:val="22"/>
          <w:szCs w:val="22"/>
          <w:lang w:eastAsia="en-US"/>
        </w:rPr>
        <w:t>.</w:t>
      </w:r>
    </w:p>
    <w:p w14:paraId="24E98864" w14:textId="77777777" w:rsidR="000448D0" w:rsidRPr="00D63A8F" w:rsidRDefault="000448D0" w:rsidP="000448D0">
      <w:pPr>
        <w:autoSpaceDE w:val="0"/>
        <w:autoSpaceDN w:val="0"/>
        <w:adjustRightInd w:val="0"/>
        <w:rPr>
          <w:b/>
          <w:i/>
        </w:rPr>
      </w:pPr>
      <w:r w:rsidRPr="00D63A8F">
        <w:rPr>
          <w:b/>
          <w:i/>
        </w:rPr>
        <w:t xml:space="preserve">Quantification </w:t>
      </w:r>
    </w:p>
    <w:p w14:paraId="2E22279D" w14:textId="77777777" w:rsidR="00D63A8F" w:rsidRPr="00D63A8F" w:rsidRDefault="00D63A8F" w:rsidP="00D63A8F">
      <w:pPr>
        <w:autoSpaceDE w:val="0"/>
        <w:autoSpaceDN w:val="0"/>
        <w:adjustRightInd w:val="0"/>
        <w:rPr>
          <w:rFonts w:eastAsiaTheme="minorHAnsi"/>
          <w:bCs/>
          <w:sz w:val="22"/>
          <w:szCs w:val="22"/>
          <w:lang w:eastAsia="en-US"/>
        </w:rPr>
      </w:pPr>
      <w:r w:rsidRPr="00D63A8F">
        <w:rPr>
          <w:rFonts w:eastAsiaTheme="minorHAnsi"/>
          <w:bCs/>
          <w:sz w:val="22"/>
          <w:szCs w:val="22"/>
          <w:lang w:eastAsia="en-US"/>
        </w:rPr>
        <w:t xml:space="preserve">L’expression des gènes ont été quantifié avec HTSeq-0.6.1 [4] et les annotations de </w:t>
      </w:r>
      <w:proofErr w:type="spellStart"/>
      <w:r w:rsidRPr="00D63A8F">
        <w:rPr>
          <w:rFonts w:eastAsiaTheme="minorHAnsi"/>
          <w:bCs/>
          <w:i/>
          <w:sz w:val="22"/>
          <w:szCs w:val="22"/>
          <w:lang w:eastAsia="en-US"/>
        </w:rPr>
        <w:t>Ensembl</w:t>
      </w:r>
      <w:proofErr w:type="spellEnd"/>
      <w:r w:rsidRPr="00D63A8F">
        <w:rPr>
          <w:rFonts w:eastAsiaTheme="minorHAnsi"/>
          <w:bCs/>
          <w:i/>
          <w:sz w:val="22"/>
          <w:szCs w:val="22"/>
          <w:lang w:eastAsia="en-US"/>
        </w:rPr>
        <w:t xml:space="preserve"> 87</w:t>
      </w:r>
      <w:r w:rsidRPr="00D63A8F">
        <w:rPr>
          <w:rFonts w:eastAsiaTheme="minorHAnsi"/>
          <w:bCs/>
          <w:sz w:val="22"/>
          <w:szCs w:val="22"/>
          <w:lang w:eastAsia="en-US"/>
        </w:rPr>
        <w:t xml:space="preserve">. Seuls les </w:t>
      </w: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reads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assignés de façon non-</w:t>
      </w:r>
      <w:proofErr w:type="spellStart"/>
      <w:r w:rsidRPr="00D63A8F">
        <w:rPr>
          <w:rFonts w:eastAsiaTheme="minorHAnsi"/>
          <w:bCs/>
          <w:sz w:val="22"/>
          <w:szCs w:val="22"/>
          <w:lang w:eastAsia="en-US"/>
        </w:rPr>
        <w:t>ambigue</w:t>
      </w:r>
      <w:proofErr w:type="spellEnd"/>
      <w:r w:rsidRPr="00D63A8F">
        <w:rPr>
          <w:rFonts w:eastAsiaTheme="minorHAnsi"/>
          <w:bCs/>
          <w:sz w:val="22"/>
          <w:szCs w:val="22"/>
          <w:lang w:eastAsia="en-US"/>
        </w:rPr>
        <w:t xml:space="preserve"> ont été retenus pour les étapes suivantes d’analyse.</w:t>
      </w:r>
    </w:p>
    <w:p w14:paraId="6F569038" w14:textId="77777777" w:rsidR="00091D0B" w:rsidRPr="00D63A8F" w:rsidRDefault="00091D0B" w:rsidP="00914512">
      <w:pPr>
        <w:jc w:val="both"/>
      </w:pPr>
    </w:p>
    <w:p w14:paraId="66E79A8B" w14:textId="77777777" w:rsidR="00091D0B" w:rsidRPr="00F842E2" w:rsidRDefault="00EE6DF6" w:rsidP="00091D0B">
      <w:pPr>
        <w:shd w:val="clear" w:color="auto" w:fill="FFFFFF"/>
        <w:rPr>
          <w:b/>
          <w:sz w:val="28"/>
          <w:szCs w:val="28"/>
        </w:rPr>
      </w:pPr>
      <w:r w:rsidRPr="00F842E2">
        <w:rPr>
          <w:b/>
          <w:sz w:val="28"/>
          <w:szCs w:val="28"/>
        </w:rPr>
        <w:t>Objectifs</w:t>
      </w:r>
      <w:r w:rsidR="00091D0B" w:rsidRPr="00F842E2">
        <w:rPr>
          <w:b/>
          <w:sz w:val="28"/>
          <w:szCs w:val="28"/>
        </w:rPr>
        <w:t xml:space="preserve"> spécifiques aux données R</w:t>
      </w:r>
      <w:r w:rsidR="00D55639" w:rsidRPr="00F842E2">
        <w:rPr>
          <w:b/>
          <w:sz w:val="28"/>
          <w:szCs w:val="28"/>
        </w:rPr>
        <w:t>NA-</w:t>
      </w:r>
      <w:proofErr w:type="spellStart"/>
      <w:r w:rsidR="00D55639" w:rsidRPr="00F842E2">
        <w:rPr>
          <w:b/>
          <w:sz w:val="28"/>
          <w:szCs w:val="28"/>
        </w:rPr>
        <w:t>seq</w:t>
      </w:r>
      <w:proofErr w:type="spellEnd"/>
      <w:r w:rsidRPr="00F842E2">
        <w:rPr>
          <w:b/>
          <w:sz w:val="28"/>
          <w:szCs w:val="28"/>
        </w:rPr>
        <w:t xml:space="preserve"> des échantillons </w:t>
      </w:r>
      <w:proofErr w:type="spellStart"/>
      <w:r w:rsidRPr="00F842E2">
        <w:rPr>
          <w:b/>
          <w:sz w:val="28"/>
          <w:szCs w:val="28"/>
        </w:rPr>
        <w:t>Crohn</w:t>
      </w:r>
      <w:proofErr w:type="spellEnd"/>
    </w:p>
    <w:p w14:paraId="5E20BD68" w14:textId="77777777" w:rsidR="00D55639" w:rsidRDefault="00AE0ECB" w:rsidP="00091D0B">
      <w:pPr>
        <w:shd w:val="clear" w:color="auto" w:fill="FFFFFF"/>
        <w:rPr>
          <w:b/>
        </w:rPr>
      </w:pPr>
      <w:r>
        <w:rPr>
          <w:b/>
        </w:rPr>
        <w:t xml:space="preserve"> </w:t>
      </w:r>
    </w:p>
    <w:p w14:paraId="290F22BD" w14:textId="77777777" w:rsidR="00AE0ECB" w:rsidRPr="00051BA7" w:rsidRDefault="00AE0ECB" w:rsidP="00091D0B">
      <w:pPr>
        <w:shd w:val="clear" w:color="auto" w:fill="FFFFFF"/>
        <w:rPr>
          <w:b/>
          <w:highlight w:val="lightGray"/>
        </w:rPr>
      </w:pPr>
      <w:r w:rsidRPr="00AE0ECB">
        <w:rPr>
          <w:b/>
          <w:highlight w:val="lightGray"/>
        </w:rPr>
        <w:t xml:space="preserve">Faire réfléchir les étudiants sur les objectifs </w:t>
      </w:r>
      <w:r w:rsidR="00182443" w:rsidRPr="00AE0ECB">
        <w:rPr>
          <w:b/>
          <w:highlight w:val="lightGray"/>
        </w:rPr>
        <w:t>spécifiques</w:t>
      </w:r>
      <w:r w:rsidR="00182443">
        <w:rPr>
          <w:b/>
          <w:highlight w:val="lightGray"/>
        </w:rPr>
        <w:t>, une</w:t>
      </w:r>
      <w:r w:rsidR="00E77D45">
        <w:rPr>
          <w:b/>
          <w:highlight w:val="lightGray"/>
        </w:rPr>
        <w:t xml:space="preserve"> question par groupe pour les DEG</w:t>
      </w:r>
      <w:r w:rsidR="00AA2060">
        <w:rPr>
          <w:b/>
          <w:highlight w:val="lightGray"/>
        </w:rPr>
        <w:t>. Montrer les questions dans un 2</w:t>
      </w:r>
      <w:r w:rsidR="00AA2060" w:rsidRPr="00051BA7">
        <w:rPr>
          <w:b/>
          <w:highlight w:val="lightGray"/>
          <w:vertAlign w:val="superscript"/>
        </w:rPr>
        <w:t>ème</w:t>
      </w:r>
      <w:r w:rsidR="00AA2060">
        <w:rPr>
          <w:b/>
          <w:highlight w:val="lightGray"/>
        </w:rPr>
        <w:t xml:space="preserve"> temps.</w:t>
      </w:r>
      <w:r>
        <w:rPr>
          <w:b/>
        </w:rPr>
        <w:t xml:space="preserve"> </w:t>
      </w:r>
    </w:p>
    <w:p w14:paraId="44B46BF9" w14:textId="389036EB" w:rsidR="00AE0ECB" w:rsidRDefault="00AE0ECB" w:rsidP="00091D0B">
      <w:pPr>
        <w:shd w:val="clear" w:color="auto" w:fill="FFFFFF"/>
        <w:rPr>
          <w:b/>
        </w:rPr>
      </w:pPr>
      <w:r w:rsidRPr="00C47A2E">
        <w:rPr>
          <w:b/>
        </w:rPr>
        <w:t xml:space="preserve">Options </w:t>
      </w:r>
      <w:r w:rsidRPr="000B5746">
        <w:rPr>
          <w:b/>
          <w:highlight w:val="yellow"/>
        </w:rPr>
        <w:t>(à valider)</w:t>
      </w:r>
    </w:p>
    <w:p w14:paraId="0F97ADB7" w14:textId="77777777" w:rsidR="000B788C" w:rsidRPr="00D63A8F" w:rsidRDefault="000B788C" w:rsidP="00091D0B">
      <w:pPr>
        <w:shd w:val="clear" w:color="auto" w:fill="FFFFFF"/>
        <w:rPr>
          <w:b/>
        </w:rPr>
      </w:pPr>
    </w:p>
    <w:p w14:paraId="1C165854" w14:textId="61CB6625" w:rsidR="00C74466" w:rsidRDefault="000B788C" w:rsidP="000B788C">
      <w:pPr>
        <w:pStyle w:val="Paragraphedeliste"/>
        <w:shd w:val="clear" w:color="auto" w:fill="FFFFFF"/>
        <w:rPr>
          <w:lang w:val="en-US"/>
        </w:rPr>
      </w:pPr>
      <w:r w:rsidRPr="000B788C">
        <w:drawing>
          <wp:inline distT="0" distB="0" distL="0" distR="0" wp14:anchorId="531A96A5" wp14:editId="52AFA7AE">
            <wp:extent cx="3495675" cy="3389498"/>
            <wp:effectExtent l="0" t="0" r="0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4085" cy="339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41AA" w14:textId="373FF2BE" w:rsidR="00AA2060" w:rsidRPr="00AA2060" w:rsidRDefault="00AA2060" w:rsidP="000B788C">
      <w:pPr>
        <w:shd w:val="clear" w:color="auto" w:fill="FFFFFF"/>
        <w:ind w:left="360"/>
        <w:rPr>
          <w:highlight w:val="yellow"/>
        </w:rPr>
      </w:pPr>
    </w:p>
    <w:p w14:paraId="00FFF4F2" w14:textId="77777777" w:rsidR="00D55639" w:rsidRDefault="00D55639" w:rsidP="00091D0B">
      <w:pPr>
        <w:shd w:val="clear" w:color="auto" w:fill="FFFFFF"/>
        <w:rPr>
          <w:b/>
        </w:rPr>
      </w:pPr>
    </w:p>
    <w:p w14:paraId="7664A7C0" w14:textId="77777777" w:rsidR="00AA2060" w:rsidRPr="00D63A8F" w:rsidRDefault="00AA2060" w:rsidP="00091D0B">
      <w:pPr>
        <w:shd w:val="clear" w:color="auto" w:fill="FFFFFF"/>
        <w:rPr>
          <w:b/>
        </w:rPr>
      </w:pPr>
    </w:p>
    <w:p w14:paraId="0E8467AA" w14:textId="77777777" w:rsidR="00AA2060" w:rsidRDefault="00AA2060">
      <w:pPr>
        <w:rPr>
          <w:b/>
          <w:sz w:val="28"/>
          <w:szCs w:val="28"/>
          <w:highlight w:val="yellow"/>
        </w:rPr>
      </w:pPr>
    </w:p>
    <w:p w14:paraId="5B052F46" w14:textId="77777777" w:rsidR="00094D1A" w:rsidRDefault="00094D1A">
      <w:pPr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br w:type="page"/>
      </w:r>
    </w:p>
    <w:p w14:paraId="0889ADF7" w14:textId="16050E60" w:rsidR="00D55639" w:rsidRPr="00F842E2" w:rsidRDefault="00D55639" w:rsidP="00091D0B">
      <w:pPr>
        <w:shd w:val="clear" w:color="auto" w:fill="FFFFFF"/>
        <w:rPr>
          <w:b/>
          <w:sz w:val="28"/>
          <w:szCs w:val="28"/>
        </w:rPr>
      </w:pPr>
      <w:r w:rsidRPr="00CA19BD">
        <w:rPr>
          <w:b/>
          <w:sz w:val="28"/>
          <w:szCs w:val="28"/>
        </w:rPr>
        <w:lastRenderedPageBreak/>
        <w:t>Pipeline d’analyse</w:t>
      </w:r>
    </w:p>
    <w:p w14:paraId="24E3A1F7" w14:textId="77777777" w:rsidR="00D55639" w:rsidRDefault="00182443" w:rsidP="00091D0B">
      <w:pPr>
        <w:shd w:val="clear" w:color="auto" w:fill="FFFFFF"/>
        <w:rPr>
          <w:b/>
          <w:highlight w:val="lightGray"/>
        </w:rPr>
      </w:pPr>
      <w:r w:rsidRPr="00182443">
        <w:rPr>
          <w:b/>
          <w:highlight w:val="lightGray"/>
        </w:rPr>
        <w:t>T= Théorie ; P=Pratique</w:t>
      </w:r>
    </w:p>
    <w:p w14:paraId="4BC95446" w14:textId="77777777" w:rsidR="00182443" w:rsidRPr="00051BA7" w:rsidRDefault="00F842E2" w:rsidP="00091D0B">
      <w:pPr>
        <w:shd w:val="clear" w:color="auto" w:fill="FFFFFF"/>
        <w:rPr>
          <w:b/>
        </w:rPr>
      </w:pPr>
      <w:r w:rsidRPr="00051BA7">
        <w:rPr>
          <w:b/>
          <w:highlight w:val="lightGray"/>
        </w:rPr>
        <w:t xml:space="preserve">AM : </w:t>
      </w:r>
      <w:r w:rsidR="006B4913" w:rsidRPr="00051BA7">
        <w:rPr>
          <w:b/>
          <w:highlight w:val="lightGray"/>
        </w:rPr>
        <w:t>M</w:t>
      </w:r>
      <w:r w:rsidRPr="00051BA7">
        <w:rPr>
          <w:b/>
          <w:highlight w:val="lightGray"/>
        </w:rPr>
        <w:t>atin ; PM : Après-midi</w:t>
      </w:r>
    </w:p>
    <w:p w14:paraId="05B2EF94" w14:textId="1F658D35" w:rsidR="00EF4310" w:rsidRPr="00E93098" w:rsidRDefault="00F842E2" w:rsidP="00E93098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rPr>
          <w:rFonts w:eastAsiaTheme="minorHAnsi"/>
          <w:bCs/>
          <w:sz w:val="22"/>
          <w:szCs w:val="22"/>
          <w:lang w:eastAsia="en-US"/>
        </w:rPr>
      </w:pPr>
      <w:r w:rsidRPr="00E77D45">
        <w:rPr>
          <w:b/>
          <w:i/>
          <w:highlight w:val="lightGray"/>
        </w:rPr>
        <w:t>(Jour 1</w:t>
      </w:r>
      <w:r w:rsidR="008C0853">
        <w:rPr>
          <w:b/>
          <w:i/>
          <w:highlight w:val="lightGray"/>
        </w:rPr>
        <w:t xml:space="preserve">, </w:t>
      </w:r>
      <w:proofErr w:type="gramStart"/>
      <w:r w:rsidR="008C0853">
        <w:rPr>
          <w:b/>
          <w:i/>
          <w:highlight w:val="lightGray"/>
        </w:rPr>
        <w:t>mardi  2</w:t>
      </w:r>
      <w:proofErr w:type="gramEnd"/>
      <w:r w:rsidR="008C0853">
        <w:rPr>
          <w:b/>
          <w:i/>
          <w:highlight w:val="lightGray"/>
        </w:rPr>
        <w:t xml:space="preserve"> Juin</w:t>
      </w:r>
      <w:r>
        <w:rPr>
          <w:b/>
          <w:i/>
          <w:highlight w:val="lightGray"/>
        </w:rPr>
        <w:t xml:space="preserve">) </w:t>
      </w:r>
      <w:proofErr w:type="spellStart"/>
      <w:r w:rsidR="00EF4310" w:rsidRPr="00E93098">
        <w:rPr>
          <w:b/>
          <w:i/>
        </w:rPr>
        <w:t>Pre-processing</w:t>
      </w:r>
      <w:proofErr w:type="spellEnd"/>
      <w:r w:rsidR="00EF4310" w:rsidRPr="00E93098">
        <w:rPr>
          <w:b/>
          <w:i/>
        </w:rPr>
        <w:t> </w:t>
      </w:r>
      <w:r>
        <w:rPr>
          <w:b/>
          <w:i/>
        </w:rPr>
        <w:t>(</w:t>
      </w:r>
      <w:r w:rsidR="00182443">
        <w:rPr>
          <w:b/>
          <w:i/>
          <w:highlight w:val="lightGray"/>
        </w:rPr>
        <w:t>T :</w:t>
      </w:r>
      <w:r w:rsidR="000A1B1F">
        <w:rPr>
          <w:b/>
          <w:i/>
          <w:highlight w:val="lightGray"/>
        </w:rPr>
        <w:t xml:space="preserve"> AM/PM, </w:t>
      </w:r>
      <w:r w:rsidR="00182443">
        <w:rPr>
          <w:b/>
          <w:i/>
          <w:highlight w:val="lightGray"/>
        </w:rPr>
        <w:t>P :</w:t>
      </w:r>
      <w:r w:rsidR="000A1B1F">
        <w:rPr>
          <w:b/>
          <w:i/>
          <w:highlight w:val="lightGray"/>
        </w:rPr>
        <w:t xml:space="preserve"> PM</w:t>
      </w:r>
      <w:r w:rsidR="00E77D45" w:rsidRPr="00E77D45">
        <w:rPr>
          <w:b/>
          <w:i/>
          <w:highlight w:val="lightGray"/>
        </w:rPr>
        <w:t>)</w:t>
      </w:r>
      <w:r w:rsidR="000A1B1F">
        <w:rPr>
          <w:b/>
          <w:i/>
          <w:highlight w:val="lightGray"/>
        </w:rPr>
        <w:t xml:space="preserve"> </w:t>
      </w:r>
      <w:r w:rsidR="000A1B1F" w:rsidRPr="000A1B1F">
        <w:rPr>
          <w:b/>
          <w:i/>
          <w:highlight w:val="yellow"/>
        </w:rPr>
        <w:t>faisable</w:t>
      </w:r>
      <w:r w:rsidR="00182443">
        <w:rPr>
          <w:b/>
          <w:i/>
          <w:highlight w:val="yellow"/>
        </w:rPr>
        <w:t xml:space="preserve"> ? </w:t>
      </w:r>
      <w:r w:rsidR="000B5746">
        <w:rPr>
          <w:b/>
          <w:i/>
          <w:highlight w:val="yellow"/>
        </w:rPr>
        <w:t xml:space="preserve">Sinon </w:t>
      </w:r>
      <w:proofErr w:type="spellStart"/>
      <w:r w:rsidR="000B5746">
        <w:rPr>
          <w:b/>
          <w:i/>
          <w:highlight w:val="yellow"/>
        </w:rPr>
        <w:t>reaprtir</w:t>
      </w:r>
      <w:proofErr w:type="spellEnd"/>
      <w:r w:rsidR="000B5746">
        <w:rPr>
          <w:b/>
          <w:i/>
          <w:highlight w:val="yellow"/>
        </w:rPr>
        <w:t xml:space="preserve"> sur J2</w:t>
      </w:r>
      <w:r w:rsidR="00182443">
        <w:rPr>
          <w:b/>
          <w:i/>
          <w:highlight w:val="yellow"/>
        </w:rPr>
        <w:t>)</w:t>
      </w:r>
    </w:p>
    <w:p w14:paraId="3C9DB4B1" w14:textId="77777777" w:rsidR="00E93098" w:rsidRPr="009F1DDF" w:rsidRDefault="00EF4310" w:rsidP="00E93098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rPr>
          <w:rFonts w:eastAsiaTheme="minorHAnsi"/>
          <w:bCs/>
          <w:sz w:val="22"/>
          <w:szCs w:val="22"/>
          <w:lang w:eastAsia="en-US"/>
        </w:rPr>
      </w:pPr>
      <w:proofErr w:type="spellStart"/>
      <w:r w:rsidRPr="009F1DDF">
        <w:rPr>
          <w:i/>
        </w:rPr>
        <w:t>QC</w:t>
      </w:r>
      <w:r w:rsidR="00EE6DF6" w:rsidRPr="009F1DDF">
        <w:rPr>
          <w:i/>
        </w:rPr>
        <w:t>s</w:t>
      </w:r>
      <w:proofErr w:type="spellEnd"/>
      <w:r w:rsidR="00182443" w:rsidRPr="009F1DDF">
        <w:rPr>
          <w:i/>
        </w:rPr>
        <w:t xml:space="preserve"> </w:t>
      </w:r>
      <w:proofErr w:type="spellStart"/>
      <w:r w:rsidR="00182443" w:rsidRPr="009F1DDF">
        <w:rPr>
          <w:i/>
        </w:rPr>
        <w:t>reads</w:t>
      </w:r>
      <w:proofErr w:type="spellEnd"/>
      <w:r w:rsidR="00182443" w:rsidRPr="009F1DDF">
        <w:rPr>
          <w:i/>
        </w:rPr>
        <w:t xml:space="preserve"> </w:t>
      </w:r>
      <w:r w:rsidR="00182443" w:rsidRPr="009F1DDF">
        <w:rPr>
          <w:b/>
          <w:i/>
        </w:rPr>
        <w:t>(T)</w:t>
      </w:r>
    </w:p>
    <w:p w14:paraId="0929BF6C" w14:textId="77777777" w:rsidR="00E93098" w:rsidRPr="009F1DDF" w:rsidRDefault="00BC294F" w:rsidP="00E93098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rPr>
          <w:rFonts w:eastAsiaTheme="minorHAnsi"/>
          <w:bCs/>
          <w:sz w:val="22"/>
          <w:szCs w:val="22"/>
          <w:lang w:eastAsia="en-US"/>
        </w:rPr>
      </w:pPr>
      <w:proofErr w:type="spellStart"/>
      <w:r w:rsidRPr="009F1DDF">
        <w:rPr>
          <w:i/>
        </w:rPr>
        <w:t>Mappi</w:t>
      </w:r>
      <w:r w:rsidR="00EE6DF6" w:rsidRPr="009F1DDF">
        <w:rPr>
          <w:i/>
        </w:rPr>
        <w:t>n</w:t>
      </w:r>
      <w:r w:rsidRPr="009F1DDF">
        <w:rPr>
          <w:i/>
        </w:rPr>
        <w:t>g</w:t>
      </w:r>
      <w:proofErr w:type="spellEnd"/>
      <w:r w:rsidR="00182443" w:rsidRPr="009F1DDF">
        <w:rPr>
          <w:i/>
        </w:rPr>
        <w:t xml:space="preserve"> </w:t>
      </w:r>
      <w:r w:rsidR="00182443" w:rsidRPr="009F1DDF">
        <w:rPr>
          <w:b/>
          <w:i/>
        </w:rPr>
        <w:t>(T)</w:t>
      </w:r>
    </w:p>
    <w:p w14:paraId="21A152E6" w14:textId="77777777" w:rsidR="00E93098" w:rsidRPr="009F1DDF" w:rsidRDefault="00BC294F" w:rsidP="00E93098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rPr>
          <w:rFonts w:eastAsiaTheme="minorHAnsi"/>
          <w:bCs/>
          <w:sz w:val="22"/>
          <w:szCs w:val="22"/>
          <w:lang w:eastAsia="en-US"/>
        </w:rPr>
      </w:pPr>
      <w:r w:rsidRPr="009F1DDF">
        <w:rPr>
          <w:i/>
        </w:rPr>
        <w:t>Quantificatio</w:t>
      </w:r>
      <w:r w:rsidR="00E93098" w:rsidRPr="009F1DDF">
        <w:rPr>
          <w:i/>
        </w:rPr>
        <w:t>n</w:t>
      </w:r>
      <w:r w:rsidR="00182443" w:rsidRPr="009F1DDF">
        <w:rPr>
          <w:i/>
        </w:rPr>
        <w:t xml:space="preserve"> </w:t>
      </w:r>
      <w:r w:rsidR="00182443" w:rsidRPr="009F1DDF">
        <w:rPr>
          <w:b/>
          <w:i/>
        </w:rPr>
        <w:t>(T)</w:t>
      </w:r>
    </w:p>
    <w:p w14:paraId="44F61207" w14:textId="77777777" w:rsidR="00182443" w:rsidRPr="009F1DDF" w:rsidRDefault="00182443" w:rsidP="00E93098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rPr>
          <w:rFonts w:eastAsiaTheme="minorHAnsi"/>
          <w:bCs/>
          <w:sz w:val="22"/>
          <w:szCs w:val="22"/>
          <w:lang w:eastAsia="en-US"/>
        </w:rPr>
      </w:pPr>
      <w:r w:rsidRPr="009F1DDF">
        <w:rPr>
          <w:rFonts w:eastAsiaTheme="minorHAnsi"/>
          <w:bCs/>
          <w:sz w:val="22"/>
          <w:szCs w:val="22"/>
          <w:lang w:eastAsia="en-US"/>
        </w:rPr>
        <w:t xml:space="preserve">QC </w:t>
      </w:r>
      <w:proofErr w:type="spellStart"/>
      <w:r w:rsidRPr="009F1DDF">
        <w:rPr>
          <w:rFonts w:eastAsiaTheme="minorHAnsi"/>
          <w:bCs/>
          <w:sz w:val="22"/>
          <w:szCs w:val="22"/>
          <w:lang w:eastAsia="en-US"/>
        </w:rPr>
        <w:t>réplicats</w:t>
      </w:r>
      <w:proofErr w:type="spellEnd"/>
      <w:r w:rsidRPr="009F1DDF">
        <w:rPr>
          <w:rFonts w:eastAsiaTheme="minorHAnsi"/>
          <w:bCs/>
          <w:sz w:val="22"/>
          <w:szCs w:val="22"/>
          <w:lang w:eastAsia="en-US"/>
        </w:rPr>
        <w:t xml:space="preserve"> </w:t>
      </w:r>
      <w:r w:rsidRPr="009F1DDF">
        <w:rPr>
          <w:rFonts w:eastAsiaTheme="minorHAnsi"/>
          <w:b/>
          <w:bCs/>
          <w:sz w:val="22"/>
          <w:szCs w:val="22"/>
          <w:lang w:eastAsia="en-US"/>
        </w:rPr>
        <w:t>(T+P)</w:t>
      </w:r>
    </w:p>
    <w:p w14:paraId="2F1E7388" w14:textId="77777777" w:rsidR="00BC294F" w:rsidRPr="009F1DDF" w:rsidRDefault="00BC294F" w:rsidP="00E93098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rPr>
          <w:rFonts w:eastAsiaTheme="minorHAnsi"/>
          <w:bCs/>
          <w:sz w:val="22"/>
          <w:szCs w:val="22"/>
          <w:lang w:eastAsia="en-US"/>
        </w:rPr>
      </w:pPr>
      <w:r w:rsidRPr="009F1DDF">
        <w:rPr>
          <w:i/>
        </w:rPr>
        <w:t xml:space="preserve">Normalisation </w:t>
      </w:r>
      <w:r w:rsidR="00182443" w:rsidRPr="009F1DDF">
        <w:rPr>
          <w:rFonts w:eastAsiaTheme="minorHAnsi"/>
          <w:b/>
          <w:bCs/>
          <w:sz w:val="22"/>
          <w:szCs w:val="22"/>
          <w:lang w:eastAsia="en-US"/>
        </w:rPr>
        <w:t>(T+P)</w:t>
      </w:r>
    </w:p>
    <w:p w14:paraId="3E42EBD8" w14:textId="77777777" w:rsidR="00182443" w:rsidRPr="009F1DDF" w:rsidRDefault="00182443" w:rsidP="00182443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rPr>
          <w:rFonts w:eastAsiaTheme="minorHAnsi"/>
          <w:bCs/>
          <w:sz w:val="22"/>
          <w:szCs w:val="22"/>
          <w:lang w:eastAsia="en-US"/>
        </w:rPr>
      </w:pPr>
      <w:r w:rsidRPr="009F1DDF">
        <w:rPr>
          <w:rFonts w:eastAsiaTheme="minorHAnsi"/>
          <w:bCs/>
          <w:sz w:val="22"/>
          <w:szCs w:val="22"/>
          <w:lang w:eastAsia="en-US"/>
        </w:rPr>
        <w:t xml:space="preserve">QC </w:t>
      </w:r>
      <w:proofErr w:type="spellStart"/>
      <w:r w:rsidRPr="009F1DDF">
        <w:rPr>
          <w:rFonts w:eastAsiaTheme="minorHAnsi"/>
          <w:bCs/>
          <w:sz w:val="22"/>
          <w:szCs w:val="22"/>
          <w:lang w:eastAsia="en-US"/>
        </w:rPr>
        <w:t>réplicats</w:t>
      </w:r>
      <w:proofErr w:type="spellEnd"/>
      <w:r w:rsidRPr="009F1DDF">
        <w:rPr>
          <w:rFonts w:eastAsiaTheme="minorHAnsi"/>
          <w:bCs/>
          <w:sz w:val="22"/>
          <w:szCs w:val="22"/>
          <w:lang w:eastAsia="en-US"/>
        </w:rPr>
        <w:t xml:space="preserve"> </w:t>
      </w:r>
      <w:r w:rsidRPr="009F1DDF">
        <w:rPr>
          <w:rFonts w:eastAsiaTheme="minorHAnsi"/>
          <w:b/>
          <w:bCs/>
          <w:sz w:val="22"/>
          <w:szCs w:val="22"/>
          <w:lang w:eastAsia="en-US"/>
        </w:rPr>
        <w:t>(T+P)</w:t>
      </w:r>
    </w:p>
    <w:p w14:paraId="285E833B" w14:textId="77777777" w:rsidR="00EE6DF6" w:rsidRPr="00E93098" w:rsidRDefault="00EE6DF6" w:rsidP="00EE6DF6">
      <w:pPr>
        <w:pStyle w:val="Paragraphedeliste"/>
        <w:autoSpaceDE w:val="0"/>
        <w:autoSpaceDN w:val="0"/>
        <w:adjustRightInd w:val="0"/>
        <w:ind w:left="1080"/>
        <w:rPr>
          <w:rFonts w:eastAsiaTheme="minorHAnsi"/>
          <w:bCs/>
          <w:sz w:val="22"/>
          <w:szCs w:val="22"/>
          <w:lang w:eastAsia="en-US"/>
        </w:rPr>
      </w:pPr>
    </w:p>
    <w:p w14:paraId="4CDD2608" w14:textId="031F5393" w:rsidR="00BC294F" w:rsidRPr="00E93098" w:rsidRDefault="00F842E2" w:rsidP="00E93098">
      <w:pPr>
        <w:pStyle w:val="Paragraphedeliste"/>
        <w:numPr>
          <w:ilvl w:val="0"/>
          <w:numId w:val="1"/>
        </w:numPr>
        <w:jc w:val="both"/>
        <w:rPr>
          <w:b/>
          <w:i/>
        </w:rPr>
      </w:pPr>
      <w:r w:rsidRPr="00F842E2">
        <w:rPr>
          <w:b/>
          <w:i/>
          <w:highlight w:val="lightGray"/>
        </w:rPr>
        <w:t>(Jour</w:t>
      </w:r>
      <w:r>
        <w:rPr>
          <w:b/>
          <w:i/>
          <w:highlight w:val="lightGray"/>
        </w:rPr>
        <w:t xml:space="preserve"> </w:t>
      </w:r>
      <w:r w:rsidRPr="00F842E2">
        <w:rPr>
          <w:b/>
          <w:i/>
          <w:highlight w:val="lightGray"/>
        </w:rPr>
        <w:t>2</w:t>
      </w:r>
      <w:r w:rsidR="008C0853">
        <w:rPr>
          <w:b/>
          <w:i/>
          <w:highlight w:val="lightGray"/>
        </w:rPr>
        <w:t>, mercredi 3 juin</w:t>
      </w:r>
      <w:r w:rsidRPr="00F842E2">
        <w:rPr>
          <w:b/>
          <w:i/>
          <w:highlight w:val="lightGray"/>
        </w:rPr>
        <w:t>)</w:t>
      </w:r>
      <w:r w:rsidRPr="00F842E2">
        <w:rPr>
          <w:b/>
          <w:i/>
        </w:rPr>
        <w:t xml:space="preserve"> </w:t>
      </w:r>
      <w:r w:rsidR="00EF4310" w:rsidRPr="00E93098">
        <w:rPr>
          <w:b/>
          <w:i/>
        </w:rPr>
        <w:t>Analyse exploratoire ou non-</w:t>
      </w:r>
      <w:r w:rsidR="00EF4310" w:rsidRPr="00AC6F5A">
        <w:rPr>
          <w:b/>
          <w:i/>
        </w:rPr>
        <w:t xml:space="preserve">supervisé </w:t>
      </w:r>
      <w:r w:rsidR="00182443" w:rsidRPr="00AC6F5A">
        <w:rPr>
          <w:b/>
          <w:i/>
        </w:rPr>
        <w:t xml:space="preserve">(avant </w:t>
      </w:r>
      <w:proofErr w:type="gramStart"/>
      <w:r w:rsidR="00182443" w:rsidRPr="00AC6F5A">
        <w:rPr>
          <w:b/>
          <w:i/>
        </w:rPr>
        <w:t>DEG )</w:t>
      </w:r>
      <w:proofErr w:type="gramEnd"/>
      <w:r w:rsidR="00EF4310" w:rsidRPr="00E93098">
        <w:rPr>
          <w:b/>
          <w:i/>
        </w:rPr>
        <w:t xml:space="preserve"> </w:t>
      </w:r>
      <w:r w:rsidR="00E77D45" w:rsidRPr="00E77D45">
        <w:rPr>
          <w:b/>
          <w:i/>
          <w:highlight w:val="lightGray"/>
        </w:rPr>
        <w:t>(</w:t>
      </w:r>
      <w:r w:rsidR="00182443">
        <w:rPr>
          <w:b/>
          <w:i/>
          <w:highlight w:val="lightGray"/>
        </w:rPr>
        <w:t>T :</w:t>
      </w:r>
      <w:r w:rsidR="000A1B1F">
        <w:rPr>
          <w:b/>
          <w:i/>
          <w:highlight w:val="lightGray"/>
        </w:rPr>
        <w:t xml:space="preserve"> AM</w:t>
      </w:r>
      <w:r w:rsidR="00182443">
        <w:rPr>
          <w:b/>
          <w:i/>
          <w:highlight w:val="lightGray"/>
        </w:rPr>
        <w:t> ;</w:t>
      </w:r>
      <w:r w:rsidR="000A1B1F">
        <w:rPr>
          <w:b/>
          <w:i/>
          <w:highlight w:val="lightGray"/>
        </w:rPr>
        <w:t xml:space="preserve"> </w:t>
      </w:r>
      <w:r w:rsidR="00182443">
        <w:rPr>
          <w:b/>
          <w:i/>
          <w:highlight w:val="lightGray"/>
        </w:rPr>
        <w:t>P</w:t>
      </w:r>
      <w:r w:rsidR="000A1B1F">
        <w:rPr>
          <w:b/>
          <w:i/>
          <w:highlight w:val="lightGray"/>
        </w:rPr>
        <w:t xml:space="preserve"> PM</w:t>
      </w:r>
      <w:r w:rsidR="00E77D45" w:rsidRPr="00E77D45">
        <w:rPr>
          <w:b/>
          <w:i/>
          <w:highlight w:val="lightGray"/>
        </w:rPr>
        <w:t>)</w:t>
      </w:r>
    </w:p>
    <w:p w14:paraId="5B08D234" w14:textId="77777777" w:rsidR="00EF4310" w:rsidRPr="009F1DDF" w:rsidRDefault="00E93098" w:rsidP="00E93098">
      <w:pPr>
        <w:pStyle w:val="Paragraphedeliste"/>
        <w:numPr>
          <w:ilvl w:val="0"/>
          <w:numId w:val="4"/>
        </w:numPr>
        <w:jc w:val="both"/>
      </w:pPr>
      <w:proofErr w:type="spellStart"/>
      <w:r>
        <w:t>Reduction</w:t>
      </w:r>
      <w:proofErr w:type="spellEnd"/>
      <w:r>
        <w:t xml:space="preserve"> de dimensions : </w:t>
      </w:r>
      <w:r w:rsidRPr="009F1DDF">
        <w:t>PCA</w:t>
      </w:r>
      <w:r w:rsidR="00182443" w:rsidRPr="009F1DDF">
        <w:t xml:space="preserve"> </w:t>
      </w:r>
      <w:r w:rsidR="00182443" w:rsidRPr="009F1DDF">
        <w:rPr>
          <w:rFonts w:eastAsiaTheme="minorHAnsi"/>
          <w:b/>
          <w:bCs/>
          <w:sz w:val="22"/>
          <w:szCs w:val="22"/>
          <w:lang w:eastAsia="en-US"/>
        </w:rPr>
        <w:t>(T+P)</w:t>
      </w:r>
    </w:p>
    <w:p w14:paraId="7C74F1CC" w14:textId="77777777" w:rsidR="00C67A99" w:rsidRPr="009F1DDF" w:rsidRDefault="00E93098" w:rsidP="00C67A99">
      <w:pPr>
        <w:pStyle w:val="Paragraphedeliste"/>
        <w:numPr>
          <w:ilvl w:val="0"/>
          <w:numId w:val="4"/>
        </w:numPr>
        <w:jc w:val="both"/>
      </w:pPr>
      <w:proofErr w:type="spellStart"/>
      <w:r w:rsidRPr="009F1DDF">
        <w:t>Clustering</w:t>
      </w:r>
      <w:proofErr w:type="spellEnd"/>
      <w:r w:rsidR="00026F02" w:rsidRPr="009F1DDF">
        <w:t xml:space="preserve"> </w:t>
      </w:r>
      <w:proofErr w:type="spellStart"/>
      <w:r w:rsidR="00026F02" w:rsidRPr="009F1DDF">
        <w:t>hierarchique</w:t>
      </w:r>
      <w:proofErr w:type="spellEnd"/>
      <w:r w:rsidR="00026F02" w:rsidRPr="009F1DDF">
        <w:t xml:space="preserve"> (HC)</w:t>
      </w:r>
      <w:r w:rsidR="00182443" w:rsidRPr="009F1DDF">
        <w:t xml:space="preserve"> </w:t>
      </w:r>
      <w:r w:rsidR="00182443" w:rsidRPr="009F1DDF">
        <w:rPr>
          <w:b/>
        </w:rPr>
        <w:t>(T/P)</w:t>
      </w:r>
    </w:p>
    <w:p w14:paraId="2D6D284E" w14:textId="77777777" w:rsidR="00EE6DF6" w:rsidRPr="00E93098" w:rsidRDefault="00EE6DF6" w:rsidP="00EE6DF6">
      <w:pPr>
        <w:pStyle w:val="Paragraphedeliste"/>
        <w:ind w:left="1080"/>
        <w:jc w:val="both"/>
      </w:pPr>
    </w:p>
    <w:p w14:paraId="4FB0024A" w14:textId="77777777" w:rsidR="00EE6DF6" w:rsidRPr="00F842E2" w:rsidRDefault="00F842E2" w:rsidP="008B07D6">
      <w:pPr>
        <w:pStyle w:val="Paragraphedeliste"/>
        <w:numPr>
          <w:ilvl w:val="0"/>
          <w:numId w:val="5"/>
        </w:numPr>
        <w:jc w:val="both"/>
        <w:rPr>
          <w:i/>
        </w:rPr>
      </w:pPr>
      <w:r w:rsidRPr="00F842E2">
        <w:rPr>
          <w:b/>
          <w:i/>
          <w:highlight w:val="lightGray"/>
        </w:rPr>
        <w:t>(Jour 3</w:t>
      </w:r>
      <w:r w:rsidR="008C0853">
        <w:rPr>
          <w:b/>
          <w:i/>
          <w:highlight w:val="lightGray"/>
        </w:rPr>
        <w:t>, jeudi 4 juin</w:t>
      </w:r>
      <w:r w:rsidRPr="00F842E2">
        <w:rPr>
          <w:b/>
          <w:i/>
          <w:highlight w:val="lightGray"/>
        </w:rPr>
        <w:t>)</w:t>
      </w:r>
      <w:r w:rsidRPr="00F842E2">
        <w:rPr>
          <w:b/>
          <w:i/>
        </w:rPr>
        <w:t xml:space="preserve"> </w:t>
      </w:r>
      <w:r w:rsidR="00C67A99" w:rsidRPr="00F842E2">
        <w:rPr>
          <w:b/>
          <w:i/>
        </w:rPr>
        <w:t>Analyses différentielles </w:t>
      </w:r>
      <w:r w:rsidR="00182443" w:rsidRPr="00F842E2">
        <w:rPr>
          <w:b/>
          <w:i/>
        </w:rPr>
        <w:t>par questions biologiques</w:t>
      </w:r>
      <w:r>
        <w:rPr>
          <w:b/>
          <w:i/>
        </w:rPr>
        <w:t xml:space="preserve"> </w:t>
      </w:r>
      <w:r w:rsidRPr="00E77D45">
        <w:rPr>
          <w:b/>
          <w:i/>
          <w:highlight w:val="lightGray"/>
        </w:rPr>
        <w:t>(</w:t>
      </w:r>
      <w:r>
        <w:rPr>
          <w:b/>
          <w:i/>
          <w:highlight w:val="lightGray"/>
        </w:rPr>
        <w:t>T : AM ; P PM</w:t>
      </w:r>
      <w:r w:rsidRPr="00E77D45">
        <w:rPr>
          <w:b/>
          <w:i/>
          <w:highlight w:val="lightGray"/>
        </w:rPr>
        <w:t>)</w:t>
      </w:r>
    </w:p>
    <w:p w14:paraId="2E54B570" w14:textId="77777777" w:rsidR="00C67A99" w:rsidRPr="009F1DDF" w:rsidRDefault="00182443" w:rsidP="00EE6DF6">
      <w:pPr>
        <w:pStyle w:val="Paragraphedeliste"/>
        <w:numPr>
          <w:ilvl w:val="1"/>
          <w:numId w:val="5"/>
        </w:numPr>
        <w:jc w:val="both"/>
        <w:rPr>
          <w:i/>
        </w:rPr>
      </w:pPr>
      <w:proofErr w:type="spellStart"/>
      <w:r w:rsidRPr="00F842E2">
        <w:rPr>
          <w:i/>
        </w:rPr>
        <w:t>Vulcano</w:t>
      </w:r>
      <w:proofErr w:type="spellEnd"/>
      <w:r w:rsidRPr="00F842E2">
        <w:rPr>
          <w:i/>
        </w:rPr>
        <w:t xml:space="preserve"> </w:t>
      </w:r>
      <w:r w:rsidRPr="009F1DDF">
        <w:rPr>
          <w:i/>
        </w:rPr>
        <w:t>plots</w:t>
      </w:r>
      <w:r w:rsidR="00F842E2" w:rsidRPr="009F1DDF">
        <w:rPr>
          <w:i/>
        </w:rPr>
        <w:t xml:space="preserve"> </w:t>
      </w:r>
      <w:r w:rsidR="00F842E2" w:rsidRPr="009F1DDF">
        <w:rPr>
          <w:rFonts w:eastAsiaTheme="minorHAnsi"/>
          <w:b/>
          <w:bCs/>
          <w:sz w:val="22"/>
          <w:szCs w:val="22"/>
          <w:lang w:eastAsia="en-US"/>
        </w:rPr>
        <w:t>(T+P)</w:t>
      </w:r>
    </w:p>
    <w:p w14:paraId="02C15A64" w14:textId="77777777" w:rsidR="00F842E2" w:rsidRPr="009F1DDF" w:rsidRDefault="00F842E2" w:rsidP="00EE6DF6">
      <w:pPr>
        <w:pStyle w:val="Paragraphedeliste"/>
        <w:numPr>
          <w:ilvl w:val="1"/>
          <w:numId w:val="5"/>
        </w:numPr>
        <w:jc w:val="both"/>
        <w:rPr>
          <w:i/>
        </w:rPr>
      </w:pPr>
      <w:r w:rsidRPr="009F1DDF">
        <w:rPr>
          <w:i/>
        </w:rPr>
        <w:t xml:space="preserve">HM et liste de gènes </w:t>
      </w:r>
      <w:r w:rsidRPr="009F1DDF">
        <w:rPr>
          <w:rFonts w:eastAsiaTheme="minorHAnsi"/>
          <w:b/>
          <w:bCs/>
          <w:sz w:val="22"/>
          <w:szCs w:val="22"/>
          <w:lang w:eastAsia="en-US"/>
        </w:rPr>
        <w:t>(T+P)</w:t>
      </w:r>
    </w:p>
    <w:p w14:paraId="4EB5537E" w14:textId="77777777" w:rsidR="006B4913" w:rsidRPr="000B788C" w:rsidRDefault="006B4913" w:rsidP="00EE6DF6">
      <w:pPr>
        <w:pStyle w:val="Paragraphedeliste"/>
        <w:numPr>
          <w:ilvl w:val="1"/>
          <w:numId w:val="5"/>
        </w:numPr>
        <w:jc w:val="both"/>
        <w:rPr>
          <w:i/>
        </w:rPr>
      </w:pPr>
      <w:r w:rsidRPr="000B788C">
        <w:rPr>
          <w:i/>
        </w:rPr>
        <w:t xml:space="preserve">Diagramme de </w:t>
      </w:r>
      <w:proofErr w:type="spellStart"/>
      <w:r w:rsidRPr="000B788C">
        <w:rPr>
          <w:i/>
        </w:rPr>
        <w:t>Venn</w:t>
      </w:r>
      <w:proofErr w:type="spellEnd"/>
      <w:r w:rsidRPr="000B788C">
        <w:rPr>
          <w:i/>
        </w:rPr>
        <w:t xml:space="preserve"> (</w:t>
      </w:r>
      <w:r w:rsidRPr="000B788C">
        <w:rPr>
          <w:b/>
          <w:i/>
        </w:rPr>
        <w:t>T+P</w:t>
      </w:r>
      <w:r w:rsidRPr="000B788C">
        <w:rPr>
          <w:i/>
        </w:rPr>
        <w:t>)</w:t>
      </w:r>
    </w:p>
    <w:p w14:paraId="1D50E637" w14:textId="77777777" w:rsidR="00EE6DF6" w:rsidRPr="00EE6DF6" w:rsidRDefault="00EE6DF6" w:rsidP="00EE6DF6">
      <w:pPr>
        <w:pStyle w:val="Paragraphedeliste"/>
        <w:ind w:left="1080"/>
        <w:jc w:val="both"/>
        <w:rPr>
          <w:b/>
          <w:i/>
        </w:rPr>
      </w:pPr>
    </w:p>
    <w:p w14:paraId="439C8381" w14:textId="77777777" w:rsidR="00812114" w:rsidRDefault="00F842E2" w:rsidP="00812114">
      <w:pPr>
        <w:pStyle w:val="Paragraphedeliste"/>
        <w:numPr>
          <w:ilvl w:val="0"/>
          <w:numId w:val="5"/>
        </w:numPr>
        <w:jc w:val="both"/>
        <w:rPr>
          <w:b/>
          <w:i/>
        </w:rPr>
      </w:pPr>
      <w:r w:rsidRPr="00E77D45">
        <w:rPr>
          <w:b/>
          <w:i/>
          <w:highlight w:val="lightGray"/>
        </w:rPr>
        <w:t>(Jour 4</w:t>
      </w:r>
      <w:r w:rsidR="008C0853">
        <w:rPr>
          <w:b/>
          <w:i/>
          <w:highlight w:val="lightGray"/>
        </w:rPr>
        <w:t xml:space="preserve">, vendredi 5 </w:t>
      </w:r>
      <w:proofErr w:type="gramStart"/>
      <w:r w:rsidR="008C0853">
        <w:rPr>
          <w:b/>
          <w:i/>
          <w:highlight w:val="lightGray"/>
        </w:rPr>
        <w:t xml:space="preserve">juin </w:t>
      </w:r>
      <w:r>
        <w:rPr>
          <w:b/>
          <w:i/>
          <w:highlight w:val="lightGray"/>
        </w:rPr>
        <w:t>)</w:t>
      </w:r>
      <w:proofErr w:type="gramEnd"/>
      <w:r>
        <w:rPr>
          <w:b/>
          <w:i/>
          <w:highlight w:val="lightGray"/>
        </w:rPr>
        <w:t xml:space="preserve"> </w:t>
      </w:r>
      <w:r w:rsidR="00812114" w:rsidRPr="00C67A99">
        <w:rPr>
          <w:b/>
          <w:i/>
        </w:rPr>
        <w:t>Analyse</w:t>
      </w:r>
      <w:r w:rsidR="00812114">
        <w:rPr>
          <w:b/>
          <w:i/>
        </w:rPr>
        <w:t>s</w:t>
      </w:r>
      <w:r w:rsidR="00812114" w:rsidRPr="00C67A99">
        <w:rPr>
          <w:b/>
          <w:i/>
        </w:rPr>
        <w:t xml:space="preserve"> </w:t>
      </w:r>
      <w:r w:rsidR="001962EF">
        <w:rPr>
          <w:b/>
          <w:i/>
        </w:rPr>
        <w:t xml:space="preserve">fonctionnelles </w:t>
      </w:r>
      <w:r w:rsidR="001962EF" w:rsidRPr="00F842E2">
        <w:rPr>
          <w:b/>
          <w:i/>
          <w:highlight w:val="lightGray"/>
        </w:rPr>
        <w:t>(</w:t>
      </w:r>
      <w:r>
        <w:rPr>
          <w:b/>
          <w:i/>
          <w:highlight w:val="lightGray"/>
        </w:rPr>
        <w:t>T : AM ; P PM</w:t>
      </w:r>
      <w:r w:rsidRPr="00E77D45">
        <w:rPr>
          <w:b/>
          <w:i/>
          <w:highlight w:val="lightGray"/>
        </w:rPr>
        <w:t>)</w:t>
      </w:r>
    </w:p>
    <w:p w14:paraId="666DB631" w14:textId="77777777" w:rsidR="00812114" w:rsidRPr="009F1DDF" w:rsidRDefault="00812114" w:rsidP="00812114">
      <w:pPr>
        <w:pStyle w:val="Paragraphedeliste"/>
        <w:numPr>
          <w:ilvl w:val="1"/>
          <w:numId w:val="5"/>
        </w:numPr>
        <w:jc w:val="both"/>
        <w:rPr>
          <w:i/>
        </w:rPr>
      </w:pPr>
      <w:r w:rsidRPr="009F1DDF">
        <w:rPr>
          <w:i/>
        </w:rPr>
        <w:t>GSEA</w:t>
      </w:r>
      <w:r w:rsidR="00F842E2" w:rsidRPr="009F1DDF">
        <w:rPr>
          <w:rFonts w:eastAsiaTheme="minorHAnsi"/>
          <w:b/>
          <w:bCs/>
          <w:sz w:val="22"/>
          <w:szCs w:val="22"/>
          <w:lang w:eastAsia="en-US"/>
        </w:rPr>
        <w:t>(T+P)</w:t>
      </w:r>
    </w:p>
    <w:p w14:paraId="19F356D6" w14:textId="77777777" w:rsidR="00812114" w:rsidRPr="009F1DDF" w:rsidRDefault="00EE6DF6" w:rsidP="00812114">
      <w:pPr>
        <w:pStyle w:val="Paragraphedeliste"/>
        <w:numPr>
          <w:ilvl w:val="1"/>
          <w:numId w:val="5"/>
        </w:numPr>
        <w:jc w:val="both"/>
        <w:rPr>
          <w:i/>
        </w:rPr>
      </w:pPr>
      <w:proofErr w:type="spellStart"/>
      <w:r w:rsidRPr="009F1DDF">
        <w:rPr>
          <w:i/>
        </w:rPr>
        <w:t>Pathway</w:t>
      </w:r>
      <w:proofErr w:type="spellEnd"/>
      <w:r w:rsidRPr="009F1DDF">
        <w:rPr>
          <w:i/>
        </w:rPr>
        <w:t xml:space="preserve"> </w:t>
      </w:r>
      <w:proofErr w:type="spellStart"/>
      <w:r w:rsidRPr="009F1DDF">
        <w:rPr>
          <w:i/>
        </w:rPr>
        <w:t>analysis</w:t>
      </w:r>
      <w:proofErr w:type="spellEnd"/>
      <w:r w:rsidR="00F842E2" w:rsidRPr="009F1DDF">
        <w:rPr>
          <w:i/>
        </w:rPr>
        <w:t xml:space="preserve"> </w:t>
      </w:r>
      <w:r w:rsidR="00F842E2" w:rsidRPr="009F1DDF">
        <w:rPr>
          <w:rFonts w:eastAsiaTheme="minorHAnsi"/>
          <w:b/>
          <w:bCs/>
          <w:sz w:val="22"/>
          <w:szCs w:val="22"/>
          <w:lang w:eastAsia="en-US"/>
        </w:rPr>
        <w:t>(T+P)</w:t>
      </w:r>
    </w:p>
    <w:p w14:paraId="27570BD6" w14:textId="242000AF" w:rsidR="00EE6DF6" w:rsidRPr="00E77D45" w:rsidRDefault="00EE6DF6" w:rsidP="00812114">
      <w:pPr>
        <w:pStyle w:val="Paragraphedeliste"/>
        <w:numPr>
          <w:ilvl w:val="1"/>
          <w:numId w:val="5"/>
        </w:numPr>
        <w:jc w:val="both"/>
        <w:rPr>
          <w:i/>
          <w:highlight w:val="yellow"/>
        </w:rPr>
      </w:pPr>
      <w:r w:rsidRPr="00E77D45">
        <w:rPr>
          <w:i/>
          <w:highlight w:val="yellow"/>
        </w:rPr>
        <w:t xml:space="preserve">Comparaison </w:t>
      </w:r>
      <w:r w:rsidR="009F1DDF">
        <w:rPr>
          <w:i/>
          <w:highlight w:val="yellow"/>
        </w:rPr>
        <w:t xml:space="preserve">avec </w:t>
      </w:r>
      <w:r w:rsidRPr="00E77D45">
        <w:rPr>
          <w:i/>
          <w:highlight w:val="yellow"/>
        </w:rPr>
        <w:t>signature</w:t>
      </w:r>
      <w:r w:rsidR="000A1B1F">
        <w:rPr>
          <w:i/>
          <w:highlight w:val="yellow"/>
        </w:rPr>
        <w:t>s</w:t>
      </w:r>
      <w:r w:rsidR="009F1DDF">
        <w:rPr>
          <w:i/>
          <w:highlight w:val="yellow"/>
        </w:rPr>
        <w:t xml:space="preserve"> d’</w:t>
      </w:r>
      <w:r w:rsidR="00CA19BD">
        <w:rPr>
          <w:i/>
          <w:highlight w:val="yellow"/>
        </w:rPr>
        <w:t>intérêt</w:t>
      </w:r>
      <w:r w:rsidRPr="00E77D45">
        <w:rPr>
          <w:i/>
          <w:highlight w:val="yellow"/>
        </w:rPr>
        <w:t xml:space="preserve"> ? </w:t>
      </w:r>
      <w:r w:rsidR="000B5746">
        <w:rPr>
          <w:i/>
          <w:highlight w:val="yellow"/>
        </w:rPr>
        <w:t xml:space="preserve">Franck/Philippe en avez-vous en tête pour </w:t>
      </w:r>
      <w:proofErr w:type="spellStart"/>
      <w:r w:rsidR="000B5746">
        <w:rPr>
          <w:i/>
          <w:highlight w:val="yellow"/>
        </w:rPr>
        <w:t>quelles</w:t>
      </w:r>
      <w:proofErr w:type="spellEnd"/>
      <w:r w:rsidR="000B5746">
        <w:rPr>
          <w:i/>
          <w:highlight w:val="yellow"/>
        </w:rPr>
        <w:t xml:space="preserve"> soi</w:t>
      </w:r>
      <w:r w:rsidR="00C91ED3">
        <w:rPr>
          <w:i/>
          <w:highlight w:val="yellow"/>
        </w:rPr>
        <w:t xml:space="preserve">ent dispo pour le cours et </w:t>
      </w:r>
      <w:r w:rsidRPr="00E77D45">
        <w:rPr>
          <w:i/>
          <w:highlight w:val="yellow"/>
        </w:rPr>
        <w:t>si le temps</w:t>
      </w:r>
      <w:r w:rsidR="009F1DDF">
        <w:rPr>
          <w:i/>
          <w:highlight w:val="yellow"/>
        </w:rPr>
        <w:t xml:space="preserve"> le </w:t>
      </w:r>
      <w:r w:rsidR="00CA19BD">
        <w:rPr>
          <w:i/>
          <w:highlight w:val="yellow"/>
        </w:rPr>
        <w:t>permet</w:t>
      </w:r>
      <w:bookmarkStart w:id="0" w:name="_GoBack"/>
      <w:bookmarkEnd w:id="0"/>
    </w:p>
    <w:p w14:paraId="516DDE24" w14:textId="77777777" w:rsidR="00C67A99" w:rsidRDefault="00C67A99" w:rsidP="00253D86">
      <w:pPr>
        <w:shd w:val="clear" w:color="auto" w:fill="FFFFFF"/>
        <w:jc w:val="both"/>
        <w:rPr>
          <w:b/>
          <w:color w:val="FF0000"/>
        </w:rPr>
      </w:pPr>
    </w:p>
    <w:p w14:paraId="7EEFFD44" w14:textId="77777777" w:rsidR="000A1B1F" w:rsidRPr="00F842E2" w:rsidRDefault="00E77D45" w:rsidP="000A1B1F">
      <w:pPr>
        <w:pStyle w:val="Paragraphedeliste"/>
        <w:numPr>
          <w:ilvl w:val="0"/>
          <w:numId w:val="5"/>
        </w:numPr>
        <w:jc w:val="both"/>
        <w:rPr>
          <w:b/>
          <w:i/>
        </w:rPr>
      </w:pPr>
      <w:r>
        <w:rPr>
          <w:b/>
          <w:i/>
        </w:rPr>
        <w:t>Conclusion</w:t>
      </w:r>
      <w:r w:rsidR="000A1B1F">
        <w:rPr>
          <w:b/>
          <w:i/>
        </w:rPr>
        <w:t>s</w:t>
      </w:r>
      <w:r w:rsidRPr="00C67A99">
        <w:rPr>
          <w:b/>
          <w:i/>
        </w:rPr>
        <w:t xml:space="preserve"> </w:t>
      </w:r>
      <w:r w:rsidRPr="00182443">
        <w:rPr>
          <w:b/>
          <w:i/>
          <w:highlight w:val="lightGray"/>
        </w:rPr>
        <w:t>(Jour 5</w:t>
      </w:r>
      <w:r w:rsidR="008C0853">
        <w:rPr>
          <w:b/>
          <w:i/>
          <w:highlight w:val="lightGray"/>
        </w:rPr>
        <w:t xml:space="preserve">, lundi 8 </w:t>
      </w:r>
      <w:proofErr w:type="gramStart"/>
      <w:r w:rsidR="008C0853">
        <w:rPr>
          <w:b/>
          <w:i/>
          <w:highlight w:val="lightGray"/>
        </w:rPr>
        <w:t xml:space="preserve">juin </w:t>
      </w:r>
      <w:r w:rsidRPr="00182443">
        <w:rPr>
          <w:b/>
          <w:i/>
          <w:highlight w:val="lightGray"/>
        </w:rPr>
        <w:t>)</w:t>
      </w:r>
      <w:proofErr w:type="gramEnd"/>
      <w:r w:rsidR="00F842E2">
        <w:rPr>
          <w:b/>
          <w:i/>
          <w:highlight w:val="lightGray"/>
        </w:rPr>
        <w:t xml:space="preserve"> et feed-back question biologique</w:t>
      </w:r>
    </w:p>
    <w:p w14:paraId="57D41303" w14:textId="77777777" w:rsidR="00F842E2" w:rsidRDefault="00F842E2" w:rsidP="00CE5999">
      <w:pPr>
        <w:shd w:val="clear" w:color="auto" w:fill="FFFFFF"/>
        <w:rPr>
          <w:b/>
          <w:sz w:val="28"/>
          <w:szCs w:val="28"/>
        </w:rPr>
      </w:pPr>
    </w:p>
    <w:p w14:paraId="7DEA36EC" w14:textId="77777777" w:rsidR="00CE5999" w:rsidRPr="00F842E2" w:rsidRDefault="00CE5999" w:rsidP="00CE5999">
      <w:pPr>
        <w:shd w:val="clear" w:color="auto" w:fill="FFFFFF"/>
        <w:rPr>
          <w:b/>
          <w:sz w:val="28"/>
          <w:szCs w:val="28"/>
        </w:rPr>
      </w:pPr>
      <w:r w:rsidRPr="00F842E2">
        <w:rPr>
          <w:b/>
          <w:sz w:val="28"/>
          <w:szCs w:val="28"/>
        </w:rPr>
        <w:t>Scriptes R</w:t>
      </w:r>
    </w:p>
    <w:p w14:paraId="1D49FDF6" w14:textId="77777777" w:rsidR="00CE5999" w:rsidRPr="00F842E2" w:rsidRDefault="00EE6DF6" w:rsidP="00F842E2">
      <w:pPr>
        <w:shd w:val="clear" w:color="auto" w:fill="FFFFFF"/>
        <w:jc w:val="both"/>
        <w:rPr>
          <w:color w:val="000000" w:themeColor="text1"/>
        </w:rPr>
      </w:pPr>
      <w:r w:rsidRPr="00182443">
        <w:rPr>
          <w:color w:val="000000" w:themeColor="text1"/>
          <w:highlight w:val="yellow"/>
        </w:rPr>
        <w:t xml:space="preserve">Implémenter </w:t>
      </w:r>
      <w:proofErr w:type="gramStart"/>
      <w:r w:rsidRPr="00182443">
        <w:rPr>
          <w:color w:val="000000" w:themeColor="text1"/>
          <w:highlight w:val="yellow"/>
        </w:rPr>
        <w:t>sur .</w:t>
      </w:r>
      <w:proofErr w:type="spellStart"/>
      <w:r w:rsidRPr="00182443">
        <w:rPr>
          <w:color w:val="000000" w:themeColor="text1"/>
          <w:highlight w:val="yellow"/>
        </w:rPr>
        <w:t>rmd</w:t>
      </w:r>
      <w:proofErr w:type="spellEnd"/>
      <w:proofErr w:type="gramEnd"/>
      <w:r w:rsidR="00182443">
        <w:rPr>
          <w:color w:val="000000" w:themeColor="text1"/>
          <w:highlight w:val="yellow"/>
        </w:rPr>
        <w:t xml:space="preserve"> par intervenants </w:t>
      </w:r>
      <w:proofErr w:type="spellStart"/>
      <w:r w:rsidR="00182443">
        <w:rPr>
          <w:color w:val="000000" w:themeColor="text1"/>
          <w:highlight w:val="yellow"/>
        </w:rPr>
        <w:t>bioinfo</w:t>
      </w:r>
      <w:proofErr w:type="spellEnd"/>
    </w:p>
    <w:sectPr w:rsidR="00CE5999" w:rsidRPr="00F842E2" w:rsidSect="0074547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CCFDEB" w14:textId="77777777" w:rsidR="00B614E0" w:rsidRDefault="00B614E0" w:rsidP="00914512">
      <w:r>
        <w:separator/>
      </w:r>
    </w:p>
  </w:endnote>
  <w:endnote w:type="continuationSeparator" w:id="0">
    <w:p w14:paraId="198FAFF8" w14:textId="77777777" w:rsidR="00B614E0" w:rsidRDefault="00B614E0" w:rsidP="009145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39A02E" w14:textId="77777777" w:rsidR="00B614E0" w:rsidRDefault="00B614E0" w:rsidP="00914512">
      <w:r>
        <w:separator/>
      </w:r>
    </w:p>
  </w:footnote>
  <w:footnote w:type="continuationSeparator" w:id="0">
    <w:p w14:paraId="3B4E5683" w14:textId="77777777" w:rsidR="00B614E0" w:rsidRDefault="00B614E0" w:rsidP="009145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575A0"/>
    <w:multiLevelType w:val="hybridMultilevel"/>
    <w:tmpl w:val="969EA85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090912"/>
    <w:multiLevelType w:val="hybridMultilevel"/>
    <w:tmpl w:val="4EEAB9AE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39388D"/>
    <w:multiLevelType w:val="multilevel"/>
    <w:tmpl w:val="158055EC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000000" w:themeColor="text1"/>
      </w:rPr>
    </w:lvl>
    <w:lvl w:ilvl="1">
      <w:start w:val="1"/>
      <w:numFmt w:val="lowerLetter"/>
      <w:lvlText w:val="%2)"/>
      <w:lvlJc w:val="left"/>
      <w:pPr>
        <w:ind w:left="100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2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08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24" w:hanging="360"/>
      </w:pPr>
      <w:rPr>
        <w:rFonts w:hint="default"/>
      </w:rPr>
    </w:lvl>
  </w:abstractNum>
  <w:abstractNum w:abstractNumId="3" w15:restartNumberingAfterBreak="0">
    <w:nsid w:val="45FA52FE"/>
    <w:multiLevelType w:val="hybridMultilevel"/>
    <w:tmpl w:val="2FD428B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9A54F8"/>
    <w:multiLevelType w:val="hybridMultilevel"/>
    <w:tmpl w:val="2FD428B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C94355"/>
    <w:multiLevelType w:val="hybridMultilevel"/>
    <w:tmpl w:val="C3A4EC00"/>
    <w:lvl w:ilvl="0" w:tplc="D6DEBD9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762E2C"/>
    <w:multiLevelType w:val="hybridMultilevel"/>
    <w:tmpl w:val="0D6A01A0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7E6498"/>
    <w:multiLevelType w:val="hybridMultilevel"/>
    <w:tmpl w:val="9F3AEF4C"/>
    <w:lvl w:ilvl="0" w:tplc="D6DEBD9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C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E452357"/>
    <w:multiLevelType w:val="hybridMultilevel"/>
    <w:tmpl w:val="2FD428B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7"/>
  </w:num>
  <w:num w:numId="6">
    <w:abstractNumId w:val="0"/>
  </w:num>
  <w:num w:numId="7">
    <w:abstractNumId w:val="8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512"/>
    <w:rsid w:val="00026F02"/>
    <w:rsid w:val="000448D0"/>
    <w:rsid w:val="00051BA7"/>
    <w:rsid w:val="00067DEB"/>
    <w:rsid w:val="00091D0B"/>
    <w:rsid w:val="00094D1A"/>
    <w:rsid w:val="000A1B1F"/>
    <w:rsid w:val="000B5746"/>
    <w:rsid w:val="000B788C"/>
    <w:rsid w:val="001644D2"/>
    <w:rsid w:val="00182443"/>
    <w:rsid w:val="001962EF"/>
    <w:rsid w:val="00253D86"/>
    <w:rsid w:val="0027593E"/>
    <w:rsid w:val="00276FA7"/>
    <w:rsid w:val="003856E1"/>
    <w:rsid w:val="003E19E9"/>
    <w:rsid w:val="00417140"/>
    <w:rsid w:val="004A292C"/>
    <w:rsid w:val="00594392"/>
    <w:rsid w:val="00622F91"/>
    <w:rsid w:val="006B3C93"/>
    <w:rsid w:val="006B4913"/>
    <w:rsid w:val="00744949"/>
    <w:rsid w:val="00745472"/>
    <w:rsid w:val="007E7579"/>
    <w:rsid w:val="00812114"/>
    <w:rsid w:val="008C0853"/>
    <w:rsid w:val="008F49C5"/>
    <w:rsid w:val="00914512"/>
    <w:rsid w:val="00963938"/>
    <w:rsid w:val="009F1DDF"/>
    <w:rsid w:val="00A40845"/>
    <w:rsid w:val="00A43509"/>
    <w:rsid w:val="00A56A3B"/>
    <w:rsid w:val="00A7640D"/>
    <w:rsid w:val="00AA2060"/>
    <w:rsid w:val="00AC0812"/>
    <w:rsid w:val="00AC6F5A"/>
    <w:rsid w:val="00AE0ECB"/>
    <w:rsid w:val="00B614E0"/>
    <w:rsid w:val="00BC294F"/>
    <w:rsid w:val="00BE1473"/>
    <w:rsid w:val="00C00F2A"/>
    <w:rsid w:val="00C200D3"/>
    <w:rsid w:val="00C47A2E"/>
    <w:rsid w:val="00C64A47"/>
    <w:rsid w:val="00C67A99"/>
    <w:rsid w:val="00C74466"/>
    <w:rsid w:val="00C91ED3"/>
    <w:rsid w:val="00CA19BD"/>
    <w:rsid w:val="00CE5999"/>
    <w:rsid w:val="00D3110B"/>
    <w:rsid w:val="00D55639"/>
    <w:rsid w:val="00D63A8F"/>
    <w:rsid w:val="00D64995"/>
    <w:rsid w:val="00D872C0"/>
    <w:rsid w:val="00E77D45"/>
    <w:rsid w:val="00E93098"/>
    <w:rsid w:val="00EC7098"/>
    <w:rsid w:val="00EE2C6D"/>
    <w:rsid w:val="00EE6DF6"/>
    <w:rsid w:val="00EF4310"/>
    <w:rsid w:val="00F33E87"/>
    <w:rsid w:val="00F63E9D"/>
    <w:rsid w:val="00F804CD"/>
    <w:rsid w:val="00F842E2"/>
    <w:rsid w:val="00F86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8F059"/>
  <w14:defaultImageDpi w14:val="32767"/>
  <w15:chartTrackingRefBased/>
  <w15:docId w15:val="{A59DA0FF-D009-BC44-9E56-9C85AFEF4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63A8F"/>
    <w:rPr>
      <w:rFonts w:ascii="Times New Roman" w:eastAsia="Times New Roman" w:hAnsi="Times New Roman" w:cs="Times New Roman"/>
      <w:lang w:eastAsia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14512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914512"/>
  </w:style>
  <w:style w:type="paragraph" w:styleId="Pieddepage">
    <w:name w:val="footer"/>
    <w:basedOn w:val="Normal"/>
    <w:link w:val="PieddepageCar"/>
    <w:uiPriority w:val="99"/>
    <w:unhideWhenUsed/>
    <w:rsid w:val="00914512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914512"/>
  </w:style>
  <w:style w:type="paragraph" w:styleId="Paragraphedeliste">
    <w:name w:val="List Paragraph"/>
    <w:basedOn w:val="Normal"/>
    <w:uiPriority w:val="34"/>
    <w:qFormat/>
    <w:rsid w:val="00BC294F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C64A47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4A47"/>
    <w:rPr>
      <w:rFonts w:ascii="Times New Roman" w:eastAsia="Times New Roman" w:hAnsi="Times New Roman" w:cs="Times New Roman"/>
      <w:sz w:val="18"/>
      <w:szCs w:val="18"/>
      <w:lang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AA206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A2060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A2060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A206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A2060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paragraph" w:styleId="Rvision">
    <w:name w:val="Revision"/>
    <w:hidden/>
    <w:uiPriority w:val="99"/>
    <w:semiHidden/>
    <w:rsid w:val="00051BA7"/>
    <w:rPr>
      <w:rFonts w:ascii="Times New Roman" w:eastAsia="Times New Roman" w:hAnsi="Times New Roman" w:cs="Times New Roman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4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4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506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Paula Michea</cp:lastModifiedBy>
  <cp:revision>11</cp:revision>
  <cp:lastPrinted>2019-05-20T09:51:00Z</cp:lastPrinted>
  <dcterms:created xsi:type="dcterms:W3CDTF">2020-04-15T08:46:00Z</dcterms:created>
  <dcterms:modified xsi:type="dcterms:W3CDTF">2020-04-15T09:40:00Z</dcterms:modified>
</cp:coreProperties>
</file>