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Korisni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čki interfejs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Sajt turisti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čke agencije: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Sajt turisti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čke agencije bi imao izgled kao sledeći: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object w:dxaOrig="7358" w:dyaOrig="3542">
          <v:rect xmlns:o="urn:schemas-microsoft-com:office:office" xmlns:v="urn:schemas-microsoft-com:vml" id="rectole0000000000" style="width:367.900000pt;height:17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ab/>
        <w:t xml:space="preserve">Slika 1: Sajt turisti</w:t>
      </w: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 xml:space="preserve">čke agencije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Registracija korisnika na sajtu turisti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čke agencije:</w:t>
        <w:br/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Prilikom odlaska na sajt turističke agencije, korisnik se registruje i kasnije loguje preko forme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za registraciju/logovanje na sistem. U okviru forme se o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čekuje od korisnika da unese svoje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podatke i to: korisni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čko ime, lozinku i e-mail adresu za verifikaciju naloga prilikom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registracije, a samo korisni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čko ime i lozinku prilikom logovanja na sajt. Ukoliko sistem ne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prepoznaje unete podatke koje je korisnik uneo prilikom poku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šaja pristupa sistemu, sistem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ga obave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štava o neuspešnom pristupu izbacivanjem određene poruke. Prilikom uspešnog logovanja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ili registracije korisnik biva ulogovan na sajt turisti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čke agencije nakon čega ima određena prava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odnosno mo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že da izabere neki aranžman koji želi da unese u svoju listu želja kako bi bi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zapam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ćen ili da rezerviše taj aranžman.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859" w:dyaOrig="3110">
          <v:rect xmlns:o="urn:schemas-microsoft-com:office:office" xmlns:v="urn:schemas-microsoft-com:vml" id="rectole0000000001" style="width:192.950000pt;height:15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object w:dxaOrig="3470" w:dyaOrig="3124">
          <v:rect xmlns:o="urn:schemas-microsoft-com:office:office" xmlns:v="urn:schemas-microsoft-com:vml" id="rectole0000000002" style="width:173.500000pt;height:15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 xml:space="preserve">Slika 2: Login forma</w:t>
        <w:tab/>
        <w:tab/>
        <w:tab/>
        <w:tab/>
        <w:tab/>
        <w:t xml:space="preserve">Slika 3: Register forma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Izmena korisnickih podataka: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Kada korisnik poseduje svoj naog na sajtu turisti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čke agencije u mogućnosti je da menja svoje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podatke. Opcija za taj postupak je vidljiva kada se uloguje na sajt turisti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čke agencije. Tada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je u mogu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ćnosti da klikom na opciju "Izmeni podatke" promeni korisničko ime ili šifru. Kada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želi da sačuva izmene stiže mu na e-mail adresu mail o prihvatanju izmena od strane sistema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gde korisnik mora jo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š da potvrdi sve izmene.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Gledanje aran</w:t>
      </w: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žmana na sajtu: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Korisnik je u mogu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ćnosti da izlista aranžmane koji su dati na sajtu turističke agencije kada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ode na sajt turisti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čke agencije. To može da radi i kada nema svoj nalog, ako želi samo da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vidi date ponude. Postoje i opcije za filtriranje u zavisnosti od destinacije koju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želi da pronadje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ili vremena kada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želi da ide na neko putovanje. Nakon izbora odgovarajućih filtera klikom na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dugme za nala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ženje aranžmana u glavnom delu sajta bivaju mu izlistani svi odgovarajući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aran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žmani.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272" w:dyaOrig="5212">
          <v:rect xmlns:o="urn:schemas-microsoft-com:office:office" xmlns:v="urn:schemas-microsoft-com:vml" id="rectole0000000003" style="width:363.600000pt;height:26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 xml:space="preserve">Slika 4: Filtriranje aran</w:t>
      </w: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 xml:space="preserve">žmana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984" w:dyaOrig="5932">
          <v:rect xmlns:o="urn:schemas-microsoft-com:office:office" xmlns:v="urn:schemas-microsoft-com:vml" id="rectole0000000004" style="width:349.200000pt;height:296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 xml:space="preserve">Slika 5: Spisak nekih aran</w:t>
      </w:r>
      <w:r>
        <w:rPr>
          <w:rFonts w:ascii="Arial" w:hAnsi="Arial" w:cs="Arial" w:eastAsia="Arial"/>
          <w:i/>
          <w:color w:val="auto"/>
          <w:spacing w:val="0"/>
          <w:position w:val="0"/>
          <w:sz w:val="16"/>
          <w:shd w:fill="auto" w:val="clear"/>
        </w:rPr>
        <w:t xml:space="preserve">žmana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Interfejsi software-a za radnike turisticke agencije: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Radnici turisticke agencije imaju drugacije interfejse na raspolaganju za rad. Interfejsi su kreirani u skladu sa modelom sistema kako bi unos u bazu podataka sistema turisticke agencije bio sto intuitivniji.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novog korisnika: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Radnik agencije je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 mogucnosti da na licu mesta kreira profil novog korisnika, ukoliko klijent vec ne postoji u bazi turisticke agencije, prilikom kreiranja rezervacije na salteru agencije . Prilikom dodavanja novog korisnika, radnik agencije popunjava formu podacima novog klijenta: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4140" w:dyaOrig="4905">
          <v:rect xmlns:o="urn:schemas-microsoft-com:office:office" xmlns:v="urn:schemas-microsoft-com:vml" id="rectole0000000005" style="width:207.000000pt;height:245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nove kompanije u bazu sistema: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Radnik agencije je prilikom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svake saranje sa novom kompanijom u obavezi da je doda u bazu sistema kako bi usluge te kompanije mogle da se koriste prilikom kreiranja novog aranzmana.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29" w:dyaOrig="3839">
          <v:rect xmlns:o="urn:schemas-microsoft-com:office:office" xmlns:v="urn:schemas-microsoft-com:vml" id="rectole0000000006" style="width:226.450000pt;height:191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novog transporta u bazu sistema: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Prilikom ubacivanja nove kompanije za saradnju u bazu sistema turisticke agencije potrebno je uneti neke dodatne informacije kompanije u zavisnosti od tipa usloga koje kompanija pruza. Ukoliko je kompanija koja pruza usluge transoprta klikom na dugme Transport otvara se novi prozor u koji radnik agencije unosi dodatne informacije.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4" w:dyaOrig="2294">
          <v:rect xmlns:o="urn:schemas-microsoft-com:office:office" xmlns:v="urn:schemas-microsoft-com:vml" id="rectole0000000007" style="width:365.200000pt;height:11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novog smestaja u bazu sistema: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Slicno kao u predhodnom primeru, ukoliko kompanija koja se unosi u bazu radi potencijalne saranje vrsi usluge smestaja onda se klikom na dugme Lodging otvara prozor za dodatne informacije vezano za smestaj kompanije.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4" w:dyaOrig="2880">
          <v:rect xmlns:o="urn:schemas-microsoft-com:office:office" xmlns:v="urn:schemas-microsoft-com:vml" id="rectole0000000008" style="width:365.200000pt;height:14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novog aranzmana u bazu sistema: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Radi kreiranja novog aranzmana turisticke agencije, radnik agencije unosi podatke novog aranzmana koristeci informacije sistema koje su vec unete u bazu, poput transporta i smestaja. Potom klikom na dugme salje aranzman na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odobrenje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69" w:dyaOrig="4680">
          <v:rect xmlns:o="urn:schemas-microsoft-com:office:office" xmlns:v="urn:schemas-microsoft-com:vml" id="rectole0000000009" style="width:283.450000pt;height:234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novog aranzmana u bazu sistema: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Posle kreiranja novog aranzmana i slanja na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odobrenje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, radnik agencije na visem nivou poput Menadzera aranzmana mora odobriti aranzman kako bi on bio deo ponude agencije. Sistem se u skladu sa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odobrenjem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azurira.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0" w:dyaOrig="4905">
          <v:rect xmlns:o="urn:schemas-microsoft-com:office:office" xmlns:v="urn:schemas-microsoft-com:vml" id="rectole0000000010" style="width:333.000000pt;height:245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Dodavanje nove rezervacije: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Radnik agencije je u mogucnosti da kreira novu rezervaciju na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šalteru turističke agencije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Prilikom kreiranja iste, radnik, koriste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ći već kreirane aranžmane u bazi, popunjava formu u skladu sa željama klijenta.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5369" w:dyaOrig="4905">
          <v:rect xmlns:o="urn:schemas-microsoft-com:office:office" xmlns:v="urn:schemas-microsoft-com:vml" id="rectole0000000011" style="width:268.450000pt;height:245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