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2D32" w14:textId="77777777" w:rsidR="00A54C8F" w:rsidRPr="0044169E" w:rsidRDefault="00A54C8F" w:rsidP="0044169E">
      <w:pPr>
        <w:spacing w:before="120" w:after="0" w:line="276" w:lineRule="auto"/>
        <w:ind w:left="-180" w:firstLine="180"/>
        <w:jc w:val="center"/>
        <w:rPr>
          <w:rFonts w:ascii="Times New Roman" w:hAnsi="Times New Roman"/>
          <w:b/>
          <w:sz w:val="32"/>
          <w:szCs w:val="32"/>
        </w:rPr>
      </w:pPr>
      <w:r w:rsidRPr="0044169E">
        <w:rPr>
          <w:rFonts w:ascii="Times New Roman" w:hAnsi="Times New Roman"/>
          <w:b/>
          <w:sz w:val="32"/>
          <w:szCs w:val="32"/>
        </w:rPr>
        <w:t xml:space="preserve">Zápis ze schůze výboru </w:t>
      </w:r>
    </w:p>
    <w:p w14:paraId="50E9C442" w14:textId="6992DA1D" w:rsidR="00A54C8F" w:rsidRPr="0059214E" w:rsidRDefault="00A54C8F" w:rsidP="0044169E">
      <w:pPr>
        <w:pStyle w:val="Nzev"/>
        <w:spacing w:line="276" w:lineRule="auto"/>
        <w:rPr>
          <w:sz w:val="24"/>
          <w:szCs w:val="24"/>
        </w:rPr>
      </w:pPr>
      <w:r w:rsidRPr="0059214E">
        <w:rPr>
          <w:sz w:val="24"/>
          <w:szCs w:val="24"/>
        </w:rPr>
        <w:t xml:space="preserve">Společenství vlastníků </w:t>
      </w:r>
      <w:r w:rsidR="00EB4CBE">
        <w:rPr>
          <w:sz w:val="24"/>
          <w:szCs w:val="24"/>
        </w:rPr>
        <w:t>…………………………………..</w:t>
      </w:r>
      <w:r w:rsidRPr="0059214E">
        <w:rPr>
          <w:sz w:val="24"/>
          <w:szCs w:val="24"/>
        </w:rPr>
        <w:t xml:space="preserve">, Hodonín, </w:t>
      </w:r>
    </w:p>
    <w:p w14:paraId="331B03CD" w14:textId="3C6F04D8" w:rsidR="00A54C8F" w:rsidRPr="0059214E" w:rsidRDefault="00A54C8F" w:rsidP="0044169E">
      <w:pPr>
        <w:pStyle w:val="Nzev"/>
        <w:spacing w:line="276" w:lineRule="auto"/>
        <w:rPr>
          <w:sz w:val="24"/>
          <w:szCs w:val="24"/>
        </w:rPr>
      </w:pPr>
      <w:r w:rsidRPr="0059214E">
        <w:rPr>
          <w:sz w:val="24"/>
          <w:szCs w:val="24"/>
        </w:rPr>
        <w:t xml:space="preserve">ze dne </w:t>
      </w:r>
      <w:r w:rsidR="007D3A3C">
        <w:rPr>
          <w:sz w:val="24"/>
          <w:szCs w:val="24"/>
        </w:rPr>
        <w:t>……………….</w:t>
      </w:r>
      <w:r w:rsidRPr="0059214E">
        <w:rPr>
          <w:sz w:val="24"/>
          <w:szCs w:val="24"/>
        </w:rPr>
        <w:t>2023</w:t>
      </w:r>
      <w:r w:rsidR="0044169E">
        <w:rPr>
          <w:sz w:val="24"/>
          <w:szCs w:val="24"/>
        </w:rPr>
        <w:t xml:space="preserve"> ve ………. hod.</w:t>
      </w:r>
    </w:p>
    <w:p w14:paraId="2E6D9190" w14:textId="77777777" w:rsidR="00A54C8F" w:rsidRPr="0059214E" w:rsidRDefault="00A54C8F" w:rsidP="00A54C8F">
      <w:pPr>
        <w:pStyle w:val="Nzev"/>
      </w:pPr>
    </w:p>
    <w:p w14:paraId="3C75FCBB" w14:textId="6FD772F9" w:rsidR="00A54C8F" w:rsidRPr="0059214E" w:rsidRDefault="00A54C8F" w:rsidP="00A54C8F">
      <w:pPr>
        <w:pStyle w:val="Bezmezer"/>
        <w:tabs>
          <w:tab w:val="left" w:pos="2268"/>
        </w:tabs>
        <w:rPr>
          <w:rFonts w:ascii="Times New Roman" w:hAnsi="Times New Roman" w:cs="Times New Roman"/>
        </w:rPr>
      </w:pPr>
      <w:r w:rsidRPr="0059214E">
        <w:rPr>
          <w:rFonts w:ascii="Times New Roman" w:hAnsi="Times New Roman" w:cs="Times New Roman"/>
          <w:b/>
          <w:bCs/>
        </w:rPr>
        <w:t>Místo konání:</w:t>
      </w:r>
      <w:r w:rsidRPr="0059214E">
        <w:rPr>
          <w:rFonts w:ascii="Times New Roman" w:hAnsi="Times New Roman" w:cs="Times New Roman"/>
        </w:rPr>
        <w:tab/>
      </w:r>
      <w:r w:rsidR="007D3A3C">
        <w:rPr>
          <w:rFonts w:ascii="Times New Roman" w:hAnsi="Times New Roman" w:cs="Times New Roman"/>
        </w:rPr>
        <w:t xml:space="preserve">………………………………………………, </w:t>
      </w:r>
      <w:r w:rsidRPr="0059214E">
        <w:rPr>
          <w:rFonts w:ascii="Times New Roman" w:hAnsi="Times New Roman" w:cs="Times New Roman"/>
        </w:rPr>
        <w:t xml:space="preserve"> 695 01 Hodonín</w:t>
      </w:r>
    </w:p>
    <w:p w14:paraId="156D6D59" w14:textId="77777777" w:rsidR="00A54C8F" w:rsidRPr="0059214E" w:rsidRDefault="00A54C8F" w:rsidP="00A54C8F">
      <w:pPr>
        <w:pStyle w:val="Bezmezer"/>
        <w:tabs>
          <w:tab w:val="left" w:pos="2268"/>
        </w:tabs>
        <w:rPr>
          <w:rFonts w:ascii="Times New Roman" w:hAnsi="Times New Roman" w:cs="Times New Roman"/>
          <w:b/>
        </w:rPr>
      </w:pPr>
    </w:p>
    <w:p w14:paraId="4180D58E" w14:textId="2A360B31" w:rsidR="00CC6DFE" w:rsidRPr="0059214E" w:rsidRDefault="00A54C8F" w:rsidP="00745C4D">
      <w:pPr>
        <w:pStyle w:val="Bezmezer"/>
        <w:tabs>
          <w:tab w:val="left" w:pos="2268"/>
        </w:tabs>
        <w:rPr>
          <w:rStyle w:val="slostrnky"/>
          <w:rFonts w:ascii="Times New Roman" w:hAnsi="Times New Roman"/>
        </w:rPr>
      </w:pPr>
      <w:r w:rsidRPr="0059214E">
        <w:rPr>
          <w:rFonts w:ascii="Times New Roman" w:hAnsi="Times New Roman" w:cs="Times New Roman"/>
          <w:b/>
        </w:rPr>
        <w:t>Účastni členové výboru:</w:t>
      </w:r>
      <w:bookmarkStart w:id="0" w:name="_Hlk45093991"/>
      <w:r w:rsidR="00745C4D">
        <w:rPr>
          <w:rFonts w:ascii="Times New Roman" w:hAnsi="Times New Roman" w:cs="Times New Roman"/>
          <w:b/>
        </w:rPr>
        <w:t xml:space="preserve">  </w:t>
      </w:r>
      <w:r w:rsidR="00CC6DFE" w:rsidRPr="0059214E">
        <w:rPr>
          <w:rStyle w:val="slostrnky"/>
          <w:rFonts w:ascii="Times New Roman" w:hAnsi="Times New Roman"/>
        </w:rPr>
        <w:t xml:space="preserve">Předseda </w:t>
      </w:r>
      <w:r w:rsidR="00E741E7">
        <w:rPr>
          <w:rStyle w:val="slostrnky"/>
          <w:rFonts w:ascii="Times New Roman" w:hAnsi="Times New Roman"/>
        </w:rPr>
        <w:t xml:space="preserve"> </w:t>
      </w:r>
      <w:r w:rsidR="00CC6DFE" w:rsidRPr="0059214E">
        <w:rPr>
          <w:rStyle w:val="slostrnky"/>
          <w:rFonts w:ascii="Times New Roman" w:hAnsi="Times New Roman"/>
        </w:rPr>
        <w:t xml:space="preserve"> </w:t>
      </w:r>
      <w:r w:rsidR="007D3A3C">
        <w:rPr>
          <w:rStyle w:val="slostrnky"/>
          <w:rFonts w:ascii="Times New Roman" w:hAnsi="Times New Roman"/>
        </w:rPr>
        <w:t>………….</w:t>
      </w:r>
      <w:r w:rsidR="00CC6DFE" w:rsidRPr="0059214E">
        <w:rPr>
          <w:rStyle w:val="slostrnky"/>
          <w:rFonts w:ascii="Times New Roman" w:hAnsi="Times New Roman"/>
        </w:rPr>
        <w:t xml:space="preserve">, místopředseda </w:t>
      </w:r>
      <w:r w:rsidR="00E741E7">
        <w:rPr>
          <w:rStyle w:val="slostrnky"/>
          <w:rFonts w:ascii="Times New Roman" w:hAnsi="Times New Roman"/>
        </w:rPr>
        <w:t xml:space="preserve"> ..</w:t>
      </w:r>
      <w:r w:rsidR="007D3A3C">
        <w:rPr>
          <w:rStyle w:val="slostrnky"/>
          <w:rFonts w:ascii="Times New Roman" w:hAnsi="Times New Roman"/>
        </w:rPr>
        <w:t>……………</w:t>
      </w:r>
      <w:r w:rsidR="00CC6DFE" w:rsidRPr="0059214E">
        <w:rPr>
          <w:rStyle w:val="slostrnky"/>
          <w:rFonts w:ascii="Times New Roman" w:hAnsi="Times New Roman"/>
        </w:rPr>
        <w:t xml:space="preserve">, člen </w:t>
      </w:r>
      <w:r w:rsidR="007D3A3C">
        <w:rPr>
          <w:rStyle w:val="slostrnky"/>
          <w:rFonts w:ascii="Times New Roman" w:hAnsi="Times New Roman"/>
        </w:rPr>
        <w:t>…………</w:t>
      </w:r>
      <w:r w:rsidR="00E741E7">
        <w:rPr>
          <w:rStyle w:val="slostrnky"/>
          <w:rFonts w:ascii="Times New Roman" w:hAnsi="Times New Roman"/>
        </w:rPr>
        <w:t>….</w:t>
      </w:r>
      <w:r w:rsidR="007D3A3C">
        <w:rPr>
          <w:rStyle w:val="slostrnky"/>
          <w:rFonts w:ascii="Times New Roman" w:hAnsi="Times New Roman"/>
        </w:rPr>
        <w:t>…</w:t>
      </w:r>
    </w:p>
    <w:p w14:paraId="1EF79ABA" w14:textId="47D64DAC" w:rsidR="00A54C8F" w:rsidRPr="0059214E" w:rsidRDefault="00CC6DFE" w:rsidP="00A54C8F">
      <w:pPr>
        <w:rPr>
          <w:rFonts w:ascii="Times New Roman" w:hAnsi="Times New Roman"/>
        </w:rPr>
      </w:pPr>
      <w:r w:rsidRPr="0059214E">
        <w:rPr>
          <w:rStyle w:val="slostrnky"/>
          <w:rFonts w:ascii="Times New Roman" w:hAnsi="Times New Roman"/>
        </w:rPr>
        <w:t>V</w:t>
      </w:r>
      <w:r w:rsidR="00A54C8F" w:rsidRPr="0059214E">
        <w:rPr>
          <w:rStyle w:val="slostrnky"/>
          <w:rFonts w:ascii="Times New Roman" w:hAnsi="Times New Roman"/>
        </w:rPr>
        <w:t xml:space="preserve">ýbor je </w:t>
      </w:r>
      <w:r w:rsidR="00745C4D">
        <w:rPr>
          <w:rStyle w:val="slostrnky"/>
          <w:rFonts w:ascii="Times New Roman" w:hAnsi="Times New Roman"/>
        </w:rPr>
        <w:t>usnášení</w:t>
      </w:r>
      <w:r w:rsidR="00A54C8F" w:rsidRPr="0059214E">
        <w:rPr>
          <w:rStyle w:val="slostrnky"/>
          <w:rFonts w:ascii="Times New Roman" w:hAnsi="Times New Roman"/>
        </w:rPr>
        <w:t>schopn</w:t>
      </w:r>
      <w:r w:rsidR="00745C4D">
        <w:rPr>
          <w:rStyle w:val="slostrnky"/>
          <w:rFonts w:ascii="Times New Roman" w:hAnsi="Times New Roman"/>
        </w:rPr>
        <w:t xml:space="preserve">ý. </w:t>
      </w:r>
    </w:p>
    <w:p w14:paraId="2725C798" w14:textId="77777777" w:rsidR="00745C4D" w:rsidRDefault="00745C4D" w:rsidP="00A54C8F">
      <w:pPr>
        <w:rPr>
          <w:rStyle w:val="slostrnky"/>
          <w:rFonts w:ascii="Times New Roman" w:hAnsi="Times New Roman"/>
          <w:b/>
          <w:u w:val="single"/>
        </w:rPr>
      </w:pPr>
    </w:p>
    <w:p w14:paraId="698DB33A" w14:textId="77777777" w:rsidR="00745C4D" w:rsidRPr="0059214E" w:rsidRDefault="00A54C8F" w:rsidP="00745C4D">
      <w:pPr>
        <w:rPr>
          <w:rFonts w:ascii="Times New Roman" w:hAnsi="Times New Roman"/>
          <w:b/>
        </w:rPr>
      </w:pPr>
      <w:r w:rsidRPr="0059214E">
        <w:rPr>
          <w:rStyle w:val="slostrnky"/>
          <w:rFonts w:ascii="Times New Roman" w:hAnsi="Times New Roman"/>
          <w:b/>
          <w:u w:val="single"/>
        </w:rPr>
        <w:t>Pro</w:t>
      </w:r>
      <w:r w:rsidR="00745C4D">
        <w:rPr>
          <w:rStyle w:val="slostrnky"/>
          <w:rFonts w:ascii="Times New Roman" w:hAnsi="Times New Roman"/>
          <w:b/>
          <w:u w:val="single"/>
        </w:rPr>
        <w:t>gram</w:t>
      </w:r>
      <w:r w:rsidRPr="0059214E">
        <w:rPr>
          <w:rStyle w:val="slostrnky"/>
          <w:rFonts w:ascii="Times New Roman" w:hAnsi="Times New Roman"/>
          <w:b/>
          <w:u w:val="single"/>
        </w:rPr>
        <w:t>:</w:t>
      </w:r>
      <w:r w:rsidR="00745C4D">
        <w:rPr>
          <w:rStyle w:val="slostrnky"/>
          <w:rFonts w:ascii="Times New Roman" w:hAnsi="Times New Roman"/>
          <w:bCs/>
        </w:rPr>
        <w:tab/>
        <w:t xml:space="preserve"> </w:t>
      </w:r>
      <w:r w:rsidR="00745C4D" w:rsidRPr="0059214E">
        <w:rPr>
          <w:rStyle w:val="slostrnky"/>
          <w:rFonts w:ascii="Times New Roman" w:hAnsi="Times New Roman"/>
          <w:b/>
          <w:u w:val="single"/>
        </w:rPr>
        <w:t>Navýšení pojistné částky na bytový dům</w:t>
      </w:r>
    </w:p>
    <w:p w14:paraId="596119CB" w14:textId="77777777" w:rsidR="00745C4D" w:rsidRDefault="00745C4D" w:rsidP="00A54C8F">
      <w:pPr>
        <w:rPr>
          <w:rStyle w:val="slostrnky"/>
          <w:rFonts w:ascii="Times New Roman" w:hAnsi="Times New Roman"/>
          <w:b/>
          <w:u w:val="single"/>
        </w:rPr>
      </w:pPr>
    </w:p>
    <w:p w14:paraId="09A531D4" w14:textId="4E815E19" w:rsidR="00A54C8F" w:rsidRPr="0059214E" w:rsidRDefault="00935096" w:rsidP="00A54C8F">
      <w:pPr>
        <w:jc w:val="both"/>
        <w:rPr>
          <w:rFonts w:ascii="Times New Roman" w:eastAsia="Times New Roman" w:hAnsi="Times New Roman"/>
        </w:rPr>
      </w:pPr>
      <w:r w:rsidRPr="0059214E">
        <w:rPr>
          <w:rFonts w:ascii="Times New Roman" w:hAnsi="Times New Roman"/>
        </w:rPr>
        <w:t xml:space="preserve">Vzhledem k tomu, že stávající </w:t>
      </w:r>
      <w:r w:rsidR="00A54C8F" w:rsidRPr="0059214E">
        <w:rPr>
          <w:rFonts w:ascii="Times New Roman" w:hAnsi="Times New Roman"/>
        </w:rPr>
        <w:t xml:space="preserve">pojištění bytového domu již není adekvátní k hodnotě domu dle současných cen nemovitostí, je nutné </w:t>
      </w:r>
      <w:r w:rsidR="00844F8A" w:rsidRPr="0059214E">
        <w:rPr>
          <w:rFonts w:ascii="Times New Roman" w:hAnsi="Times New Roman"/>
        </w:rPr>
        <w:t>výši pojistného</w:t>
      </w:r>
      <w:r w:rsidR="00A54C8F" w:rsidRPr="0059214E">
        <w:rPr>
          <w:rFonts w:ascii="Times New Roman" w:hAnsi="Times New Roman"/>
        </w:rPr>
        <w:t xml:space="preserve"> přehodnotit a </w:t>
      </w:r>
      <w:r w:rsidR="00844F8A" w:rsidRPr="0059214E">
        <w:rPr>
          <w:rFonts w:ascii="Times New Roman" w:hAnsi="Times New Roman"/>
        </w:rPr>
        <w:t>aktualizovat</w:t>
      </w:r>
      <w:r w:rsidR="00A54C8F" w:rsidRPr="0059214E">
        <w:rPr>
          <w:rFonts w:ascii="Times New Roman" w:hAnsi="Times New Roman"/>
        </w:rPr>
        <w:t>.</w:t>
      </w:r>
    </w:p>
    <w:p w14:paraId="21754E09" w14:textId="2DAFD02C" w:rsidR="00A54C8F" w:rsidRPr="0059214E" w:rsidRDefault="003B7DFA" w:rsidP="00A54C8F">
      <w:pPr>
        <w:jc w:val="both"/>
        <w:rPr>
          <w:rFonts w:ascii="Times New Roman" w:hAnsi="Times New Roman"/>
          <w:bCs/>
        </w:rPr>
      </w:pPr>
      <w:r w:rsidRPr="0059214E">
        <w:rPr>
          <w:rFonts w:ascii="Times New Roman" w:hAnsi="Times New Roman"/>
          <w:bCs/>
          <w:color w:val="FF0000"/>
        </w:rPr>
        <w:t xml:space="preserve">*** </w:t>
      </w:r>
      <w:r w:rsidR="00A54C8F" w:rsidRPr="0059214E">
        <w:rPr>
          <w:rFonts w:ascii="Times New Roman" w:hAnsi="Times New Roman"/>
          <w:bCs/>
          <w:color w:val="FF0000"/>
        </w:rPr>
        <w:t>Výbor</w:t>
      </w:r>
      <w:r w:rsidR="00A54C8F" w:rsidRPr="0059214E">
        <w:rPr>
          <w:rFonts w:ascii="Times New Roman" w:hAnsi="Times New Roman"/>
          <w:bCs/>
        </w:rPr>
        <w:t xml:space="preserve"> navrhl </w:t>
      </w:r>
      <w:r w:rsidR="00745C4D">
        <w:rPr>
          <w:rFonts w:ascii="Times New Roman" w:hAnsi="Times New Roman"/>
          <w:bCs/>
        </w:rPr>
        <w:t xml:space="preserve">aktualizovat </w:t>
      </w:r>
      <w:r w:rsidR="00A54C8F" w:rsidRPr="0059214E">
        <w:rPr>
          <w:rFonts w:ascii="Times New Roman" w:hAnsi="Times New Roman"/>
          <w:bCs/>
        </w:rPr>
        <w:t>poji</w:t>
      </w:r>
      <w:r w:rsidR="00745C4D">
        <w:rPr>
          <w:rFonts w:ascii="Times New Roman" w:hAnsi="Times New Roman"/>
          <w:bCs/>
        </w:rPr>
        <w:t xml:space="preserve">štění </w:t>
      </w:r>
      <w:r w:rsidR="00A54C8F" w:rsidRPr="0059214E">
        <w:rPr>
          <w:rFonts w:ascii="Times New Roman" w:hAnsi="Times New Roman"/>
          <w:bCs/>
        </w:rPr>
        <w:t>nemovitost</w:t>
      </w:r>
      <w:r w:rsidR="00745C4D">
        <w:rPr>
          <w:rFonts w:ascii="Times New Roman" w:hAnsi="Times New Roman"/>
          <w:bCs/>
        </w:rPr>
        <w:t>i</w:t>
      </w:r>
      <w:r w:rsidR="00A54C8F" w:rsidRPr="0059214E">
        <w:rPr>
          <w:rFonts w:ascii="Times New Roman" w:hAnsi="Times New Roman"/>
          <w:bCs/>
        </w:rPr>
        <w:t xml:space="preserve"> </w:t>
      </w:r>
      <w:r w:rsidRPr="0059214E">
        <w:rPr>
          <w:rFonts w:ascii="Times New Roman" w:hAnsi="Times New Roman"/>
          <w:bCs/>
        </w:rPr>
        <w:t xml:space="preserve">SVJ na adrese </w:t>
      </w:r>
      <w:r w:rsidR="00745C4D">
        <w:rPr>
          <w:rFonts w:ascii="Times New Roman" w:hAnsi="Times New Roman"/>
          <w:bCs/>
        </w:rPr>
        <w:t>……………………</w:t>
      </w:r>
      <w:r w:rsidRPr="0059214E">
        <w:rPr>
          <w:rFonts w:ascii="Times New Roman" w:hAnsi="Times New Roman"/>
          <w:bCs/>
        </w:rPr>
        <w:t xml:space="preserve"> </w:t>
      </w:r>
      <w:r w:rsidR="00745C4D">
        <w:rPr>
          <w:rFonts w:ascii="Times New Roman" w:hAnsi="Times New Roman"/>
          <w:bCs/>
        </w:rPr>
        <w:t>v</w:t>
      </w:r>
      <w:r w:rsidR="00A54C8F" w:rsidRPr="0059214E">
        <w:rPr>
          <w:rFonts w:ascii="Times New Roman" w:hAnsi="Times New Roman"/>
          <w:bCs/>
        </w:rPr>
        <w:t xml:space="preserve"> pojistné smlouv</w:t>
      </w:r>
      <w:r w:rsidR="00745C4D">
        <w:rPr>
          <w:rFonts w:ascii="Times New Roman" w:hAnsi="Times New Roman"/>
          <w:bCs/>
        </w:rPr>
        <w:t>ě</w:t>
      </w:r>
      <w:r w:rsidR="00A54C8F" w:rsidRPr="0059214E">
        <w:rPr>
          <w:rFonts w:ascii="Times New Roman" w:hAnsi="Times New Roman"/>
          <w:bCs/>
        </w:rPr>
        <w:t xml:space="preserve"> uzavřené u Generali Česká pojišťovna, a.s. Praha, a to</w:t>
      </w:r>
      <w:r w:rsidR="006E435E">
        <w:rPr>
          <w:rFonts w:ascii="Times New Roman" w:hAnsi="Times New Roman"/>
          <w:bCs/>
        </w:rPr>
        <w:t xml:space="preserve">  </w:t>
      </w:r>
      <w:r w:rsidR="00A54C8F" w:rsidRPr="0059214E">
        <w:rPr>
          <w:rFonts w:ascii="Times New Roman" w:hAnsi="Times New Roman"/>
          <w:bCs/>
        </w:rPr>
        <w:t xml:space="preserve">hodnotu domu </w:t>
      </w:r>
      <w:r w:rsidR="00754804">
        <w:rPr>
          <w:rFonts w:ascii="Times New Roman" w:hAnsi="Times New Roman"/>
          <w:bCs/>
        </w:rPr>
        <w:t xml:space="preserve">navýšit </w:t>
      </w:r>
      <w:r w:rsidR="00A54C8F" w:rsidRPr="0059214E">
        <w:rPr>
          <w:rFonts w:ascii="Times New Roman" w:hAnsi="Times New Roman"/>
          <w:bCs/>
        </w:rPr>
        <w:t xml:space="preserve">na částku </w:t>
      </w:r>
      <w:r w:rsidR="00CC6DFE" w:rsidRPr="0059214E">
        <w:rPr>
          <w:rFonts w:ascii="Times New Roman" w:hAnsi="Times New Roman"/>
          <w:b/>
          <w:color w:val="FF0000"/>
        </w:rPr>
        <w:t>XX.</w:t>
      </w:r>
      <w:r w:rsidR="00A54C8F" w:rsidRPr="0059214E">
        <w:rPr>
          <w:rFonts w:ascii="Times New Roman" w:hAnsi="Times New Roman"/>
          <w:b/>
          <w:color w:val="FF0000"/>
        </w:rPr>
        <w:t>000 000,-Kč</w:t>
      </w:r>
      <w:r w:rsidR="00A54C8F" w:rsidRPr="0059214E">
        <w:rPr>
          <w:rFonts w:ascii="Times New Roman" w:hAnsi="Times New Roman"/>
          <w:b/>
          <w:bCs/>
          <w:color w:val="FF0000"/>
        </w:rPr>
        <w:t xml:space="preserve"> </w:t>
      </w:r>
      <w:r w:rsidR="00A54C8F" w:rsidRPr="0059214E">
        <w:rPr>
          <w:rFonts w:ascii="Times New Roman" w:hAnsi="Times New Roman"/>
          <w:b/>
          <w:bCs/>
        </w:rPr>
        <w:t>(</w:t>
      </w:r>
      <w:r w:rsidR="00CC6DFE" w:rsidRPr="0059214E">
        <w:rPr>
          <w:rFonts w:ascii="Times New Roman" w:hAnsi="Times New Roman"/>
          <w:b/>
          <w:bCs/>
          <w:color w:val="FF0000"/>
        </w:rPr>
        <w:t>XX</w:t>
      </w:r>
      <w:r w:rsidR="00A54C8F" w:rsidRPr="0059214E">
        <w:rPr>
          <w:rFonts w:ascii="Times New Roman" w:hAnsi="Times New Roman"/>
          <w:b/>
          <w:bCs/>
        </w:rPr>
        <w:t xml:space="preserve"> mil. bytové jednotky, </w:t>
      </w:r>
      <w:r w:rsidR="00CC6DFE" w:rsidRPr="0059214E">
        <w:rPr>
          <w:rFonts w:ascii="Times New Roman" w:hAnsi="Times New Roman"/>
          <w:b/>
          <w:bCs/>
          <w:color w:val="FF0000"/>
        </w:rPr>
        <w:t>XX</w:t>
      </w:r>
      <w:r w:rsidR="00A54C8F" w:rsidRPr="0059214E">
        <w:rPr>
          <w:rFonts w:ascii="Times New Roman" w:hAnsi="Times New Roman"/>
          <w:b/>
          <w:bCs/>
        </w:rPr>
        <w:t xml:space="preserve"> mil. nebytová jednotka)</w:t>
      </w:r>
      <w:r w:rsidR="00A54C8F" w:rsidRPr="0059214E">
        <w:rPr>
          <w:rFonts w:ascii="Times New Roman" w:hAnsi="Times New Roman"/>
          <w:bCs/>
        </w:rPr>
        <w:t xml:space="preserve">. Stávající pojistná částka z hodnoty domu </w:t>
      </w:r>
      <w:r w:rsidR="00CC6DFE" w:rsidRPr="0059214E">
        <w:rPr>
          <w:rFonts w:ascii="Times New Roman" w:hAnsi="Times New Roman"/>
          <w:bCs/>
          <w:color w:val="FF0000"/>
        </w:rPr>
        <w:t>X.000.</w:t>
      </w:r>
      <w:r w:rsidR="00A54C8F" w:rsidRPr="0059214E">
        <w:rPr>
          <w:rFonts w:ascii="Times New Roman" w:hAnsi="Times New Roman"/>
          <w:bCs/>
          <w:color w:val="FF0000"/>
        </w:rPr>
        <w:t>000</w:t>
      </w:r>
      <w:r w:rsidR="00A54C8F" w:rsidRPr="0059214E">
        <w:rPr>
          <w:rFonts w:ascii="Times New Roman" w:hAnsi="Times New Roman"/>
          <w:bCs/>
        </w:rPr>
        <w:t xml:space="preserve">,-Kč by mohla vést k tomu, že v případě pojistné události by mohlo dojít ke krácení pojistného plnění. Z toho důvodu byla předložena nová modelace pojištění. </w:t>
      </w:r>
    </w:p>
    <w:p w14:paraId="2C3F75B4" w14:textId="64FF35C8" w:rsidR="00A54C8F" w:rsidRPr="0059214E" w:rsidRDefault="00A54C8F" w:rsidP="00CC6DFE">
      <w:pPr>
        <w:pStyle w:val="Zkladntext"/>
        <w:rPr>
          <w:rFonts w:ascii="Times New Roman" w:hAnsi="Times New Roman" w:cs="Times New Roman"/>
        </w:rPr>
      </w:pPr>
      <w:r w:rsidRPr="0059214E">
        <w:rPr>
          <w:rFonts w:ascii="Times New Roman" w:hAnsi="Times New Roman" w:cs="Times New Roman"/>
        </w:rPr>
        <w:t xml:space="preserve">Dle článku </w:t>
      </w:r>
      <w:r w:rsidR="00E741E7">
        <w:rPr>
          <w:rFonts w:ascii="Times New Roman" w:hAnsi="Times New Roman" w:cs="Times New Roman"/>
          <w:color w:val="FF0000"/>
        </w:rPr>
        <w:t xml:space="preserve">č. </w:t>
      </w:r>
      <w:r w:rsidR="00745C4D">
        <w:rPr>
          <w:rFonts w:ascii="Times New Roman" w:hAnsi="Times New Roman" w:cs="Times New Roman"/>
        </w:rPr>
        <w:t>………</w:t>
      </w:r>
      <w:r w:rsidRPr="0059214E">
        <w:rPr>
          <w:rFonts w:ascii="Times New Roman" w:hAnsi="Times New Roman" w:cs="Times New Roman"/>
        </w:rPr>
        <w:t xml:space="preserve"> platných Stanov společenství: </w:t>
      </w:r>
      <w:r w:rsidRPr="007D3A3C">
        <w:rPr>
          <w:rFonts w:ascii="Times New Roman" w:hAnsi="Times New Roman" w:cs="Times New Roman"/>
          <w:color w:val="FF0000"/>
        </w:rPr>
        <w:t>„</w:t>
      </w:r>
      <w:r w:rsidR="007D3A3C" w:rsidRPr="007D3A3C">
        <w:rPr>
          <w:rFonts w:ascii="Times New Roman" w:hAnsi="Times New Roman" w:cs="Times New Roman"/>
          <w:color w:val="FF0000"/>
        </w:rPr>
        <w:t>***</w:t>
      </w:r>
      <w:r w:rsidRPr="007D3A3C">
        <w:rPr>
          <w:rFonts w:ascii="Times New Roman" w:hAnsi="Times New Roman" w:cs="Times New Roman"/>
          <w:color w:val="FF0000"/>
        </w:rPr>
        <w:t>V</w:t>
      </w:r>
      <w:r w:rsidRPr="0059214E">
        <w:rPr>
          <w:rFonts w:ascii="Times New Roman" w:hAnsi="Times New Roman" w:cs="Times New Roman"/>
          <w:color w:val="FF0000"/>
        </w:rPr>
        <w:t>ýbor</w:t>
      </w:r>
      <w:r w:rsidR="003B7DFA" w:rsidRPr="0059214E">
        <w:rPr>
          <w:rFonts w:ascii="Times New Roman" w:hAnsi="Times New Roman" w:cs="Times New Roman"/>
          <w:color w:val="FF0000"/>
        </w:rPr>
        <w:t xml:space="preserve"> </w:t>
      </w:r>
      <w:r w:rsidRPr="0059214E">
        <w:rPr>
          <w:rFonts w:ascii="Times New Roman" w:hAnsi="Times New Roman" w:cs="Times New Roman"/>
          <w:color w:val="FF0000"/>
        </w:rPr>
        <w:t xml:space="preserve"> společenství </w:t>
      </w:r>
      <w:r w:rsidRPr="0059214E">
        <w:rPr>
          <w:rFonts w:ascii="Times New Roman" w:hAnsi="Times New Roman" w:cs="Times New Roman"/>
        </w:rPr>
        <w:t>rozhoduje o uzavírání smluv ve věcech předmětu činnosti společenství……pojištění domu…..</w:t>
      </w:r>
      <w:r w:rsidR="00E741E7">
        <w:rPr>
          <w:rFonts w:ascii="Times New Roman" w:hAnsi="Times New Roman" w:cs="Times New Roman"/>
        </w:rPr>
        <w:t>atd.</w:t>
      </w:r>
      <w:r w:rsidRPr="0059214E">
        <w:rPr>
          <w:rFonts w:ascii="Times New Roman" w:hAnsi="Times New Roman" w:cs="Times New Roman"/>
        </w:rPr>
        <w:t>“</w:t>
      </w:r>
    </w:p>
    <w:p w14:paraId="19934A57" w14:textId="77777777" w:rsidR="00A54C8F" w:rsidRPr="0059214E" w:rsidRDefault="00A54C8F" w:rsidP="00A54C8F">
      <w:pPr>
        <w:spacing w:line="240" w:lineRule="exact"/>
        <w:jc w:val="both"/>
        <w:rPr>
          <w:rFonts w:ascii="Times New Roman" w:hAnsi="Times New Roman"/>
          <w:b/>
        </w:rPr>
      </w:pPr>
      <w:r w:rsidRPr="0059214E">
        <w:rPr>
          <w:rFonts w:ascii="Times New Roman" w:hAnsi="Times New Roman"/>
          <w:b/>
        </w:rPr>
        <w:t>Návrh usnesení:</w:t>
      </w:r>
    </w:p>
    <w:p w14:paraId="4297BE2D" w14:textId="5D9DC1AA" w:rsidR="00A54C8F" w:rsidRPr="0059214E" w:rsidRDefault="00A54C8F" w:rsidP="00A54C8F">
      <w:pPr>
        <w:spacing w:line="240" w:lineRule="exact"/>
        <w:jc w:val="both"/>
        <w:rPr>
          <w:rFonts w:ascii="Times New Roman" w:hAnsi="Times New Roman"/>
          <w:b/>
        </w:rPr>
      </w:pPr>
      <w:r w:rsidRPr="0059214E">
        <w:rPr>
          <w:rFonts w:ascii="Times New Roman" w:hAnsi="Times New Roman"/>
          <w:b/>
        </w:rPr>
        <w:t xml:space="preserve">„Výbor SVJ rozhoduje </w:t>
      </w:r>
      <w:r w:rsidR="00E741E7">
        <w:rPr>
          <w:rFonts w:ascii="Times New Roman" w:hAnsi="Times New Roman"/>
          <w:b/>
        </w:rPr>
        <w:t xml:space="preserve">změnit výši </w:t>
      </w:r>
      <w:r w:rsidRPr="0059214E">
        <w:rPr>
          <w:rFonts w:ascii="Times New Roman" w:hAnsi="Times New Roman"/>
          <w:b/>
          <w:bCs/>
        </w:rPr>
        <w:t>poji</w:t>
      </w:r>
      <w:r w:rsidR="00E741E7">
        <w:rPr>
          <w:rFonts w:ascii="Times New Roman" w:hAnsi="Times New Roman"/>
          <w:b/>
          <w:bCs/>
        </w:rPr>
        <w:t xml:space="preserve">štění </w:t>
      </w:r>
      <w:r w:rsidRPr="0059214E">
        <w:rPr>
          <w:rFonts w:ascii="Times New Roman" w:hAnsi="Times New Roman"/>
          <w:b/>
          <w:bCs/>
        </w:rPr>
        <w:t>nemovitost</w:t>
      </w:r>
      <w:r w:rsidR="00E741E7">
        <w:rPr>
          <w:rFonts w:ascii="Times New Roman" w:hAnsi="Times New Roman"/>
          <w:b/>
          <w:bCs/>
        </w:rPr>
        <w:t>i SVJ ………….</w:t>
      </w:r>
      <w:r w:rsidRPr="0059214E">
        <w:rPr>
          <w:rFonts w:ascii="Times New Roman" w:hAnsi="Times New Roman"/>
          <w:b/>
          <w:bCs/>
        </w:rPr>
        <w:t xml:space="preserve"> </w:t>
      </w:r>
      <w:r w:rsidR="00E741E7">
        <w:rPr>
          <w:rFonts w:ascii="Times New Roman" w:hAnsi="Times New Roman"/>
          <w:b/>
          <w:bCs/>
        </w:rPr>
        <w:t>v</w:t>
      </w:r>
      <w:r w:rsidRPr="0059214E">
        <w:rPr>
          <w:rFonts w:ascii="Times New Roman" w:hAnsi="Times New Roman"/>
          <w:b/>
          <w:bCs/>
        </w:rPr>
        <w:t xml:space="preserve"> pojistné smlouv</w:t>
      </w:r>
      <w:r w:rsidR="00E741E7">
        <w:rPr>
          <w:rFonts w:ascii="Times New Roman" w:hAnsi="Times New Roman"/>
          <w:b/>
          <w:bCs/>
        </w:rPr>
        <w:t>ě</w:t>
      </w:r>
      <w:r w:rsidRPr="0059214E">
        <w:rPr>
          <w:rFonts w:ascii="Times New Roman" w:hAnsi="Times New Roman"/>
          <w:b/>
          <w:bCs/>
        </w:rPr>
        <w:t xml:space="preserve"> uzavřené u Generali Česká pojišťovna, a.s. Praha</w:t>
      </w:r>
      <w:r w:rsidR="00BB2B54">
        <w:rPr>
          <w:rFonts w:ascii="Times New Roman" w:hAnsi="Times New Roman"/>
          <w:b/>
          <w:bCs/>
        </w:rPr>
        <w:t>.</w:t>
      </w:r>
      <w:r w:rsidRPr="0059214E">
        <w:rPr>
          <w:rFonts w:ascii="Times New Roman" w:hAnsi="Times New Roman"/>
          <w:b/>
          <w:bCs/>
        </w:rPr>
        <w:t xml:space="preserve"> </w:t>
      </w:r>
      <w:r w:rsidR="00BB2B54">
        <w:rPr>
          <w:rFonts w:ascii="Times New Roman" w:hAnsi="Times New Roman"/>
          <w:b/>
          <w:bCs/>
        </w:rPr>
        <w:t xml:space="preserve">A </w:t>
      </w:r>
      <w:r w:rsidRPr="0059214E">
        <w:rPr>
          <w:rFonts w:ascii="Times New Roman" w:hAnsi="Times New Roman"/>
          <w:b/>
          <w:bCs/>
        </w:rPr>
        <w:t>to na</w:t>
      </w:r>
      <w:r w:rsidR="00E741E7">
        <w:rPr>
          <w:rFonts w:ascii="Times New Roman" w:hAnsi="Times New Roman"/>
          <w:b/>
          <w:bCs/>
        </w:rPr>
        <w:t>výš</w:t>
      </w:r>
      <w:r w:rsidR="00BB2B54">
        <w:rPr>
          <w:rFonts w:ascii="Times New Roman" w:hAnsi="Times New Roman"/>
          <w:b/>
          <w:bCs/>
        </w:rPr>
        <w:t>ením</w:t>
      </w:r>
      <w:r w:rsidRPr="0059214E">
        <w:rPr>
          <w:rFonts w:ascii="Times New Roman" w:hAnsi="Times New Roman"/>
          <w:b/>
          <w:bCs/>
        </w:rPr>
        <w:t xml:space="preserve"> hodnot</w:t>
      </w:r>
      <w:r w:rsidR="00BB2B54">
        <w:rPr>
          <w:rFonts w:ascii="Times New Roman" w:hAnsi="Times New Roman"/>
          <w:b/>
          <w:bCs/>
        </w:rPr>
        <w:t>y</w:t>
      </w:r>
      <w:r w:rsidRPr="0059214E">
        <w:rPr>
          <w:rFonts w:ascii="Times New Roman" w:hAnsi="Times New Roman"/>
          <w:b/>
          <w:bCs/>
        </w:rPr>
        <w:t xml:space="preserve"> domu na částku </w:t>
      </w:r>
      <w:r w:rsidR="00CC6DFE" w:rsidRPr="0059214E">
        <w:rPr>
          <w:rFonts w:ascii="Times New Roman" w:hAnsi="Times New Roman"/>
          <w:b/>
          <w:bCs/>
          <w:color w:val="FF0000"/>
        </w:rPr>
        <w:t>XX</w:t>
      </w:r>
      <w:r w:rsidRPr="0059214E">
        <w:rPr>
          <w:rFonts w:ascii="Times New Roman" w:hAnsi="Times New Roman"/>
          <w:b/>
          <w:bCs/>
          <w:color w:val="FF0000"/>
        </w:rPr>
        <w:t> 000 000,-Kč</w:t>
      </w:r>
      <w:r w:rsidR="00935096" w:rsidRPr="0059214E">
        <w:rPr>
          <w:rFonts w:ascii="Times New Roman" w:hAnsi="Times New Roman"/>
          <w:b/>
          <w:bCs/>
          <w:color w:val="FF0000"/>
        </w:rPr>
        <w:t>,</w:t>
      </w:r>
      <w:r w:rsidRPr="0059214E">
        <w:rPr>
          <w:rFonts w:ascii="Times New Roman" w:hAnsi="Times New Roman"/>
          <w:b/>
          <w:bCs/>
          <w:color w:val="FF0000"/>
        </w:rPr>
        <w:t xml:space="preserve"> </w:t>
      </w:r>
      <w:r w:rsidRPr="0059214E">
        <w:rPr>
          <w:rFonts w:ascii="Times New Roman" w:hAnsi="Times New Roman"/>
          <w:b/>
          <w:bCs/>
        </w:rPr>
        <w:t xml:space="preserve">a </w:t>
      </w:r>
      <w:r w:rsidRPr="0059214E">
        <w:rPr>
          <w:rFonts w:ascii="Times New Roman" w:hAnsi="Times New Roman"/>
          <w:b/>
        </w:rPr>
        <w:t xml:space="preserve">s tím </w:t>
      </w:r>
      <w:r w:rsidR="00E741E7">
        <w:rPr>
          <w:rFonts w:ascii="Times New Roman" w:hAnsi="Times New Roman"/>
          <w:b/>
        </w:rPr>
        <w:t xml:space="preserve">schvaluje i </w:t>
      </w:r>
      <w:r w:rsidRPr="0059214E">
        <w:rPr>
          <w:rFonts w:ascii="Times New Roman" w:hAnsi="Times New Roman"/>
          <w:b/>
        </w:rPr>
        <w:t xml:space="preserve">související </w:t>
      </w:r>
      <w:r w:rsidR="00E741E7">
        <w:rPr>
          <w:rFonts w:ascii="Times New Roman" w:hAnsi="Times New Roman"/>
          <w:b/>
        </w:rPr>
        <w:t xml:space="preserve">vyšší </w:t>
      </w:r>
      <w:r w:rsidRPr="0059214E">
        <w:rPr>
          <w:rFonts w:ascii="Times New Roman" w:hAnsi="Times New Roman"/>
          <w:b/>
        </w:rPr>
        <w:t>platbu ročního pojistného</w:t>
      </w:r>
      <w:r w:rsidR="00E741E7">
        <w:rPr>
          <w:rFonts w:ascii="Times New Roman" w:hAnsi="Times New Roman"/>
          <w:b/>
        </w:rPr>
        <w:t xml:space="preserve">. Změnu </w:t>
      </w:r>
      <w:r w:rsidR="00BB2B54">
        <w:rPr>
          <w:rFonts w:ascii="Times New Roman" w:hAnsi="Times New Roman"/>
          <w:b/>
        </w:rPr>
        <w:t>zajistit</w:t>
      </w:r>
      <w:r w:rsidR="00E741E7">
        <w:rPr>
          <w:rFonts w:ascii="Times New Roman" w:hAnsi="Times New Roman"/>
          <w:b/>
        </w:rPr>
        <w:t xml:space="preserve"> </w:t>
      </w:r>
      <w:r w:rsidRPr="0059214E">
        <w:rPr>
          <w:rFonts w:ascii="Times New Roman" w:hAnsi="Times New Roman"/>
          <w:b/>
        </w:rPr>
        <w:t xml:space="preserve"> </w:t>
      </w:r>
      <w:r w:rsidR="00E741E7">
        <w:rPr>
          <w:rFonts w:ascii="Times New Roman" w:hAnsi="Times New Roman"/>
          <w:b/>
        </w:rPr>
        <w:t xml:space="preserve">v rámci nejbližší </w:t>
      </w:r>
      <w:r w:rsidRPr="0059214E">
        <w:rPr>
          <w:rFonts w:ascii="Times New Roman" w:hAnsi="Times New Roman"/>
          <w:b/>
        </w:rPr>
        <w:t>aktualizac</w:t>
      </w:r>
      <w:r w:rsidR="00E741E7">
        <w:rPr>
          <w:rFonts w:ascii="Times New Roman" w:hAnsi="Times New Roman"/>
          <w:b/>
        </w:rPr>
        <w:t>e</w:t>
      </w:r>
      <w:r w:rsidRPr="0059214E">
        <w:rPr>
          <w:rFonts w:ascii="Times New Roman" w:hAnsi="Times New Roman"/>
          <w:b/>
        </w:rPr>
        <w:t xml:space="preserve"> smlouvy.“</w:t>
      </w:r>
    </w:p>
    <w:p w14:paraId="5267A4A1" w14:textId="77777777" w:rsidR="00A54C8F" w:rsidRPr="0059214E" w:rsidRDefault="00A54C8F" w:rsidP="00A54C8F">
      <w:pPr>
        <w:rPr>
          <w:rFonts w:ascii="Times New Roman" w:hAnsi="Times New Roman"/>
        </w:rPr>
      </w:pPr>
      <w:r w:rsidRPr="0059214E">
        <w:rPr>
          <w:rStyle w:val="slostrnky"/>
          <w:rFonts w:ascii="Times New Roman" w:hAnsi="Times New Roman"/>
        </w:rPr>
        <w:t>Hlasování:</w:t>
      </w:r>
    </w:p>
    <w:p w14:paraId="6D239DFC" w14:textId="227E1678" w:rsidR="00A54C8F" w:rsidRPr="0059214E" w:rsidRDefault="00A54C8F" w:rsidP="003B7DFA">
      <w:pPr>
        <w:pStyle w:val="Bezmezer"/>
        <w:spacing w:after="160"/>
        <w:rPr>
          <w:rFonts w:ascii="Times New Roman" w:eastAsia="Calibri" w:hAnsi="Times New Roman" w:cs="Times New Roman"/>
        </w:rPr>
      </w:pPr>
      <w:r w:rsidRPr="0059214E">
        <w:rPr>
          <w:rStyle w:val="slostrnky"/>
          <w:rFonts w:ascii="Times New Roman" w:eastAsia="Calibri" w:hAnsi="Times New Roman" w:cs="Times New Roman"/>
        </w:rPr>
        <w:t xml:space="preserve">Pro: </w:t>
      </w:r>
      <w:r w:rsidR="007D3A3C">
        <w:rPr>
          <w:rStyle w:val="slostrnky"/>
          <w:rFonts w:ascii="Times New Roman" w:eastAsia="Calibri" w:hAnsi="Times New Roman" w:cs="Times New Roman"/>
        </w:rPr>
        <w:t>……….</w:t>
      </w:r>
      <w:r w:rsidRPr="0059214E">
        <w:rPr>
          <w:rStyle w:val="slostrnky"/>
          <w:rFonts w:ascii="Times New Roman" w:eastAsia="Calibri" w:hAnsi="Times New Roman" w:cs="Times New Roman"/>
        </w:rPr>
        <w:tab/>
      </w:r>
      <w:r w:rsidRPr="0059214E">
        <w:rPr>
          <w:rStyle w:val="slostrnky"/>
          <w:rFonts w:ascii="Times New Roman" w:eastAsia="Calibri" w:hAnsi="Times New Roman" w:cs="Times New Roman"/>
        </w:rPr>
        <w:tab/>
        <w:t xml:space="preserve">Proti: </w:t>
      </w:r>
      <w:r w:rsidR="007D3A3C">
        <w:rPr>
          <w:rStyle w:val="slostrnky"/>
          <w:rFonts w:ascii="Times New Roman" w:eastAsia="Calibri" w:hAnsi="Times New Roman" w:cs="Times New Roman"/>
        </w:rPr>
        <w:t>……….</w:t>
      </w:r>
      <w:r w:rsidRPr="0059214E">
        <w:rPr>
          <w:rStyle w:val="slostrnky"/>
          <w:rFonts w:ascii="Times New Roman" w:eastAsia="Calibri" w:hAnsi="Times New Roman" w:cs="Times New Roman"/>
        </w:rPr>
        <w:tab/>
      </w:r>
      <w:r w:rsidRPr="0059214E">
        <w:rPr>
          <w:rStyle w:val="slostrnky"/>
          <w:rFonts w:ascii="Times New Roman" w:eastAsia="Calibri" w:hAnsi="Times New Roman" w:cs="Times New Roman"/>
        </w:rPr>
        <w:tab/>
        <w:t>Zdržel se:</w:t>
      </w:r>
      <w:r w:rsidR="007D3A3C">
        <w:rPr>
          <w:rStyle w:val="slostrnky"/>
          <w:rFonts w:ascii="Times New Roman" w:eastAsia="Calibri" w:hAnsi="Times New Roman" w:cs="Times New Roman"/>
        </w:rPr>
        <w:t xml:space="preserve"> ………….</w:t>
      </w:r>
    </w:p>
    <w:p w14:paraId="0A70C329" w14:textId="77777777" w:rsidR="00A54C8F" w:rsidRPr="0059214E" w:rsidRDefault="00A54C8F" w:rsidP="00A54C8F">
      <w:pPr>
        <w:rPr>
          <w:rStyle w:val="slostrnky"/>
          <w:rFonts w:ascii="Times New Roman" w:hAnsi="Times New Roman"/>
          <w:b/>
        </w:rPr>
      </w:pPr>
      <w:r w:rsidRPr="0059214E">
        <w:rPr>
          <w:rStyle w:val="slostrnky"/>
          <w:rFonts w:ascii="Times New Roman" w:hAnsi="Times New Roman"/>
          <w:b/>
        </w:rPr>
        <w:t>Usnesení bylo přijato všemi hlasy.</w:t>
      </w:r>
    </w:p>
    <w:p w14:paraId="25FFC5F2" w14:textId="77777777" w:rsidR="00745C4D" w:rsidRDefault="00745C4D" w:rsidP="00CC6DFE">
      <w:pPr>
        <w:rPr>
          <w:rStyle w:val="slostrnky"/>
          <w:rFonts w:ascii="Times New Roman" w:hAnsi="Times New Roman"/>
        </w:rPr>
      </w:pPr>
    </w:p>
    <w:p w14:paraId="2F9CFD7E" w14:textId="2961BF97" w:rsidR="00A54C8F" w:rsidRPr="007D3A3C" w:rsidRDefault="00A54C8F" w:rsidP="007D3A3C">
      <w:pPr>
        <w:pStyle w:val="Bezmezer"/>
        <w:spacing w:after="160"/>
        <w:rPr>
          <w:rFonts w:ascii="Times New Roman" w:eastAsia="Calibri" w:hAnsi="Times New Roman" w:cs="Times New Roman"/>
          <w:b/>
        </w:rPr>
      </w:pPr>
      <w:r w:rsidRPr="007D3A3C">
        <w:rPr>
          <w:rStyle w:val="slostrnky"/>
          <w:rFonts w:ascii="Times New Roman" w:eastAsia="Calibri" w:hAnsi="Times New Roman" w:cs="Times New Roman"/>
        </w:rPr>
        <w:t>V Hodoníně dne</w:t>
      </w:r>
      <w:r w:rsidR="00935096" w:rsidRPr="007D3A3C">
        <w:rPr>
          <w:rStyle w:val="slostrnky"/>
          <w:rFonts w:ascii="Times New Roman" w:eastAsia="Calibri" w:hAnsi="Times New Roman" w:cs="Times New Roman"/>
        </w:rPr>
        <w:tab/>
      </w:r>
      <w:r w:rsidR="00935096" w:rsidRPr="007D3A3C">
        <w:rPr>
          <w:rStyle w:val="slostrnky"/>
          <w:rFonts w:ascii="Times New Roman" w:eastAsia="Calibri" w:hAnsi="Times New Roman" w:cs="Times New Roman"/>
        </w:rPr>
        <w:tab/>
      </w:r>
      <w:r w:rsidR="00935096" w:rsidRPr="007D3A3C">
        <w:rPr>
          <w:rStyle w:val="slostrnky"/>
          <w:rFonts w:ascii="Times New Roman" w:eastAsia="Calibri" w:hAnsi="Times New Roman" w:cs="Times New Roman"/>
        </w:rPr>
        <w:tab/>
        <w:t xml:space="preserve">  </w:t>
      </w:r>
    </w:p>
    <w:p w14:paraId="34B58B4A" w14:textId="220C6E9E" w:rsidR="00A54C8F" w:rsidRPr="0059214E" w:rsidRDefault="00A54C8F" w:rsidP="00CC6DFE">
      <w:pPr>
        <w:pStyle w:val="Bezmezer"/>
        <w:spacing w:after="160"/>
        <w:rPr>
          <w:rFonts w:ascii="Times New Roman" w:eastAsia="Calibri" w:hAnsi="Times New Roman" w:cs="Times New Roman"/>
        </w:rPr>
      </w:pPr>
      <w:r w:rsidRPr="0059214E">
        <w:rPr>
          <w:rStyle w:val="slostrnky"/>
          <w:rFonts w:ascii="Times New Roman" w:eastAsia="Calibri" w:hAnsi="Times New Roman" w:cs="Times New Roman"/>
        </w:rPr>
        <w:t xml:space="preserve">Zápis vyhotovil:  </w:t>
      </w:r>
      <w:r w:rsidR="00745C4D">
        <w:rPr>
          <w:rStyle w:val="slostrnky"/>
          <w:rFonts w:ascii="Times New Roman" w:eastAsia="Calibri" w:hAnsi="Times New Roman" w:cs="Times New Roman"/>
        </w:rPr>
        <w:tab/>
      </w:r>
      <w:r w:rsidR="00745C4D">
        <w:rPr>
          <w:rStyle w:val="slostrnky"/>
          <w:rFonts w:ascii="Times New Roman" w:eastAsia="Calibri" w:hAnsi="Times New Roman" w:cs="Times New Roman"/>
        </w:rPr>
        <w:tab/>
        <w:t>……………….</w:t>
      </w:r>
      <w:r w:rsidR="00CC6DFE" w:rsidRPr="0059214E">
        <w:rPr>
          <w:rStyle w:val="slostrnky"/>
          <w:rFonts w:ascii="Times New Roman" w:eastAsia="Calibri" w:hAnsi="Times New Roman" w:cs="Times New Roman"/>
        </w:rPr>
        <w:t>……………..</w:t>
      </w:r>
      <w:r w:rsidRPr="0059214E">
        <w:rPr>
          <w:rStyle w:val="slostrnky"/>
          <w:rFonts w:ascii="Times New Roman" w:eastAsia="Calibri" w:hAnsi="Times New Roman" w:cs="Times New Roman"/>
        </w:rPr>
        <w:t xml:space="preserve">, </w:t>
      </w:r>
      <w:r w:rsidR="00745C4D">
        <w:rPr>
          <w:rStyle w:val="slostrnky"/>
          <w:rFonts w:ascii="Times New Roman" w:eastAsia="Calibri" w:hAnsi="Times New Roman" w:cs="Times New Roman"/>
        </w:rPr>
        <w:t xml:space="preserve">   </w:t>
      </w:r>
      <w:r w:rsidRPr="0059214E">
        <w:rPr>
          <w:rStyle w:val="slostrnky"/>
          <w:rFonts w:ascii="Times New Roman" w:eastAsia="Calibri" w:hAnsi="Times New Roman" w:cs="Times New Roman"/>
        </w:rPr>
        <w:t xml:space="preserve">ověřil: </w:t>
      </w:r>
      <w:r w:rsidR="00CC6DFE" w:rsidRPr="0059214E">
        <w:rPr>
          <w:rStyle w:val="slostrnky"/>
          <w:rFonts w:ascii="Times New Roman" w:eastAsia="Calibri" w:hAnsi="Times New Roman" w:cs="Times New Roman"/>
        </w:rPr>
        <w:t>………………………….</w:t>
      </w:r>
    </w:p>
    <w:p w14:paraId="69B02901" w14:textId="77777777" w:rsidR="00745C4D" w:rsidRDefault="00745C4D" w:rsidP="00A54C8F">
      <w:pPr>
        <w:rPr>
          <w:rStyle w:val="slostrnky"/>
          <w:rFonts w:ascii="Times New Roman" w:hAnsi="Times New Roman"/>
        </w:rPr>
      </w:pPr>
    </w:p>
    <w:p w14:paraId="1C25E61A" w14:textId="6B51CA4F" w:rsidR="00A54C8F" w:rsidRPr="0059214E" w:rsidRDefault="00A54C8F" w:rsidP="00A54C8F">
      <w:pPr>
        <w:rPr>
          <w:rFonts w:ascii="Times New Roman" w:hAnsi="Times New Roman"/>
        </w:rPr>
      </w:pPr>
      <w:r w:rsidRPr="0059214E">
        <w:rPr>
          <w:rStyle w:val="slostrnky"/>
          <w:rFonts w:ascii="Times New Roman" w:hAnsi="Times New Roman"/>
        </w:rPr>
        <w:t xml:space="preserve">předseda výboru                      </w:t>
      </w:r>
      <w:r w:rsidR="00745C4D">
        <w:rPr>
          <w:rStyle w:val="slostrnky"/>
          <w:rFonts w:ascii="Times New Roman" w:hAnsi="Times New Roman"/>
        </w:rPr>
        <w:t xml:space="preserve">   </w:t>
      </w:r>
      <w:r w:rsidRPr="0059214E">
        <w:rPr>
          <w:rStyle w:val="slostrnky"/>
          <w:rFonts w:ascii="Times New Roman" w:hAnsi="Times New Roman"/>
        </w:rPr>
        <w:t>…………………………………….</w:t>
      </w:r>
    </w:p>
    <w:p w14:paraId="179E8328" w14:textId="219DEE02" w:rsidR="00A54C8F" w:rsidRPr="0059214E" w:rsidRDefault="00A54C8F" w:rsidP="00A54C8F">
      <w:pPr>
        <w:rPr>
          <w:rFonts w:ascii="Times New Roman" w:hAnsi="Times New Roman"/>
        </w:rPr>
      </w:pPr>
      <w:r w:rsidRPr="0059214E">
        <w:rPr>
          <w:rStyle w:val="slostrnky"/>
          <w:rFonts w:ascii="Times New Roman" w:hAnsi="Times New Roman"/>
        </w:rPr>
        <w:t xml:space="preserve">místopředseda výboru            </w:t>
      </w:r>
      <w:r w:rsidR="00745C4D">
        <w:rPr>
          <w:rStyle w:val="slostrnky"/>
          <w:rFonts w:ascii="Times New Roman" w:hAnsi="Times New Roman"/>
        </w:rPr>
        <w:t xml:space="preserve">   </w:t>
      </w:r>
      <w:r w:rsidRPr="0059214E">
        <w:rPr>
          <w:rStyle w:val="slostrnky"/>
          <w:rFonts w:ascii="Times New Roman" w:hAnsi="Times New Roman"/>
        </w:rPr>
        <w:t xml:space="preserve"> …………………………………….</w:t>
      </w:r>
    </w:p>
    <w:p w14:paraId="077DD73F" w14:textId="6EB6E136" w:rsidR="00A54C8F" w:rsidRPr="0059214E" w:rsidRDefault="00A54C8F" w:rsidP="00A54C8F">
      <w:pPr>
        <w:rPr>
          <w:rFonts w:ascii="Times New Roman" w:hAnsi="Times New Roman"/>
        </w:rPr>
      </w:pPr>
      <w:r w:rsidRPr="0059214E">
        <w:rPr>
          <w:rFonts w:ascii="Times New Roman" w:hAnsi="Times New Roman"/>
        </w:rPr>
        <w:t>člen výboru</w:t>
      </w:r>
      <w:bookmarkEnd w:id="0"/>
      <w:r w:rsidRPr="0059214E">
        <w:rPr>
          <w:rFonts w:ascii="Times New Roman" w:hAnsi="Times New Roman"/>
        </w:rPr>
        <w:t xml:space="preserve">                              </w:t>
      </w:r>
      <w:r w:rsidR="00745C4D">
        <w:rPr>
          <w:rFonts w:ascii="Times New Roman" w:hAnsi="Times New Roman"/>
        </w:rPr>
        <w:t xml:space="preserve">  </w:t>
      </w:r>
      <w:r w:rsidRPr="0059214E">
        <w:rPr>
          <w:rFonts w:ascii="Times New Roman" w:hAnsi="Times New Roman"/>
        </w:rPr>
        <w:t>……………………………………..</w:t>
      </w:r>
    </w:p>
    <w:p w14:paraId="30DD1AEB" w14:textId="77777777" w:rsidR="00745C4D" w:rsidRDefault="00745C4D" w:rsidP="00A54C8F">
      <w:pPr>
        <w:rPr>
          <w:rFonts w:ascii="Times New Roman" w:hAnsi="Times New Roman"/>
          <w:b/>
          <w:bCs/>
          <w:color w:val="FF0000"/>
        </w:rPr>
      </w:pPr>
    </w:p>
    <w:p w14:paraId="01B73B2C" w14:textId="1D42DE95" w:rsidR="00A54C8F" w:rsidRPr="0059214E" w:rsidRDefault="003B7DFA" w:rsidP="00A54C8F">
      <w:pPr>
        <w:rPr>
          <w:rFonts w:ascii="Times New Roman" w:hAnsi="Times New Roman"/>
          <w:b/>
          <w:bCs/>
          <w:color w:val="FF0000"/>
        </w:rPr>
      </w:pPr>
      <w:r w:rsidRPr="0059214E">
        <w:rPr>
          <w:rFonts w:ascii="Times New Roman" w:hAnsi="Times New Roman"/>
          <w:b/>
          <w:bCs/>
          <w:color w:val="FF0000"/>
        </w:rPr>
        <w:t xml:space="preserve">*** </w:t>
      </w:r>
      <w:r w:rsidR="00935096" w:rsidRPr="0059214E">
        <w:rPr>
          <w:rFonts w:ascii="Times New Roman" w:hAnsi="Times New Roman"/>
          <w:b/>
          <w:bCs/>
          <w:color w:val="FF0000"/>
        </w:rPr>
        <w:t xml:space="preserve">Pravomoc schválení je </w:t>
      </w:r>
      <w:r w:rsidRPr="0059214E">
        <w:rPr>
          <w:rFonts w:ascii="Times New Roman" w:hAnsi="Times New Roman"/>
          <w:b/>
          <w:bCs/>
          <w:color w:val="FF0000"/>
        </w:rPr>
        <w:t>nutn</w:t>
      </w:r>
      <w:r w:rsidR="00935096" w:rsidRPr="0059214E">
        <w:rPr>
          <w:rFonts w:ascii="Times New Roman" w:hAnsi="Times New Roman"/>
          <w:b/>
          <w:bCs/>
          <w:color w:val="FF0000"/>
        </w:rPr>
        <w:t>é</w:t>
      </w:r>
      <w:r w:rsidRPr="0059214E">
        <w:rPr>
          <w:rFonts w:ascii="Times New Roman" w:hAnsi="Times New Roman"/>
          <w:b/>
          <w:bCs/>
          <w:color w:val="FF0000"/>
        </w:rPr>
        <w:t xml:space="preserve"> upravit dle platných stanov SVJ</w:t>
      </w:r>
      <w:r w:rsidR="00745C4D">
        <w:rPr>
          <w:rFonts w:ascii="Times New Roman" w:hAnsi="Times New Roman"/>
          <w:b/>
          <w:bCs/>
          <w:color w:val="FF0000"/>
        </w:rPr>
        <w:t xml:space="preserve"> </w:t>
      </w:r>
    </w:p>
    <w:p w14:paraId="6D65ABB2" w14:textId="77777777" w:rsidR="00A63EC1" w:rsidRPr="0059214E" w:rsidRDefault="00A63EC1" w:rsidP="00CC6DFE">
      <w:pPr>
        <w:pStyle w:val="Bezmezer"/>
        <w:spacing w:after="160"/>
        <w:rPr>
          <w:rFonts w:ascii="Times New Roman" w:eastAsia="Calibri" w:hAnsi="Times New Roman" w:cs="Times New Roman"/>
        </w:rPr>
      </w:pPr>
    </w:p>
    <w:sectPr w:rsidR="00A63EC1" w:rsidRPr="0059214E" w:rsidSect="003B7DFA">
      <w:pgSz w:w="11906" w:h="16838"/>
      <w:pgMar w:top="1417" w:right="1417" w:bottom="85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24E1" w14:textId="77777777" w:rsidR="00743BAA" w:rsidRDefault="00743BAA">
      <w:pPr>
        <w:spacing w:after="0"/>
      </w:pPr>
      <w:r>
        <w:separator/>
      </w:r>
    </w:p>
  </w:endnote>
  <w:endnote w:type="continuationSeparator" w:id="0">
    <w:p w14:paraId="23C0B647" w14:textId="77777777" w:rsidR="00743BAA" w:rsidRDefault="00743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C003" w14:textId="77777777" w:rsidR="00743BAA" w:rsidRDefault="00743BAA">
      <w:pPr>
        <w:spacing w:after="0"/>
      </w:pPr>
      <w:r>
        <w:separator/>
      </w:r>
    </w:p>
  </w:footnote>
  <w:footnote w:type="continuationSeparator" w:id="0">
    <w:p w14:paraId="4E1B05A8" w14:textId="77777777" w:rsidR="00743BAA" w:rsidRDefault="00743B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8F"/>
    <w:rsid w:val="000C2740"/>
    <w:rsid w:val="003804C8"/>
    <w:rsid w:val="003B7DFA"/>
    <w:rsid w:val="00427E9C"/>
    <w:rsid w:val="0044169E"/>
    <w:rsid w:val="00510135"/>
    <w:rsid w:val="0059214E"/>
    <w:rsid w:val="005A5A99"/>
    <w:rsid w:val="00612B97"/>
    <w:rsid w:val="006E435E"/>
    <w:rsid w:val="00743BAA"/>
    <w:rsid w:val="00745C4D"/>
    <w:rsid w:val="00754804"/>
    <w:rsid w:val="007D3A3C"/>
    <w:rsid w:val="00844F8A"/>
    <w:rsid w:val="00935096"/>
    <w:rsid w:val="00A54C8F"/>
    <w:rsid w:val="00A63EC1"/>
    <w:rsid w:val="00BB2B54"/>
    <w:rsid w:val="00C54F7C"/>
    <w:rsid w:val="00CC6DFE"/>
    <w:rsid w:val="00E627D1"/>
    <w:rsid w:val="00E741E7"/>
    <w:rsid w:val="00EB4CBE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BE0C"/>
  <w15:chartTrackingRefBased/>
  <w15:docId w15:val="{66856111-BCD3-4988-8EFF-18A4CF20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A54C8F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A54C8F"/>
  </w:style>
  <w:style w:type="paragraph" w:styleId="Bezmezer">
    <w:name w:val="No Spacing"/>
    <w:qFormat/>
    <w:rsid w:val="00A54C8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Calibri"/>
    </w:rPr>
  </w:style>
  <w:style w:type="paragraph" w:styleId="Nzev">
    <w:name w:val="Title"/>
    <w:basedOn w:val="Normln"/>
    <w:link w:val="NzevChar"/>
    <w:qFormat/>
    <w:rsid w:val="00A54C8F"/>
    <w:pPr>
      <w:widowControl w:val="0"/>
      <w:suppressAutoHyphens w:val="0"/>
      <w:autoSpaceDN/>
      <w:spacing w:after="0"/>
      <w:jc w:val="center"/>
      <w:textAlignment w:val="auto"/>
    </w:pPr>
    <w:rPr>
      <w:rFonts w:ascii="Times New Roman" w:eastAsia="Times New Roman" w:hAnsi="Times New Roman"/>
      <w:b/>
      <w:bCs/>
      <w:sz w:val="32"/>
      <w:szCs w:val="20"/>
      <w:lang w:eastAsia="cs-CZ"/>
    </w:rPr>
  </w:style>
  <w:style w:type="character" w:customStyle="1" w:styleId="NzevChar">
    <w:name w:val="Název Char"/>
    <w:basedOn w:val="Standardnpsmoodstavce"/>
    <w:link w:val="Nzev"/>
    <w:rsid w:val="00A54C8F"/>
    <w:rPr>
      <w:rFonts w:ascii="Times New Roman" w:eastAsia="Times New Roman" w:hAnsi="Times New Roman" w:cs="Times New Roman"/>
      <w:b/>
      <w:bCs/>
      <w:sz w:val="32"/>
      <w:szCs w:val="20"/>
      <w:lang w:eastAsia="cs-CZ"/>
    </w:rPr>
  </w:style>
  <w:style w:type="paragraph" w:styleId="Zhlav">
    <w:name w:val="header"/>
    <w:basedOn w:val="Normln"/>
    <w:link w:val="ZhlavChar"/>
    <w:unhideWhenUsed/>
    <w:rsid w:val="00A54C8F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A54C8F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CC6DFE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CC6DFE"/>
    <w:rPr>
      <w:rFonts w:ascii="Calibri" w:eastAsia="Calibri" w:hAnsi="Calibri" w:cs="Times New Roman"/>
    </w:rPr>
  </w:style>
  <w:style w:type="paragraph" w:styleId="Zkladntext">
    <w:name w:val="Body Text"/>
    <w:basedOn w:val="Normln"/>
    <w:link w:val="ZkladntextChar"/>
    <w:uiPriority w:val="99"/>
    <w:unhideWhenUsed/>
    <w:rsid w:val="00CC6DFE"/>
    <w:pPr>
      <w:jc w:val="both"/>
    </w:pPr>
    <w:rPr>
      <w:rFonts w:ascii="Arial" w:hAnsi="Arial" w:cs="Arial"/>
      <w:bCs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CC6DFE"/>
    <w:rPr>
      <w:rFonts w:ascii="Arial" w:eastAsia="Calibri" w:hAnsi="Arial" w:cs="Arial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Eva Holá</dc:creator>
  <cp:keywords/>
  <dc:description/>
  <cp:lastModifiedBy>Milana Vršťalová</cp:lastModifiedBy>
  <cp:revision>11</cp:revision>
  <dcterms:created xsi:type="dcterms:W3CDTF">2023-05-11T06:25:00Z</dcterms:created>
  <dcterms:modified xsi:type="dcterms:W3CDTF">2023-05-11T07:51:00Z</dcterms:modified>
</cp:coreProperties>
</file>