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2715" w14:textId="2AD7D3EF" w:rsidR="00034463" w:rsidRDefault="00034463" w:rsidP="00034463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CC31F" wp14:editId="31315B59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5429250" cy="1762125"/>
            <wp:effectExtent l="0" t="0" r="0" b="0"/>
            <wp:wrapNone/>
            <wp:docPr id="1" name="Obrázok 1" descr="ELEKTRON-Fotogal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-Fotogaler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4D3DE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01EE5CD1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230763D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4FA76044" w14:textId="38839FFF" w:rsidR="00034463" w:rsidRDefault="00690319" w:rsidP="00374674">
      <w:pPr>
        <w:jc w:val="center"/>
        <w:rPr>
          <w:sz w:val="72"/>
          <w:szCs w:val="72"/>
        </w:rPr>
      </w:pPr>
      <w:r>
        <w:rPr>
          <w:b/>
          <w:bCs/>
          <w:sz w:val="72"/>
          <w:szCs w:val="72"/>
        </w:rPr>
        <w:t>Správce hesel s dvoufaktorovou autentizací</w:t>
      </w:r>
    </w:p>
    <w:p w14:paraId="1BBC575C" w14:textId="237018CC" w:rsidR="00034463" w:rsidRDefault="00034463" w:rsidP="00340DF5">
      <w:pPr>
        <w:rPr>
          <w:sz w:val="72"/>
          <w:szCs w:val="72"/>
        </w:rPr>
      </w:pPr>
    </w:p>
    <w:p w14:paraId="1E7422AD" w14:textId="68631525" w:rsidR="00034463" w:rsidRDefault="00034463" w:rsidP="00340DF5">
      <w:pPr>
        <w:rPr>
          <w:sz w:val="72"/>
          <w:szCs w:val="72"/>
        </w:rPr>
      </w:pPr>
    </w:p>
    <w:p w14:paraId="3C2F2587" w14:textId="77BF73E5" w:rsidR="00034463" w:rsidRDefault="00034463" w:rsidP="00340DF5">
      <w:pPr>
        <w:rPr>
          <w:sz w:val="72"/>
          <w:szCs w:val="72"/>
        </w:rPr>
      </w:pPr>
    </w:p>
    <w:p w14:paraId="06CE1FD1" w14:textId="2CA73FB6" w:rsidR="00034463" w:rsidRDefault="00034463" w:rsidP="00340DF5">
      <w:pPr>
        <w:rPr>
          <w:sz w:val="72"/>
          <w:szCs w:val="72"/>
        </w:rPr>
      </w:pPr>
    </w:p>
    <w:p w14:paraId="4488BB33" w14:textId="77777777" w:rsidR="00034463" w:rsidRDefault="00034463" w:rsidP="00340DF5"/>
    <w:p w14:paraId="40E45541" w14:textId="77777777" w:rsidR="00034463" w:rsidRDefault="00034463" w:rsidP="00340DF5"/>
    <w:p w14:paraId="5282DFA8" w14:textId="0E0CD89F" w:rsidR="00374674" w:rsidRDefault="00034463">
      <w:pPr>
        <w:rPr>
          <w:sz w:val="24"/>
          <w:szCs w:val="24"/>
        </w:rPr>
      </w:pPr>
      <w: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D80FEB">
        <w:rPr>
          <w:sz w:val="24"/>
          <w:szCs w:val="24"/>
        </w:rPr>
        <w:br/>
      </w:r>
      <w:r w:rsidR="0063652C">
        <w:rPr>
          <w:sz w:val="24"/>
          <w:szCs w:val="24"/>
        </w:rPr>
        <w:br/>
      </w:r>
      <w:r w:rsidR="00340DF5" w:rsidRPr="0063652C">
        <w:rPr>
          <w:b/>
          <w:bCs/>
          <w:sz w:val="24"/>
          <w:szCs w:val="24"/>
        </w:rPr>
        <w:t>Autor:</w:t>
      </w:r>
      <w:r w:rsidR="00340DF5" w:rsidRPr="00034463">
        <w:rPr>
          <w:sz w:val="24"/>
          <w:szCs w:val="24"/>
        </w:rPr>
        <w:t xml:space="preserve"> Michal Žernovič</w:t>
      </w:r>
      <w:r w:rsidR="0063652C">
        <w:rPr>
          <w:sz w:val="24"/>
          <w:szCs w:val="24"/>
        </w:rPr>
        <w:t xml:space="preserve"> (230923), David Zeman(231304), </w:t>
      </w:r>
      <w:r w:rsidR="00690319">
        <w:rPr>
          <w:sz w:val="24"/>
          <w:szCs w:val="24"/>
        </w:rPr>
        <w:t>Oliver Bielik (</w:t>
      </w:r>
      <w:r w:rsidR="00690319">
        <w:rPr>
          <w:rStyle w:val="b-profileid"/>
        </w:rPr>
        <w:t>231229</w:t>
      </w:r>
      <w:r w:rsidR="00690319">
        <w:rPr>
          <w:sz w:val="24"/>
          <w:szCs w:val="24"/>
        </w:rPr>
        <w:t>)</w:t>
      </w:r>
      <w:r w:rsidR="0063652C">
        <w:rPr>
          <w:sz w:val="24"/>
          <w:szCs w:val="24"/>
        </w:rPr>
        <w:t xml:space="preserve">, </w:t>
      </w:r>
      <w:r w:rsidR="00690319">
        <w:rPr>
          <w:sz w:val="24"/>
          <w:szCs w:val="24"/>
        </w:rPr>
        <w:t>Vojtěch Vaculík (</w:t>
      </w:r>
      <w:r w:rsidR="00690319">
        <w:rPr>
          <w:rStyle w:val="b-profileid"/>
        </w:rPr>
        <w:t>230338</w:t>
      </w:r>
      <w:r w:rsidR="00690319">
        <w:rPr>
          <w:sz w:val="24"/>
          <w:szCs w:val="24"/>
        </w:rPr>
        <w:t>)</w:t>
      </w:r>
    </w:p>
    <w:p w14:paraId="0EB440A8" w14:textId="288DCFC5" w:rsidR="002A6D7E" w:rsidRDefault="00340DF5">
      <w:pPr>
        <w:rPr>
          <w:sz w:val="44"/>
          <w:szCs w:val="44"/>
        </w:rPr>
      </w:pPr>
      <w:r w:rsidRPr="0063652C">
        <w:rPr>
          <w:b/>
          <w:bCs/>
          <w:sz w:val="24"/>
          <w:szCs w:val="24"/>
        </w:rPr>
        <w:t>Obor:</w:t>
      </w:r>
      <w:r w:rsidRPr="00034463">
        <w:rPr>
          <w:sz w:val="24"/>
          <w:szCs w:val="24"/>
        </w:rPr>
        <w:t xml:space="preserve"> BPC-IBE</w:t>
      </w:r>
      <w:r w:rsidRPr="00034463">
        <w:rPr>
          <w:sz w:val="24"/>
          <w:szCs w:val="24"/>
        </w:rPr>
        <w:br/>
      </w:r>
      <w:r w:rsidRPr="0063652C">
        <w:rPr>
          <w:b/>
          <w:bCs/>
          <w:sz w:val="24"/>
          <w:szCs w:val="24"/>
        </w:rPr>
        <w:t>Predmet:</w:t>
      </w:r>
      <w:r w:rsidRPr="00034463">
        <w:rPr>
          <w:sz w:val="24"/>
          <w:szCs w:val="24"/>
        </w:rPr>
        <w:t xml:space="preserve"> BPC-</w:t>
      </w:r>
      <w:r w:rsidR="00690319">
        <w:rPr>
          <w:sz w:val="24"/>
          <w:szCs w:val="24"/>
        </w:rPr>
        <w:t>AKR</w:t>
      </w:r>
      <w:r w:rsidR="00034463" w:rsidRPr="00034463">
        <w:rPr>
          <w:sz w:val="24"/>
          <w:szCs w:val="24"/>
        </w:rPr>
        <w:br/>
      </w:r>
      <w:r w:rsidR="00034463">
        <w:lastRenderedPageBreak/>
        <w:br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893105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3B5A8B" w14:textId="7AA9B8E5" w:rsidR="002A6D7E" w:rsidRPr="002A6D7E" w:rsidRDefault="002A6D7E">
          <w:pPr>
            <w:pStyle w:val="Hlavikaobsahu"/>
            <w:rPr>
              <w:sz w:val="56"/>
              <w:szCs w:val="44"/>
            </w:rPr>
          </w:pPr>
          <w:r w:rsidRPr="002A6D7E">
            <w:rPr>
              <w:sz w:val="56"/>
              <w:szCs w:val="44"/>
            </w:rPr>
            <w:t>Obsah</w:t>
          </w:r>
        </w:p>
        <w:p w14:paraId="7B92BA84" w14:textId="2B3658B0" w:rsidR="00E66A99" w:rsidRDefault="002A6D7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2A6D7E">
            <w:rPr>
              <w:sz w:val="32"/>
              <w:szCs w:val="32"/>
            </w:rPr>
            <w:fldChar w:fldCharType="begin"/>
          </w:r>
          <w:r w:rsidRPr="002A6D7E">
            <w:rPr>
              <w:sz w:val="32"/>
              <w:szCs w:val="32"/>
            </w:rPr>
            <w:instrText xml:space="preserve"> TOC \o "1-3" \h \z \u </w:instrText>
          </w:r>
          <w:r w:rsidRPr="002A6D7E">
            <w:rPr>
              <w:sz w:val="32"/>
              <w:szCs w:val="32"/>
            </w:rPr>
            <w:fldChar w:fldCharType="separate"/>
          </w:r>
          <w:hyperlink w:anchor="_Toc85991563" w:history="1">
            <w:r w:rsidR="00E66A99" w:rsidRPr="000627F1">
              <w:rPr>
                <w:rStyle w:val="Hypertextovprepojenie"/>
                <w:noProof/>
              </w:rPr>
              <w:t>Úvod</w:t>
            </w:r>
            <w:r w:rsidR="00E66A99">
              <w:rPr>
                <w:noProof/>
                <w:webHidden/>
              </w:rPr>
              <w:tab/>
            </w:r>
            <w:r w:rsidR="00E66A99">
              <w:rPr>
                <w:noProof/>
                <w:webHidden/>
              </w:rPr>
              <w:fldChar w:fldCharType="begin"/>
            </w:r>
            <w:r w:rsidR="00E66A99">
              <w:rPr>
                <w:noProof/>
                <w:webHidden/>
              </w:rPr>
              <w:instrText xml:space="preserve"> PAGEREF _Toc85991563 \h </w:instrText>
            </w:r>
            <w:r w:rsidR="00E66A99">
              <w:rPr>
                <w:noProof/>
                <w:webHidden/>
              </w:rPr>
            </w:r>
            <w:r w:rsidR="00E66A99">
              <w:rPr>
                <w:noProof/>
                <w:webHidden/>
              </w:rPr>
              <w:fldChar w:fldCharType="separate"/>
            </w:r>
            <w:r w:rsidR="00E66A99">
              <w:rPr>
                <w:noProof/>
                <w:webHidden/>
              </w:rPr>
              <w:t>3</w:t>
            </w:r>
            <w:r w:rsidR="00E66A99">
              <w:rPr>
                <w:noProof/>
                <w:webHidden/>
              </w:rPr>
              <w:fldChar w:fldCharType="end"/>
            </w:r>
          </w:hyperlink>
        </w:p>
        <w:p w14:paraId="470A4A45" w14:textId="2E0B994D" w:rsidR="00E66A99" w:rsidRDefault="00E66A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4" w:history="1">
            <w:r w:rsidRPr="000627F1">
              <w:rPr>
                <w:rStyle w:val="Hypertextovprepojenie"/>
                <w:noProof/>
              </w:rPr>
              <w:t>Ciele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1DB1" w14:textId="77EBBF0B" w:rsidR="00E66A99" w:rsidRDefault="00E66A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5" w:history="1">
            <w:r w:rsidRPr="000627F1">
              <w:rPr>
                <w:rStyle w:val="Hypertextovprepojenie"/>
                <w:noProof/>
              </w:rPr>
              <w:t>Teoretická časť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0D54" w14:textId="34649D93" w:rsidR="00E66A99" w:rsidRDefault="00E66A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6" w:history="1">
            <w:r w:rsidRPr="000627F1">
              <w:rPr>
                <w:rStyle w:val="Hypertextovprepojenie"/>
                <w:noProof/>
              </w:rPr>
              <w:t>Dvojfázové overenie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3D70" w14:textId="4644C160" w:rsidR="00E66A99" w:rsidRDefault="00E66A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7" w:history="1">
            <w:r w:rsidRPr="000627F1">
              <w:rPr>
                <w:rStyle w:val="Hypertextovprepojenie"/>
                <w:noProof/>
                <w:lang w:val="en-US"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B725" w14:textId="591CD957" w:rsidR="00E66A99" w:rsidRDefault="00E66A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8" w:history="1">
            <w:r w:rsidRPr="000627F1">
              <w:rPr>
                <w:rStyle w:val="Hypertextovprepojenie"/>
                <w:noProof/>
              </w:rPr>
              <w:t>AES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EEE5" w14:textId="3F3414CA" w:rsidR="00E66A99" w:rsidRDefault="00E66A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69" w:history="1">
            <w:r w:rsidRPr="000627F1">
              <w:rPr>
                <w:rStyle w:val="Hypertextovprepojenie"/>
                <w:noProof/>
              </w:rPr>
              <w:t>Stav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829D" w14:textId="4E9A62E3" w:rsidR="00E66A99" w:rsidRDefault="00E66A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70" w:history="1">
            <w:r w:rsidRPr="000627F1">
              <w:rPr>
                <w:rStyle w:val="Hypertextovprepojenie"/>
                <w:noProof/>
              </w:rPr>
              <w:t>Autori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7616" w14:textId="6D94DF31" w:rsidR="00E66A99" w:rsidRDefault="00E66A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71" w:history="1">
            <w:r w:rsidRPr="000627F1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F48C" w14:textId="4F474EE3" w:rsidR="00E66A99" w:rsidRDefault="00E66A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991572" w:history="1">
            <w:r w:rsidRPr="000627F1">
              <w:rPr>
                <w:rStyle w:val="Hypertextovprepojenie"/>
                <w:noProof/>
              </w:rPr>
              <w:t>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6056" w14:textId="0E536E70" w:rsidR="002A6D7E" w:rsidRDefault="002A6D7E">
          <w:r w:rsidRPr="002A6D7E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EFE9E6C" w14:textId="77777777" w:rsidR="002A6D7E" w:rsidRDefault="002A6D7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6737A9E" w14:textId="77777777" w:rsidR="00ED68EC" w:rsidRDefault="00ED68EC">
      <w:pPr>
        <w:rPr>
          <w:sz w:val="44"/>
          <w:szCs w:val="44"/>
        </w:rPr>
      </w:pPr>
    </w:p>
    <w:p w14:paraId="3CE53685" w14:textId="59846AB8" w:rsidR="00690319" w:rsidRDefault="00ED68EC" w:rsidP="00202462">
      <w:pPr>
        <w:pStyle w:val="Nadpis1"/>
      </w:pPr>
      <w:bookmarkStart w:id="0" w:name="_Toc83838775"/>
      <w:bookmarkStart w:id="1" w:name="_Toc85991563"/>
      <w:r w:rsidRPr="00ED68EC">
        <w:t>Úvod</w:t>
      </w:r>
      <w:bookmarkEnd w:id="0"/>
      <w:bookmarkEnd w:id="1"/>
    </w:p>
    <w:p w14:paraId="47FEF8F3" w14:textId="1BA14F88" w:rsidR="006F00FB" w:rsidRDefault="006F00FB" w:rsidP="006F00FB"/>
    <w:p w14:paraId="28AC5C7F" w14:textId="45EADE33" w:rsidR="006F00FB" w:rsidRPr="00993269" w:rsidRDefault="006F00FB" w:rsidP="006F00FB">
      <w:pPr>
        <w:rPr>
          <w:sz w:val="24"/>
          <w:szCs w:val="24"/>
        </w:rPr>
      </w:pPr>
      <w:r w:rsidRPr="00993269">
        <w:rPr>
          <w:sz w:val="24"/>
          <w:szCs w:val="24"/>
        </w:rPr>
        <w:t>V dobe kedy je potrebný účet pre každú službu ktorú používame sa viac a viac rozširujú tzv. Password Managers. Ide o programy, v ktor</w:t>
      </w:r>
      <w:r w:rsidR="00993269">
        <w:rPr>
          <w:sz w:val="24"/>
          <w:szCs w:val="24"/>
        </w:rPr>
        <w:t>ých</w:t>
      </w:r>
      <w:r w:rsidRPr="00993269">
        <w:rPr>
          <w:sz w:val="24"/>
          <w:szCs w:val="24"/>
        </w:rPr>
        <w:t xml:space="preserve"> si môžeme uložiť heslá a dostať sa k nim pomocou jedného „master“ hesla. Vďaka takýmto programom môžeme zredukovať rôzne risky – môžeme používať komplexné heslá a nemusíme si ich pamätať, stačí nám master heslo. Tieto programy ponúkajú aj možnosť vygenerovať dlhé a bezpečné heslá a automaticky ich uložiť, takže užívateľ nemá dôvod používať to isté heslo na viac slu</w:t>
      </w:r>
      <w:r w:rsidR="00CB56A9">
        <w:rPr>
          <w:sz w:val="24"/>
          <w:szCs w:val="24"/>
        </w:rPr>
        <w:t>ž</w:t>
      </w:r>
      <w:r w:rsidRPr="00993269">
        <w:rPr>
          <w:sz w:val="24"/>
          <w:szCs w:val="24"/>
        </w:rPr>
        <w:t>bách zo strachu, že by viac hesiel zabudol.</w:t>
      </w:r>
    </w:p>
    <w:p w14:paraId="00A73B24" w14:textId="793859EE" w:rsidR="006F00FB" w:rsidRPr="00993269" w:rsidRDefault="006F00FB" w:rsidP="006F00FB">
      <w:pPr>
        <w:rPr>
          <w:sz w:val="24"/>
          <w:szCs w:val="24"/>
        </w:rPr>
      </w:pPr>
      <w:r w:rsidRPr="00993269">
        <w:rPr>
          <w:sz w:val="24"/>
          <w:szCs w:val="24"/>
        </w:rPr>
        <w:t xml:space="preserve">Prirodzene takýto software musí byť </w:t>
      </w:r>
      <w:r w:rsidR="00220B5A" w:rsidRPr="00993269">
        <w:rPr>
          <w:sz w:val="24"/>
          <w:szCs w:val="24"/>
        </w:rPr>
        <w:t>aj dostatočne chránený rôznymi kryptografickými funkciami a algoritmami. V tomto projekte vytvoríme jednoduchú aplikáciu na ukladanie hesiel s patričnými bezpečnostnými opatreniami.</w:t>
      </w:r>
    </w:p>
    <w:p w14:paraId="28891F1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5924DDA6" w14:textId="5B9E35EF" w:rsidR="00690319" w:rsidRDefault="00690319" w:rsidP="00202462">
      <w:pPr>
        <w:pStyle w:val="Nadpis1"/>
      </w:pPr>
      <w:bookmarkStart w:id="2" w:name="_Toc85991564"/>
      <w:r>
        <w:lastRenderedPageBreak/>
        <w:t>Ciele projektu</w:t>
      </w:r>
      <w:bookmarkEnd w:id="2"/>
    </w:p>
    <w:p w14:paraId="6353952A" w14:textId="17A97D37" w:rsidR="00530081" w:rsidRPr="0008719F" w:rsidRDefault="00690319" w:rsidP="00072009">
      <w:pPr>
        <w:pStyle w:val="Nadpis1"/>
      </w:pPr>
      <w:r>
        <w:br w:type="page"/>
      </w:r>
      <w:bookmarkStart w:id="3" w:name="_Toc85991565"/>
      <w:r w:rsidR="00072009" w:rsidRPr="0008719F">
        <w:lastRenderedPageBreak/>
        <w:t>Teoretická časť</w:t>
      </w:r>
      <w:bookmarkEnd w:id="3"/>
      <w:r w:rsidR="0008719F">
        <w:br/>
      </w:r>
    </w:p>
    <w:p w14:paraId="0C6FB37B" w14:textId="7364B1E0" w:rsidR="0008719F" w:rsidRDefault="0008719F" w:rsidP="0008719F">
      <w:pPr>
        <w:pStyle w:val="Nadpis2"/>
      </w:pPr>
      <w:bookmarkStart w:id="4" w:name="_Toc85991566"/>
      <w:r>
        <w:t>Dvojfázové overenie</w:t>
      </w:r>
      <w:bookmarkEnd w:id="4"/>
    </w:p>
    <w:p w14:paraId="7908DA4E" w14:textId="77777777" w:rsidR="0008719F" w:rsidRPr="0008719F" w:rsidRDefault="0008719F" w:rsidP="0008719F"/>
    <w:p w14:paraId="34C0CF28" w14:textId="73DAFF59" w:rsidR="0008719F" w:rsidRDefault="00530081" w:rsidP="00530081">
      <w:pPr>
        <w:rPr>
          <w:sz w:val="24"/>
          <w:szCs w:val="24"/>
        </w:rPr>
      </w:pPr>
      <w:r w:rsidRPr="0008719F">
        <w:rPr>
          <w:sz w:val="24"/>
          <w:szCs w:val="24"/>
        </w:rPr>
        <w:t xml:space="preserve">Dvojfázové overenie je v dnešnej dobe veľmi rozšírený spôsob overenia, či je daný </w:t>
      </w:r>
      <w:r w:rsidR="00CB56A9" w:rsidRPr="0008719F">
        <w:rPr>
          <w:sz w:val="24"/>
          <w:szCs w:val="24"/>
        </w:rPr>
        <w:t>užívateľ</w:t>
      </w:r>
      <w:r w:rsidRPr="0008719F">
        <w:rPr>
          <w:sz w:val="24"/>
          <w:szCs w:val="24"/>
        </w:rPr>
        <w:t xml:space="preserve"> oprávnený prihlásiť sa do služby. Typicky to býva SMS kód,</w:t>
      </w:r>
      <w:r w:rsidR="0008719F">
        <w:rPr>
          <w:sz w:val="24"/>
          <w:szCs w:val="24"/>
        </w:rPr>
        <w:t xml:space="preserve"> alebo e-mail</w:t>
      </w:r>
      <w:r w:rsidRPr="0008719F">
        <w:rPr>
          <w:sz w:val="24"/>
          <w:szCs w:val="24"/>
        </w:rPr>
        <w:t xml:space="preserve"> ktorý príde vlastníkovi účtu na iné zariadenie ako to z ktorého sa prihlasuje. Dvojfázovosť tohto overenia rozumieme v tom, že sú jednotlivé kroky od seba nezávislé. </w:t>
      </w:r>
      <w:r w:rsidR="0008719F" w:rsidRPr="0008719F">
        <w:rPr>
          <w:sz w:val="24"/>
          <w:szCs w:val="24"/>
        </w:rPr>
        <w:t xml:space="preserve"> </w:t>
      </w:r>
    </w:p>
    <w:p w14:paraId="08CA4A6D" w14:textId="1D58E2DE" w:rsidR="0008719F" w:rsidRDefault="0008719F" w:rsidP="0053008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Národný úrad štandardov a technológií (NIST) v smernici v roku 2016 zavrhoval SMS kódy ako validný spôsob overenia, avšak rok na to boli vo finalizovanej smernici považované za bezpečné. </w:t>
      </w:r>
      <w:r>
        <w:rPr>
          <w:sz w:val="24"/>
          <w:szCs w:val="24"/>
          <w:lang w:val="en-US"/>
        </w:rPr>
        <w:t>[1]</w:t>
      </w:r>
      <w:r w:rsidR="00021BCC">
        <w:rPr>
          <w:sz w:val="24"/>
          <w:szCs w:val="24"/>
          <w:lang w:val="en-US"/>
        </w:rPr>
        <w:br/>
      </w:r>
    </w:p>
    <w:p w14:paraId="538B9D47" w14:textId="6AD57627" w:rsidR="004E3A2E" w:rsidRDefault="004E3A2E" w:rsidP="00530081">
      <w:pPr>
        <w:rPr>
          <w:sz w:val="24"/>
          <w:szCs w:val="24"/>
          <w:lang w:val="en-US"/>
        </w:rPr>
      </w:pPr>
    </w:p>
    <w:p w14:paraId="1A229FE5" w14:textId="103B58C4" w:rsidR="006973D4" w:rsidRDefault="006973D4" w:rsidP="006973D4">
      <w:pPr>
        <w:pStyle w:val="Nadpis2"/>
        <w:rPr>
          <w:lang w:val="en-US"/>
        </w:rPr>
      </w:pPr>
      <w:bookmarkStart w:id="5" w:name="_Toc85991567"/>
      <w:r>
        <w:rPr>
          <w:lang w:val="en-US"/>
        </w:rPr>
        <w:t>Hash</w:t>
      </w:r>
      <w:bookmarkEnd w:id="5"/>
    </w:p>
    <w:p w14:paraId="3EF378D1" w14:textId="647AF01B" w:rsidR="004E3A2E" w:rsidRDefault="004E3A2E" w:rsidP="00530081">
      <w:pPr>
        <w:rPr>
          <w:sz w:val="24"/>
          <w:szCs w:val="24"/>
          <w:lang w:val="en-US"/>
        </w:rPr>
      </w:pPr>
    </w:p>
    <w:p w14:paraId="5A750BCC" w14:textId="0E858FD9" w:rsidR="00CC68EF" w:rsidRDefault="006973D4" w:rsidP="005300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Jeden z krokov pri ukladaní hesla v kryptografii je použitie hashovacej funkcie. </w:t>
      </w:r>
      <w:r w:rsidR="00CC68EF">
        <w:rPr>
          <w:sz w:val="24"/>
          <w:szCs w:val="24"/>
          <w:lang w:val="en-US"/>
        </w:rPr>
        <w:t>Je to veľmi rýchla operácia, ktorá vytvorí z pôvodného vstupu výstup fixnej dĺžky.</w:t>
      </w:r>
      <w:r w:rsidR="00373A54">
        <w:rPr>
          <w:sz w:val="24"/>
          <w:szCs w:val="24"/>
          <w:lang w:val="en-US"/>
        </w:rPr>
        <w:t xml:space="preserve"> Hashovacia funkcia je užitočná najmä pre rýchlejšie vyhľadávanie určitých dát a najmä pri ukladaní hesiel výrazne zbezpečňuje celý proces.</w:t>
      </w:r>
      <w:r w:rsidR="00CC68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Hashovacia funkcia musí spĺňať určité vlastnosti</w:t>
      </w:r>
      <w:r w:rsidR="00CC68EF">
        <w:rPr>
          <w:sz w:val="24"/>
          <w:szCs w:val="24"/>
          <w:lang w:val="en-US"/>
        </w:rPr>
        <w:t>:</w:t>
      </w:r>
    </w:p>
    <w:p w14:paraId="5BE11054" w14:textId="77777777" w:rsidR="00CC68EF" w:rsidRDefault="00CC68EF" w:rsidP="00530081">
      <w:pPr>
        <w:rPr>
          <w:sz w:val="24"/>
          <w:szCs w:val="24"/>
          <w:lang w:val="en-US"/>
        </w:rPr>
      </w:pPr>
    </w:p>
    <w:p w14:paraId="54278F5B" w14:textId="77777777" w:rsidR="00CC68EF" w:rsidRDefault="00CC68EF" w:rsidP="00CC68EF">
      <w:pPr>
        <w:pStyle w:val="Odsekzoznamu"/>
        <w:numPr>
          <w:ilvl w:val="0"/>
          <w:numId w:val="5"/>
        </w:numPr>
        <w:rPr>
          <w:sz w:val="24"/>
          <w:szCs w:val="24"/>
          <w:lang w:val="en-US"/>
        </w:rPr>
      </w:pPr>
      <w:r w:rsidRPr="00CC68EF">
        <w:rPr>
          <w:sz w:val="24"/>
          <w:szCs w:val="24"/>
          <w:lang w:val="en-US"/>
        </w:rPr>
        <w:t>Odolnosť</w:t>
      </w:r>
      <w:r w:rsidR="006973D4" w:rsidRPr="00CC68EF">
        <w:rPr>
          <w:sz w:val="24"/>
          <w:szCs w:val="24"/>
          <w:lang w:val="en-US"/>
        </w:rPr>
        <w:t xml:space="preserve"> voči získaniu pôvodnej správy</w:t>
      </w:r>
    </w:p>
    <w:p w14:paraId="515A3FCB" w14:textId="2634D6F7" w:rsidR="00CC68EF" w:rsidRPr="00CC68EF" w:rsidRDefault="00CC68EF" w:rsidP="00CC68EF">
      <w:pPr>
        <w:pStyle w:val="Odsekzoznamu"/>
        <w:numPr>
          <w:ilvl w:val="0"/>
          <w:numId w:val="5"/>
        </w:numPr>
        <w:rPr>
          <w:sz w:val="24"/>
          <w:szCs w:val="24"/>
          <w:lang w:val="en-US"/>
        </w:rPr>
      </w:pPr>
      <w:r w:rsidRPr="00CC68EF">
        <w:rPr>
          <w:sz w:val="24"/>
          <w:szCs w:val="24"/>
          <w:lang w:val="en-US"/>
        </w:rPr>
        <w:t>O</w:t>
      </w:r>
      <w:r w:rsidR="008A3147" w:rsidRPr="00CC68EF">
        <w:rPr>
          <w:sz w:val="24"/>
          <w:szCs w:val="24"/>
          <w:lang w:val="en-US"/>
        </w:rPr>
        <w:t>doln</w:t>
      </w:r>
      <w:r w:rsidRPr="00CC68EF">
        <w:rPr>
          <w:sz w:val="24"/>
          <w:szCs w:val="24"/>
          <w:lang w:val="en-US"/>
        </w:rPr>
        <w:t>osť</w:t>
      </w:r>
      <w:r w:rsidR="008A3147" w:rsidRPr="00CC68EF">
        <w:rPr>
          <w:sz w:val="24"/>
          <w:szCs w:val="24"/>
          <w:lang w:val="en-US"/>
        </w:rPr>
        <w:t xml:space="preserve"> voči získaniu inej predlohy</w:t>
      </w:r>
    </w:p>
    <w:p w14:paraId="56D8ABCA" w14:textId="643C4466" w:rsidR="00D9097A" w:rsidRDefault="00CC68EF" w:rsidP="00CC68EF">
      <w:pPr>
        <w:pStyle w:val="Odsekzoznamu"/>
        <w:numPr>
          <w:ilvl w:val="0"/>
          <w:numId w:val="5"/>
        </w:numPr>
        <w:rPr>
          <w:sz w:val="24"/>
          <w:szCs w:val="24"/>
          <w:lang w:val="en-US"/>
        </w:rPr>
      </w:pPr>
      <w:r w:rsidRPr="00CC68EF">
        <w:rPr>
          <w:sz w:val="24"/>
          <w:szCs w:val="24"/>
          <w:lang w:val="en-US"/>
        </w:rPr>
        <w:t>O</w:t>
      </w:r>
      <w:r w:rsidR="00D9097A" w:rsidRPr="00CC68EF">
        <w:rPr>
          <w:sz w:val="24"/>
          <w:szCs w:val="24"/>
          <w:lang w:val="en-US"/>
        </w:rPr>
        <w:t>olnosť voči kolízii, v zmysle hashovania myslené ako dva odlišné vstupy ktoré vyprodukujú rovnaký výstup. [2]</w:t>
      </w:r>
    </w:p>
    <w:p w14:paraId="7718EDBE" w14:textId="77777777" w:rsidR="00CC68EF" w:rsidRPr="00CC68EF" w:rsidRDefault="00CC68EF" w:rsidP="00CC68EF">
      <w:pPr>
        <w:pStyle w:val="Odsekzoznamu"/>
        <w:rPr>
          <w:sz w:val="24"/>
          <w:szCs w:val="24"/>
          <w:lang w:val="en-US"/>
        </w:rPr>
      </w:pPr>
    </w:p>
    <w:p w14:paraId="1C521B66" w14:textId="22BCE9D7" w:rsidR="00D9097A" w:rsidRDefault="00CC68EF" w:rsidP="005300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 histórii sa používali rôzne hashovacie funkcie, napríklad LM Hash používaný v operačnom systéme Microsoft Windows</w:t>
      </w:r>
      <w:r w:rsidR="00373A54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</w:t>
      </w:r>
      <w:r w:rsidR="00373A54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de o hash ktorý je už dávno prelomený. Jeden z dôvodov prelomenia bolo obmedzenie hesla na iba 14 znakov a každé heslo nad 7 znakov bolo rozdelené do dvoch blokov, čo výrazne znižovalo zložitosť prelomenia. </w:t>
      </w:r>
    </w:p>
    <w:p w14:paraId="5B5A2D53" w14:textId="5EB8F58C" w:rsidR="006973D4" w:rsidRPr="0008719F" w:rsidRDefault="00CC68EF" w:rsidP="005300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 dnešnej dobe je jedna</w:t>
      </w:r>
      <w:r w:rsidR="00D9097A">
        <w:rPr>
          <w:sz w:val="24"/>
          <w:szCs w:val="24"/>
          <w:lang w:val="en-US"/>
        </w:rPr>
        <w:t xml:space="preserve"> z najpoužívanejších hashovacích funkcia SHA-256</w:t>
      </w:r>
      <w:r>
        <w:rPr>
          <w:sz w:val="24"/>
          <w:szCs w:val="24"/>
          <w:lang w:val="en-US"/>
        </w:rPr>
        <w:t xml:space="preserve"> (Secure Hashing Alogirthm)</w:t>
      </w:r>
      <w:r w:rsidR="00D9097A">
        <w:rPr>
          <w:sz w:val="24"/>
          <w:szCs w:val="24"/>
          <w:lang w:val="en-US"/>
        </w:rPr>
        <w:t>, patriaca do rodiny SHA-2</w:t>
      </w:r>
      <w:r>
        <w:rPr>
          <w:sz w:val="24"/>
          <w:szCs w:val="24"/>
          <w:lang w:val="en-US"/>
        </w:rPr>
        <w:t>. Ide o rodinu hashovacích funkcí, ktorá je zatiaľ považavaná za bezpečnú. Je nástupcom prelomenej SHA-1.</w:t>
      </w:r>
      <w:r w:rsidR="006F00FB">
        <w:rPr>
          <w:sz w:val="24"/>
          <w:szCs w:val="24"/>
          <w:lang w:val="en-US"/>
        </w:rPr>
        <w:br/>
      </w:r>
      <w:r w:rsidR="006F00FB">
        <w:rPr>
          <w:sz w:val="24"/>
          <w:szCs w:val="24"/>
          <w:lang w:val="en-US"/>
        </w:rPr>
        <w:br/>
      </w:r>
    </w:p>
    <w:p w14:paraId="1B58ECBE" w14:textId="65220735" w:rsidR="006F00FB" w:rsidRDefault="006F00FB" w:rsidP="006F00FB">
      <w:pPr>
        <w:pStyle w:val="Nadpis2"/>
      </w:pPr>
      <w:bookmarkStart w:id="6" w:name="_Toc85991568"/>
      <w:r>
        <w:t>AES</w:t>
      </w:r>
      <w:bookmarkEnd w:id="6"/>
    </w:p>
    <w:p w14:paraId="1B20B769" w14:textId="0785A593" w:rsidR="00B53643" w:rsidRDefault="00B53643" w:rsidP="00B53643"/>
    <w:p w14:paraId="2D2DA848" w14:textId="74AFD0AE" w:rsidR="00B53643" w:rsidRPr="00CC68EF" w:rsidRDefault="00B53643" w:rsidP="00B53643">
      <w:pPr>
        <w:rPr>
          <w:sz w:val="24"/>
          <w:szCs w:val="24"/>
        </w:rPr>
      </w:pPr>
      <w:r w:rsidRPr="00CC68EF">
        <w:rPr>
          <w:sz w:val="24"/>
          <w:szCs w:val="24"/>
        </w:rPr>
        <w:t>AES je v súčasnosti jeden z naj</w:t>
      </w:r>
      <w:r w:rsidR="00D9097A" w:rsidRPr="00CC68EF">
        <w:rPr>
          <w:sz w:val="24"/>
          <w:szCs w:val="24"/>
        </w:rPr>
        <w:t>ro</w:t>
      </w:r>
      <w:r w:rsidRPr="00CC68EF">
        <w:rPr>
          <w:sz w:val="24"/>
          <w:szCs w:val="24"/>
        </w:rPr>
        <w:t>zšírenejších šifrových algoritmov. Ide o symetrickú blokovú šifru tj. Pracuje s blokmi rovnakej dĺžky</w:t>
      </w:r>
      <w:r w:rsidR="00EB6939" w:rsidRPr="00CC68EF">
        <w:rPr>
          <w:sz w:val="24"/>
          <w:szCs w:val="24"/>
        </w:rPr>
        <w:t xml:space="preserve"> o veľkosti </w:t>
      </w:r>
      <w:r w:rsidR="003C7533" w:rsidRPr="00CC68EF">
        <w:rPr>
          <w:sz w:val="24"/>
          <w:szCs w:val="24"/>
        </w:rPr>
        <w:t>128bit.</w:t>
      </w:r>
      <w:r w:rsidR="00EB6939" w:rsidRPr="00CC68EF">
        <w:rPr>
          <w:sz w:val="24"/>
          <w:szCs w:val="24"/>
        </w:rPr>
        <w:t xml:space="preserve"> Na</w:t>
      </w:r>
      <w:r w:rsidR="00D9097A" w:rsidRPr="00CC68EF">
        <w:rPr>
          <w:sz w:val="24"/>
          <w:szCs w:val="24"/>
        </w:rPr>
        <w:t xml:space="preserve"> </w:t>
      </w:r>
      <w:r w:rsidR="00EB6939" w:rsidRPr="00CC68EF">
        <w:rPr>
          <w:sz w:val="24"/>
          <w:szCs w:val="24"/>
        </w:rPr>
        <w:t>rozdiel od algoritmu DES používa AES substitučne permutačnú sieť (SP sieť).</w:t>
      </w:r>
      <w:r w:rsidR="003C7533" w:rsidRPr="00CC68EF">
        <w:rPr>
          <w:sz w:val="24"/>
          <w:szCs w:val="24"/>
        </w:rPr>
        <w:t xml:space="preserve"> Kľúče sú väčšinou dĺžky 128, 192 a 256bit. </w:t>
      </w:r>
    </w:p>
    <w:p w14:paraId="4F9428A2" w14:textId="50ED2BA1" w:rsidR="00EB6939" w:rsidRPr="00CC68EF" w:rsidRDefault="00EB6939" w:rsidP="00B53643">
      <w:pPr>
        <w:rPr>
          <w:sz w:val="24"/>
          <w:szCs w:val="24"/>
        </w:rPr>
      </w:pPr>
      <w:r w:rsidRPr="00CC68EF">
        <w:rPr>
          <w:sz w:val="24"/>
          <w:szCs w:val="24"/>
        </w:rPr>
        <w:lastRenderedPageBreak/>
        <w:t>Proces šifrovania pri AES sa skladá sa z 10 kôl, ktoré obsahujú rôzne matematické operácie. Na začiatku prevedieme operáciu XOR s časťou nášho kľúča a plaintextu. Poradie operácií kôl je nasledovné:</w:t>
      </w:r>
    </w:p>
    <w:p w14:paraId="077B2824" w14:textId="77777777" w:rsidR="00EB6939" w:rsidRPr="00CC68EF" w:rsidRDefault="00EB6939" w:rsidP="00B53643">
      <w:pPr>
        <w:rPr>
          <w:sz w:val="24"/>
          <w:szCs w:val="24"/>
        </w:rPr>
      </w:pPr>
    </w:p>
    <w:p w14:paraId="6A730A98" w14:textId="37A24556" w:rsidR="00EB6939" w:rsidRPr="00CC68EF" w:rsidRDefault="00EB6939" w:rsidP="00F13F0C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CC68EF">
        <w:rPr>
          <w:sz w:val="24"/>
          <w:szCs w:val="24"/>
        </w:rPr>
        <w:t>Substitute Bytes</w:t>
      </w:r>
      <w:r w:rsidR="00F13F0C" w:rsidRPr="00CC68EF">
        <w:rPr>
          <w:sz w:val="24"/>
          <w:szCs w:val="24"/>
        </w:rPr>
        <w:t xml:space="preserve"> – Nahradzovanie bajtov pomocou tabuľky nazývanej S-BOX</w:t>
      </w:r>
    </w:p>
    <w:p w14:paraId="6FEE2301" w14:textId="42083043" w:rsidR="00EB6939" w:rsidRPr="00CC68EF" w:rsidRDefault="00EB6939" w:rsidP="00F13F0C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CC68EF">
        <w:rPr>
          <w:sz w:val="24"/>
          <w:szCs w:val="24"/>
        </w:rPr>
        <w:t>Shift Rows</w:t>
      </w:r>
      <w:r w:rsidR="00F13F0C" w:rsidRPr="00CC68EF">
        <w:rPr>
          <w:sz w:val="24"/>
          <w:szCs w:val="24"/>
        </w:rPr>
        <w:t xml:space="preserve"> – Posúvanie bajtov v riadkoch</w:t>
      </w:r>
    </w:p>
    <w:p w14:paraId="12D12883" w14:textId="1A158C20" w:rsidR="00EB6939" w:rsidRPr="00CC68EF" w:rsidRDefault="00EB6939" w:rsidP="00F13F0C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CC68EF">
        <w:rPr>
          <w:sz w:val="24"/>
          <w:szCs w:val="24"/>
        </w:rPr>
        <w:t>Mix Columns</w:t>
      </w:r>
      <w:r w:rsidR="00F13F0C" w:rsidRPr="00CC68EF">
        <w:rPr>
          <w:sz w:val="24"/>
          <w:szCs w:val="24"/>
        </w:rPr>
        <w:t xml:space="preserve"> – </w:t>
      </w:r>
      <w:r w:rsidR="00D9097A" w:rsidRPr="00CC68EF">
        <w:rPr>
          <w:sz w:val="24"/>
          <w:szCs w:val="24"/>
        </w:rPr>
        <w:t>Bajty po stĺpcoch sú matematickou funkciou pozmenené</w:t>
      </w:r>
    </w:p>
    <w:p w14:paraId="04BD8799" w14:textId="30731240" w:rsidR="003C7533" w:rsidRPr="00CC68EF" w:rsidRDefault="00EB6939" w:rsidP="00F13F0C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CC68EF">
        <w:rPr>
          <w:sz w:val="24"/>
          <w:szCs w:val="24"/>
        </w:rPr>
        <w:t>Add Round Key</w:t>
      </w:r>
      <w:r w:rsidR="00F13F0C" w:rsidRPr="00CC68EF">
        <w:rPr>
          <w:sz w:val="24"/>
          <w:szCs w:val="24"/>
        </w:rPr>
        <w:t xml:space="preserve"> – Pridanie ďalšej časti expandovaného kľúča</w:t>
      </w:r>
    </w:p>
    <w:p w14:paraId="3D583435" w14:textId="77777777" w:rsidR="00EB6939" w:rsidRDefault="00EB6939" w:rsidP="00B53643"/>
    <w:p w14:paraId="3ADFD2A2" w14:textId="1CF7ADAA" w:rsidR="0008719F" w:rsidRDefault="00EB6939" w:rsidP="00373A54">
      <w:r>
        <w:t xml:space="preserve">Ak máme 128bitový </w:t>
      </w:r>
      <w:r w:rsidR="00F13F0C">
        <w:t xml:space="preserve">kľúč, prebehne 10 kôl. </w:t>
      </w:r>
      <w:r w:rsidR="003C7533">
        <w:t>V</w:t>
      </w:r>
      <w:r>
        <w:t> desiatom kole</w:t>
      </w:r>
      <w:r w:rsidR="003C7533">
        <w:t xml:space="preserve"> je vynechaný</w:t>
      </w:r>
      <w:r w:rsidR="00F13F0C">
        <w:t xml:space="preserve"> proces</w:t>
      </w:r>
      <w:r w:rsidR="003C7533">
        <w:t xml:space="preserve"> MixColumns</w:t>
      </w:r>
      <w:r w:rsidR="00F13F0C">
        <w:t>.</w:t>
      </w:r>
      <w:r w:rsidR="008A3147">
        <w:br/>
      </w:r>
      <w:r w:rsidR="008A3147">
        <w:br/>
      </w:r>
      <w:r w:rsidR="0008719F">
        <w:br/>
      </w:r>
    </w:p>
    <w:p w14:paraId="6FE607F4" w14:textId="77777777" w:rsidR="0008719F" w:rsidRDefault="0008719F" w:rsidP="00530081">
      <w:pPr>
        <w:rPr>
          <w:sz w:val="24"/>
          <w:szCs w:val="24"/>
        </w:rPr>
      </w:pPr>
    </w:p>
    <w:p w14:paraId="7D505215" w14:textId="63D7FBDC" w:rsidR="00072009" w:rsidRDefault="00530081" w:rsidP="00530081">
      <w:r>
        <w:br/>
      </w:r>
      <w:r w:rsidR="00072009">
        <w:br w:type="page"/>
      </w:r>
    </w:p>
    <w:p w14:paraId="373732A2" w14:textId="12C3D1B2" w:rsidR="00690319" w:rsidRDefault="00690319" w:rsidP="00202462">
      <w:pPr>
        <w:pStyle w:val="Nadpis1"/>
      </w:pPr>
      <w:bookmarkStart w:id="7" w:name="_Toc85991569"/>
      <w:r>
        <w:lastRenderedPageBreak/>
        <w:t>Stav riešenia</w:t>
      </w:r>
      <w:bookmarkEnd w:id="7"/>
    </w:p>
    <w:p w14:paraId="49E07AE8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7D46C6E3" w14:textId="42B17D0B" w:rsidR="00ED68EC" w:rsidRDefault="00690319" w:rsidP="00202462">
      <w:pPr>
        <w:pStyle w:val="Nadpis1"/>
      </w:pPr>
      <w:bookmarkStart w:id="8" w:name="_Toc85991570"/>
      <w:r>
        <w:lastRenderedPageBreak/>
        <w:t>Autori</w:t>
      </w:r>
      <w:bookmarkEnd w:id="8"/>
    </w:p>
    <w:p w14:paraId="780B1453" w14:textId="54833076" w:rsidR="0063652C" w:rsidRDefault="001A67D3" w:rsidP="0063652C">
      <w:pPr>
        <w:rPr>
          <w:sz w:val="44"/>
          <w:szCs w:val="44"/>
        </w:rPr>
      </w:pPr>
      <w:r>
        <w:rPr>
          <w:sz w:val="28"/>
          <w:szCs w:val="28"/>
        </w:rPr>
        <w:br/>
      </w:r>
    </w:p>
    <w:p w14:paraId="40853A0D" w14:textId="12B1384C" w:rsidR="00713EEE" w:rsidRDefault="00713EE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42B12BC" w14:textId="36149F53" w:rsidR="00690319" w:rsidRDefault="00713EEE" w:rsidP="00504AC9">
      <w:pPr>
        <w:pStyle w:val="Nadpis1"/>
      </w:pPr>
      <w:bookmarkStart w:id="9" w:name="_Toc85991571"/>
      <w:r>
        <w:lastRenderedPageBreak/>
        <w:t>Záver</w:t>
      </w:r>
      <w:bookmarkEnd w:id="9"/>
    </w:p>
    <w:p w14:paraId="5030FA7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654C2AD8" w14:textId="61F61434" w:rsidR="00252BCD" w:rsidRDefault="00690319" w:rsidP="00504AC9">
      <w:pPr>
        <w:pStyle w:val="Nadpis1"/>
      </w:pPr>
      <w:bookmarkStart w:id="10" w:name="_Toc85991572"/>
      <w:r>
        <w:lastRenderedPageBreak/>
        <w:t>Prílohy</w:t>
      </w:r>
      <w:bookmarkEnd w:id="10"/>
    </w:p>
    <w:p w14:paraId="699DEA3E" w14:textId="32737737" w:rsidR="00252BCD" w:rsidRDefault="006F2278">
      <w:pPr>
        <w:spacing w:after="160"/>
        <w:rPr>
          <w:sz w:val="44"/>
          <w:szCs w:val="44"/>
        </w:rPr>
      </w:pPr>
      <w:r>
        <w:rPr>
          <w:sz w:val="28"/>
          <w:szCs w:val="28"/>
        </w:rPr>
        <w:br/>
      </w:r>
      <w:r w:rsidR="00252BCD">
        <w:rPr>
          <w:sz w:val="44"/>
          <w:szCs w:val="44"/>
        </w:rPr>
        <w:br w:type="page"/>
      </w:r>
    </w:p>
    <w:p w14:paraId="5A95EA9E" w14:textId="77777777" w:rsidR="00252BCD" w:rsidRDefault="00252BCD" w:rsidP="00713EEE">
      <w:pPr>
        <w:rPr>
          <w:sz w:val="28"/>
          <w:szCs w:val="28"/>
          <w:lang w:val="en-US"/>
        </w:rPr>
      </w:pPr>
      <w:r>
        <w:rPr>
          <w:sz w:val="44"/>
          <w:szCs w:val="44"/>
        </w:rPr>
        <w:lastRenderedPageBreak/>
        <w:t>Zdroje</w:t>
      </w:r>
      <w:r>
        <w:rPr>
          <w:sz w:val="44"/>
          <w:szCs w:val="44"/>
        </w:rPr>
        <w:br/>
      </w:r>
    </w:p>
    <w:p w14:paraId="09FAD801" w14:textId="1C83D9A7" w:rsidR="004E3A2E" w:rsidRDefault="004E3A2E" w:rsidP="004E3A2E">
      <w:pPr>
        <w:rPr>
          <w:rStyle w:val="markedcontent"/>
          <w:rFonts w:cstheme="minorHAnsi"/>
          <w:sz w:val="28"/>
          <w:szCs w:val="28"/>
        </w:rPr>
      </w:pPr>
      <w:r w:rsidRPr="00252BCD">
        <w:rPr>
          <w:sz w:val="28"/>
          <w:szCs w:val="28"/>
          <w:lang w:val="en-US"/>
        </w:rPr>
        <w:t>[</w:t>
      </w:r>
      <w:r w:rsidRPr="00252BCD">
        <w:rPr>
          <w:sz w:val="28"/>
          <w:szCs w:val="28"/>
        </w:rPr>
        <w:t>1</w:t>
      </w:r>
      <w:r w:rsidRPr="00252BCD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r w:rsidR="008A3147">
        <w:rPr>
          <w:rFonts w:cstheme="minorHAnsi"/>
          <w:sz w:val="28"/>
          <w:szCs w:val="28"/>
        </w:rPr>
        <w:t>NIST Softens Guidance on SMS Authentication</w:t>
      </w:r>
      <w:r w:rsidRPr="00874E60">
        <w:rPr>
          <w:rFonts w:cstheme="minorHAnsi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[online] 2021 [cit. 23-10-2021] </w:t>
      </w:r>
      <w:r w:rsidR="008A3147" w:rsidRPr="008A3147">
        <w:rPr>
          <w:rStyle w:val="markedcontent"/>
          <w:rFonts w:cstheme="minorHAnsi"/>
          <w:sz w:val="28"/>
          <w:szCs w:val="28"/>
        </w:rPr>
        <w:t>https://www.onespan.com/blog/nist-softens-guidance-sms-authentication</w:t>
      </w:r>
    </w:p>
    <w:p w14:paraId="2F21C8CC" w14:textId="3FD7B362" w:rsidR="006973D4" w:rsidRDefault="006973D4" w:rsidP="004E3A2E">
      <w:pPr>
        <w:rPr>
          <w:rStyle w:val="markedcontent"/>
          <w:rFonts w:cstheme="minorHAnsi"/>
          <w:sz w:val="28"/>
          <w:szCs w:val="28"/>
        </w:rPr>
      </w:pPr>
    </w:p>
    <w:p w14:paraId="51098F17" w14:textId="03F89C69" w:rsidR="006973D4" w:rsidRDefault="006973D4" w:rsidP="004E3A2E">
      <w:pPr>
        <w:rPr>
          <w:rStyle w:val="markedcontent"/>
          <w:rFonts w:cstheme="minorHAnsi"/>
          <w:sz w:val="28"/>
          <w:szCs w:val="28"/>
        </w:rPr>
      </w:pPr>
      <w:r w:rsidRPr="00252BCD">
        <w:rPr>
          <w:sz w:val="28"/>
          <w:szCs w:val="28"/>
          <w:lang w:val="en-US"/>
        </w:rPr>
        <w:t>[</w:t>
      </w:r>
      <w:r w:rsidR="008A3147">
        <w:rPr>
          <w:sz w:val="28"/>
          <w:szCs w:val="28"/>
        </w:rPr>
        <w:t>2</w:t>
      </w:r>
      <w:r w:rsidRPr="00252BCD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Cryptographic hash function</w:t>
      </w:r>
      <w:r w:rsidRPr="00874E60">
        <w:rPr>
          <w:rFonts w:cstheme="minorHAnsi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[online] 2021 [cit. 23-10-2021]</w:t>
      </w:r>
    </w:p>
    <w:p w14:paraId="3E55F091" w14:textId="4E6B6295" w:rsidR="006973D4" w:rsidRDefault="00FD1D5E" w:rsidP="004E3A2E">
      <w:pPr>
        <w:rPr>
          <w:sz w:val="28"/>
          <w:szCs w:val="28"/>
          <w:lang w:val="en-US"/>
        </w:rPr>
      </w:pPr>
      <w:hyperlink r:id="rId9" w:history="1">
        <w:r w:rsidR="00373A54" w:rsidRPr="007917E0">
          <w:rPr>
            <w:rStyle w:val="Hypertextovprepojenie"/>
            <w:sz w:val="28"/>
            <w:szCs w:val="28"/>
            <w:lang w:val="en-US"/>
          </w:rPr>
          <w:t>https://en.wikipedia.org/wiki/Cryptographic_hash_function</w:t>
        </w:r>
      </w:hyperlink>
    </w:p>
    <w:p w14:paraId="52A3517F" w14:textId="08B1DCBA" w:rsidR="00373A54" w:rsidRDefault="00373A54" w:rsidP="004E3A2E">
      <w:pPr>
        <w:rPr>
          <w:sz w:val="28"/>
          <w:szCs w:val="28"/>
          <w:lang w:val="en-US"/>
        </w:rPr>
      </w:pPr>
    </w:p>
    <w:p w14:paraId="68DAAB9C" w14:textId="2E038E6F" w:rsidR="00373A54" w:rsidRDefault="00373A54" w:rsidP="004E3A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 Advanced Encryption Standard [</w:t>
      </w:r>
      <w:r>
        <w:rPr>
          <w:sz w:val="28"/>
          <w:szCs w:val="28"/>
        </w:rPr>
        <w:t>online</w:t>
      </w:r>
      <w:r>
        <w:rPr>
          <w:sz w:val="28"/>
          <w:szCs w:val="28"/>
          <w:lang w:val="en-US"/>
        </w:rPr>
        <w:t xml:space="preserve">] 2021 [cit. </w:t>
      </w:r>
      <w:r>
        <w:rPr>
          <w:sz w:val="28"/>
          <w:szCs w:val="28"/>
        </w:rPr>
        <w:t>24-10-2021</w:t>
      </w:r>
      <w:r>
        <w:rPr>
          <w:sz w:val="28"/>
          <w:szCs w:val="28"/>
          <w:lang w:val="en-US"/>
        </w:rPr>
        <w:t>]</w:t>
      </w:r>
    </w:p>
    <w:p w14:paraId="1ACFCDFA" w14:textId="65685844" w:rsidR="00373A54" w:rsidRDefault="00373A54" w:rsidP="004E3A2E">
      <w:pPr>
        <w:rPr>
          <w:sz w:val="28"/>
          <w:szCs w:val="28"/>
          <w:lang w:val="en-US"/>
        </w:rPr>
      </w:pPr>
      <w:r w:rsidRPr="00373A54">
        <w:rPr>
          <w:sz w:val="28"/>
          <w:szCs w:val="28"/>
          <w:lang w:val="en-US"/>
        </w:rPr>
        <w:t>https://www.tutorialspoint.com/cryptography/advanced_encryption_standard.htm</w:t>
      </w:r>
    </w:p>
    <w:p w14:paraId="0FE52DDC" w14:textId="454CE82A" w:rsidR="00252BCD" w:rsidRPr="00295167" w:rsidRDefault="00252BCD" w:rsidP="00713EEE">
      <w:pPr>
        <w:rPr>
          <w:sz w:val="28"/>
          <w:szCs w:val="28"/>
        </w:rPr>
      </w:pPr>
    </w:p>
    <w:sectPr w:rsidR="00252BCD" w:rsidRPr="00295167" w:rsidSect="0063652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72DF" w14:textId="77777777" w:rsidR="00FD1D5E" w:rsidRDefault="00FD1D5E" w:rsidP="0063652C">
      <w:pPr>
        <w:spacing w:line="240" w:lineRule="auto"/>
      </w:pPr>
      <w:r>
        <w:separator/>
      </w:r>
    </w:p>
  </w:endnote>
  <w:endnote w:type="continuationSeparator" w:id="0">
    <w:p w14:paraId="20B0CDC5" w14:textId="77777777" w:rsidR="00FD1D5E" w:rsidRDefault="00FD1D5E" w:rsidP="00636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866824"/>
      <w:docPartObj>
        <w:docPartGallery w:val="Page Numbers (Bottom of Page)"/>
        <w:docPartUnique/>
      </w:docPartObj>
    </w:sdtPr>
    <w:sdtEndPr/>
    <w:sdtContent>
      <w:p w14:paraId="428AAA5F" w14:textId="6BAE1C5A" w:rsidR="0063652C" w:rsidRDefault="0063652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D2CD2" w14:textId="77777777" w:rsidR="0063652C" w:rsidRDefault="0063652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C1408" w14:textId="77777777" w:rsidR="00FD1D5E" w:rsidRDefault="00FD1D5E" w:rsidP="0063652C">
      <w:pPr>
        <w:spacing w:line="240" w:lineRule="auto"/>
      </w:pPr>
      <w:r>
        <w:separator/>
      </w:r>
    </w:p>
  </w:footnote>
  <w:footnote w:type="continuationSeparator" w:id="0">
    <w:p w14:paraId="29886520" w14:textId="77777777" w:rsidR="00FD1D5E" w:rsidRDefault="00FD1D5E" w:rsidP="00636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7A7"/>
    <w:multiLevelType w:val="hybridMultilevel"/>
    <w:tmpl w:val="22187E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E431F"/>
    <w:multiLevelType w:val="hybridMultilevel"/>
    <w:tmpl w:val="E6B442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82D87"/>
    <w:multiLevelType w:val="hybridMultilevel"/>
    <w:tmpl w:val="AC5611F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66ED1"/>
    <w:multiLevelType w:val="hybridMultilevel"/>
    <w:tmpl w:val="134A511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205B6"/>
    <w:multiLevelType w:val="hybridMultilevel"/>
    <w:tmpl w:val="BB0433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C"/>
    <w:rsid w:val="00017299"/>
    <w:rsid w:val="00021BCC"/>
    <w:rsid w:val="00034463"/>
    <w:rsid w:val="00072009"/>
    <w:rsid w:val="0008719F"/>
    <w:rsid w:val="000E40EC"/>
    <w:rsid w:val="001A67D3"/>
    <w:rsid w:val="001E7182"/>
    <w:rsid w:val="00202462"/>
    <w:rsid w:val="00220B5A"/>
    <w:rsid w:val="00252BCD"/>
    <w:rsid w:val="0026507B"/>
    <w:rsid w:val="00295167"/>
    <w:rsid w:val="002A6D7E"/>
    <w:rsid w:val="003238DE"/>
    <w:rsid w:val="00340DF5"/>
    <w:rsid w:val="00373A54"/>
    <w:rsid w:val="00374674"/>
    <w:rsid w:val="003C7533"/>
    <w:rsid w:val="003D3143"/>
    <w:rsid w:val="004038C3"/>
    <w:rsid w:val="00411A65"/>
    <w:rsid w:val="00432B21"/>
    <w:rsid w:val="00462B04"/>
    <w:rsid w:val="004741FD"/>
    <w:rsid w:val="004E3A2E"/>
    <w:rsid w:val="00504AC9"/>
    <w:rsid w:val="00530081"/>
    <w:rsid w:val="00634788"/>
    <w:rsid w:val="0063652C"/>
    <w:rsid w:val="00650349"/>
    <w:rsid w:val="00671811"/>
    <w:rsid w:val="00690319"/>
    <w:rsid w:val="006973D4"/>
    <w:rsid w:val="006F00FB"/>
    <w:rsid w:val="006F2278"/>
    <w:rsid w:val="00713EEE"/>
    <w:rsid w:val="00753BDF"/>
    <w:rsid w:val="00874E60"/>
    <w:rsid w:val="008A3147"/>
    <w:rsid w:val="008A5ED4"/>
    <w:rsid w:val="008B5B83"/>
    <w:rsid w:val="0093521A"/>
    <w:rsid w:val="00993269"/>
    <w:rsid w:val="00A4493C"/>
    <w:rsid w:val="00AC15FB"/>
    <w:rsid w:val="00B53643"/>
    <w:rsid w:val="00B87F74"/>
    <w:rsid w:val="00CB56A9"/>
    <w:rsid w:val="00CC68EF"/>
    <w:rsid w:val="00D34089"/>
    <w:rsid w:val="00D45ECB"/>
    <w:rsid w:val="00D50A3A"/>
    <w:rsid w:val="00D70B7E"/>
    <w:rsid w:val="00D80FEB"/>
    <w:rsid w:val="00D9097A"/>
    <w:rsid w:val="00E66A99"/>
    <w:rsid w:val="00EB6939"/>
    <w:rsid w:val="00ED68EC"/>
    <w:rsid w:val="00F05DFA"/>
    <w:rsid w:val="00F13F0C"/>
    <w:rsid w:val="00FD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5E73"/>
  <w15:chartTrackingRefBased/>
  <w15:docId w15:val="{2E68AB41-3411-4545-ACE8-8AF4994C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D68EC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0871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8719F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000000" w:themeColor="text1"/>
      <w:sz w:val="40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74E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40DF5"/>
    <w:pPr>
      <w:spacing w:before="120" w:after="12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340DF5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08719F"/>
    <w:rPr>
      <w:rFonts w:asciiTheme="majorHAnsi" w:eastAsiaTheme="majorEastAsia" w:hAnsiTheme="majorHAnsi" w:cstheme="majorBidi"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D3143"/>
    <w:pPr>
      <w:outlineLvl w:val="9"/>
    </w:pPr>
    <w:rPr>
      <w:lang w:eastAsia="sk-SK"/>
    </w:rPr>
  </w:style>
  <w:style w:type="paragraph" w:styleId="Odsekzoznamu">
    <w:name w:val="List Paragraph"/>
    <w:basedOn w:val="Normlny"/>
    <w:uiPriority w:val="34"/>
    <w:qFormat/>
    <w:rsid w:val="00713EEE"/>
    <w:pPr>
      <w:ind w:left="720"/>
      <w:contextualSpacing/>
    </w:pPr>
  </w:style>
  <w:style w:type="character" w:customStyle="1" w:styleId="markedcontent">
    <w:name w:val="markedcontent"/>
    <w:basedOn w:val="Predvolenpsmoodseku"/>
    <w:rsid w:val="00252BCD"/>
  </w:style>
  <w:style w:type="character" w:customStyle="1" w:styleId="Nadpis3Char">
    <w:name w:val="Nadpis 3 Char"/>
    <w:basedOn w:val="Predvolenpsmoodseku"/>
    <w:link w:val="Nadpis3"/>
    <w:uiPriority w:val="9"/>
    <w:semiHidden/>
    <w:rsid w:val="00874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08719F"/>
    <w:rPr>
      <w:rFonts w:ascii="Calibri Light" w:eastAsiaTheme="majorEastAsia" w:hAnsi="Calibri Light" w:cstheme="majorBidi"/>
      <w:color w:val="000000" w:themeColor="text1"/>
      <w:sz w:val="40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20246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02462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3652C"/>
  </w:style>
  <w:style w:type="paragraph" w:styleId="Pta">
    <w:name w:val="footer"/>
    <w:basedOn w:val="Normlny"/>
    <w:link w:val="Pt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3652C"/>
  </w:style>
  <w:style w:type="character" w:customStyle="1" w:styleId="b-profileid">
    <w:name w:val="b-profile__id"/>
    <w:basedOn w:val="Predvolenpsmoodseku"/>
    <w:rsid w:val="00690319"/>
  </w:style>
  <w:style w:type="character" w:styleId="Nevyrieenzmienka">
    <w:name w:val="Unresolved Mention"/>
    <w:basedOn w:val="Predvolenpsmoodseku"/>
    <w:uiPriority w:val="99"/>
    <w:semiHidden/>
    <w:unhideWhenUsed/>
    <w:rsid w:val="006973D4"/>
    <w:rPr>
      <w:color w:val="605E5C"/>
      <w:shd w:val="clear" w:color="auto" w:fill="E1DFDD"/>
    </w:rPr>
  </w:style>
  <w:style w:type="paragraph" w:styleId="Obsah2">
    <w:name w:val="toc 2"/>
    <w:basedOn w:val="Normlny"/>
    <w:next w:val="Normlny"/>
    <w:autoRedefine/>
    <w:uiPriority w:val="39"/>
    <w:unhideWhenUsed/>
    <w:rsid w:val="006F00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ryptographic_hash_function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6696-D4DF-41F9-9FEA-4BB907B8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Žernovič Michal (230923)</dc:creator>
  <cp:keywords/>
  <dc:description/>
  <cp:lastModifiedBy>Žernovič Michal (230923)</cp:lastModifiedBy>
  <cp:revision>11</cp:revision>
  <cp:lastPrinted>2021-09-30T19:00:00Z</cp:lastPrinted>
  <dcterms:created xsi:type="dcterms:W3CDTF">2021-10-23T14:40:00Z</dcterms:created>
  <dcterms:modified xsi:type="dcterms:W3CDTF">2021-10-24T16:12:00Z</dcterms:modified>
</cp:coreProperties>
</file>