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A8EE" w14:textId="10715FAA" w:rsidR="006B25A3" w:rsidRDefault="002D3B0C" w:rsidP="002D3B0C">
      <w:pPr>
        <w:pStyle w:val="Nadpis1"/>
        <w:jc w:val="center"/>
        <w:rPr>
          <w:b/>
          <w:bCs/>
          <w:color w:val="000000" w:themeColor="text1"/>
          <w:sz w:val="72"/>
          <w:szCs w:val="72"/>
          <w:u w:val="single"/>
        </w:rPr>
      </w:pPr>
      <w:bookmarkStart w:id="0" w:name="_Toc91542726"/>
      <w:r w:rsidRPr="00F13B7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81B94E2" wp14:editId="5F47C94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29250" cy="1762125"/>
            <wp:effectExtent l="0" t="0" r="0" b="0"/>
            <wp:wrapTopAndBottom/>
            <wp:docPr id="1" name="Obrázok 1" descr="ELEKTRON-Fotogale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N-Fotogaler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1CF91EB1" w14:textId="500B4B84" w:rsidR="0021399C" w:rsidRPr="006B25A3" w:rsidRDefault="00F04D0A" w:rsidP="00F04D0A">
      <w:pPr>
        <w:pStyle w:val="Nadpis1"/>
        <w:rPr>
          <w:b/>
          <w:bCs/>
          <w:color w:val="000000" w:themeColor="text1"/>
          <w:sz w:val="96"/>
          <w:szCs w:val="96"/>
          <w:u w:val="single"/>
        </w:rPr>
      </w:pPr>
      <w:r>
        <w:rPr>
          <w:b/>
          <w:bCs/>
          <w:color w:val="000000" w:themeColor="text1"/>
          <w:sz w:val="96"/>
          <w:szCs w:val="96"/>
          <w:u w:val="single"/>
        </w:rPr>
        <w:t>Library Database</w:t>
      </w:r>
    </w:p>
    <w:p w14:paraId="7883A5C3" w14:textId="77777777" w:rsidR="00290DA3" w:rsidRPr="00290DA3" w:rsidRDefault="00290DA3" w:rsidP="006B25A3">
      <w:pPr>
        <w:jc w:val="center"/>
      </w:pPr>
    </w:p>
    <w:p w14:paraId="5799A255" w14:textId="3AA65637" w:rsidR="00F04D0A" w:rsidRDefault="00863A90" w:rsidP="00F04D0A">
      <w:pPr>
        <w:pStyle w:val="Podnadpis"/>
        <w:rPr>
          <w:sz w:val="32"/>
          <w:szCs w:val="32"/>
        </w:rPr>
      </w:pPr>
      <w:r w:rsidRPr="006B25A3">
        <w:rPr>
          <w:sz w:val="32"/>
          <w:szCs w:val="32"/>
        </w:rPr>
        <w:t>Author</w:t>
      </w:r>
      <w:r w:rsidR="000120B6" w:rsidRPr="006B25A3">
        <w:rPr>
          <w:sz w:val="32"/>
          <w:szCs w:val="32"/>
        </w:rPr>
        <w:t xml:space="preserve"> </w:t>
      </w:r>
      <w:r w:rsidRPr="006B25A3">
        <w:rPr>
          <w:sz w:val="32"/>
          <w:szCs w:val="32"/>
        </w:rPr>
        <w:t xml:space="preserve">: Vojtěch Vaculík </w:t>
      </w:r>
      <w:r w:rsidR="00F04D0A">
        <w:rPr>
          <w:sz w:val="32"/>
          <w:szCs w:val="32"/>
        </w:rPr>
        <w:t>(230338)</w:t>
      </w:r>
    </w:p>
    <w:p w14:paraId="20433E1C" w14:textId="073CFE5B" w:rsidR="00863A90" w:rsidRPr="006B25A3" w:rsidRDefault="00F04D0A" w:rsidP="00F04D0A">
      <w:pPr>
        <w:pStyle w:val="Podnadpis"/>
        <w:rPr>
          <w:sz w:val="32"/>
          <w:szCs w:val="32"/>
        </w:rPr>
      </w:pPr>
      <w:r>
        <w:rPr>
          <w:sz w:val="32"/>
          <w:szCs w:val="32"/>
        </w:rPr>
        <w:t xml:space="preserve">GitHub: </w:t>
      </w:r>
      <w:r w:rsidR="00863A90" w:rsidRPr="006B25A3">
        <w:rPr>
          <w:sz w:val="32"/>
          <w:szCs w:val="32"/>
        </w:rPr>
        <w:t>&lt;</w:t>
      </w:r>
      <w:hyperlink r:id="rId9" w:history="1">
        <w:r w:rsidR="00863A90" w:rsidRPr="006B25A3">
          <w:rPr>
            <w:rStyle w:val="Hypertextovodkaz"/>
            <w:sz w:val="32"/>
            <w:szCs w:val="32"/>
          </w:rPr>
          <w:t>VojtechVac</w:t>
        </w:r>
      </w:hyperlink>
      <w:r w:rsidR="00863A90" w:rsidRPr="006B25A3">
        <w:rPr>
          <w:sz w:val="32"/>
          <w:szCs w:val="32"/>
        </w:rPr>
        <w:t>&gt;</w:t>
      </w:r>
    </w:p>
    <w:p w14:paraId="6055F114" w14:textId="5C0E7D55" w:rsidR="006B25A3" w:rsidRDefault="006B25A3" w:rsidP="006B25A3"/>
    <w:p w14:paraId="32EB0364" w14:textId="0633D36A" w:rsidR="002E33E6" w:rsidRDefault="00C127AC">
      <w:r>
        <w:br w:type="page"/>
      </w:r>
    </w:p>
    <w:p w14:paraId="6EC367AE" w14:textId="780533E5" w:rsidR="00314E76" w:rsidRDefault="00F40012" w:rsidP="005216C7">
      <w:pPr>
        <w:pStyle w:val="Nadpis1"/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lastRenderedPageBreak/>
        <w:t>Přehled</w:t>
      </w:r>
    </w:p>
    <w:p w14:paraId="1F9A8E36" w14:textId="1636543B" w:rsidR="00F40012" w:rsidRDefault="00F40012" w:rsidP="001839DB">
      <w:pPr>
        <w:jc w:val="both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Cílem tohoto projektu bylo vytvoření jednoduché aplikace s GUI, která implementovala knihovní databázi vytvořenou v předešlých projektech.</w:t>
      </w:r>
    </w:p>
    <w:p w14:paraId="4DFEB2B1" w14:textId="4A31F4E6" w:rsidR="001839DB" w:rsidRDefault="00F40012" w:rsidP="001839DB">
      <w:pPr>
        <w:jc w:val="both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Aplikace splňuje většinu požadavků, které byly zadány</w:t>
      </w:r>
      <w:r w:rsidR="001839D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pro tento projekt. Je zde možnost přidávat a odebrat uživatele z databáze za pomoci GUI prvků, uživatel se také musí při zapnutí aplikace přihlásit, aby potvrdil svou totožnost.</w:t>
      </w:r>
      <w:r w:rsidR="004F532E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Hesla uložené v databázi jsou zahashované.</w:t>
      </w:r>
      <w:r w:rsidR="001839D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</w:p>
    <w:p w14:paraId="5DD392E0" w14:textId="333E559C" w:rsidR="008F2D15" w:rsidRDefault="001839DB" w:rsidP="001839DB">
      <w:pPr>
        <w:jc w:val="both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Při testování máme na výběr ze 3 různých osob, které mají různé role, jsou to role „customer“, „employee“ a „admin“. Role „customer“ si může zobrazit pouze základní informace o sobě. Role „employee“ </w:t>
      </w:r>
      <w:r w:rsidR="004F532E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a „admin“ si můžou zobrazit všechny osoby v databázi. Role „admin“ nám dále umožňuje přidat, nebo odebrat uživatele z databáze, za pomoci GUI prvků. Všechny role mají pak přístup k oknu „</w:t>
      </w:r>
      <w:r w:rsidR="004F532E" w:rsidRPr="004F532E">
        <w:rPr>
          <w:rFonts w:asciiTheme="majorHAnsi" w:eastAsiaTheme="majorEastAsia" w:hAnsiTheme="majorHAnsi" w:cstheme="majorBidi"/>
          <w:i/>
          <w:iCs/>
          <w:color w:val="000000" w:themeColor="text1"/>
          <w:sz w:val="24"/>
          <w:szCs w:val="24"/>
        </w:rPr>
        <w:t>help</w:t>
      </w:r>
      <w:r w:rsidR="004F532E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“ které lze najít v levém horním rohu aplikace.</w:t>
      </w:r>
    </w:p>
    <w:p w14:paraId="79671EE1" w14:textId="41F35B03" w:rsidR="008F2D15" w:rsidRDefault="008F2D15" w:rsidP="001839DB">
      <w:pPr>
        <w:jc w:val="both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Okno treeview, které se nám zobrazí po úspěšném přihlášení nám zobrazí ID uživatele, jejich celé jméno, username neboli </w:t>
      </w:r>
      <w:r w:rsidR="004A6B44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nick,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který je použit pro přihlášení do aplikace, emailovou adresu, telefonní číslo, price neboli celkovou útratu uživatele a jejich roli.</w:t>
      </w:r>
    </w:p>
    <w:p w14:paraId="33336908" w14:textId="02618FE9" w:rsidR="004F0757" w:rsidRDefault="004F0757" w:rsidP="005216C7">
      <w:pPr>
        <w:rPr>
          <w:rFonts w:asciiTheme="majorHAnsi" w:hAnsiTheme="majorHAnsi" w:cstheme="majorHAnsi"/>
          <w:b/>
          <w:bCs/>
          <w:color w:val="000000" w:themeColor="text1"/>
          <w:sz w:val="52"/>
          <w:szCs w:val="52"/>
        </w:rPr>
      </w:pPr>
      <w:r>
        <w:rPr>
          <w:rFonts w:asciiTheme="majorHAnsi" w:hAnsiTheme="majorHAnsi" w:cstheme="majorHAnsi"/>
          <w:b/>
          <w:bCs/>
          <w:color w:val="000000" w:themeColor="text1"/>
          <w:sz w:val="52"/>
          <w:szCs w:val="52"/>
        </w:rPr>
        <w:t>Teoretická implementace</w:t>
      </w:r>
    </w:p>
    <w:p w14:paraId="73DA89ED" w14:textId="56ACADF1" w:rsidR="004F0757" w:rsidRPr="004F0757" w:rsidRDefault="004F0757" w:rsidP="008F2D15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Program by určitě našel reálné využití za pomocí pár úprav a pouze v případě že by se jednalo o interní aplikace knihovny. Pro toto využití bych odstranil možnost zobrazení pro uživatele s rolí „customer“ a přidal API, které jejich data využije pro zobrazení na stránce knihovny s tím, že by API použilo pro přihlášení systém interní aplikace.</w:t>
      </w:r>
    </w:p>
    <w:sectPr w:rsidR="004F0757" w:rsidRPr="004F0757" w:rsidSect="002C27C2"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51999" w14:textId="77777777" w:rsidR="00446BA0" w:rsidRDefault="00446BA0" w:rsidP="002C27C2">
      <w:pPr>
        <w:spacing w:after="0" w:line="240" w:lineRule="auto"/>
      </w:pPr>
      <w:r>
        <w:separator/>
      </w:r>
    </w:p>
  </w:endnote>
  <w:endnote w:type="continuationSeparator" w:id="0">
    <w:p w14:paraId="3F67111E" w14:textId="77777777" w:rsidR="00446BA0" w:rsidRDefault="00446BA0" w:rsidP="002C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B7E76" w14:textId="77777777" w:rsidR="00446BA0" w:rsidRDefault="00446BA0" w:rsidP="002C27C2">
      <w:pPr>
        <w:spacing w:after="0" w:line="240" w:lineRule="auto"/>
      </w:pPr>
      <w:r>
        <w:separator/>
      </w:r>
    </w:p>
  </w:footnote>
  <w:footnote w:type="continuationSeparator" w:id="0">
    <w:p w14:paraId="664AFCB5" w14:textId="77777777" w:rsidR="00446BA0" w:rsidRDefault="00446BA0" w:rsidP="002C2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954"/>
    <w:multiLevelType w:val="hybridMultilevel"/>
    <w:tmpl w:val="9F064B58"/>
    <w:lvl w:ilvl="0" w:tplc="00924432"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047D7"/>
    <w:multiLevelType w:val="hybridMultilevel"/>
    <w:tmpl w:val="C88EAA7C"/>
    <w:lvl w:ilvl="0" w:tplc="F7E0EB7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A6"/>
    <w:rsid w:val="000120B6"/>
    <w:rsid w:val="001839DB"/>
    <w:rsid w:val="001A58A6"/>
    <w:rsid w:val="0021399C"/>
    <w:rsid w:val="00217ABD"/>
    <w:rsid w:val="00273ED1"/>
    <w:rsid w:val="00290DA3"/>
    <w:rsid w:val="002C27C2"/>
    <w:rsid w:val="002D3B0C"/>
    <w:rsid w:val="002E33E6"/>
    <w:rsid w:val="00314E76"/>
    <w:rsid w:val="003B4CFF"/>
    <w:rsid w:val="003C0F61"/>
    <w:rsid w:val="00446BA0"/>
    <w:rsid w:val="004A6B44"/>
    <w:rsid w:val="004F0757"/>
    <w:rsid w:val="004F532E"/>
    <w:rsid w:val="005216C7"/>
    <w:rsid w:val="005B3A3D"/>
    <w:rsid w:val="005D47F9"/>
    <w:rsid w:val="006B25A3"/>
    <w:rsid w:val="0080114D"/>
    <w:rsid w:val="00863A90"/>
    <w:rsid w:val="008F2D15"/>
    <w:rsid w:val="00917E61"/>
    <w:rsid w:val="00C127AC"/>
    <w:rsid w:val="00CF2F48"/>
    <w:rsid w:val="00E3170B"/>
    <w:rsid w:val="00F04D0A"/>
    <w:rsid w:val="00F40012"/>
    <w:rsid w:val="00FB2C8D"/>
    <w:rsid w:val="00FE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994047"/>
  <w15:chartTrackingRefBased/>
  <w15:docId w15:val="{7199869E-9AC2-4592-A0FB-6A78CEC8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63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63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63A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863A90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863A9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63A90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C127AC"/>
    <w:pPr>
      <w:ind w:left="720"/>
      <w:contextualSpacing/>
    </w:pPr>
  </w:style>
  <w:style w:type="paragraph" w:styleId="Bezmezer">
    <w:name w:val="No Spacing"/>
    <w:link w:val="BezmezerChar"/>
    <w:uiPriority w:val="1"/>
    <w:qFormat/>
    <w:rsid w:val="002D3B0C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2D3B0C"/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2C2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C27C2"/>
  </w:style>
  <w:style w:type="paragraph" w:styleId="Zpat">
    <w:name w:val="footer"/>
    <w:basedOn w:val="Normln"/>
    <w:link w:val="ZpatChar"/>
    <w:uiPriority w:val="99"/>
    <w:unhideWhenUsed/>
    <w:rsid w:val="002C2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C27C2"/>
  </w:style>
  <w:style w:type="paragraph" w:styleId="Nadpisobsahu">
    <w:name w:val="TOC Heading"/>
    <w:basedOn w:val="Nadpis1"/>
    <w:next w:val="Normln"/>
    <w:uiPriority w:val="39"/>
    <w:unhideWhenUsed/>
    <w:qFormat/>
    <w:rsid w:val="00217ABD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217A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ojtechVac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B3241-8158-492D-A709-5EEB9760B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233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Vaculík Vojtěch (230338)</dc:creator>
  <cp:keywords/>
  <dc:description/>
  <cp:lastModifiedBy>Vaculík Vojtěch (230338)</cp:lastModifiedBy>
  <cp:revision>22</cp:revision>
  <cp:lastPrinted>2021-12-31T13:59:00Z</cp:lastPrinted>
  <dcterms:created xsi:type="dcterms:W3CDTF">2021-12-27T22:56:00Z</dcterms:created>
  <dcterms:modified xsi:type="dcterms:W3CDTF">2021-12-31T13:59:00Z</dcterms:modified>
</cp:coreProperties>
</file>