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534A" w:rsidRPr="002D6086" w:rsidRDefault="005B534A" w:rsidP="005B534A">
      <w:pPr>
        <w:pStyle w:val="41"/>
        <w:tabs>
          <w:tab w:val="left" w:pos="1134"/>
        </w:tabs>
        <w:rPr>
          <w:color w:val="auto"/>
        </w:rPr>
      </w:pPr>
      <w:r w:rsidRPr="002D6086">
        <w:rPr>
          <w:color w:val="auto"/>
        </w:rPr>
        <w:t>Общие сведения о метриках сложности программ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Качество программных средств во многом зависит от сложности их кодов. Например, чем сложнее программа, тем ниже ее надежность и </w:t>
      </w:r>
      <w:proofErr w:type="spellStart"/>
      <w:r w:rsidRPr="002D6086">
        <w:t>сопровождаемость</w:t>
      </w:r>
      <w:proofErr w:type="spellEnd"/>
      <w:r w:rsidRPr="002D6086">
        <w:t>. Поэтому при оценке качества программ обычно оценивается и их сложность.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Метрики сложности программ принято подразделять на </w:t>
      </w:r>
      <w:r w:rsidRPr="002D6086">
        <w:rPr>
          <w:b/>
          <w:i/>
        </w:rPr>
        <w:t xml:space="preserve">три основные группы </w:t>
      </w:r>
      <w:r w:rsidRPr="002D6086">
        <w:t xml:space="preserve">[2]: 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метрики размера программ;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метрики сложности потока управления программ;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метрики сложности потока данных программ.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3"/>
        <w:jc w:val="center"/>
        <w:rPr>
          <w:b/>
          <w:sz w:val="32"/>
          <w:szCs w:val="32"/>
        </w:rPr>
      </w:pPr>
      <w:r w:rsidRPr="002D6086">
        <w:rPr>
          <w:b/>
          <w:sz w:val="32"/>
          <w:szCs w:val="32"/>
        </w:rPr>
        <w:t>Метрики размера программ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t>М</w:t>
      </w:r>
      <w:r w:rsidRPr="002D6086">
        <w:rPr>
          <w:snapToGrid w:val="0"/>
        </w:rPr>
        <w:t>етрики этой группы основаны на анализе исходных текстов программ.</w:t>
      </w:r>
    </w:p>
    <w:p w:rsidR="005B534A" w:rsidRPr="002D6086" w:rsidRDefault="005B534A" w:rsidP="005B534A">
      <w:pPr>
        <w:ind w:right="-22" w:firstLine="720"/>
        <w:jc w:val="both"/>
      </w:pPr>
      <w:r w:rsidRPr="002D6086">
        <w:t>Существуют различные метрики, с помощью которых может быть оценен размер программы.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К наиболее простым метрикам размера программы относятся </w:t>
      </w:r>
      <w:r w:rsidRPr="002D6086">
        <w:rPr>
          <w:b/>
          <w:i/>
        </w:rPr>
        <w:t>количество строк исходного текста программы</w:t>
      </w:r>
      <w:r w:rsidRPr="002D6086">
        <w:rPr>
          <w:i/>
        </w:rPr>
        <w:t xml:space="preserve"> </w:t>
      </w:r>
      <w:r w:rsidRPr="002D6086">
        <w:t xml:space="preserve">и </w:t>
      </w:r>
      <w:r w:rsidRPr="002D6086">
        <w:rPr>
          <w:b/>
          <w:i/>
        </w:rPr>
        <w:t>количество операторов программы</w:t>
      </w:r>
      <w:r w:rsidRPr="002D6086">
        <w:t xml:space="preserve">. 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Из метрик размера программ широкое распространение получили </w:t>
      </w:r>
      <w:r w:rsidRPr="002D6086">
        <w:rPr>
          <w:b/>
          <w:i/>
        </w:rPr>
        <w:t>метрики Холстеда</w:t>
      </w:r>
      <w:r w:rsidRPr="002D6086">
        <w:t xml:space="preserve"> [3].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Основу метрик Холстеда составляют </w:t>
      </w:r>
      <w:r w:rsidRPr="002D6086">
        <w:rPr>
          <w:i/>
        </w:rPr>
        <w:t>шесть базовых метрик</w:t>
      </w:r>
      <w:r w:rsidRPr="002D6086">
        <w:t xml:space="preserve"> программы: 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rPr>
          <w:lang w:val="en-US"/>
        </w:rPr>
        <w:sym w:font="Symbol" w:char="F068"/>
      </w:r>
      <w:r w:rsidRPr="002D6086">
        <w:rPr>
          <w:vertAlign w:val="subscript"/>
        </w:rPr>
        <w:t>1</w:t>
      </w:r>
      <w:r w:rsidRPr="002D6086">
        <w:rPr>
          <w:i/>
        </w:rPr>
        <w:t xml:space="preserve"> – </w:t>
      </w:r>
      <w:r w:rsidRPr="002D6086">
        <w:t xml:space="preserve">словарь операторов (число уникальных операторов программы); 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sym w:font="Symbol" w:char="F068"/>
      </w:r>
      <w:r w:rsidRPr="002D6086">
        <w:rPr>
          <w:vertAlign w:val="subscript"/>
        </w:rPr>
        <w:t xml:space="preserve">2 </w:t>
      </w:r>
      <w:r w:rsidRPr="002D6086">
        <w:rPr>
          <w:i/>
        </w:rPr>
        <w:t xml:space="preserve">– </w:t>
      </w:r>
      <w:r w:rsidRPr="002D6086">
        <w:t xml:space="preserve">словарь операндов (число уникальных операндов программы); 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rPr>
          <w:i/>
          <w:lang w:val="en-US"/>
        </w:rPr>
        <w:t>N</w:t>
      </w:r>
      <w:r w:rsidRPr="002D6086">
        <w:rPr>
          <w:i/>
          <w:vertAlign w:val="subscript"/>
        </w:rPr>
        <w:t>1</w:t>
      </w:r>
      <w:r w:rsidRPr="002D6086">
        <w:rPr>
          <w:i/>
        </w:rPr>
        <w:t xml:space="preserve"> – </w:t>
      </w:r>
      <w:r w:rsidRPr="002D6086">
        <w:t xml:space="preserve">общее число операторов в программе; 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rPr>
          <w:i/>
        </w:rPr>
        <w:t>N</w:t>
      </w:r>
      <w:r w:rsidRPr="002D6086">
        <w:rPr>
          <w:i/>
          <w:vertAlign w:val="subscript"/>
        </w:rPr>
        <w:t>2</w:t>
      </w:r>
      <w:r w:rsidRPr="002D6086">
        <w:rPr>
          <w:i/>
        </w:rPr>
        <w:t xml:space="preserve"> – </w:t>
      </w:r>
      <w:r w:rsidRPr="002D6086">
        <w:t>общее число операндов в программе;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  <w:rPr>
          <w:i/>
        </w:rPr>
      </w:pPr>
      <w:r w:rsidRPr="002D6086">
        <w:rPr>
          <w:i/>
          <w:lang w:val="en-US"/>
        </w:rPr>
        <w:t>f</w:t>
      </w:r>
      <w:r w:rsidRPr="002D6086">
        <w:rPr>
          <w:i/>
          <w:vertAlign w:val="subscript"/>
        </w:rPr>
        <w:t>1j</w:t>
      </w:r>
      <w:r w:rsidRPr="002D6086">
        <w:rPr>
          <w:i/>
        </w:rPr>
        <w:t xml:space="preserve"> – </w:t>
      </w:r>
      <w:r w:rsidRPr="002D6086">
        <w:t xml:space="preserve">число вхождений </w:t>
      </w:r>
      <w:r w:rsidRPr="002D6086">
        <w:rPr>
          <w:i/>
        </w:rPr>
        <w:t>j</w:t>
      </w:r>
      <w:r w:rsidRPr="002D6086">
        <w:t>-</w:t>
      </w:r>
      <w:proofErr w:type="spellStart"/>
      <w:r w:rsidRPr="002D6086">
        <w:t>го</w:t>
      </w:r>
      <w:proofErr w:type="spellEnd"/>
      <w:r w:rsidRPr="002D6086">
        <w:t xml:space="preserve"> оператора, </w:t>
      </w:r>
      <w:r w:rsidRPr="002D6086">
        <w:rPr>
          <w:i/>
        </w:rPr>
        <w:t xml:space="preserve">j </w:t>
      </w:r>
      <w:r w:rsidRPr="002D6086">
        <w:t xml:space="preserve">= 1, 2, …, </w:t>
      </w:r>
      <w:r w:rsidRPr="002D6086">
        <w:rPr>
          <w:lang w:val="en-US"/>
        </w:rPr>
        <w:sym w:font="Symbol" w:char="F068"/>
      </w:r>
      <w:r w:rsidRPr="002D6086">
        <w:rPr>
          <w:vertAlign w:val="subscript"/>
        </w:rPr>
        <w:t>1</w:t>
      </w:r>
      <w:r w:rsidRPr="002D6086">
        <w:t>;</w:t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  <w:rPr>
          <w:i/>
        </w:rPr>
      </w:pPr>
      <w:r w:rsidRPr="002D6086">
        <w:rPr>
          <w:i/>
          <w:lang w:val="en-US"/>
        </w:rPr>
        <w:t>f</w:t>
      </w:r>
      <w:r w:rsidRPr="002D6086">
        <w:rPr>
          <w:i/>
          <w:vertAlign w:val="subscript"/>
        </w:rPr>
        <w:t>2i</w:t>
      </w:r>
      <w:r w:rsidRPr="002D6086">
        <w:rPr>
          <w:i/>
        </w:rPr>
        <w:t xml:space="preserve"> – </w:t>
      </w:r>
      <w:r w:rsidRPr="002D6086">
        <w:t xml:space="preserve">число вхождений </w:t>
      </w:r>
      <w:r w:rsidRPr="002D6086">
        <w:rPr>
          <w:i/>
          <w:lang w:val="en-US"/>
        </w:rPr>
        <w:t>i</w:t>
      </w:r>
      <w:r w:rsidRPr="002D6086">
        <w:t xml:space="preserve">-го операнда, </w:t>
      </w:r>
      <w:r w:rsidRPr="002D6086">
        <w:rPr>
          <w:i/>
          <w:lang w:val="en-US"/>
        </w:rPr>
        <w:t>i</w:t>
      </w:r>
      <w:r w:rsidRPr="002D6086">
        <w:t xml:space="preserve"> = 1, 2</w:t>
      </w:r>
      <w:proofErr w:type="gramStart"/>
      <w:r w:rsidRPr="002D6086">
        <w:t>, …,</w:t>
      </w:r>
      <w:proofErr w:type="gramEnd"/>
      <w:r w:rsidRPr="002D6086">
        <w:t xml:space="preserve"> </w:t>
      </w:r>
      <w:r w:rsidRPr="002D6086">
        <w:sym w:font="Symbol" w:char="F068"/>
      </w:r>
      <w:r w:rsidRPr="002D6086">
        <w:rPr>
          <w:vertAlign w:val="subscript"/>
        </w:rPr>
        <w:t>2</w:t>
      </w:r>
      <w:r w:rsidRPr="002D6086">
        <w:t>.</w:t>
      </w:r>
    </w:p>
    <w:p w:rsidR="005B534A" w:rsidRPr="002D6086" w:rsidRDefault="005B534A" w:rsidP="005B534A">
      <w:pPr>
        <w:ind w:right="-22" w:firstLine="720"/>
        <w:jc w:val="both"/>
        <w:rPr>
          <w:lang w:val="en-US"/>
        </w:rPr>
      </w:pPr>
      <w:proofErr w:type="spellStart"/>
      <w:r w:rsidRPr="002D6086">
        <w:rPr>
          <w:lang w:val="en-US"/>
        </w:rPr>
        <w:t>Справедливы</w:t>
      </w:r>
      <w:proofErr w:type="spellEnd"/>
      <w:r w:rsidRPr="002D6086">
        <w:rPr>
          <w:lang w:val="en-US"/>
        </w:rPr>
        <w:t xml:space="preserve"> </w:t>
      </w:r>
      <w:proofErr w:type="spellStart"/>
      <w:r w:rsidRPr="002D6086">
        <w:rPr>
          <w:lang w:val="en-US"/>
        </w:rPr>
        <w:t>следующие</w:t>
      </w:r>
      <w:proofErr w:type="spellEnd"/>
      <w:r w:rsidRPr="002D6086">
        <w:rPr>
          <w:lang w:val="en-US"/>
        </w:rPr>
        <w:t xml:space="preserve"> </w:t>
      </w:r>
      <w:proofErr w:type="spellStart"/>
      <w:r w:rsidRPr="002D6086">
        <w:rPr>
          <w:lang w:val="en-US"/>
        </w:rPr>
        <w:t>соотношения</w:t>
      </w:r>
      <w:proofErr w:type="spellEnd"/>
      <w:r w:rsidRPr="002D6086">
        <w:rPr>
          <w:lang w:val="en-US"/>
        </w:rPr>
        <w:t>: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1320"/>
        <w:jc w:val="both"/>
        <w:rPr>
          <w:b/>
        </w:rPr>
      </w:pPr>
      <w:r w:rsidRPr="0090189A">
        <w:rPr>
          <w:b/>
          <w:position w:val="-40"/>
          <w:vertAlign w:val="subscript"/>
        </w:rPr>
        <w:object w:dxaOrig="1280" w:dyaOrig="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4.5pt;height:46pt" o:ole="">
            <v:imagedata r:id="rId6" o:title=""/>
          </v:shape>
          <o:OLEObject Type="Embed" ProgID="Equation.3" ShapeID="_x0000_i1025" DrawAspect="Content" ObjectID="_1470826404" r:id="rId7"/>
        </w:objec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1320"/>
        <w:jc w:val="both"/>
      </w:pPr>
      <w:r w:rsidRPr="0090189A">
        <w:rPr>
          <w:b/>
          <w:position w:val="-36"/>
          <w:vertAlign w:val="subscript"/>
        </w:rPr>
        <w:object w:dxaOrig="1380" w:dyaOrig="880">
          <v:shape id="_x0000_i1026" type="#_x0000_t75" style="width:69pt;height:43.5pt" o:ole="">
            <v:imagedata r:id="rId8" o:title=""/>
          </v:shape>
          <o:OLEObject Type="Embed" ProgID="Equation.3" ShapeID="_x0000_i1026" DrawAspect="Content" ObjectID="_1470826405" r:id="rId9"/>
        </w:objec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Базовые метрики определяются непосредственно при анализе исходных текстов программ. На основе базовых метрик Холстед предложил рассчитывать ряд производных метрик программы. </w:t>
      </w:r>
      <w:proofErr w:type="gramStart"/>
      <w:r w:rsidRPr="002D6086">
        <w:t>Среди них рассмотрим следующие:</w:t>
      </w:r>
      <w:proofErr w:type="gramEnd"/>
    </w:p>
    <w:p w:rsidR="00102E01" w:rsidRDefault="00102E01">
      <w:pPr>
        <w:spacing w:after="200" w:line="276" w:lineRule="auto"/>
      </w:pPr>
      <w:r>
        <w:br w:type="page"/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lastRenderedPageBreak/>
        <w:t>словарь программы (общее число уникальных операторов и операндов программы):</w:t>
      </w:r>
    </w:p>
    <w:p w:rsidR="005B534A" w:rsidRPr="002D6086" w:rsidRDefault="005B534A" w:rsidP="005B534A">
      <w:pPr>
        <w:ind w:right="-22" w:firstLine="1080"/>
      </w:pPr>
      <w:r>
        <w:rPr>
          <w:noProof/>
        </w:rPr>
        <w:drawing>
          <wp:inline distT="0" distB="0" distL="0" distR="0">
            <wp:extent cx="1219200" cy="36195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36234" t="9818" r="40762" b="65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>длина программы (общее количество операторов и операндов программы):</w:t>
      </w:r>
    </w:p>
    <w:p w:rsidR="005B534A" w:rsidRPr="002D6086" w:rsidRDefault="005B534A" w:rsidP="005B534A">
      <w:pPr>
        <w:ind w:right="-22" w:firstLine="1080"/>
        <w:jc w:val="both"/>
      </w:pPr>
      <w:r>
        <w:rPr>
          <w:noProof/>
        </w:rPr>
        <w:drawing>
          <wp:inline distT="0" distB="0" distL="0" distR="0">
            <wp:extent cx="1133475" cy="3619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34421" t="39267" r="40762" b="327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4A" w:rsidRPr="002D6086" w:rsidRDefault="005B534A" w:rsidP="005B534A">
      <w:pPr>
        <w:numPr>
          <w:ilvl w:val="0"/>
          <w:numId w:val="1"/>
        </w:numPr>
        <w:tabs>
          <w:tab w:val="clear" w:pos="2149"/>
          <w:tab w:val="num" w:pos="960"/>
        </w:tabs>
        <w:ind w:left="960" w:right="-22" w:hanging="240"/>
        <w:jc w:val="both"/>
      </w:pPr>
      <w:r w:rsidRPr="002D6086">
        <w:t xml:space="preserve">объем программы (число битов, т.е. логических единиц информации, необходимых для записи программы): </w:t>
      </w:r>
    </w:p>
    <w:p w:rsidR="005B534A" w:rsidRPr="002D6086" w:rsidRDefault="005B534A" w:rsidP="005B534A">
      <w:pPr>
        <w:spacing w:before="100"/>
        <w:ind w:firstLine="960"/>
        <w:jc w:val="both"/>
      </w:pPr>
      <w:r>
        <w:rPr>
          <w:noProof/>
        </w:rPr>
        <w:drawing>
          <wp:inline distT="0" distB="0" distL="0" distR="0">
            <wp:extent cx="1133475" cy="342900"/>
            <wp:effectExtent l="1905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l="36234" t="75262" r="407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475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4A" w:rsidRPr="002D6086" w:rsidRDefault="005B534A" w:rsidP="005B534A">
      <w:pPr>
        <w:spacing w:before="120"/>
        <w:ind w:right="-23" w:firstLine="720"/>
        <w:jc w:val="both"/>
      </w:pPr>
      <w:r w:rsidRPr="002D6086">
        <w:t>Операнды программы представляют собой используемые в ней переменные и константы.</w:t>
      </w:r>
    </w:p>
    <w:p w:rsidR="005B534A" w:rsidRPr="002D6086" w:rsidRDefault="005B534A" w:rsidP="005B534A">
      <w:pPr>
        <w:ind w:right="-22" w:firstLine="720"/>
        <w:jc w:val="both"/>
      </w:pPr>
      <w:proofErr w:type="gramStart"/>
      <w:r w:rsidRPr="002D6086">
        <w:t xml:space="preserve">Под операторами программы в метриках Холстеда подразумеваются входящие в ее состав символы операций, символ присваивания, символы-разделители точка и точка с запятой, круглая скобка (пара из открывающей и закрывающей скобок считается одним оператором), управляющие операторы, составной оператор, а также имена процедур и функций. </w:t>
      </w:r>
      <w:proofErr w:type="gramEnd"/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Несколько служебных слов, входящих в состав одного оператора (например, </w:t>
      </w:r>
      <w:r w:rsidRPr="002D6086">
        <w:rPr>
          <w:lang w:val="en-US"/>
        </w:rPr>
        <w:t>If</w:t>
      </w:r>
      <w:r w:rsidRPr="002D6086">
        <w:t>…</w:t>
      </w:r>
      <w:r w:rsidRPr="002D6086">
        <w:rPr>
          <w:lang w:val="en-US"/>
        </w:rPr>
        <w:t>Then</w:t>
      </w:r>
      <w:r w:rsidRPr="002D6086">
        <w:t>…</w:t>
      </w:r>
      <w:r w:rsidRPr="002D6086">
        <w:rPr>
          <w:lang w:val="en-US"/>
        </w:rPr>
        <w:t>Else</w:t>
      </w:r>
      <w:r w:rsidRPr="002D6086">
        <w:t xml:space="preserve">), считаются одним оператором. </w:t>
      </w:r>
    </w:p>
    <w:p w:rsidR="005B534A" w:rsidRPr="002D6086" w:rsidRDefault="005B534A" w:rsidP="005B534A">
      <w:pPr>
        <w:ind w:right="-22" w:firstLine="720"/>
        <w:jc w:val="both"/>
      </w:pPr>
      <w:r w:rsidRPr="002D6086">
        <w:t>Метки не относятся ни к операторам, ни к операндам.</w:t>
      </w:r>
    </w:p>
    <w:p w:rsidR="005B534A" w:rsidRPr="002D6086" w:rsidRDefault="005B534A" w:rsidP="005B534A">
      <w:pPr>
        <w:ind w:right="-22" w:firstLine="720"/>
        <w:jc w:val="both"/>
      </w:pPr>
      <w:r w:rsidRPr="002D6086">
        <w:t>Очевидно, что совокупность операторов программы и их количество зависят от языка программирования, на котором написана программа.</w:t>
      </w:r>
    </w:p>
    <w:p w:rsidR="005B534A" w:rsidRPr="002D6086" w:rsidRDefault="005B534A" w:rsidP="005B534A">
      <w:pPr>
        <w:tabs>
          <w:tab w:val="center" w:pos="7740"/>
        </w:tabs>
        <w:ind w:right="-22" w:firstLine="720"/>
        <w:jc w:val="both"/>
      </w:pPr>
      <w:r w:rsidRPr="002D6086">
        <w:t>Операторы языка Паскаль в интерпретации Холстеда приведены в табл. 1. При подсчете количества операторов и операндов в программе, написанной на языке Паскаль, следует анализировать только ее раздел операторов, а также разделы операторов процедур и функций пользователя.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tabs>
          <w:tab w:val="left" w:pos="13500"/>
        </w:tabs>
        <w:ind w:left="180" w:right="3645" w:hanging="11"/>
      </w:pPr>
      <w:r w:rsidRPr="002D6086">
        <w:t xml:space="preserve">Таблица 1 </w:t>
      </w:r>
    </w:p>
    <w:p w:rsidR="005B534A" w:rsidRPr="002D6086" w:rsidRDefault="005B534A" w:rsidP="005B534A">
      <w:pPr>
        <w:tabs>
          <w:tab w:val="left" w:pos="3960"/>
        </w:tabs>
        <w:spacing w:after="240"/>
        <w:ind w:left="180" w:right="-23"/>
        <w:rPr>
          <w:b/>
        </w:rPr>
      </w:pPr>
      <w:r w:rsidRPr="002D6086">
        <w:rPr>
          <w:b/>
        </w:rPr>
        <w:t>Операторы языка Паскаль в интерпретации Холстеда</w:t>
      </w:r>
    </w:p>
    <w:tbl>
      <w:tblPr>
        <w:tblW w:w="400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19"/>
        <w:gridCol w:w="5091"/>
      </w:tblGrid>
      <w:tr w:rsidR="005B534A" w:rsidRPr="002D6086" w:rsidTr="007F6AB9">
        <w:tc>
          <w:tcPr>
            <w:tcW w:w="3304" w:type="dxa"/>
          </w:tcPr>
          <w:p w:rsidR="005B534A" w:rsidRPr="002D6086" w:rsidRDefault="005B534A" w:rsidP="007F6AB9">
            <w:pPr>
              <w:spacing w:before="120" w:after="120"/>
              <w:ind w:right="-23"/>
              <w:jc w:val="center"/>
            </w:pPr>
            <w:r w:rsidRPr="002D6086">
              <w:t>Обозначение оператора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spacing w:before="120" w:after="120"/>
              <w:ind w:right="-23"/>
              <w:jc w:val="center"/>
            </w:pPr>
            <w:r w:rsidRPr="002D6086">
              <w:t>Назначение оператора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+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плюс (сложение, объединение множеств, сцепление строк)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i/>
              </w:rPr>
              <w:t>–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минус (изменение знака, вычитание, разность множеств)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*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звездочка (умножение, пересечение множеств)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/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 xml:space="preserve">наклонная черта, </w:t>
            </w:r>
            <w:proofErr w:type="spellStart"/>
            <w:r w:rsidRPr="002D6086">
              <w:t>слэш</w:t>
            </w:r>
            <w:proofErr w:type="spellEnd"/>
            <w:r w:rsidRPr="002D6086">
              <w:t xml:space="preserve"> (знак деления, результат всегда имеет вещественный тип)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&lt;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меньше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&gt;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больше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=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равно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.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 xml:space="preserve">точка (признак конца программы и </w:t>
            </w:r>
            <w:r w:rsidRPr="002D6086">
              <w:lastRenderedPageBreak/>
              <w:t>модуля)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lastRenderedPageBreak/>
              <w:t>;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точка с запятой (разделитель операторов программы)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(  )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левая и правая скобки при выделении подвыражений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&lt;=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меньше или равно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&gt;=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больше или равно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&lt;&gt;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не равно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t>:=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операция присваивания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</w:rPr>
              <w:t>^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знак карата (обращение к динамической переменной)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8B016C">
              <w:rPr>
                <w:b/>
                <w:lang w:val="en-US"/>
              </w:rPr>
              <w:t xml:space="preserve">And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операция поразрядного логического сложения (И)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8B016C">
              <w:rPr>
                <w:b/>
                <w:lang w:val="en-US"/>
              </w:rPr>
              <w:t>Not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операция поразрядного дополнения (НЕ)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2D6086" w:rsidRDefault="005B534A" w:rsidP="007F6AB9">
            <w:pPr>
              <w:ind w:right="-22" w:firstLine="12"/>
              <w:jc w:val="both"/>
            </w:pPr>
            <w:r w:rsidRPr="008B016C">
              <w:rPr>
                <w:b/>
                <w:lang w:val="en-US"/>
              </w:rPr>
              <w:t xml:space="preserve">Or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операция поразрядного логического сложения (ИЛИ)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2D6086" w:rsidRDefault="005B534A" w:rsidP="007F6AB9">
            <w:pPr>
              <w:ind w:right="-22"/>
              <w:jc w:val="both"/>
            </w:pPr>
            <w:proofErr w:type="spellStart"/>
            <w:r w:rsidRPr="008B016C">
              <w:rPr>
                <w:b/>
                <w:lang w:val="en-US"/>
              </w:rPr>
              <w:t>Xor</w:t>
            </w:r>
            <w:proofErr w:type="spellEnd"/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 xml:space="preserve">операция </w:t>
            </w:r>
            <w:proofErr w:type="gramStart"/>
            <w:r w:rsidRPr="002D6086">
              <w:t>поразрядного</w:t>
            </w:r>
            <w:proofErr w:type="gramEnd"/>
            <w:r w:rsidRPr="002D6086">
              <w:t xml:space="preserve"> логического исключающего ИЛИ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2D6086" w:rsidRDefault="005B534A" w:rsidP="007F6AB9">
            <w:pPr>
              <w:ind w:right="-22"/>
              <w:jc w:val="both"/>
            </w:pPr>
            <w:proofErr w:type="spellStart"/>
            <w:r w:rsidRPr="008B016C">
              <w:rPr>
                <w:b/>
                <w:lang w:val="en-US"/>
              </w:rPr>
              <w:t>Div</w:t>
            </w:r>
            <w:proofErr w:type="spellEnd"/>
            <w:r w:rsidRPr="008B016C">
              <w:rPr>
                <w:b/>
                <w:lang w:val="en-US"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 xml:space="preserve">целочисленное деление 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 xml:space="preserve">Mod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остаток от целочисленного деления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proofErr w:type="spellStart"/>
            <w:r w:rsidRPr="008B016C">
              <w:rPr>
                <w:b/>
                <w:lang w:val="en-US"/>
              </w:rPr>
              <w:t>Shl</w:t>
            </w:r>
            <w:proofErr w:type="spellEnd"/>
            <w:r w:rsidRPr="008B016C">
              <w:rPr>
                <w:b/>
                <w:lang w:val="en-US"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операция сдвига влево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proofErr w:type="spellStart"/>
            <w:r w:rsidRPr="008B016C">
              <w:rPr>
                <w:b/>
                <w:lang w:val="en-US"/>
              </w:rPr>
              <w:t>Shr</w:t>
            </w:r>
            <w:proofErr w:type="spellEnd"/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операция сдвига вправо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 xml:space="preserve">In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 xml:space="preserve">операция проверки вхождения элемента </w:t>
            </w:r>
            <w:proofErr w:type="gramStart"/>
            <w:r w:rsidRPr="002D6086">
              <w:t>в</w:t>
            </w:r>
            <w:proofErr w:type="gramEnd"/>
            <w:r w:rsidRPr="002D6086">
              <w:t xml:space="preserve"> множество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Begin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End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составной оператор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Break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безусловного выхода из цикла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Continue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передачи управления на конец тела цикла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be-BY"/>
              </w:rPr>
            </w:pPr>
            <w:proofErr w:type="spellStart"/>
            <w:r w:rsidRPr="008B016C">
              <w:rPr>
                <w:b/>
                <w:lang w:val="en-US"/>
              </w:rPr>
              <w:t>Goto</w:t>
            </w:r>
            <w:proofErr w:type="spellEnd"/>
            <w:r w:rsidRPr="008B016C">
              <w:rPr>
                <w:b/>
              </w:rPr>
              <w:t xml:space="preserve"> &lt;</w:t>
            </w:r>
            <w:r w:rsidRPr="008B016C">
              <w:rPr>
                <w:b/>
                <w:lang w:val="be-BY"/>
              </w:rPr>
              <w:t>Метка</w:t>
            </w:r>
            <w:r w:rsidRPr="008B016C">
              <w:rPr>
                <w:b/>
              </w:rPr>
              <w:t>&gt;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безусловного перехода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Case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Of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Else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End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варианта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If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Then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Else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условного перехода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Repeat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Until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цикла с постусловием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While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цикла с предусловием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For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To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цикла с параметром (с увеличением параметра)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For</w:t>
            </w:r>
            <w:r w:rsidRPr="008B016C">
              <w:rPr>
                <w:b/>
              </w:rPr>
              <w:t>…</w:t>
            </w:r>
            <w:proofErr w:type="spellStart"/>
            <w:r w:rsidRPr="008B016C">
              <w:rPr>
                <w:b/>
                <w:lang w:val="en-US"/>
              </w:rPr>
              <w:t>Downto</w:t>
            </w:r>
            <w:proofErr w:type="spellEnd"/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цикла с параметром (с уменьшением параметра)</w:t>
            </w:r>
          </w:p>
        </w:tc>
      </w:tr>
      <w:tr w:rsidR="005B534A" w:rsidRPr="002D6086" w:rsidTr="007F6AB9">
        <w:tc>
          <w:tcPr>
            <w:tcW w:w="3304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  <w:r w:rsidRPr="008B016C">
              <w:rPr>
                <w:b/>
                <w:lang w:val="en-US"/>
              </w:rPr>
              <w:t>With</w:t>
            </w:r>
            <w:r w:rsidRPr="008B016C">
              <w:rPr>
                <w:b/>
              </w:rPr>
              <w:t>…</w:t>
            </w:r>
            <w:r w:rsidRPr="008B016C">
              <w:rPr>
                <w:b/>
                <w:lang w:val="en-US"/>
              </w:rPr>
              <w:t>Do</w:t>
            </w:r>
            <w:r w:rsidRPr="008B016C">
              <w:rPr>
                <w:b/>
              </w:rPr>
              <w:t xml:space="preserve">  </w:t>
            </w:r>
          </w:p>
        </w:tc>
        <w:tc>
          <w:tcPr>
            <w:tcW w:w="13408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2D6086">
              <w:t>оператор присоединения</w:t>
            </w:r>
          </w:p>
        </w:tc>
      </w:tr>
    </w:tbl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rPr>
          <w:b/>
        </w:rPr>
        <w:t>Пример 1.</w:t>
      </w:r>
      <w:r w:rsidRPr="002D6086">
        <w:t xml:space="preserve"> Расчет метрик Холстеда для программы, вычисляющей значение функции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5" w:firstLine="720"/>
        <w:rPr>
          <w:b/>
          <w:i/>
        </w:rPr>
      </w:pPr>
      <w:r w:rsidRPr="002D6086">
        <w:rPr>
          <w:b/>
          <w:i/>
          <w:lang w:val="en-US"/>
        </w:rPr>
        <w:t>Y</w:t>
      </w:r>
      <w:r w:rsidRPr="002D6086">
        <w:rPr>
          <w:b/>
          <w:i/>
        </w:rPr>
        <w:t xml:space="preserve"> = </w:t>
      </w:r>
      <w:r w:rsidRPr="002D6086">
        <w:rPr>
          <w:b/>
          <w:i/>
          <w:lang w:val="en-US"/>
        </w:rPr>
        <w:t>sin</w:t>
      </w:r>
      <w:r w:rsidRPr="002D6086">
        <w:rPr>
          <w:b/>
          <w:i/>
        </w:rPr>
        <w:t xml:space="preserve"> </w:t>
      </w:r>
      <w:r w:rsidRPr="002D6086">
        <w:rPr>
          <w:b/>
          <w:i/>
          <w:lang w:val="en-US"/>
        </w:rPr>
        <w:t>X</w:t>
      </w:r>
    </w:p>
    <w:p w:rsidR="005B534A" w:rsidRPr="002D6086" w:rsidRDefault="005B534A" w:rsidP="005B534A">
      <w:pPr>
        <w:ind w:right="-5" w:firstLine="720"/>
        <w:jc w:val="both"/>
      </w:pPr>
    </w:p>
    <w:p w:rsidR="005B534A" w:rsidRPr="002D6086" w:rsidRDefault="005B534A" w:rsidP="005B534A">
      <w:pPr>
        <w:ind w:right="-6"/>
        <w:jc w:val="both"/>
      </w:pPr>
      <w:r w:rsidRPr="002D6086">
        <w:t xml:space="preserve">через разложение функции в бесконечный ряд </w:t>
      </w:r>
    </w:p>
    <w:p w:rsidR="005B534A" w:rsidRPr="002D6086" w:rsidRDefault="005B534A" w:rsidP="005B534A">
      <w:pPr>
        <w:ind w:right="-6" w:firstLine="720"/>
        <w:rPr>
          <w:lang w:val="en-US"/>
        </w:rPr>
      </w:pPr>
      <w:r>
        <w:rPr>
          <w:noProof/>
        </w:rPr>
        <w:drawing>
          <wp:inline distT="0" distB="0" distL="0" distR="0">
            <wp:extent cx="3724275" cy="323850"/>
            <wp:effectExtent l="19050" t="0" r="9525" b="0"/>
            <wp:docPr id="6" name="Рисунок 6" descr="f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f15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B534A" w:rsidRPr="002D6086" w:rsidRDefault="005B534A" w:rsidP="005B534A">
      <w:pPr>
        <w:ind w:right="-6"/>
        <w:jc w:val="both"/>
      </w:pPr>
    </w:p>
    <w:p w:rsidR="005B534A" w:rsidRPr="002D6086" w:rsidRDefault="005B534A" w:rsidP="005B534A">
      <w:pPr>
        <w:tabs>
          <w:tab w:val="left" w:pos="1080"/>
        </w:tabs>
        <w:ind w:right="-5"/>
        <w:jc w:val="both"/>
      </w:pPr>
      <w:r w:rsidRPr="002D6086">
        <w:t xml:space="preserve">с точностью </w:t>
      </w:r>
      <w:proofErr w:type="spellStart"/>
      <w:r w:rsidRPr="002D6086">
        <w:rPr>
          <w:b/>
          <w:i/>
          <w:lang w:val="en-US"/>
        </w:rPr>
        <w:t>Eps</w:t>
      </w:r>
      <w:proofErr w:type="spellEnd"/>
      <w:r w:rsidRPr="002D6086">
        <w:rPr>
          <w:b/>
          <w:i/>
        </w:rPr>
        <w:t xml:space="preserve"> = 0,0001</w:t>
      </w:r>
      <w:r w:rsidRPr="002D6086">
        <w:t xml:space="preserve">. </w:t>
      </w:r>
    </w:p>
    <w:p w:rsidR="005B534A" w:rsidRPr="002D6086" w:rsidRDefault="005B534A" w:rsidP="005B534A">
      <w:pPr>
        <w:tabs>
          <w:tab w:val="left" w:pos="1080"/>
        </w:tabs>
        <w:ind w:right="-5" w:firstLine="720"/>
        <w:jc w:val="both"/>
      </w:pPr>
      <w:r w:rsidRPr="002D6086">
        <w:t>Те</w:t>
      </w:r>
      <w:proofErr w:type="gramStart"/>
      <w:r w:rsidRPr="002D6086">
        <w:t>кст пр</w:t>
      </w:r>
      <w:proofErr w:type="gramEnd"/>
      <w:r w:rsidRPr="002D6086">
        <w:t>ограммы, написанной на языке Паскаль, приведен ниже.</w:t>
      </w:r>
    </w:p>
    <w:p w:rsidR="005B534A" w:rsidRPr="002D6086" w:rsidRDefault="005B534A" w:rsidP="005B534A">
      <w:pPr>
        <w:tabs>
          <w:tab w:val="left" w:pos="1080"/>
        </w:tabs>
        <w:ind w:right="-5" w:firstLine="720"/>
        <w:jc w:val="both"/>
      </w:pPr>
    </w:p>
    <w:p w:rsidR="005B534A" w:rsidRPr="002D6086" w:rsidRDefault="005B534A" w:rsidP="005B534A">
      <w:pPr>
        <w:tabs>
          <w:tab w:val="left" w:pos="1080"/>
        </w:tabs>
        <w:ind w:right="-5" w:firstLine="360"/>
        <w:jc w:val="both"/>
        <w:rPr>
          <w:lang w:val="en-US"/>
        </w:rPr>
      </w:pPr>
      <w:proofErr w:type="gramStart"/>
      <w:r w:rsidRPr="002D6086">
        <w:rPr>
          <w:i/>
          <w:lang w:val="en-US"/>
        </w:rPr>
        <w:t>Program  Sin1</w:t>
      </w:r>
      <w:proofErr w:type="gramEnd"/>
      <w:r w:rsidRPr="002D6086">
        <w:rPr>
          <w:i/>
          <w:lang w:val="en-US"/>
        </w:rPr>
        <w:t>;</w:t>
      </w:r>
    </w:p>
    <w:p w:rsidR="005B534A" w:rsidRPr="002D6086" w:rsidRDefault="005B534A" w:rsidP="005B534A">
      <w:pPr>
        <w:tabs>
          <w:tab w:val="left" w:pos="1080"/>
        </w:tabs>
        <w:ind w:right="-5" w:firstLine="720"/>
        <w:jc w:val="both"/>
        <w:rPr>
          <w:lang w:val="en-US"/>
        </w:rPr>
      </w:pPr>
      <w:proofErr w:type="spellStart"/>
      <w:r w:rsidRPr="002D6086">
        <w:rPr>
          <w:i/>
          <w:lang w:val="en-US"/>
        </w:rPr>
        <w:t>Const</w:t>
      </w:r>
      <w:proofErr w:type="spellEnd"/>
      <w:r w:rsidRPr="002D6086">
        <w:rPr>
          <w:i/>
          <w:lang w:val="en-US"/>
        </w:rPr>
        <w:t xml:space="preserve">  </w:t>
      </w:r>
    </w:p>
    <w:p w:rsidR="005B534A" w:rsidRPr="002D6086" w:rsidRDefault="005B534A" w:rsidP="005B534A">
      <w:pPr>
        <w:ind w:right="-5" w:firstLine="1080"/>
        <w:jc w:val="both"/>
        <w:rPr>
          <w:lang w:val="en-US"/>
        </w:rPr>
      </w:pPr>
      <w:proofErr w:type="spellStart"/>
      <w:proofErr w:type="gramStart"/>
      <w:r w:rsidRPr="002D6086">
        <w:rPr>
          <w:i/>
          <w:lang w:val="en-US"/>
        </w:rPr>
        <w:t>eps</w:t>
      </w:r>
      <w:proofErr w:type="spellEnd"/>
      <w:proofErr w:type="gramEnd"/>
      <w:r w:rsidRPr="002D6086">
        <w:rPr>
          <w:i/>
          <w:lang w:val="en-US"/>
        </w:rPr>
        <w:t xml:space="preserve"> = 0.0001;</w:t>
      </w:r>
    </w:p>
    <w:p w:rsidR="005B534A" w:rsidRPr="002D6086" w:rsidRDefault="005B534A" w:rsidP="005B534A">
      <w:pPr>
        <w:tabs>
          <w:tab w:val="left" w:pos="1080"/>
        </w:tabs>
        <w:ind w:right="-5" w:firstLine="720"/>
        <w:jc w:val="both"/>
        <w:rPr>
          <w:lang w:val="en-US"/>
        </w:rPr>
      </w:pPr>
      <w:proofErr w:type="spellStart"/>
      <w:r w:rsidRPr="002D6086">
        <w:rPr>
          <w:i/>
          <w:lang w:val="en-US"/>
        </w:rPr>
        <w:t>Var</w:t>
      </w:r>
      <w:proofErr w:type="spellEnd"/>
      <w:r w:rsidRPr="002D6086">
        <w:rPr>
          <w:i/>
          <w:lang w:val="en-US"/>
        </w:rPr>
        <w:t xml:space="preserve">  </w:t>
      </w:r>
    </w:p>
    <w:p w:rsidR="005B534A" w:rsidRPr="002D6086" w:rsidRDefault="005B534A" w:rsidP="005B534A">
      <w:pPr>
        <w:ind w:right="-5" w:firstLine="1080"/>
        <w:jc w:val="both"/>
        <w:rPr>
          <w:lang w:val="en-US"/>
        </w:rPr>
      </w:pPr>
      <w:proofErr w:type="gramStart"/>
      <w:r w:rsidRPr="002D6086">
        <w:rPr>
          <w:i/>
          <w:lang w:val="en-US"/>
        </w:rPr>
        <w:t>y</w:t>
      </w:r>
      <w:proofErr w:type="gramEnd"/>
      <w:r w:rsidRPr="002D6086">
        <w:rPr>
          <w:i/>
          <w:lang w:val="en-US"/>
        </w:rPr>
        <w:t>, x</w:t>
      </w:r>
      <w:r w:rsidRPr="002D6086">
        <w:rPr>
          <w:b/>
          <w:i/>
          <w:lang w:val="en-US"/>
        </w:rPr>
        <w:t>:</w:t>
      </w:r>
      <w:r w:rsidRPr="002D6086">
        <w:rPr>
          <w:i/>
          <w:lang w:val="en-US"/>
        </w:rPr>
        <w:t xml:space="preserve"> real;  n</w:t>
      </w:r>
      <w:r w:rsidRPr="002D6086">
        <w:rPr>
          <w:b/>
          <w:i/>
          <w:lang w:val="en-US"/>
        </w:rPr>
        <w:t>:</w:t>
      </w:r>
      <w:r w:rsidRPr="002D6086">
        <w:rPr>
          <w:i/>
          <w:lang w:val="en-US"/>
        </w:rPr>
        <w:t xml:space="preserve"> integer;  </w:t>
      </w:r>
      <w:proofErr w:type="spellStart"/>
      <w:r w:rsidRPr="002D6086">
        <w:rPr>
          <w:i/>
          <w:lang w:val="en-US"/>
        </w:rPr>
        <w:t>vs</w:t>
      </w:r>
      <w:proofErr w:type="spellEnd"/>
      <w:r w:rsidRPr="002D6086">
        <w:rPr>
          <w:b/>
          <w:i/>
          <w:lang w:val="en-US"/>
        </w:rPr>
        <w:t>:</w:t>
      </w:r>
      <w:r w:rsidRPr="002D6086">
        <w:rPr>
          <w:i/>
          <w:lang w:val="en-US"/>
        </w:rPr>
        <w:t xml:space="preserve"> real;</w:t>
      </w:r>
    </w:p>
    <w:p w:rsidR="005B534A" w:rsidRPr="002D6086" w:rsidRDefault="005B534A" w:rsidP="005B534A">
      <w:pPr>
        <w:tabs>
          <w:tab w:val="left" w:pos="1080"/>
        </w:tabs>
        <w:ind w:right="-5" w:firstLine="720"/>
        <w:jc w:val="both"/>
      </w:pPr>
      <w:r w:rsidRPr="002D6086">
        <w:rPr>
          <w:i/>
          <w:lang w:val="en-US"/>
        </w:rPr>
        <w:t>Begin</w:t>
      </w:r>
    </w:p>
    <w:p w:rsidR="005B534A" w:rsidRPr="002D6086" w:rsidRDefault="005B534A" w:rsidP="005B534A">
      <w:pPr>
        <w:ind w:right="-5" w:firstLine="1080"/>
        <w:jc w:val="both"/>
      </w:pPr>
      <w:proofErr w:type="spellStart"/>
      <w:r w:rsidRPr="002D6086">
        <w:rPr>
          <w:i/>
          <w:lang w:val="en-US"/>
        </w:rPr>
        <w:t>Readln</w:t>
      </w:r>
      <w:proofErr w:type="spellEnd"/>
      <w:r w:rsidRPr="002D6086">
        <w:rPr>
          <w:i/>
        </w:rPr>
        <w:t xml:space="preserve"> (</w:t>
      </w:r>
      <w:r w:rsidRPr="002D6086">
        <w:rPr>
          <w:i/>
          <w:lang w:val="en-US"/>
        </w:rPr>
        <w:t>x</w:t>
      </w:r>
      <w:r w:rsidRPr="002D6086">
        <w:rPr>
          <w:i/>
        </w:rPr>
        <w:t>);</w:t>
      </w:r>
    </w:p>
    <w:p w:rsidR="005B534A" w:rsidRPr="002D6086" w:rsidRDefault="005B534A" w:rsidP="005B534A">
      <w:pPr>
        <w:ind w:right="-5" w:firstLine="1080"/>
        <w:jc w:val="both"/>
      </w:pPr>
      <w:proofErr w:type="gramStart"/>
      <w:r w:rsidRPr="002D6086">
        <w:rPr>
          <w:i/>
          <w:lang w:val="en-US"/>
        </w:rPr>
        <w:t>y</w:t>
      </w:r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; </w:t>
      </w:r>
      <w:r w:rsidRPr="002D6086">
        <w:t>{Начальные установки}</w:t>
      </w:r>
    </w:p>
    <w:p w:rsidR="005B534A" w:rsidRPr="002D6086" w:rsidRDefault="005B534A" w:rsidP="005B534A">
      <w:pPr>
        <w:ind w:right="-5" w:firstLine="1080"/>
        <w:jc w:val="both"/>
      </w:pPr>
      <w:proofErr w:type="gramStart"/>
      <w:r w:rsidRPr="002D6086">
        <w:rPr>
          <w:i/>
          <w:lang w:val="en-US"/>
        </w:rPr>
        <w:t>n</w:t>
      </w:r>
      <w:proofErr w:type="gramEnd"/>
      <w:r w:rsidRPr="002D6086">
        <w:rPr>
          <w:i/>
        </w:rPr>
        <w:t xml:space="preserve"> := 2;  </w:t>
      </w:r>
    </w:p>
    <w:p w:rsidR="005B534A" w:rsidRPr="002D6086" w:rsidRDefault="005B534A" w:rsidP="005B534A">
      <w:pPr>
        <w:ind w:right="-5" w:firstLine="1080"/>
        <w:jc w:val="both"/>
      </w:pPr>
      <w:proofErr w:type="spellStart"/>
      <w:proofErr w:type="gramStart"/>
      <w:r w:rsidRPr="002D6086">
        <w:rPr>
          <w:i/>
          <w:lang w:val="en-US"/>
        </w:rPr>
        <w:t>vs</w:t>
      </w:r>
      <w:proofErr w:type="spellEnd"/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x</w:t>
      </w:r>
      <w:r w:rsidRPr="002D6086">
        <w:rPr>
          <w:i/>
        </w:rPr>
        <w:t>;</w:t>
      </w:r>
    </w:p>
    <w:p w:rsidR="005B534A" w:rsidRPr="002D6086" w:rsidRDefault="005B534A" w:rsidP="005B534A">
      <w:pPr>
        <w:ind w:right="-5" w:firstLine="1080"/>
        <w:jc w:val="both"/>
        <w:rPr>
          <w:b/>
        </w:rPr>
      </w:pPr>
      <w:r w:rsidRPr="002D6086">
        <w:rPr>
          <w:b/>
          <w:i/>
          <w:lang w:val="en-US"/>
        </w:rPr>
        <w:t>Repeat</w:t>
      </w:r>
    </w:p>
    <w:p w:rsidR="005B534A" w:rsidRPr="002D6086" w:rsidRDefault="005B534A" w:rsidP="005B534A">
      <w:pPr>
        <w:tabs>
          <w:tab w:val="left" w:pos="1080"/>
          <w:tab w:val="left" w:pos="1440"/>
        </w:tabs>
        <w:ind w:right="-5" w:firstLine="1440"/>
        <w:jc w:val="both"/>
      </w:pPr>
      <w:proofErr w:type="spellStart"/>
      <w:proofErr w:type="gramStart"/>
      <w:r w:rsidRPr="002D6086">
        <w:rPr>
          <w:i/>
          <w:lang w:val="en-US"/>
        </w:rPr>
        <w:t>vs</w:t>
      </w:r>
      <w:proofErr w:type="spellEnd"/>
      <w:proofErr w:type="gramEnd"/>
      <w:r w:rsidRPr="002D6086">
        <w:rPr>
          <w:i/>
        </w:rPr>
        <w:t xml:space="preserve"> := –</w:t>
      </w:r>
      <w:proofErr w:type="spellStart"/>
      <w:r w:rsidRPr="002D6086">
        <w:rPr>
          <w:i/>
          <w:lang w:val="en-US"/>
        </w:rPr>
        <w:t>vs</w:t>
      </w:r>
      <w:proofErr w:type="spellEnd"/>
      <w:r w:rsidRPr="002D6086">
        <w:rPr>
          <w:i/>
        </w:rPr>
        <w:t xml:space="preserve"> * 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 * 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 / (2 * 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 – 1) / (2 * 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 –2);</w:t>
      </w:r>
      <w:r w:rsidRPr="002D6086">
        <w:t xml:space="preserve"> {Формирование слагаемого}</w:t>
      </w:r>
    </w:p>
    <w:p w:rsidR="005B534A" w:rsidRPr="002D6086" w:rsidRDefault="005B534A" w:rsidP="005B534A">
      <w:pPr>
        <w:tabs>
          <w:tab w:val="left" w:pos="1080"/>
          <w:tab w:val="left" w:pos="1440"/>
        </w:tabs>
        <w:ind w:right="-5" w:firstLine="1440"/>
        <w:jc w:val="both"/>
      </w:pPr>
      <w:proofErr w:type="gramStart"/>
      <w:r w:rsidRPr="002D6086">
        <w:rPr>
          <w:i/>
          <w:lang w:val="en-US"/>
        </w:rPr>
        <w:t>n</w:t>
      </w:r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 + 1;</w:t>
      </w:r>
    </w:p>
    <w:p w:rsidR="005B534A" w:rsidRPr="002D6086" w:rsidRDefault="005B534A" w:rsidP="005B534A">
      <w:pPr>
        <w:tabs>
          <w:tab w:val="left" w:pos="1080"/>
          <w:tab w:val="left" w:pos="1440"/>
        </w:tabs>
        <w:ind w:right="-5" w:firstLine="1440"/>
        <w:jc w:val="both"/>
      </w:pPr>
      <w:proofErr w:type="gramStart"/>
      <w:r w:rsidRPr="002D6086">
        <w:rPr>
          <w:i/>
          <w:lang w:val="en-US"/>
        </w:rPr>
        <w:t>y</w:t>
      </w:r>
      <w:proofErr w:type="gramEnd"/>
      <w:r w:rsidRPr="002D6086">
        <w:rPr>
          <w:i/>
        </w:rPr>
        <w:t xml:space="preserve"> := </w:t>
      </w:r>
      <w:r w:rsidRPr="002D6086">
        <w:rPr>
          <w:i/>
          <w:lang w:val="en-US"/>
        </w:rPr>
        <w:t>y</w:t>
      </w:r>
      <w:r w:rsidRPr="002D6086">
        <w:rPr>
          <w:i/>
        </w:rPr>
        <w:t xml:space="preserve"> + </w:t>
      </w:r>
      <w:proofErr w:type="spellStart"/>
      <w:r w:rsidRPr="002D6086">
        <w:rPr>
          <w:i/>
          <w:lang w:val="en-US"/>
        </w:rPr>
        <w:t>vs</w:t>
      </w:r>
      <w:proofErr w:type="spellEnd"/>
    </w:p>
    <w:p w:rsidR="005B534A" w:rsidRPr="002D6086" w:rsidRDefault="005B534A" w:rsidP="005B534A">
      <w:pPr>
        <w:ind w:right="-5" w:firstLine="1080"/>
        <w:jc w:val="both"/>
        <w:rPr>
          <w:b/>
        </w:rPr>
      </w:pPr>
      <w:proofErr w:type="gramStart"/>
      <w:r w:rsidRPr="002D6086">
        <w:rPr>
          <w:b/>
          <w:i/>
          <w:lang w:val="en-US"/>
        </w:rPr>
        <w:t>Until</w:t>
      </w:r>
      <w:r w:rsidRPr="002D6086">
        <w:rPr>
          <w:b/>
          <w:i/>
        </w:rPr>
        <w:t xml:space="preserve">  </w:t>
      </w:r>
      <w:r w:rsidRPr="002D6086">
        <w:rPr>
          <w:b/>
          <w:i/>
          <w:lang w:val="en-US"/>
        </w:rPr>
        <w:t>abs</w:t>
      </w:r>
      <w:proofErr w:type="gramEnd"/>
      <w:r w:rsidRPr="002D6086">
        <w:rPr>
          <w:b/>
          <w:i/>
        </w:rPr>
        <w:t>(</w:t>
      </w:r>
      <w:proofErr w:type="spellStart"/>
      <w:r w:rsidRPr="002D6086">
        <w:rPr>
          <w:b/>
          <w:i/>
          <w:lang w:val="en-US"/>
        </w:rPr>
        <w:t>vs</w:t>
      </w:r>
      <w:proofErr w:type="spellEnd"/>
      <w:r w:rsidRPr="002D6086">
        <w:rPr>
          <w:b/>
          <w:i/>
        </w:rPr>
        <w:t xml:space="preserve">) &lt; </w:t>
      </w:r>
      <w:proofErr w:type="spellStart"/>
      <w:r w:rsidRPr="002D6086">
        <w:rPr>
          <w:b/>
          <w:i/>
          <w:lang w:val="en-US"/>
        </w:rPr>
        <w:t>eps</w:t>
      </w:r>
      <w:proofErr w:type="spellEnd"/>
      <w:r w:rsidRPr="002D6086">
        <w:rPr>
          <w:b/>
          <w:i/>
        </w:rPr>
        <w:t>;</w:t>
      </w:r>
      <w:r w:rsidRPr="002D6086">
        <w:rPr>
          <w:b/>
        </w:rPr>
        <w:tab/>
        <w:t>{Выход из цикла по выполнению условия}</w:t>
      </w:r>
    </w:p>
    <w:p w:rsidR="005B534A" w:rsidRPr="002D6086" w:rsidRDefault="005B534A" w:rsidP="005B534A">
      <w:pPr>
        <w:ind w:right="-5" w:firstLine="1080"/>
        <w:jc w:val="both"/>
        <w:rPr>
          <w:i/>
          <w:lang w:val="en-US"/>
        </w:rPr>
      </w:pPr>
      <w:proofErr w:type="spellStart"/>
      <w:r w:rsidRPr="002D6086">
        <w:rPr>
          <w:i/>
          <w:lang w:val="en-US"/>
        </w:rPr>
        <w:t>Writeln</w:t>
      </w:r>
      <w:proofErr w:type="spellEnd"/>
      <w:r w:rsidRPr="002D6086">
        <w:rPr>
          <w:i/>
          <w:lang w:val="en-US"/>
        </w:rPr>
        <w:t xml:space="preserve"> (x, y, </w:t>
      </w:r>
      <w:proofErr w:type="spellStart"/>
      <w:r w:rsidRPr="002D6086">
        <w:rPr>
          <w:i/>
          <w:lang w:val="en-US"/>
        </w:rPr>
        <w:t>eps</w:t>
      </w:r>
      <w:proofErr w:type="spellEnd"/>
      <w:r w:rsidRPr="002D6086">
        <w:rPr>
          <w:i/>
          <w:lang w:val="en-US"/>
        </w:rPr>
        <w:t>)</w:t>
      </w:r>
    </w:p>
    <w:p w:rsidR="005B534A" w:rsidRPr="002D6086" w:rsidRDefault="005B534A" w:rsidP="005B534A">
      <w:pPr>
        <w:tabs>
          <w:tab w:val="left" w:pos="1080"/>
        </w:tabs>
        <w:ind w:right="-5" w:firstLine="720"/>
        <w:jc w:val="both"/>
        <w:rPr>
          <w:i/>
          <w:lang w:val="en-US"/>
        </w:rPr>
      </w:pPr>
      <w:r w:rsidRPr="002D6086">
        <w:rPr>
          <w:i/>
          <w:lang w:val="en-US"/>
        </w:rPr>
        <w:t>End.</w:t>
      </w:r>
      <w:r w:rsidRPr="002D6086">
        <w:rPr>
          <w:i/>
          <w:lang w:val="en-US"/>
        </w:rPr>
        <w:tab/>
      </w:r>
    </w:p>
    <w:p w:rsidR="005B534A" w:rsidRPr="002D6086" w:rsidRDefault="005B534A" w:rsidP="005B534A">
      <w:pPr>
        <w:ind w:right="-22" w:firstLine="720"/>
        <w:jc w:val="both"/>
      </w:pPr>
      <w:proofErr w:type="gramStart"/>
      <w:r w:rsidRPr="002D6086">
        <w:t>Расчет базовых метрик Холстеда для данной программы приведены в табл. 2.</w:t>
      </w:r>
      <w:proofErr w:type="gramEnd"/>
    </w:p>
    <w:p w:rsidR="005B534A" w:rsidRPr="002D6086" w:rsidRDefault="005B534A" w:rsidP="005B534A">
      <w:pPr>
        <w:ind w:right="-22" w:firstLine="720"/>
        <w:jc w:val="both"/>
      </w:pPr>
    </w:p>
    <w:p w:rsidR="005B534A" w:rsidRPr="00102E01" w:rsidRDefault="005B534A" w:rsidP="00926A32">
      <w:pPr>
        <w:tabs>
          <w:tab w:val="left" w:pos="8280"/>
        </w:tabs>
        <w:ind w:right="-22"/>
      </w:pPr>
      <w:r w:rsidRPr="002D6086">
        <w:t xml:space="preserve">Таблица 2 </w:t>
      </w:r>
      <w:r w:rsidR="00926A32">
        <w:t xml:space="preserve"> </w:t>
      </w:r>
      <w:r w:rsidR="00102E01">
        <w:t>Расчет базовых метрик Холстеда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55"/>
        <w:gridCol w:w="2495"/>
        <w:gridCol w:w="1192"/>
        <w:gridCol w:w="1040"/>
        <w:gridCol w:w="2190"/>
        <w:gridCol w:w="1491"/>
      </w:tblGrid>
      <w:tr w:rsidR="005B534A" w:rsidRPr="008B016C" w:rsidTr="00926A32">
        <w:tc>
          <w:tcPr>
            <w:tcW w:w="1055" w:type="dxa"/>
          </w:tcPr>
          <w:p w:rsidR="005B534A" w:rsidRPr="008B016C" w:rsidRDefault="005B534A" w:rsidP="007F6AB9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j</w:t>
            </w: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</w:rPr>
              <w:t>Оператор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1j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b/>
                <w:i/>
                <w:lang w:val="en-US"/>
              </w:rPr>
            </w:pPr>
            <w:r w:rsidRPr="008B016C">
              <w:rPr>
                <w:b/>
                <w:i/>
                <w:lang w:val="en-US"/>
              </w:rPr>
              <w:t>i</w:t>
            </w: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/>
              <w:jc w:val="center"/>
              <w:rPr>
                <w:b/>
                <w:lang w:val="en-US"/>
              </w:rPr>
            </w:pPr>
            <w:r w:rsidRPr="008B016C">
              <w:rPr>
                <w:b/>
              </w:rPr>
              <w:t>Операнд</w:t>
            </w: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f</w:t>
            </w:r>
            <w:r w:rsidRPr="008B016C">
              <w:rPr>
                <w:b/>
                <w:i/>
                <w:vertAlign w:val="subscript"/>
              </w:rPr>
              <w:t>2i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7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5B534A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x</w:t>
            </w: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6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:=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6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5B534A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n</w:t>
            </w: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*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5B534A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  <w:proofErr w:type="spellStart"/>
            <w:r w:rsidRPr="008B016C">
              <w:rPr>
                <w:lang w:val="en-US"/>
              </w:rPr>
              <w:t>vs</w:t>
            </w:r>
            <w:proofErr w:type="spellEnd"/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tabs>
                <w:tab w:val="right" w:pos="2326"/>
              </w:tabs>
              <w:ind w:right="-22"/>
              <w:jc w:val="both"/>
              <w:rPr>
                <w:lang w:val="en-US"/>
              </w:rPr>
            </w:pPr>
            <w:r w:rsidRPr="002D6086">
              <w:t>–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3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5B534A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y</w:t>
            </w: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/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5B534A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(  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5B534A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+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5B534A">
            <w:pPr>
              <w:numPr>
                <w:ilvl w:val="0"/>
                <w:numId w:val="3"/>
              </w:numPr>
              <w:ind w:left="-2" w:right="-23" w:firstLine="0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  <w:proofErr w:type="spellStart"/>
            <w:r w:rsidRPr="008B016C">
              <w:rPr>
                <w:lang w:val="en-US"/>
              </w:rPr>
              <w:t>eps</w:t>
            </w:r>
            <w:proofErr w:type="spellEnd"/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8B016C">
              <w:rPr>
                <w:lang w:val="en-US"/>
              </w:rPr>
              <w:t>Begin</w:t>
            </w:r>
            <w:r w:rsidRPr="002D6086">
              <w:t>…</w:t>
            </w:r>
            <w:r w:rsidRPr="008B016C">
              <w:rPr>
                <w:lang w:val="en-US"/>
              </w:rPr>
              <w:t>End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7F6AB9">
            <w:pPr>
              <w:ind w:left="-2" w:right="-23"/>
              <w:jc w:val="center"/>
            </w:pP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 w:firstLine="736"/>
              <w:jc w:val="both"/>
              <w:rPr>
                <w:lang w:val="en-US"/>
              </w:rPr>
            </w:pP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2D6086" w:rsidRDefault="005B534A" w:rsidP="007F6AB9">
            <w:pPr>
              <w:ind w:right="-22"/>
              <w:jc w:val="both"/>
            </w:pPr>
            <w:proofErr w:type="spellStart"/>
            <w:r w:rsidRPr="008B016C">
              <w:rPr>
                <w:lang w:val="en-US"/>
              </w:rPr>
              <w:t>Readln</w:t>
            </w:r>
            <w:proofErr w:type="spellEnd"/>
            <w:r w:rsidRPr="002D6086">
              <w:t xml:space="preserve"> (</w:t>
            </w:r>
            <w:r w:rsidRPr="008B016C">
              <w:rPr>
                <w:lang w:val="en-US"/>
              </w:rPr>
              <w:t xml:space="preserve">  </w:t>
            </w:r>
            <w:r w:rsidRPr="002D6086">
              <w:t>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7F6AB9">
            <w:pPr>
              <w:ind w:left="-2" w:right="-23"/>
              <w:jc w:val="center"/>
            </w:pPr>
          </w:p>
        </w:tc>
        <w:tc>
          <w:tcPr>
            <w:tcW w:w="2190" w:type="dxa"/>
          </w:tcPr>
          <w:p w:rsidR="005B534A" w:rsidRPr="002D6086" w:rsidRDefault="005B534A" w:rsidP="007F6AB9">
            <w:pPr>
              <w:ind w:right="-22" w:firstLine="736"/>
              <w:jc w:val="both"/>
            </w:pPr>
          </w:p>
        </w:tc>
        <w:tc>
          <w:tcPr>
            <w:tcW w:w="1491" w:type="dxa"/>
          </w:tcPr>
          <w:p w:rsidR="005B534A" w:rsidRPr="002D6086" w:rsidRDefault="005B534A" w:rsidP="007F6AB9">
            <w:pPr>
              <w:ind w:right="-22"/>
              <w:jc w:val="center"/>
            </w:pP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2D6086" w:rsidRDefault="005B534A" w:rsidP="007F6AB9">
            <w:pPr>
              <w:ind w:right="-22"/>
              <w:jc w:val="both"/>
            </w:pPr>
            <w:r w:rsidRPr="008B016C">
              <w:rPr>
                <w:lang w:val="en-US"/>
              </w:rPr>
              <w:t>Repeat</w:t>
            </w:r>
            <w:r w:rsidRPr="002D6086">
              <w:t>…</w:t>
            </w:r>
            <w:r w:rsidRPr="008B016C">
              <w:rPr>
                <w:lang w:val="en-US"/>
              </w:rPr>
              <w:t>Until</w:t>
            </w:r>
            <w:r w:rsidRPr="002D6086">
              <w:t xml:space="preserve">  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7F6AB9">
            <w:pPr>
              <w:ind w:right="-23"/>
              <w:jc w:val="both"/>
            </w:pPr>
          </w:p>
        </w:tc>
        <w:tc>
          <w:tcPr>
            <w:tcW w:w="2190" w:type="dxa"/>
          </w:tcPr>
          <w:p w:rsidR="005B534A" w:rsidRPr="002D6086" w:rsidRDefault="005B534A" w:rsidP="007F6AB9">
            <w:pPr>
              <w:ind w:right="-22" w:firstLine="736"/>
              <w:jc w:val="both"/>
            </w:pPr>
          </w:p>
        </w:tc>
        <w:tc>
          <w:tcPr>
            <w:tcW w:w="1491" w:type="dxa"/>
          </w:tcPr>
          <w:p w:rsidR="005B534A" w:rsidRPr="002D6086" w:rsidRDefault="005B534A" w:rsidP="007F6AB9">
            <w:pPr>
              <w:ind w:right="-22"/>
              <w:jc w:val="center"/>
            </w:pP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abs</w:t>
            </w:r>
            <w:r w:rsidRPr="002D6086">
              <w:t>(</w:t>
            </w:r>
            <w:r w:rsidRPr="008B016C">
              <w:rPr>
                <w:lang w:val="en-US"/>
              </w:rPr>
              <w:t xml:space="preserve">  </w:t>
            </w:r>
            <w:r w:rsidRPr="002D6086">
              <w:t>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7F6AB9">
            <w:pPr>
              <w:ind w:right="-23"/>
              <w:jc w:val="both"/>
            </w:pPr>
          </w:p>
        </w:tc>
        <w:tc>
          <w:tcPr>
            <w:tcW w:w="2190" w:type="dxa"/>
          </w:tcPr>
          <w:p w:rsidR="005B534A" w:rsidRPr="002D6086" w:rsidRDefault="005B534A" w:rsidP="007F6AB9">
            <w:pPr>
              <w:ind w:right="-22" w:firstLine="736"/>
              <w:jc w:val="both"/>
            </w:pPr>
          </w:p>
        </w:tc>
        <w:tc>
          <w:tcPr>
            <w:tcW w:w="1491" w:type="dxa"/>
          </w:tcPr>
          <w:p w:rsidR="005B534A" w:rsidRPr="002D6086" w:rsidRDefault="005B534A" w:rsidP="007F6AB9">
            <w:pPr>
              <w:ind w:right="-22"/>
              <w:jc w:val="center"/>
            </w:pP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lang w:val="en-US"/>
              </w:rPr>
            </w:pPr>
            <w:r w:rsidRPr="008B016C">
              <w:rPr>
                <w:lang w:val="en-US"/>
              </w:rPr>
              <w:t>&lt;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7F6AB9">
            <w:pPr>
              <w:ind w:right="-23"/>
              <w:jc w:val="both"/>
            </w:pPr>
          </w:p>
        </w:tc>
        <w:tc>
          <w:tcPr>
            <w:tcW w:w="2190" w:type="dxa"/>
          </w:tcPr>
          <w:p w:rsidR="005B534A" w:rsidRPr="002D6086" w:rsidRDefault="005B534A" w:rsidP="007F6AB9">
            <w:pPr>
              <w:ind w:right="-22" w:firstLine="736"/>
              <w:jc w:val="both"/>
            </w:pPr>
          </w:p>
        </w:tc>
        <w:tc>
          <w:tcPr>
            <w:tcW w:w="1491" w:type="dxa"/>
          </w:tcPr>
          <w:p w:rsidR="005B534A" w:rsidRPr="002D6086" w:rsidRDefault="005B534A" w:rsidP="007F6AB9">
            <w:pPr>
              <w:ind w:right="-22"/>
              <w:jc w:val="center"/>
            </w:pP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2D6086" w:rsidRDefault="005B534A" w:rsidP="007F6AB9">
            <w:pPr>
              <w:ind w:right="-22"/>
              <w:jc w:val="both"/>
            </w:pPr>
            <w:proofErr w:type="spellStart"/>
            <w:r w:rsidRPr="008B016C">
              <w:rPr>
                <w:lang w:val="en-US"/>
              </w:rPr>
              <w:t>Writeln</w:t>
            </w:r>
            <w:proofErr w:type="spellEnd"/>
            <w:r w:rsidRPr="008B016C">
              <w:rPr>
                <w:lang w:val="en-US"/>
              </w:rPr>
              <w:t xml:space="preserve"> (  )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7F6AB9">
            <w:pPr>
              <w:ind w:right="-23"/>
              <w:jc w:val="both"/>
            </w:pPr>
          </w:p>
        </w:tc>
        <w:tc>
          <w:tcPr>
            <w:tcW w:w="2190" w:type="dxa"/>
          </w:tcPr>
          <w:p w:rsidR="005B534A" w:rsidRPr="002D6086" w:rsidRDefault="005B534A" w:rsidP="007F6AB9">
            <w:pPr>
              <w:ind w:right="-22"/>
              <w:jc w:val="both"/>
            </w:pPr>
          </w:p>
        </w:tc>
        <w:tc>
          <w:tcPr>
            <w:tcW w:w="1491" w:type="dxa"/>
          </w:tcPr>
          <w:p w:rsidR="005B534A" w:rsidRPr="002D6086" w:rsidRDefault="005B534A" w:rsidP="007F6AB9">
            <w:pPr>
              <w:ind w:right="-22"/>
              <w:jc w:val="center"/>
            </w:pPr>
          </w:p>
        </w:tc>
      </w:tr>
      <w:tr w:rsidR="005B534A" w:rsidRPr="002D6086" w:rsidTr="00926A32">
        <w:tc>
          <w:tcPr>
            <w:tcW w:w="1055" w:type="dxa"/>
          </w:tcPr>
          <w:p w:rsidR="005B534A" w:rsidRPr="002D6086" w:rsidRDefault="005B534A" w:rsidP="005B534A">
            <w:pPr>
              <w:numPr>
                <w:ilvl w:val="0"/>
                <w:numId w:val="2"/>
              </w:numPr>
              <w:ind w:left="0" w:right="-23" w:firstLine="16"/>
              <w:jc w:val="both"/>
            </w:pPr>
          </w:p>
        </w:tc>
        <w:tc>
          <w:tcPr>
            <w:tcW w:w="2495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t>.</w:t>
            </w: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1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2D6086" w:rsidRDefault="005B534A" w:rsidP="007F6AB9">
            <w:pPr>
              <w:ind w:right="-23"/>
              <w:jc w:val="both"/>
            </w:pPr>
          </w:p>
        </w:tc>
        <w:tc>
          <w:tcPr>
            <w:tcW w:w="2190" w:type="dxa"/>
          </w:tcPr>
          <w:p w:rsidR="005B534A" w:rsidRPr="002D6086" w:rsidRDefault="005B534A" w:rsidP="007F6AB9">
            <w:pPr>
              <w:ind w:right="-22"/>
              <w:jc w:val="both"/>
            </w:pPr>
          </w:p>
        </w:tc>
        <w:tc>
          <w:tcPr>
            <w:tcW w:w="1491" w:type="dxa"/>
          </w:tcPr>
          <w:p w:rsidR="005B534A" w:rsidRPr="002D6086" w:rsidRDefault="005B534A" w:rsidP="007F6AB9">
            <w:pPr>
              <w:ind w:right="-22"/>
              <w:jc w:val="center"/>
            </w:pPr>
          </w:p>
        </w:tc>
      </w:tr>
      <w:tr w:rsidR="005B534A" w:rsidRPr="002D6086" w:rsidTr="00926A32">
        <w:tc>
          <w:tcPr>
            <w:tcW w:w="1055" w:type="dxa"/>
          </w:tcPr>
          <w:p w:rsidR="005B534A" w:rsidRPr="008B016C" w:rsidRDefault="005B534A" w:rsidP="007F6AB9">
            <w:pPr>
              <w:ind w:right="-108"/>
              <w:rPr>
                <w:b/>
                <w:lang w:val="en-US"/>
              </w:rPr>
            </w:pPr>
            <w:r w:rsidRPr="008B016C">
              <w:rPr>
                <w:b/>
                <w:lang w:val="en-US"/>
              </w:rPr>
              <w:sym w:font="Symbol" w:char="F068"/>
            </w:r>
            <w:r w:rsidRPr="008B016C">
              <w:rPr>
                <w:b/>
                <w:vertAlign w:val="subscript"/>
              </w:rPr>
              <w:t>1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14</w:t>
            </w:r>
          </w:p>
        </w:tc>
        <w:tc>
          <w:tcPr>
            <w:tcW w:w="2495" w:type="dxa"/>
          </w:tcPr>
          <w:p w:rsidR="005B534A" w:rsidRPr="002D6086" w:rsidRDefault="005B534A" w:rsidP="007F6AB9">
            <w:pPr>
              <w:ind w:right="-22"/>
              <w:jc w:val="both"/>
            </w:pPr>
          </w:p>
        </w:tc>
        <w:tc>
          <w:tcPr>
            <w:tcW w:w="1192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  <w:lang w:val="en-US"/>
              </w:rPr>
              <w:t>N</w:t>
            </w:r>
            <w:r w:rsidRPr="008B016C">
              <w:rPr>
                <w:b/>
                <w:i/>
                <w:vertAlign w:val="subscript"/>
              </w:rPr>
              <w:t>1</w:t>
            </w:r>
            <w:r w:rsidRPr="008B016C">
              <w:rPr>
                <w:b/>
                <w:i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33</w:t>
            </w:r>
          </w:p>
        </w:tc>
        <w:tc>
          <w:tcPr>
            <w:tcW w:w="1040" w:type="dxa"/>
            <w:tcBorders>
              <w:left w:val="double" w:sz="4" w:space="0" w:color="auto"/>
            </w:tcBorders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</w:rPr>
              <w:sym w:font="Symbol" w:char="F068"/>
            </w:r>
            <w:r w:rsidRPr="008B016C">
              <w:rPr>
                <w:b/>
                <w:vertAlign w:val="subscript"/>
              </w:rPr>
              <w:t>2</w:t>
            </w:r>
            <w:r w:rsidRPr="008B016C">
              <w:rPr>
                <w:b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7</w:t>
            </w:r>
          </w:p>
        </w:tc>
        <w:tc>
          <w:tcPr>
            <w:tcW w:w="2190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</w:rPr>
            </w:pPr>
          </w:p>
        </w:tc>
        <w:tc>
          <w:tcPr>
            <w:tcW w:w="1491" w:type="dxa"/>
          </w:tcPr>
          <w:p w:rsidR="005B534A" w:rsidRPr="008B016C" w:rsidRDefault="005B534A" w:rsidP="007F6AB9">
            <w:pPr>
              <w:ind w:right="-22"/>
              <w:jc w:val="both"/>
              <w:rPr>
                <w:b/>
                <w:lang w:val="en-US"/>
              </w:rPr>
            </w:pPr>
            <w:r w:rsidRPr="008B016C">
              <w:rPr>
                <w:b/>
                <w:i/>
              </w:rPr>
              <w:t>N</w:t>
            </w:r>
            <w:r w:rsidRPr="008B016C">
              <w:rPr>
                <w:b/>
                <w:i/>
                <w:vertAlign w:val="subscript"/>
              </w:rPr>
              <w:t>2</w:t>
            </w:r>
            <w:r w:rsidRPr="008B016C">
              <w:rPr>
                <w:b/>
                <w:i/>
                <w:vertAlign w:val="subscript"/>
                <w:lang w:val="en-US"/>
              </w:rPr>
              <w:t xml:space="preserve"> </w:t>
            </w:r>
            <w:r w:rsidRPr="008B016C">
              <w:rPr>
                <w:b/>
                <w:i/>
                <w:lang w:val="en-US"/>
              </w:rPr>
              <w:t xml:space="preserve">= </w:t>
            </w:r>
            <w:r w:rsidRPr="008B016C">
              <w:rPr>
                <w:b/>
                <w:lang w:val="en-US"/>
              </w:rPr>
              <w:t>28</w:t>
            </w:r>
          </w:p>
        </w:tc>
      </w:tr>
    </w:tbl>
    <w:p w:rsidR="00D931D4" w:rsidRDefault="00D931D4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Словарь программы </w:t>
      </w:r>
      <w:r w:rsidRPr="002D6086">
        <w:rPr>
          <w:b/>
          <w:lang w:val="en-US"/>
        </w:rPr>
        <w:sym w:font="Symbol" w:char="F068"/>
      </w:r>
      <w:r w:rsidRPr="002D6086">
        <w:rPr>
          <w:b/>
          <w:vertAlign w:val="subscript"/>
        </w:rPr>
        <w:t xml:space="preserve"> </w:t>
      </w:r>
      <w:r w:rsidRPr="002D6086">
        <w:t>=</w:t>
      </w:r>
      <w:r w:rsidRPr="002D6086">
        <w:rPr>
          <w:b/>
          <w:vertAlign w:val="subscript"/>
        </w:rPr>
        <w:t xml:space="preserve"> </w:t>
      </w:r>
      <w:r w:rsidRPr="002D6086">
        <w:t>14 + 7 = 21.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Длина программы </w:t>
      </w:r>
      <w:r w:rsidRPr="002D6086">
        <w:rPr>
          <w:b/>
          <w:i/>
          <w:lang w:val="en-US"/>
        </w:rPr>
        <w:t>N</w:t>
      </w:r>
      <w:r w:rsidRPr="002D6086">
        <w:t xml:space="preserve"> = 33 + 28 = 61.</w:t>
      </w:r>
    </w:p>
    <w:p w:rsidR="005B534A" w:rsidRPr="00E20628" w:rsidRDefault="005B534A" w:rsidP="005B534A">
      <w:pPr>
        <w:ind w:right="-22" w:firstLine="720"/>
        <w:jc w:val="both"/>
      </w:pPr>
      <w:r w:rsidRPr="002D6086">
        <w:t xml:space="preserve">Объем программы </w:t>
      </w:r>
      <w:r w:rsidRPr="002D6086">
        <w:rPr>
          <w:b/>
          <w:i/>
        </w:rPr>
        <w:t>V</w:t>
      </w:r>
      <w:r w:rsidRPr="002D6086">
        <w:t xml:space="preserve"> = </w:t>
      </w:r>
      <w:r w:rsidRPr="00AE2002">
        <w:rPr>
          <w:position w:val="-12"/>
          <w:lang w:val="en-US"/>
        </w:rPr>
        <w:object w:dxaOrig="1860" w:dyaOrig="380">
          <v:shape id="_x0000_i1027" type="#_x0000_t75" style="width:93pt;height:19pt" o:ole="">
            <v:imagedata r:id="rId14" o:title=""/>
          </v:shape>
          <o:OLEObject Type="Embed" ProgID="Equation.3" ShapeID="_x0000_i1027" DrawAspect="Content" ObjectID="_1470826406" r:id="rId15"/>
        </w:object>
      </w:r>
    </w:p>
    <w:p w:rsidR="005B534A" w:rsidRPr="002D6086" w:rsidRDefault="005B534A" w:rsidP="005B534A">
      <w:pPr>
        <w:ind w:right="-23"/>
        <w:jc w:val="center"/>
        <w:rPr>
          <w:b/>
          <w:sz w:val="32"/>
          <w:szCs w:val="32"/>
        </w:rPr>
      </w:pPr>
      <w:r w:rsidRPr="002D6086">
        <w:rPr>
          <w:b/>
          <w:sz w:val="32"/>
          <w:szCs w:val="32"/>
        </w:rPr>
        <w:t>Метрики сложности потока управления программ</w:t>
      </w:r>
    </w:p>
    <w:p w:rsidR="005B534A" w:rsidRPr="002D6086" w:rsidRDefault="005B534A" w:rsidP="005B534A">
      <w:pPr>
        <w:ind w:firstLine="320"/>
        <w:jc w:val="both"/>
      </w:pPr>
      <w:r w:rsidRPr="002D6086">
        <w:t xml:space="preserve"> </w:t>
      </w:r>
    </w:p>
    <w:p w:rsidR="005B534A" w:rsidRPr="002D6086" w:rsidRDefault="005B534A" w:rsidP="005B534A">
      <w:pPr>
        <w:ind w:right="-22" w:firstLine="720"/>
        <w:jc w:val="both"/>
      </w:pPr>
      <w:r w:rsidRPr="002D6086">
        <w:lastRenderedPageBreak/>
        <w:t xml:space="preserve">Метрики сложности потока управления программ принято определять на основе представления программ в виде управляющего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>=(</w:t>
      </w:r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 xml:space="preserve">, где </w:t>
      </w:r>
      <w:r w:rsidRPr="002D6086">
        <w:rPr>
          <w:i/>
        </w:rPr>
        <w:t xml:space="preserve">V — </w:t>
      </w:r>
      <w:r w:rsidRPr="002D6086">
        <w:t>вершины, соответствующие операторам, а</w:t>
      </w:r>
      <w:proofErr w:type="gramStart"/>
      <w:r w:rsidRPr="002D6086">
        <w:t xml:space="preserve"> </w:t>
      </w:r>
      <w:r w:rsidRPr="002D6086">
        <w:rPr>
          <w:i/>
        </w:rPr>
        <w:t>Е</w:t>
      </w:r>
      <w:proofErr w:type="gramEnd"/>
      <w:r w:rsidRPr="002D6086">
        <w:rPr>
          <w:i/>
        </w:rPr>
        <w:t xml:space="preserve"> — </w:t>
      </w:r>
      <w:r w:rsidRPr="002D6086">
        <w:t xml:space="preserve">дуги, соответствующие переходам между операторами. В дуге </w:t>
      </w:r>
      <w:r w:rsidRPr="002D6086">
        <w:rPr>
          <w:i/>
        </w:rPr>
        <w:t>(</w:t>
      </w:r>
      <w:r w:rsidRPr="002D6086">
        <w:rPr>
          <w:i/>
          <w:lang w:val="en-US"/>
        </w:rPr>
        <w:t>v</w:t>
      </w:r>
      <w:r w:rsidRPr="002D6086">
        <w:rPr>
          <w:i/>
        </w:rPr>
        <w:t>, и)</w:t>
      </w:r>
      <w:r w:rsidRPr="002D6086">
        <w:t xml:space="preserve"> вершина </w:t>
      </w:r>
      <w:r w:rsidRPr="002D6086">
        <w:rPr>
          <w:i/>
          <w:lang w:val="en-US"/>
        </w:rPr>
        <w:t>v</w:t>
      </w:r>
      <w:r w:rsidRPr="002D6086">
        <w:t xml:space="preserve"> является исходной, а </w:t>
      </w:r>
      <w:r w:rsidRPr="002D6086">
        <w:rPr>
          <w:i/>
        </w:rPr>
        <w:t xml:space="preserve">и — </w:t>
      </w:r>
      <w:r w:rsidRPr="002D6086">
        <w:t xml:space="preserve">конечной. При этом </w:t>
      </w:r>
      <w:r w:rsidRPr="002D6086">
        <w:rPr>
          <w:i/>
        </w:rPr>
        <w:t>и</w:t>
      </w:r>
      <w:r w:rsidRPr="002D6086">
        <w:t xml:space="preserve"> непосредственно следует за </w:t>
      </w:r>
      <w:r w:rsidRPr="002D6086">
        <w:rPr>
          <w:i/>
          <w:lang w:val="en-US"/>
        </w:rPr>
        <w:t>v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lang w:val="en-US"/>
        </w:rPr>
        <w:t>a</w:t>
      </w:r>
      <w:r w:rsidRPr="002D6086">
        <w:t xml:space="preserve"> </w:t>
      </w:r>
      <w:r w:rsidRPr="002D6086">
        <w:rPr>
          <w:i/>
          <w:lang w:val="en-US"/>
        </w:rPr>
        <w:t>v</w:t>
      </w:r>
      <w:r w:rsidRPr="002D6086">
        <w:t xml:space="preserve"> непосредственно предшествует </w:t>
      </w:r>
      <w:r w:rsidRPr="002D6086">
        <w:rPr>
          <w:i/>
        </w:rPr>
        <w:t xml:space="preserve">и. </w:t>
      </w:r>
      <w:r w:rsidRPr="002D6086">
        <w:t xml:space="preserve">Если путь от </w:t>
      </w:r>
      <w:r w:rsidRPr="002D6086">
        <w:rPr>
          <w:i/>
          <w:lang w:val="en-US"/>
        </w:rPr>
        <w:t>v</w:t>
      </w:r>
      <w:r w:rsidRPr="002D6086">
        <w:t xml:space="preserve"> до </w:t>
      </w:r>
      <w:r w:rsidRPr="002D6086">
        <w:rPr>
          <w:i/>
          <w:lang w:val="en-US"/>
        </w:rPr>
        <w:t>u</w:t>
      </w:r>
      <w:r w:rsidRPr="002D6086">
        <w:t xml:space="preserve"> состоит более чем из одной дуги, тогда</w:t>
      </w:r>
      <w:r w:rsidRPr="002D6086">
        <w:rPr>
          <w:smallCaps/>
        </w:rPr>
        <w:t xml:space="preserve"> </w:t>
      </w:r>
      <w:r w:rsidRPr="002D6086">
        <w:rPr>
          <w:i/>
        </w:rPr>
        <w:t>и</w:t>
      </w:r>
      <w:r w:rsidRPr="002D6086">
        <w:t xml:space="preserve"> следует за </w:t>
      </w:r>
      <w:r w:rsidRPr="002D6086">
        <w:rPr>
          <w:i/>
        </w:rPr>
        <w:t>v,</w:t>
      </w:r>
      <w:r w:rsidRPr="002D6086">
        <w:t xml:space="preserve"> а </w:t>
      </w:r>
      <w:r w:rsidRPr="002D6086">
        <w:rPr>
          <w:i/>
          <w:lang w:val="en-US"/>
        </w:rPr>
        <w:t>v</w:t>
      </w:r>
      <w:r w:rsidRPr="002D6086">
        <w:t xml:space="preserve"> предшествует </w:t>
      </w:r>
      <w:r w:rsidRPr="002D6086">
        <w:rPr>
          <w:i/>
        </w:rPr>
        <w:t xml:space="preserve">и </w:t>
      </w:r>
      <w:r w:rsidRPr="002D6086">
        <w:t>[2]</w:t>
      </w:r>
      <w:r w:rsidRPr="002D6086">
        <w:rPr>
          <w:i/>
        </w:rPr>
        <w:t>.</w:t>
      </w:r>
    </w:p>
    <w:p w:rsidR="005B534A" w:rsidRPr="002D6086" w:rsidRDefault="005B534A" w:rsidP="005B534A">
      <w:pPr>
        <w:ind w:right="-22" w:firstLine="720"/>
        <w:jc w:val="both"/>
      </w:pPr>
      <w:r w:rsidRPr="002D6086">
        <w:t>Частным случаем представления ориентированного графа программы можно считать детализированную схему алгоритма, в которой каждому блоку соответствует один оператор программы, построенную в соответствии с положениями стандарта ГОСТ 19.701-90 [1]. Аналогами вершин графа являются блоки алгоритма, причем данные блоки имеют разное графическое представление в зависимости от их назначения. Дугам графа соответствуют линии передачи управления между блоками алгоритма.</w:t>
      </w:r>
    </w:p>
    <w:p w:rsidR="005B534A" w:rsidRPr="002D6086" w:rsidRDefault="005B534A" w:rsidP="005B534A">
      <w:pPr>
        <w:ind w:right="-22" w:firstLine="720"/>
        <w:jc w:val="both"/>
      </w:pPr>
      <w:r w:rsidRPr="002D6086">
        <w:t>Ниже рассмотрены наиболее распространенные метрики сложности потока управления программ.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rPr>
          <w:b/>
          <w:i/>
        </w:rPr>
        <w:t xml:space="preserve">Метрика </w:t>
      </w:r>
      <w:proofErr w:type="spellStart"/>
      <w:r w:rsidRPr="002D6086">
        <w:rPr>
          <w:b/>
          <w:i/>
        </w:rPr>
        <w:t>Маккейба</w:t>
      </w:r>
      <w:proofErr w:type="spellEnd"/>
      <w:r w:rsidRPr="002D6086">
        <w:t xml:space="preserve"> (цикломатическая сложность графа программы, цикломатическое число </w:t>
      </w:r>
      <w:proofErr w:type="spellStart"/>
      <w:r w:rsidRPr="002D6086">
        <w:t>Маккейба</w:t>
      </w:r>
      <w:proofErr w:type="spellEnd"/>
      <w:r w:rsidRPr="002D6086">
        <w:t>) предназначена для оценки трудоемкости тестирования программы. Данная метрика определяется по формуле: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1320"/>
        <w:jc w:val="both"/>
        <w:rPr>
          <w:b/>
        </w:rPr>
      </w:pPr>
      <w:proofErr w:type="gramStart"/>
      <w:r w:rsidRPr="002D6086">
        <w:rPr>
          <w:b/>
          <w:i/>
          <w:lang w:val="en-US"/>
        </w:rPr>
        <w:t>Z</w:t>
      </w:r>
      <w:r w:rsidRPr="002D6086">
        <w:rPr>
          <w:b/>
          <w:i/>
        </w:rPr>
        <w:t>(</w:t>
      </w:r>
      <w:proofErr w:type="gramEnd"/>
      <w:r w:rsidRPr="002D6086">
        <w:rPr>
          <w:b/>
          <w:i/>
          <w:lang w:val="en-US"/>
        </w:rPr>
        <w:t>G</w:t>
      </w:r>
      <w:r w:rsidRPr="002D6086">
        <w:rPr>
          <w:b/>
          <w:i/>
        </w:rPr>
        <w:t xml:space="preserve">) = </w:t>
      </w:r>
      <w:r w:rsidRPr="002D6086">
        <w:rPr>
          <w:b/>
          <w:i/>
          <w:lang w:val="en-US"/>
        </w:rPr>
        <w:t>e</w:t>
      </w:r>
      <w:r w:rsidRPr="002D6086">
        <w:rPr>
          <w:b/>
          <w:i/>
        </w:rPr>
        <w:t xml:space="preserve"> – </w:t>
      </w:r>
      <w:r w:rsidRPr="005974B8">
        <w:rPr>
          <w:rFonts w:ascii="MS Mincho" w:eastAsia="MS Mincho" w:hAnsi="MS Mincho" w:cs="MS Mincho" w:hint="eastAsia"/>
          <w:b/>
          <w:i/>
        </w:rPr>
        <w:t>ʋ</w:t>
      </w:r>
      <w:r w:rsidRPr="005974B8">
        <w:rPr>
          <w:b/>
          <w:i/>
        </w:rPr>
        <w:t xml:space="preserve"> </w:t>
      </w:r>
      <w:r w:rsidRPr="002D6086">
        <w:rPr>
          <w:b/>
          <w:i/>
        </w:rPr>
        <w:t>+ 2</w:t>
      </w:r>
      <w:r w:rsidRPr="002D6086">
        <w:rPr>
          <w:b/>
          <w:i/>
          <w:lang w:val="en-US"/>
        </w:rPr>
        <w:t>p</w:t>
      </w:r>
      <w:r w:rsidRPr="002D6086">
        <w:rPr>
          <w:b/>
        </w:rPr>
        <w:t>,</w:t>
      </w:r>
    </w:p>
    <w:p w:rsidR="005B534A" w:rsidRPr="002D6086" w:rsidRDefault="005B534A" w:rsidP="005B534A">
      <w:pPr>
        <w:jc w:val="both"/>
      </w:pPr>
    </w:p>
    <w:p w:rsidR="005B534A" w:rsidRPr="002D6086" w:rsidRDefault="005B534A" w:rsidP="005B534A">
      <w:pPr>
        <w:jc w:val="both"/>
      </w:pPr>
      <w:r w:rsidRPr="002D6086">
        <w:t xml:space="preserve">где </w:t>
      </w:r>
      <w:r w:rsidRPr="002D6086">
        <w:rPr>
          <w:i/>
        </w:rPr>
        <w:t>е —</w:t>
      </w:r>
      <w:r w:rsidRPr="002D6086">
        <w:t xml:space="preserve"> число дуг ориентированного графа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; </w:t>
      </w:r>
      <w:r>
        <w:rPr>
          <w:rFonts w:ascii="MS Mincho" w:eastAsia="MS Mincho" w:hAnsi="MS Mincho" w:cs="MS Mincho" w:hint="eastAsia"/>
          <w:i/>
        </w:rPr>
        <w:t>ʋ</w:t>
      </w:r>
      <w:r>
        <w:rPr>
          <w:i/>
        </w:rPr>
        <w:t xml:space="preserve"> </w:t>
      </w:r>
      <w:r w:rsidRPr="002D6086">
        <w:rPr>
          <w:i/>
        </w:rPr>
        <w:t>—</w:t>
      </w:r>
      <w:r w:rsidRPr="002D6086">
        <w:t xml:space="preserve"> число вершин; </w:t>
      </w:r>
      <w:proofErr w:type="gramStart"/>
      <w:r w:rsidRPr="002D6086">
        <w:rPr>
          <w:i/>
        </w:rPr>
        <w:t>р</w:t>
      </w:r>
      <w:proofErr w:type="gramEnd"/>
      <w:r w:rsidRPr="002D6086">
        <w:rPr>
          <w:i/>
        </w:rPr>
        <w:t xml:space="preserve"> —</w:t>
      </w:r>
      <w:r w:rsidRPr="002D6086">
        <w:t xml:space="preserve"> число компонентов связности графа.</w:t>
      </w:r>
    </w:p>
    <w:p w:rsidR="005B534A" w:rsidRPr="002D6086" w:rsidRDefault="005B534A" w:rsidP="005B534A">
      <w:pPr>
        <w:pStyle w:val="2"/>
      </w:pPr>
      <w:r w:rsidRPr="002D6086">
        <w:t xml:space="preserve">Число компонентов связности графа – это количество дуг, которые необходимо добавить для преобразования графа в </w:t>
      </w:r>
      <w:proofErr w:type="spellStart"/>
      <w:r w:rsidRPr="002D6086">
        <w:t>сильносвязный</w:t>
      </w:r>
      <w:proofErr w:type="spellEnd"/>
      <w:r w:rsidRPr="002D6086">
        <w:t xml:space="preserve">. </w:t>
      </w:r>
      <w:proofErr w:type="spellStart"/>
      <w:r w:rsidRPr="002D6086">
        <w:t>Сильносвязным</w:t>
      </w:r>
      <w:proofErr w:type="spellEnd"/>
      <w:r w:rsidRPr="002D6086">
        <w:t xml:space="preserve"> графом называется граф, любые две вершины которого взаимно достижимы. Для корректных программ, не имеющих недостижимых от начала программы участков и «висячих» точек входа и выхода, </w:t>
      </w:r>
      <w:proofErr w:type="spellStart"/>
      <w:r w:rsidRPr="002D6086">
        <w:t>сильносвязный</w:t>
      </w:r>
      <w:proofErr w:type="spellEnd"/>
      <w:r w:rsidRPr="002D6086">
        <w:t xml:space="preserve"> граф получается путем соединения дугой вершины, обозначающей конец программы, с вершиной, обозначающей начало этой программы.</w:t>
      </w:r>
    </w:p>
    <w:p w:rsidR="005B534A" w:rsidRPr="002D6086" w:rsidRDefault="005B534A" w:rsidP="005B534A">
      <w:pPr>
        <w:ind w:firstLine="720"/>
        <w:jc w:val="both"/>
      </w:pPr>
      <w:r w:rsidRPr="002D6086">
        <w:t xml:space="preserve">Метрика </w:t>
      </w:r>
      <w:proofErr w:type="spellStart"/>
      <w:r w:rsidRPr="002D6086">
        <w:t>Маккейба</w:t>
      </w:r>
      <w:proofErr w:type="spellEnd"/>
      <w:r w:rsidRPr="002D6086">
        <w:t xml:space="preserve"> определяет минимальное количество тестовых прогонов программы, необходимых для тестирования всех ее ветвей (разветвлений).</w:t>
      </w:r>
    </w:p>
    <w:p w:rsidR="005B534A" w:rsidRPr="002D6086" w:rsidRDefault="005B534A" w:rsidP="005B534A">
      <w:pPr>
        <w:ind w:firstLine="720"/>
        <w:jc w:val="both"/>
      </w:pPr>
      <w:r w:rsidRPr="002D6086">
        <w:t xml:space="preserve">Рассчитаем метрику </w:t>
      </w:r>
      <w:proofErr w:type="spellStart"/>
      <w:r w:rsidRPr="002D6086">
        <w:t>Маккейба</w:t>
      </w:r>
      <w:proofErr w:type="spellEnd"/>
      <w:r w:rsidRPr="002D6086">
        <w:t xml:space="preserve"> для программы, схема алгоритма которой приведена на рис. 1. Действия, выполняемые блоками программы, в примере не показаны. Внутри каждого блока помещены их номера. Компонент связности графа обозначен штриховой дугой. Число дуг </w:t>
      </w:r>
      <w:r w:rsidRPr="002D6086">
        <w:rPr>
          <w:i/>
        </w:rPr>
        <w:t xml:space="preserve">е </w:t>
      </w:r>
      <w:r w:rsidRPr="002D6086">
        <w:t xml:space="preserve">= 8, число вершин </w:t>
      </w:r>
      <w:r>
        <w:rPr>
          <w:rFonts w:ascii="MS Mincho" w:eastAsia="MS Mincho" w:hAnsi="MS Mincho" w:cs="MS Mincho" w:hint="eastAsia"/>
          <w:i/>
        </w:rPr>
        <w:t>ʋ</w:t>
      </w:r>
      <w:r w:rsidRPr="002D6086">
        <w:rPr>
          <w:i/>
        </w:rPr>
        <w:t xml:space="preserve"> </w:t>
      </w:r>
      <w:r w:rsidRPr="002D6086">
        <w:t>= 7</w:t>
      </w:r>
      <w:r w:rsidRPr="002D6086">
        <w:rPr>
          <w:i/>
        </w:rPr>
        <w:t>,</w:t>
      </w:r>
      <w:r w:rsidRPr="002D6086">
        <w:t xml:space="preserve"> </w:t>
      </w:r>
      <w:proofErr w:type="gramStart"/>
      <w:r w:rsidRPr="002D6086">
        <w:rPr>
          <w:i/>
        </w:rPr>
        <w:t>р</w:t>
      </w:r>
      <w:proofErr w:type="gramEnd"/>
      <w:r w:rsidRPr="002D6086">
        <w:rPr>
          <w:i/>
        </w:rPr>
        <w:t xml:space="preserve"> </w:t>
      </w:r>
      <w:r w:rsidRPr="002D6086">
        <w:t xml:space="preserve">= 1. Цикломатическое число </w:t>
      </w:r>
      <w:proofErr w:type="spellStart"/>
      <w:r w:rsidRPr="002D6086">
        <w:t>Маккейба</w:t>
      </w:r>
      <w:proofErr w:type="spellEnd"/>
      <w:r w:rsidRPr="002D6086">
        <w:t xml:space="preserve"> равно </w:t>
      </w: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751074">
        <w:t xml:space="preserve"> </w:t>
      </w:r>
      <w:r w:rsidRPr="002D6086">
        <w:t>= 8 – 7 +2 = 3.</w:t>
      </w:r>
    </w:p>
    <w:p w:rsidR="005B534A" w:rsidRDefault="005B534A" w:rsidP="005B534A">
      <w:pPr>
        <w:ind w:firstLine="720"/>
        <w:jc w:val="both"/>
        <w:rPr>
          <w:lang w:val="en-US"/>
        </w:rPr>
      </w:pPr>
    </w:p>
    <w:p w:rsidR="005B534A" w:rsidRDefault="005B534A" w:rsidP="005B534A">
      <w:pPr>
        <w:ind w:firstLine="540"/>
        <w:jc w:val="both"/>
      </w:pPr>
      <w:r>
        <w:rPr>
          <w:noProof/>
        </w:rPr>
        <w:lastRenderedPageBreak/>
        <w:drawing>
          <wp:inline distT="0" distB="0" distL="0" distR="0">
            <wp:extent cx="5029200" cy="5095875"/>
            <wp:effectExtent l="19050" t="0" r="0" b="0"/>
            <wp:docPr id="8" name="Рисунок 8" descr="Рис1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Рис1 практика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r="33363" b="522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509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628" w:rsidRPr="00E20628" w:rsidRDefault="00E20628" w:rsidP="005B534A">
      <w:pPr>
        <w:ind w:firstLine="540"/>
        <w:jc w:val="both"/>
      </w:pPr>
      <w:r>
        <w:t>Рисунок 1 – Пример схемы алгоритма программы</w:t>
      </w:r>
    </w:p>
    <w:p w:rsidR="005B534A" w:rsidRPr="002D6086" w:rsidRDefault="005B534A" w:rsidP="005B534A">
      <w:pPr>
        <w:ind w:firstLine="720"/>
        <w:jc w:val="both"/>
      </w:pPr>
    </w:p>
    <w:p w:rsidR="005B534A" w:rsidRPr="002D6086" w:rsidRDefault="005B534A" w:rsidP="005B534A">
      <w:pPr>
        <w:ind w:firstLine="720"/>
        <w:jc w:val="both"/>
      </w:pPr>
      <w:r w:rsidRPr="002D6086">
        <w:t xml:space="preserve">Значение метрики </w:t>
      </w:r>
      <w:proofErr w:type="spellStart"/>
      <w:r w:rsidRPr="002D6086">
        <w:t>Маккейба</w:t>
      </w:r>
      <w:proofErr w:type="spellEnd"/>
      <w:r w:rsidRPr="002D6086">
        <w:t xml:space="preserve"> показывает, что в схеме алгоритма (см. рис.1) можно выделить три базисных независимых пути (называемых также линейно независимыми контурами): </w:t>
      </w:r>
    </w:p>
    <w:p w:rsidR="005B534A" w:rsidRPr="002D6086" w:rsidRDefault="005B534A" w:rsidP="005B534A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>. 1 – 2 (нет) – 4 (нет) – 5 – 7.</w:t>
      </w:r>
    </w:p>
    <w:p w:rsidR="005B534A" w:rsidRPr="002D6086" w:rsidRDefault="005B534A" w:rsidP="005B534A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(да) – 3 – 2 (нет) – 4 (нет) – 5 – 7.</w:t>
      </w:r>
    </w:p>
    <w:p w:rsidR="005B534A" w:rsidRPr="002D6086" w:rsidRDefault="005B534A" w:rsidP="005B534A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(нет) – 4 (да) – 6 – 7.</w:t>
      </w:r>
    </w:p>
    <w:p w:rsidR="005B534A" w:rsidRPr="002D6086" w:rsidRDefault="005B534A" w:rsidP="005B534A">
      <w:pPr>
        <w:ind w:firstLine="720"/>
        <w:jc w:val="both"/>
      </w:pPr>
      <w:r w:rsidRPr="002D6086">
        <w:t xml:space="preserve">Вторым возможным вариантом совокупности базисных независимых путей является: </w:t>
      </w:r>
    </w:p>
    <w:p w:rsidR="005B534A" w:rsidRPr="002D6086" w:rsidRDefault="005B534A" w:rsidP="005B534A">
      <w:pPr>
        <w:ind w:firstLine="720"/>
        <w:jc w:val="both"/>
      </w:pPr>
      <w:r w:rsidRPr="002D6086">
        <w:rPr>
          <w:u w:val="single"/>
        </w:rPr>
        <w:t>1-й путь</w:t>
      </w:r>
      <w:r w:rsidRPr="002D6086">
        <w:t xml:space="preserve">. 1 – 2 (да) – 3 – 2 (нет) – 4 (нет) – 5 – 7. </w:t>
      </w:r>
    </w:p>
    <w:p w:rsidR="005B534A" w:rsidRPr="002D6086" w:rsidRDefault="005B534A" w:rsidP="005B534A">
      <w:pPr>
        <w:ind w:firstLine="720"/>
        <w:jc w:val="both"/>
      </w:pPr>
      <w:r w:rsidRPr="002D6086">
        <w:rPr>
          <w:u w:val="single"/>
        </w:rPr>
        <w:t>2-й путь</w:t>
      </w:r>
      <w:r w:rsidRPr="002D6086">
        <w:t>. 1 – 2 (нет) – 4 (нет) – 5 – 7.</w:t>
      </w:r>
    </w:p>
    <w:p w:rsidR="005B534A" w:rsidRPr="002D6086" w:rsidRDefault="005B534A" w:rsidP="005B534A">
      <w:pPr>
        <w:ind w:firstLine="720"/>
        <w:jc w:val="both"/>
      </w:pPr>
      <w:r w:rsidRPr="002D6086">
        <w:rPr>
          <w:u w:val="single"/>
        </w:rPr>
        <w:t>3-й путь</w:t>
      </w:r>
      <w:r w:rsidRPr="002D6086">
        <w:t>. 1 – 2 (да) – 3 – 2 (нет) – 4 (да) – 6 – 7.</w:t>
      </w:r>
    </w:p>
    <w:p w:rsidR="005B534A" w:rsidRPr="002D6086" w:rsidRDefault="005B534A" w:rsidP="005B534A">
      <w:pPr>
        <w:ind w:firstLine="720"/>
        <w:jc w:val="both"/>
      </w:pPr>
      <w:r w:rsidRPr="002D6086">
        <w:t xml:space="preserve">Таким образом, для тестирования совокупности базисных независимых путей исследуемой программы необходимо выполнить минимально три тестовых прогона. 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rPr>
          <w:b/>
          <w:i/>
        </w:rPr>
        <w:t xml:space="preserve">Метрика Джилба </w:t>
      </w:r>
      <w:r w:rsidRPr="002D6086">
        <w:t xml:space="preserve">определяет логическую сложность программы как насыщенность программы условными операторами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. Обычно используются два вида метрики Джилба: </w:t>
      </w:r>
      <w:proofErr w:type="gramStart"/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количество условных операторов, характеризующее абсолютную сложность программы;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—</w:t>
      </w:r>
      <w:r w:rsidRPr="002D6086">
        <w:t xml:space="preserve"> насыщенность программы условными операторами, характеризующая относительную сложность программы; </w:t>
      </w:r>
      <w:proofErr w:type="spellStart"/>
      <w:r w:rsidRPr="002D6086">
        <w:rPr>
          <w:i/>
        </w:rPr>
        <w:t>cl</w:t>
      </w:r>
      <w:proofErr w:type="spellEnd"/>
      <w:r w:rsidRPr="002D6086">
        <w:t xml:space="preserve"> определяется как отношение </w:t>
      </w:r>
      <w:r w:rsidRPr="002D6086">
        <w:rPr>
          <w:i/>
        </w:rPr>
        <w:t>CL</w:t>
      </w:r>
      <w:r w:rsidRPr="002D6086">
        <w:t xml:space="preserve"> к общему количеству операторов </w:t>
      </w:r>
      <w:r w:rsidRPr="002D6086">
        <w:lastRenderedPageBreak/>
        <w:t>программы (здесь под оператором подразумевается оператор конкретного языка программирования в классическом представлении, а не в интерпретации Холстеда).</w:t>
      </w:r>
      <w:proofErr w:type="gramEnd"/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Расширением метрики Джилба является </w:t>
      </w:r>
      <w:r w:rsidRPr="002D6086">
        <w:rPr>
          <w:i/>
        </w:rPr>
        <w:t>максимальный уровень вложенности условного оператора</w:t>
      </w:r>
      <w:r w:rsidRPr="002D6086">
        <w:t xml:space="preserve"> </w:t>
      </w:r>
      <w:r w:rsidRPr="002D6086">
        <w:rPr>
          <w:i/>
          <w:lang w:val="en-US"/>
        </w:rPr>
        <w:t>CLI</w:t>
      </w:r>
      <w:r w:rsidRPr="002D6086">
        <w:t>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Использование в программе оператора выбора (например, CASE) с </w:t>
      </w:r>
      <w:r w:rsidRPr="002D6086">
        <w:rPr>
          <w:i/>
        </w:rPr>
        <w:t>n</w:t>
      </w:r>
      <w:r w:rsidRPr="002D6086">
        <w:t xml:space="preserve"> разветвлениями эквивалентно применению </w:t>
      </w:r>
      <w:r w:rsidRPr="002D6086">
        <w:rPr>
          <w:i/>
        </w:rPr>
        <w:t>n</w:t>
      </w:r>
      <w:r w:rsidRPr="002D6086">
        <w:t xml:space="preserve"> – 1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с глубиной вложенности </w:t>
      </w:r>
      <w:r w:rsidRPr="002D6086">
        <w:rPr>
          <w:i/>
        </w:rPr>
        <w:t>n</w:t>
      </w:r>
      <w:r w:rsidRPr="002D6086">
        <w:t xml:space="preserve"> – 2. </w:t>
      </w:r>
    </w:p>
    <w:p w:rsidR="005B534A" w:rsidRPr="002D6086" w:rsidRDefault="005B534A" w:rsidP="005B534A">
      <w:pPr>
        <w:ind w:right="-22" w:firstLine="720"/>
        <w:jc w:val="both"/>
      </w:pPr>
      <w:r w:rsidRPr="002D6086">
        <w:t>Например</w:t>
      </w:r>
      <w:proofErr w:type="gramStart"/>
      <w:r w:rsidRPr="002D6086">
        <w:t>.</w:t>
      </w:r>
      <w:proofErr w:type="gramEnd"/>
      <w:r w:rsidRPr="002D6086">
        <w:t xml:space="preserve"> </w:t>
      </w:r>
      <w:proofErr w:type="gramStart"/>
      <w:r w:rsidRPr="002D6086">
        <w:t>н</w:t>
      </w:r>
      <w:proofErr w:type="gramEnd"/>
      <w:r w:rsidRPr="002D6086">
        <w:t>а рис. 2 приведена схема алгоритма вычисления некоторой функции Y. В данной схеме используется выбор, обозначаемый символом «Решение» с пятью разветвлениями (</w:t>
      </w:r>
      <w:r w:rsidRPr="002D6086">
        <w:rPr>
          <w:i/>
        </w:rPr>
        <w:t>n</w:t>
      </w:r>
      <w:r w:rsidRPr="002D6086">
        <w:t xml:space="preserve"> = 5). Эквивалентный алгоритм вычисления той же функции Y. использующий несколько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, представлен на рис. 3. На данном рисунке количество операторов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равно четырем (</w:t>
      </w:r>
      <w:r w:rsidRPr="002D6086">
        <w:rPr>
          <w:i/>
        </w:rPr>
        <w:t>n</w:t>
      </w:r>
      <w:r w:rsidRPr="002D6086">
        <w:t xml:space="preserve"> – 1), максимальный уровень вложенности оператора </w:t>
      </w:r>
      <w:r w:rsidRPr="002D6086">
        <w:rPr>
          <w:lang w:val="en-US"/>
        </w:rPr>
        <w:t>IF</w:t>
      </w:r>
      <w:r w:rsidRPr="002D6086">
        <w:t>–</w:t>
      </w:r>
      <w:r w:rsidRPr="002D6086">
        <w:rPr>
          <w:lang w:val="en-US"/>
        </w:rPr>
        <w:t>THEN</w:t>
      </w:r>
      <w:r w:rsidRPr="002D6086">
        <w:t>–</w:t>
      </w:r>
      <w:r w:rsidRPr="002D6086">
        <w:rPr>
          <w:lang w:val="en-US"/>
        </w:rPr>
        <w:t>ELSE</w:t>
      </w:r>
      <w:r w:rsidRPr="002D6086">
        <w:t xml:space="preserve"> равен трем (</w:t>
      </w:r>
      <w:r w:rsidRPr="002D6086">
        <w:rPr>
          <w:i/>
        </w:rPr>
        <w:t>n</w:t>
      </w:r>
      <w:r w:rsidRPr="002D6086">
        <w:t xml:space="preserve"> – 2).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Default="005B534A" w:rsidP="00C45C7F">
      <w:pPr>
        <w:ind w:left="-993" w:right="-22" w:firstLine="720"/>
        <w:jc w:val="both"/>
      </w:pPr>
      <w:r>
        <w:rPr>
          <w:noProof/>
        </w:rPr>
        <w:drawing>
          <wp:inline distT="0" distB="0" distL="0" distR="0">
            <wp:extent cx="5973288" cy="605047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7260" cy="6054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C4C" w:rsidRDefault="00E57C4C" w:rsidP="00C45C7F">
      <w:pPr>
        <w:ind w:left="-993" w:right="-22" w:firstLine="720"/>
        <w:jc w:val="both"/>
      </w:pPr>
    </w:p>
    <w:p w:rsidR="00E57C4C" w:rsidRPr="00E57C4C" w:rsidRDefault="00E57C4C" w:rsidP="00C45C7F">
      <w:pPr>
        <w:ind w:left="-993" w:right="-22" w:firstLine="720"/>
        <w:jc w:val="both"/>
      </w:pPr>
      <w:r>
        <w:t xml:space="preserve">Рисунок 2 – Схема разветвляющегося алгоритма вычисления функции </w:t>
      </w:r>
      <w:r>
        <w:rPr>
          <w:lang w:val="en-US"/>
        </w:rPr>
        <w:t>Y</w:t>
      </w:r>
      <w:r w:rsidRPr="00E57C4C">
        <w:t xml:space="preserve"> (</w:t>
      </w:r>
      <w:r>
        <w:t xml:space="preserve">используется символ «Решение </w:t>
      </w:r>
      <w:proofErr w:type="gramStart"/>
      <w:r>
        <w:t>с</w:t>
      </w:r>
      <w:proofErr w:type="gramEnd"/>
      <w:r>
        <w:t xml:space="preserve"> многими выходами»</w:t>
      </w:r>
      <w:r w:rsidRPr="00E57C4C">
        <w:t>)</w:t>
      </w:r>
    </w:p>
    <w:p w:rsidR="005B534A" w:rsidRPr="002D6086" w:rsidRDefault="005B534A" w:rsidP="005B534A">
      <w:pPr>
        <w:ind w:right="-22" w:firstLine="720"/>
        <w:jc w:val="both"/>
      </w:pPr>
    </w:p>
    <w:p w:rsidR="005B534A" w:rsidRDefault="005B534A" w:rsidP="005B534A">
      <w:pPr>
        <w:ind w:right="-22" w:firstLine="540"/>
        <w:jc w:val="both"/>
      </w:pPr>
      <w:r>
        <w:rPr>
          <w:noProof/>
        </w:rPr>
        <w:drawing>
          <wp:inline distT="0" distB="0" distL="0" distR="0">
            <wp:extent cx="5991101" cy="7196447"/>
            <wp:effectExtent l="0" t="0" r="0" b="0"/>
            <wp:docPr id="10" name="Рисунок 10" descr="Рис3 практи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Рис3 практика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 r="14299" b="269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0246" cy="7195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6AB9" w:rsidRPr="00E57C4C" w:rsidRDefault="007F6AB9" w:rsidP="007F6AB9">
      <w:pPr>
        <w:ind w:left="-993" w:right="-22" w:firstLine="720"/>
        <w:jc w:val="both"/>
      </w:pPr>
      <w:r>
        <w:t xml:space="preserve">Рисунок 3 – Схема разветвляющегося алгоритма вычисления функции </w:t>
      </w:r>
      <w:r>
        <w:rPr>
          <w:lang w:val="en-US"/>
        </w:rPr>
        <w:t>Y</w:t>
      </w:r>
      <w:r w:rsidRPr="00E57C4C">
        <w:t xml:space="preserve"> (</w:t>
      </w:r>
      <w:r>
        <w:t>используется символ «Решение с двумя выходами»</w:t>
      </w:r>
      <w:r w:rsidRPr="00E57C4C">
        <w:t>)</w:t>
      </w:r>
    </w:p>
    <w:p w:rsidR="002C7BEF" w:rsidRDefault="002C7BEF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Таким образом, для схем алгоритмов, приведенных на рис. 2 и 3, </w:t>
      </w:r>
      <w:r w:rsidRPr="002D6086">
        <w:rPr>
          <w:i/>
        </w:rPr>
        <w:t xml:space="preserve">CL </w:t>
      </w:r>
      <w:r w:rsidRPr="002D6086">
        <w:t>= 4,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</w:t>
      </w:r>
      <w:r w:rsidRPr="002D6086">
        <w:rPr>
          <w:i/>
        </w:rPr>
        <w:t xml:space="preserve"> = </w:t>
      </w:r>
      <w:r w:rsidRPr="002D6086">
        <w:t>0,36 (количество операторов программы равно 11),</w:t>
      </w:r>
      <w:r w:rsidRPr="002D6086">
        <w:rPr>
          <w:i/>
        </w:rPr>
        <w:t xml:space="preserve"> </w:t>
      </w:r>
      <w:r w:rsidRPr="002D6086">
        <w:rPr>
          <w:i/>
          <w:lang w:val="en-US"/>
        </w:rPr>
        <w:t>CLI</w:t>
      </w:r>
      <w:r w:rsidRPr="002D6086">
        <w:rPr>
          <w:i/>
        </w:rPr>
        <w:t xml:space="preserve"> = </w:t>
      </w:r>
      <w:r w:rsidRPr="002D6086">
        <w:t xml:space="preserve">3. 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Значения метрики </w:t>
      </w:r>
      <w:proofErr w:type="spellStart"/>
      <w:r w:rsidRPr="002D6086">
        <w:t>Маккейба</w:t>
      </w:r>
      <w:proofErr w:type="spellEnd"/>
      <w:r w:rsidRPr="002D6086">
        <w:t xml:space="preserve"> для данных алгоритмов также совпадают. Для схемы алгоритма, представленной на рис. 2,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proofErr w:type="gramStart"/>
      <w:r w:rsidRPr="002D6086">
        <w:rPr>
          <w:i/>
          <w:lang w:val="en-US"/>
        </w:rPr>
        <w:t>Z</w:t>
      </w:r>
      <w:r w:rsidRPr="002D6086">
        <w:rPr>
          <w:i/>
        </w:rPr>
        <w:t>(</w:t>
      </w:r>
      <w:proofErr w:type="gramEnd"/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13 – 10 +2 = 5.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t>Для схемы алгоритма, приведенной на рис. 3,</w:t>
      </w:r>
      <w:r w:rsidR="002C7BEF">
        <w:t xml:space="preserve">  </w:t>
      </w:r>
      <w:r w:rsidRPr="002D6086">
        <w:rPr>
          <w:i/>
          <w:lang w:val="en-US"/>
        </w:rPr>
        <w:t>Z</w:t>
      </w:r>
      <w:r w:rsidRPr="002D6086">
        <w:rPr>
          <w:i/>
        </w:rPr>
        <w:t>(</w:t>
      </w:r>
      <w:r w:rsidRPr="002D6086">
        <w:rPr>
          <w:i/>
          <w:lang w:val="en-US"/>
        </w:rPr>
        <w:t>G</w:t>
      </w:r>
      <w:r w:rsidRPr="002D6086">
        <w:rPr>
          <w:i/>
        </w:rPr>
        <w:t>)</w:t>
      </w:r>
      <w:r w:rsidRPr="002D6086">
        <w:t xml:space="preserve"> = 16 – 13 +2 = 5.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lastRenderedPageBreak/>
        <w:t xml:space="preserve">Следует отметить, что сложность программы с помощью метрики Джилба не всегда возможно посчитать на основе схемы алгоритма, так как схема алгоритма может быть представлена укрупнено. Поэтому значения метрики Джилба в программе в общем случае следует определять на основе ее исходного текста или детализированной схемы алгоритма, каждый блок которой содержит один оператор программы. 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rPr>
          <w:b/>
          <w:i/>
        </w:rPr>
        <w:t>Метрика граничных значений</w:t>
      </w:r>
      <w:r w:rsidRPr="002D6086">
        <w:t xml:space="preserve"> базируется на определении скорректированной сложности вершин графа программы [2].</w:t>
      </w:r>
    </w:p>
    <w:p w:rsidR="005B534A" w:rsidRPr="002D6086" w:rsidRDefault="005B534A" w:rsidP="005B534A">
      <w:pPr>
        <w:ind w:right="-22" w:firstLine="720"/>
        <w:jc w:val="both"/>
      </w:pPr>
      <w:proofErr w:type="gramStart"/>
      <w:r w:rsidRPr="002D6086">
        <w:t xml:space="preserve">Пусть </w:t>
      </w:r>
      <w:r w:rsidRPr="002D6086">
        <w:rPr>
          <w:i/>
          <w:lang w:val="en-US"/>
        </w:rPr>
        <w:t>G</w:t>
      </w:r>
      <w:r w:rsidRPr="002D6086">
        <w:rPr>
          <w:i/>
        </w:rPr>
        <w:t>=(</w:t>
      </w:r>
      <w:r w:rsidRPr="002D6086">
        <w:rPr>
          <w:i/>
          <w:lang w:val="en-US"/>
        </w:rPr>
        <w:t>V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E</w:t>
      </w:r>
      <w:r w:rsidRPr="002D6086">
        <w:rPr>
          <w:i/>
        </w:rPr>
        <w:t>)</w:t>
      </w:r>
      <w:r w:rsidRPr="002D6086">
        <w:t>—ориентированный граф программы с единственной начальной и единственной конечной вершинами.</w:t>
      </w:r>
      <w:proofErr w:type="gramEnd"/>
      <w:r w:rsidRPr="002D6086">
        <w:t xml:space="preserve"> В этом графе число входящих в вершину дуг называется </w:t>
      </w:r>
      <w:r w:rsidRPr="002D6086">
        <w:rPr>
          <w:i/>
        </w:rPr>
        <w:t>отрицательной степенью вершины</w:t>
      </w:r>
      <w:r w:rsidRPr="002D6086">
        <w:t xml:space="preserve">, а число исходящих из вершины дуг — </w:t>
      </w:r>
      <w:r w:rsidRPr="002D6086">
        <w:rPr>
          <w:i/>
        </w:rPr>
        <w:t>положительной степенью вершины</w:t>
      </w:r>
      <w:r w:rsidRPr="002D6086">
        <w:t xml:space="preserve">. С учетом этого набор вершин графа можно разбить на две группы: вершины, у которых положительная степень </w:t>
      </w:r>
      <w:r w:rsidRPr="00751074">
        <w:t xml:space="preserve">меньше или равна </w:t>
      </w:r>
      <w:r w:rsidRPr="002D6086">
        <w:t xml:space="preserve">1; вершины, у которых положительная степень </w:t>
      </w:r>
      <w:r>
        <w:t xml:space="preserve">больше или равна </w:t>
      </w:r>
      <w:r w:rsidRPr="002D6086">
        <w:t xml:space="preserve">2. Вершины первой группы называются </w:t>
      </w:r>
      <w:r w:rsidRPr="002D6086">
        <w:rPr>
          <w:i/>
        </w:rPr>
        <w:t>принимающими вершинами</w:t>
      </w:r>
      <w:r w:rsidRPr="002D6086">
        <w:t xml:space="preserve">, вершины второй группы – </w:t>
      </w:r>
      <w:r w:rsidRPr="002D6086">
        <w:rPr>
          <w:i/>
        </w:rPr>
        <w:t>вершинами выбора</w:t>
      </w:r>
      <w:r w:rsidRPr="002D6086">
        <w:t xml:space="preserve"> (или предикатными вершинами, условными вершинами, вершинами отбора).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Для оценки сложности программы с использованием метрики граничных значений граф </w:t>
      </w:r>
      <w:r w:rsidRPr="002D6086">
        <w:rPr>
          <w:i/>
          <w:lang w:val="en-US"/>
        </w:rPr>
        <w:t>G</w:t>
      </w:r>
      <w:r w:rsidRPr="002D6086">
        <w:rPr>
          <w:i/>
        </w:rPr>
        <w:t xml:space="preserve"> </w:t>
      </w:r>
      <w:r w:rsidRPr="002D6086">
        <w:t>разбивается на максимальное число подграфов</w:t>
      </w:r>
      <w:r w:rsidRPr="002D6086">
        <w:rPr>
          <w:b/>
          <w:i/>
        </w:rPr>
        <w:t xml:space="preserve">, </w:t>
      </w:r>
      <w:r w:rsidRPr="002D6086">
        <w:t xml:space="preserve">удовлетворяющих следующим условиям: вход в подграф осуществляется через вершину выбора; каждый подграф включает вершину (нижнюю границу подграфа), в которую можно попасть из любой другой вершины подграфа. 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Число вершин, образующих подграф (исключая вершину выбора, через которую осуществляется вход в подграф), равно скорректированной сложности вершины выбора. Каждая принимающая вершина имеет скорректированную сложность, равную 1. Конечная вершина имеет скорректированную сложность, равную 0. </w:t>
      </w:r>
    </w:p>
    <w:p w:rsidR="005B534A" w:rsidRPr="002D6086" w:rsidRDefault="005B534A" w:rsidP="005B534A">
      <w:pPr>
        <w:ind w:right="-22" w:firstLine="720"/>
        <w:jc w:val="both"/>
      </w:pPr>
      <w:r w:rsidRPr="002D6086">
        <w:rPr>
          <w:i/>
        </w:rPr>
        <w:t>Абсолютная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t xml:space="preserve"> определяется как сумма скорректированных сложностей всех вершин графа </w:t>
      </w:r>
      <w:r w:rsidRPr="002D6086">
        <w:rPr>
          <w:i/>
        </w:rPr>
        <w:t>G</w:t>
      </w:r>
      <w:r w:rsidRPr="002D6086">
        <w:t xml:space="preserve">. </w:t>
      </w:r>
    </w:p>
    <w:p w:rsidR="005B534A" w:rsidRPr="002D6086" w:rsidRDefault="005B534A" w:rsidP="005B534A">
      <w:pPr>
        <w:ind w:right="-22" w:firstLine="720"/>
        <w:jc w:val="both"/>
      </w:pPr>
      <w:r w:rsidRPr="002D6086">
        <w:rPr>
          <w:i/>
        </w:rPr>
        <w:t>Относительная граничная сложность программы</w:t>
      </w:r>
      <w:r w:rsidRPr="002D6086">
        <w:t xml:space="preserve">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t xml:space="preserve"> определяется по формуле: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1320"/>
        <w:jc w:val="both"/>
        <w:rPr>
          <w:lang w:val="en-US"/>
        </w:rPr>
      </w:pPr>
      <w:r w:rsidRPr="002D6086">
        <w:rPr>
          <w:b/>
          <w:position w:val="-34"/>
          <w:vertAlign w:val="subscript"/>
        </w:rPr>
        <w:object w:dxaOrig="1560" w:dyaOrig="780">
          <v:shape id="_x0000_i1028" type="#_x0000_t75" style="width:78pt;height:39pt" o:ole="">
            <v:imagedata r:id="rId19" o:title=""/>
          </v:shape>
          <o:OLEObject Type="Embed" ProgID="Equation.3" ShapeID="_x0000_i1028" DrawAspect="Content" ObjectID="_1470826407" r:id="rId20"/>
        </w:object>
      </w:r>
    </w:p>
    <w:p w:rsidR="005B534A" w:rsidRPr="002D6086" w:rsidRDefault="005B534A" w:rsidP="005B534A">
      <w:pPr>
        <w:ind w:right="-22" w:firstLine="720"/>
        <w:jc w:val="both"/>
        <w:rPr>
          <w:lang w:val="en-US"/>
        </w:rPr>
      </w:pPr>
    </w:p>
    <w:p w:rsidR="005B534A" w:rsidRPr="002D6086" w:rsidRDefault="005B534A" w:rsidP="005B534A">
      <w:pPr>
        <w:jc w:val="both"/>
      </w:pPr>
      <w:r w:rsidRPr="002D6086">
        <w:t xml:space="preserve">где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i/>
        </w:rPr>
        <w:t xml:space="preserve"> – </w:t>
      </w:r>
      <w:r w:rsidRPr="002D6086">
        <w:t xml:space="preserve">относительная граничная сложность программы;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—</w:t>
      </w:r>
      <w:r w:rsidRPr="002D6086">
        <w:t xml:space="preserve"> абсолютная граничная сложность программы; </w:t>
      </w:r>
      <w:r w:rsidRPr="002D6086">
        <w:rPr>
          <w:i/>
        </w:rPr>
        <w:t xml:space="preserve">ʋ – </w:t>
      </w:r>
      <w:r w:rsidRPr="002D6086">
        <w:t>общее число вершин графа программы.</w:t>
      </w:r>
    </w:p>
    <w:p w:rsidR="005B534A" w:rsidRPr="002D6086" w:rsidRDefault="005B534A" w:rsidP="005B534A">
      <w:pPr>
        <w:ind w:right="-22" w:firstLine="720"/>
        <w:jc w:val="both"/>
      </w:pPr>
      <w:r w:rsidRPr="002D6086">
        <w:t>В таблице 3 представлены свойства подграфов программы, схема алгоритма которой приведена на рис. 3. Табл. 4 содержит скорректированные сложности вершин графа данной программы. Номера вершин графа соответствуют номерам соответствующих блоков на схеме алгоритма.</w:t>
      </w:r>
    </w:p>
    <w:p w:rsidR="005B534A" w:rsidRPr="002D6086" w:rsidRDefault="005B534A" w:rsidP="005B534A">
      <w:pPr>
        <w:ind w:right="-22" w:firstLine="720"/>
        <w:jc w:val="both"/>
      </w:pPr>
    </w:p>
    <w:p w:rsidR="00562B93" w:rsidRDefault="00562B93">
      <w:pPr>
        <w:spacing w:after="200" w:line="276" w:lineRule="auto"/>
      </w:pPr>
      <w:r>
        <w:br w:type="page"/>
      </w:r>
    </w:p>
    <w:p w:rsidR="005B534A" w:rsidRPr="002D6086" w:rsidRDefault="005B534A" w:rsidP="005B534A">
      <w:pPr>
        <w:tabs>
          <w:tab w:val="center" w:pos="15840"/>
          <w:tab w:val="left" w:pos="21060"/>
        </w:tabs>
        <w:ind w:left="180" w:right="2325"/>
      </w:pPr>
      <w:r w:rsidRPr="002D6086">
        <w:lastRenderedPageBreak/>
        <w:t xml:space="preserve">Таблица 3 </w:t>
      </w:r>
    </w:p>
    <w:p w:rsidR="005B534A" w:rsidRPr="002D6086" w:rsidRDefault="005B534A" w:rsidP="005B534A">
      <w:pPr>
        <w:tabs>
          <w:tab w:val="left" w:pos="6300"/>
        </w:tabs>
        <w:spacing w:after="240"/>
        <w:ind w:left="180" w:right="2325"/>
        <w:rPr>
          <w:b/>
        </w:rPr>
      </w:pPr>
      <w:r w:rsidRPr="002D6086">
        <w:rPr>
          <w:b/>
        </w:rPr>
        <w:t>Свойства подграфов программы (рис. 3)</w:t>
      </w:r>
    </w:p>
    <w:tbl>
      <w:tblPr>
        <w:tblW w:w="45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3421"/>
        <w:gridCol w:w="1652"/>
        <w:gridCol w:w="1464"/>
        <w:gridCol w:w="1369"/>
        <w:gridCol w:w="1096"/>
      </w:tblGrid>
      <w:tr w:rsidR="005B534A" w:rsidRPr="002D6086" w:rsidTr="007F6AB9">
        <w:tc>
          <w:tcPr>
            <w:tcW w:w="6432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10280" w:type="dxa"/>
            <w:gridSpan w:val="4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5B534A" w:rsidRPr="002D6086" w:rsidTr="007F6AB9">
        <w:tc>
          <w:tcPr>
            <w:tcW w:w="6432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both"/>
            </w:pP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7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9</w:t>
            </w:r>
          </w:p>
        </w:tc>
      </w:tr>
      <w:tr w:rsidR="005B534A" w:rsidRPr="002D6086" w:rsidTr="007F6AB9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40"/>
              <w:jc w:val="center"/>
            </w:pPr>
            <w:r w:rsidRPr="002D6086">
              <w:t>4, 5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40"/>
              <w:jc w:val="center"/>
            </w:pPr>
            <w:r w:rsidRPr="002D6086">
              <w:t>6, 7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40"/>
              <w:jc w:val="center"/>
            </w:pPr>
            <w:r w:rsidRPr="002D6086">
              <w:t>8, 9</w:t>
            </w: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40"/>
              <w:jc w:val="center"/>
            </w:pPr>
            <w:r w:rsidRPr="002D6086">
              <w:t>10, 11</w:t>
            </w:r>
          </w:p>
        </w:tc>
      </w:tr>
      <w:tr w:rsidR="005B534A" w:rsidRPr="002D6086" w:rsidTr="007F6AB9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both"/>
            </w:pPr>
            <w:r w:rsidRPr="002D6086">
              <w:t>Скорректированная сложность вершины выбора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7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5</w:t>
            </w:r>
          </w:p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</w:p>
        </w:tc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center"/>
            </w:pPr>
            <w:r w:rsidRPr="002D6086">
              <w:t>3</w:t>
            </w:r>
          </w:p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</w:p>
        </w:tc>
      </w:tr>
      <w:tr w:rsidR="005B534A" w:rsidRPr="002D6086" w:rsidTr="007F6AB9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both"/>
            </w:pPr>
            <w:r w:rsidRPr="002D6086">
              <w:t>Номера вершин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4, 5, 6, 7, 8, 9, 10, 11</w:t>
            </w:r>
          </w:p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6, 7, 8, 9, 10, 11</w:t>
            </w:r>
          </w:p>
        </w:tc>
        <w:tc>
          <w:tcPr>
            <w:tcW w:w="25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8, 9, 10, 11</w:t>
            </w:r>
          </w:p>
        </w:tc>
        <w:tc>
          <w:tcPr>
            <w:tcW w:w="2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10, 11</w:t>
            </w:r>
          </w:p>
        </w:tc>
      </w:tr>
      <w:tr w:rsidR="005B534A" w:rsidRPr="002D6086" w:rsidTr="007F6AB9">
        <w:tc>
          <w:tcPr>
            <w:tcW w:w="6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spacing w:before="20"/>
              <w:jc w:val="both"/>
            </w:pPr>
            <w:r w:rsidRPr="002D6086">
              <w:t>Номер нижней границы подграфа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7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52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  <w:tc>
          <w:tcPr>
            <w:tcW w:w="20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tabs>
                <w:tab w:val="left" w:pos="7560"/>
              </w:tabs>
              <w:jc w:val="center"/>
            </w:pPr>
            <w:r w:rsidRPr="002D6086">
              <w:t>12</w:t>
            </w:r>
          </w:p>
        </w:tc>
      </w:tr>
    </w:tbl>
    <w:p w:rsidR="005B534A" w:rsidRPr="002D6086" w:rsidRDefault="005B534A" w:rsidP="005B534A">
      <w:pPr>
        <w:tabs>
          <w:tab w:val="left" w:pos="7560"/>
        </w:tabs>
        <w:jc w:val="both"/>
      </w:pPr>
    </w:p>
    <w:p w:rsidR="005B534A" w:rsidRPr="002D6086" w:rsidRDefault="005B534A" w:rsidP="005B534A">
      <w:pPr>
        <w:tabs>
          <w:tab w:val="left" w:pos="7560"/>
        </w:tabs>
        <w:jc w:val="both"/>
      </w:pPr>
    </w:p>
    <w:p w:rsidR="005B534A" w:rsidRPr="002D6086" w:rsidRDefault="005B534A" w:rsidP="001A7FD6">
      <w:pPr>
        <w:tabs>
          <w:tab w:val="center" w:pos="14040"/>
        </w:tabs>
        <w:ind w:right="4665"/>
      </w:pPr>
      <w:r w:rsidRPr="002D6086">
        <w:t>Таблица 4</w:t>
      </w:r>
    </w:p>
    <w:p w:rsidR="005B534A" w:rsidRPr="002D6086" w:rsidRDefault="005B534A" w:rsidP="001A7FD6">
      <w:pPr>
        <w:tabs>
          <w:tab w:val="left" w:pos="3420"/>
        </w:tabs>
        <w:spacing w:after="240"/>
        <w:ind w:right="4665"/>
        <w:rPr>
          <w:b/>
        </w:rPr>
      </w:pPr>
      <w:r w:rsidRPr="002D6086">
        <w:rPr>
          <w:b/>
        </w:rPr>
        <w:t>Скорректированные сложности вершин графа программы (рис. 3)</w:t>
      </w:r>
    </w:p>
    <w:tbl>
      <w:tblPr>
        <w:tblW w:w="4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9"/>
        <w:gridCol w:w="385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384"/>
        <w:gridCol w:w="528"/>
      </w:tblGrid>
      <w:tr w:rsidR="005B534A" w:rsidRPr="002D6086" w:rsidTr="007F6AB9">
        <w:tc>
          <w:tcPr>
            <w:tcW w:w="2707" w:type="dxa"/>
          </w:tcPr>
          <w:p w:rsidR="005B534A" w:rsidRPr="002D6086" w:rsidRDefault="005B534A" w:rsidP="007F6AB9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852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2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2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2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853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4"/>
              </w:numPr>
              <w:ind w:left="425" w:hanging="357"/>
              <w:jc w:val="center"/>
            </w:pPr>
          </w:p>
        </w:tc>
        <w:tc>
          <w:tcPr>
            <w:tcW w:w="1063" w:type="dxa"/>
          </w:tcPr>
          <w:p w:rsidR="005B534A" w:rsidRPr="002D6086" w:rsidRDefault="005B534A" w:rsidP="007F6AB9">
            <w:pPr>
              <w:ind w:left="360"/>
            </w:pPr>
          </w:p>
        </w:tc>
      </w:tr>
      <w:tr w:rsidR="005B534A" w:rsidRPr="002D6086" w:rsidTr="007F6AB9">
        <w:tc>
          <w:tcPr>
            <w:tcW w:w="2707" w:type="dxa"/>
          </w:tcPr>
          <w:p w:rsidR="005B534A" w:rsidRPr="002D6086" w:rsidRDefault="005B534A" w:rsidP="007F6AB9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852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9</w:t>
            </w:r>
          </w:p>
        </w:tc>
        <w:tc>
          <w:tcPr>
            <w:tcW w:w="852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7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2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5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3</w:t>
            </w:r>
          </w:p>
        </w:tc>
        <w:tc>
          <w:tcPr>
            <w:tcW w:w="852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853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0</w:t>
            </w:r>
          </w:p>
        </w:tc>
        <w:tc>
          <w:tcPr>
            <w:tcW w:w="1063" w:type="dxa"/>
            <w:vAlign w:val="center"/>
          </w:tcPr>
          <w:p w:rsidR="005B534A" w:rsidRPr="008B016C" w:rsidRDefault="005B534A" w:rsidP="007F6AB9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32</w:t>
            </w:r>
          </w:p>
        </w:tc>
      </w:tr>
    </w:tbl>
    <w:p w:rsidR="005B534A" w:rsidRPr="002D6086" w:rsidRDefault="005B534A" w:rsidP="005B534A">
      <w:pPr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Таким образом, 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3, равна 32. Относительная граничная сложность данной программы равна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(13 – 1)/32 = 0,625.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Default="005B534A" w:rsidP="005B534A">
      <w:pPr>
        <w:ind w:right="-22" w:firstLine="720"/>
        <w:jc w:val="both"/>
      </w:pPr>
      <w:r w:rsidRPr="002D6086">
        <w:t>В табл. 5 представлены свойства подграфов программы, схема алгоритма которой приведена на рис. 1. Табл. 6 содержит скорректированные сложности вершин графа данной программы.</w:t>
      </w:r>
    </w:p>
    <w:p w:rsidR="004562BF" w:rsidRDefault="004562BF" w:rsidP="004562BF">
      <w:pPr>
        <w:ind w:right="-22"/>
        <w:jc w:val="both"/>
      </w:pPr>
    </w:p>
    <w:p w:rsidR="004562BF" w:rsidRPr="001A7FD6" w:rsidRDefault="004562BF" w:rsidP="004562BF">
      <w:pPr>
        <w:ind w:right="-22"/>
        <w:jc w:val="both"/>
        <w:rPr>
          <w:b/>
        </w:rPr>
      </w:pPr>
      <w:r>
        <w:t xml:space="preserve">Таблица 5 – </w:t>
      </w:r>
      <w:r w:rsidRPr="001A7FD6">
        <w:rPr>
          <w:b/>
        </w:rPr>
        <w:t>Свойства подграфов программы (рис.1)</w:t>
      </w:r>
    </w:p>
    <w:tbl>
      <w:tblPr>
        <w:tblW w:w="3089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547"/>
        <w:gridCol w:w="1824"/>
        <w:gridCol w:w="1808"/>
      </w:tblGrid>
      <w:tr w:rsidR="005B534A" w:rsidRPr="002D6086" w:rsidTr="004562BF">
        <w:tc>
          <w:tcPr>
            <w:tcW w:w="2547" w:type="dxa"/>
            <w:vMerge w:val="restart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</w:pPr>
            <w:r w:rsidRPr="002D6086">
              <w:t>Свойства подграфов программы</w:t>
            </w:r>
          </w:p>
        </w:tc>
        <w:tc>
          <w:tcPr>
            <w:tcW w:w="36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</w:pPr>
            <w:r w:rsidRPr="002D6086">
              <w:t>Номер вершины выбора</w:t>
            </w:r>
          </w:p>
        </w:tc>
      </w:tr>
      <w:tr w:rsidR="005B534A" w:rsidRPr="002D6086" w:rsidTr="004562BF">
        <w:tc>
          <w:tcPr>
            <w:tcW w:w="2547" w:type="dxa"/>
            <w:vMerge/>
            <w:tcBorders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spacing w:before="20"/>
              <w:jc w:val="both"/>
            </w:pPr>
          </w:p>
        </w:tc>
        <w:tc>
          <w:tcPr>
            <w:tcW w:w="1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</w:pPr>
            <w:r w:rsidRPr="002D6086">
              <w:t>2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</w:pPr>
            <w:r w:rsidRPr="002D6086">
              <w:t>4</w:t>
            </w:r>
          </w:p>
        </w:tc>
      </w:tr>
      <w:tr w:rsidR="005B534A" w:rsidRPr="002D6086" w:rsidTr="004562B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spacing w:before="40"/>
              <w:jc w:val="both"/>
            </w:pPr>
            <w:r w:rsidRPr="002D6086">
              <w:t>Номера вершин перехода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jc w:val="center"/>
            </w:pPr>
            <w:r w:rsidRPr="002D6086">
              <w:t>3, 4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jc w:val="center"/>
            </w:pPr>
            <w:r w:rsidRPr="002D6086">
              <w:t>5, 6</w:t>
            </w:r>
          </w:p>
        </w:tc>
      </w:tr>
      <w:tr w:rsidR="005B534A" w:rsidRPr="002D6086" w:rsidTr="004562B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r w:rsidRPr="002D6086">
              <w:t>Скорректированная сложность вершины выбора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jc w:val="center"/>
            </w:pPr>
            <w:r w:rsidRPr="002D6086">
              <w:t>3</w:t>
            </w: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jc w:val="center"/>
            </w:pPr>
            <w:r w:rsidRPr="002D6086">
              <w:t>3</w:t>
            </w:r>
          </w:p>
        </w:tc>
      </w:tr>
      <w:tr w:rsidR="005B534A" w:rsidRPr="002D6086" w:rsidTr="004562B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B534A" w:rsidRPr="002D6086" w:rsidRDefault="005B534A" w:rsidP="007F6AB9">
            <w:pPr>
              <w:jc w:val="both"/>
            </w:pPr>
            <w:r w:rsidRPr="002D6086">
              <w:t>Номера вершин подграфа</w:t>
            </w:r>
          </w:p>
        </w:tc>
        <w:tc>
          <w:tcPr>
            <w:tcW w:w="1824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jc w:val="center"/>
            </w:pPr>
            <w:r w:rsidRPr="002D6086">
              <w:t>2, 3</w:t>
            </w:r>
          </w:p>
          <w:p w:rsidR="005B534A" w:rsidRPr="002D6086" w:rsidRDefault="005B534A" w:rsidP="007F6AB9">
            <w:pPr>
              <w:jc w:val="center"/>
            </w:pPr>
          </w:p>
        </w:tc>
        <w:tc>
          <w:tcPr>
            <w:tcW w:w="1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jc w:val="center"/>
            </w:pPr>
            <w:r w:rsidRPr="002D6086">
              <w:t>5, 6</w:t>
            </w:r>
          </w:p>
        </w:tc>
      </w:tr>
      <w:tr w:rsidR="005B534A" w:rsidRPr="002D6086" w:rsidTr="004562BF">
        <w:tc>
          <w:tcPr>
            <w:tcW w:w="2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</w:pPr>
            <w:r w:rsidRPr="002D6086">
              <w:t>Номер нижней границы подграфа</w:t>
            </w:r>
          </w:p>
        </w:tc>
        <w:tc>
          <w:tcPr>
            <w:tcW w:w="18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jc w:val="center"/>
            </w:pPr>
            <w:r w:rsidRPr="002D6086">
              <w:t>4</w:t>
            </w:r>
          </w:p>
        </w:tc>
        <w:tc>
          <w:tcPr>
            <w:tcW w:w="1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jc w:val="center"/>
            </w:pPr>
            <w:r w:rsidRPr="002D6086">
              <w:t>7</w:t>
            </w:r>
          </w:p>
        </w:tc>
      </w:tr>
    </w:tbl>
    <w:p w:rsidR="005B534A" w:rsidRPr="001A7FD6" w:rsidRDefault="001A7FD6" w:rsidP="001A7FD6">
      <w:pPr>
        <w:jc w:val="both"/>
        <w:rPr>
          <w:b/>
        </w:rPr>
      </w:pPr>
      <w:r>
        <w:lastRenderedPageBreak/>
        <w:t xml:space="preserve">Таблица 6 – </w:t>
      </w:r>
      <w:r w:rsidRPr="001A7FD6">
        <w:rPr>
          <w:b/>
        </w:rPr>
        <w:t>Скорректированные сложности вершин графа программы (рис.1)</w:t>
      </w:r>
    </w:p>
    <w:tbl>
      <w:tblPr>
        <w:tblW w:w="274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82"/>
        <w:gridCol w:w="356"/>
        <w:gridCol w:w="356"/>
        <w:gridCol w:w="356"/>
        <w:gridCol w:w="356"/>
        <w:gridCol w:w="356"/>
        <w:gridCol w:w="356"/>
        <w:gridCol w:w="356"/>
        <w:gridCol w:w="496"/>
      </w:tblGrid>
      <w:tr w:rsidR="005B534A" w:rsidRPr="002D6086" w:rsidTr="001A7FD6">
        <w:tc>
          <w:tcPr>
            <w:tcW w:w="2581" w:type="dxa"/>
          </w:tcPr>
          <w:p w:rsidR="005B534A" w:rsidRPr="002D6086" w:rsidRDefault="005B534A" w:rsidP="007F6AB9">
            <w:pPr>
              <w:jc w:val="center"/>
            </w:pPr>
            <w:r w:rsidRPr="002D6086">
              <w:t>Номер вершины графа программы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356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356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356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356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356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356" w:type="dxa"/>
            <w:vAlign w:val="center"/>
          </w:tcPr>
          <w:p w:rsidR="005B534A" w:rsidRPr="002D6086" w:rsidRDefault="005B534A" w:rsidP="005B534A">
            <w:pPr>
              <w:numPr>
                <w:ilvl w:val="0"/>
                <w:numId w:val="5"/>
              </w:numPr>
              <w:jc w:val="both"/>
            </w:pPr>
          </w:p>
        </w:tc>
        <w:tc>
          <w:tcPr>
            <w:tcW w:w="496" w:type="dxa"/>
          </w:tcPr>
          <w:p w:rsidR="005B534A" w:rsidRPr="002D6086" w:rsidRDefault="005B534A" w:rsidP="007F6AB9">
            <w:pPr>
              <w:ind w:left="360"/>
            </w:pPr>
          </w:p>
        </w:tc>
      </w:tr>
      <w:tr w:rsidR="005B534A" w:rsidRPr="002D6086" w:rsidTr="001A7FD6">
        <w:tc>
          <w:tcPr>
            <w:tcW w:w="2581" w:type="dxa"/>
          </w:tcPr>
          <w:p w:rsidR="005B534A" w:rsidRPr="002D6086" w:rsidRDefault="005B534A" w:rsidP="007F6AB9">
            <w:pPr>
              <w:jc w:val="center"/>
            </w:pPr>
            <w:r w:rsidRPr="002D6086">
              <w:t>Скорректированная сложность вершины графа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3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3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1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0</w:t>
            </w:r>
          </w:p>
        </w:tc>
        <w:tc>
          <w:tcPr>
            <w:tcW w:w="496" w:type="dxa"/>
            <w:vAlign w:val="center"/>
          </w:tcPr>
          <w:p w:rsidR="005B534A" w:rsidRPr="008B016C" w:rsidRDefault="005B534A" w:rsidP="007F6AB9">
            <w:pPr>
              <w:jc w:val="center"/>
              <w:rPr>
                <w:b/>
              </w:rPr>
            </w:pPr>
            <w:r w:rsidRPr="008B016C">
              <w:rPr>
                <w:b/>
                <w:i/>
                <w:lang w:val="en-US"/>
              </w:rPr>
              <w:t>S</w:t>
            </w:r>
            <w:r w:rsidRPr="008B016C">
              <w:rPr>
                <w:b/>
                <w:i/>
                <w:vertAlign w:val="subscript"/>
                <w:lang w:val="en-US"/>
              </w:rPr>
              <w:t>a</w:t>
            </w:r>
            <w:r w:rsidRPr="008B016C">
              <w:rPr>
                <w:b/>
                <w:i/>
                <w:vertAlign w:val="subscript"/>
              </w:rPr>
              <w:t xml:space="preserve"> </w:t>
            </w:r>
            <w:r w:rsidRPr="008B016C">
              <w:rPr>
                <w:b/>
              </w:rPr>
              <w:t>= 10</w:t>
            </w:r>
          </w:p>
        </w:tc>
      </w:tr>
    </w:tbl>
    <w:p w:rsidR="005B534A" w:rsidRPr="002D6086" w:rsidRDefault="005B534A" w:rsidP="005B534A">
      <w:pPr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Абсолютная граничная сложность </w:t>
      </w: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a</w:t>
      </w:r>
      <w:r w:rsidRPr="002D6086">
        <w:rPr>
          <w:i/>
        </w:rPr>
        <w:t xml:space="preserve"> </w:t>
      </w:r>
      <w:r w:rsidRPr="002D6086">
        <w:t xml:space="preserve">программы, схема алгоритма которой приведена на рис. 1, равна 10. Относительная граничная сложность данной программы равна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rPr>
          <w:i/>
          <w:lang w:val="en-US"/>
        </w:rPr>
        <w:t>S</w:t>
      </w:r>
      <w:r w:rsidRPr="002D6086">
        <w:rPr>
          <w:i/>
          <w:vertAlign w:val="subscript"/>
          <w:lang w:val="en-US"/>
        </w:rPr>
        <w:t>o</w:t>
      </w:r>
      <w:r w:rsidRPr="002D6086">
        <w:rPr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 – (7 – 1)/10 = 0</w:t>
      </w:r>
      <w:proofErr w:type="gramStart"/>
      <w:r w:rsidRPr="002D6086">
        <w:t>,4</w:t>
      </w:r>
      <w:proofErr w:type="gramEnd"/>
      <w:r w:rsidRPr="002D6086">
        <w:t>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Default="005B534A" w:rsidP="005B534A">
      <w:pPr>
        <w:ind w:right="-22" w:firstLine="720"/>
        <w:jc w:val="both"/>
        <w:rPr>
          <w:snapToGrid w:val="0"/>
        </w:rPr>
      </w:pPr>
      <w:r w:rsidRPr="002D6086">
        <w:t xml:space="preserve">Табл. 7 содержит </w:t>
      </w:r>
      <w:r w:rsidRPr="002D6086">
        <w:rPr>
          <w:snapToGrid w:val="0"/>
        </w:rPr>
        <w:t>метрики сложности потока управления для программ, схемы алгоритмов которых приведены на рис. 1 – 3.</w:t>
      </w:r>
    </w:p>
    <w:p w:rsidR="001A7FD6" w:rsidRDefault="001A7FD6" w:rsidP="005B534A">
      <w:pPr>
        <w:ind w:right="-22" w:firstLine="720"/>
        <w:jc w:val="both"/>
        <w:rPr>
          <w:snapToGrid w:val="0"/>
        </w:rPr>
      </w:pPr>
    </w:p>
    <w:p w:rsidR="001A7FD6" w:rsidRPr="002D6086" w:rsidRDefault="001A7FD6" w:rsidP="001A7FD6">
      <w:pPr>
        <w:ind w:right="-22"/>
        <w:jc w:val="both"/>
        <w:rPr>
          <w:snapToGrid w:val="0"/>
        </w:rPr>
      </w:pPr>
      <w:r>
        <w:rPr>
          <w:snapToGrid w:val="0"/>
        </w:rPr>
        <w:t xml:space="preserve">Таблица 7 – </w:t>
      </w:r>
      <w:r w:rsidRPr="001A7FD6">
        <w:rPr>
          <w:b/>
          <w:snapToGrid w:val="0"/>
        </w:rPr>
        <w:t>Метрики сложности потока управления программ</w:t>
      </w:r>
    </w:p>
    <w:tbl>
      <w:tblPr>
        <w:tblW w:w="10065" w:type="dxa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6096"/>
        <w:gridCol w:w="1417"/>
        <w:gridCol w:w="1440"/>
        <w:gridCol w:w="1112"/>
      </w:tblGrid>
      <w:tr w:rsidR="005B534A" w:rsidRPr="002D6086" w:rsidTr="00F46E5C">
        <w:trPr>
          <w:trHeight w:hRule="exact" w:val="545"/>
        </w:trPr>
        <w:tc>
          <w:tcPr>
            <w:tcW w:w="609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5B534A" w:rsidRPr="002D6086" w:rsidRDefault="005B534A" w:rsidP="001A7FD6">
            <w:pPr>
              <w:spacing w:before="20"/>
              <w:ind w:left="-182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Метрики сложности потока управления</w:t>
            </w:r>
          </w:p>
        </w:tc>
        <w:tc>
          <w:tcPr>
            <w:tcW w:w="396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Схемы алгоритмов</w:t>
            </w:r>
          </w:p>
        </w:tc>
      </w:tr>
      <w:tr w:rsidR="005B534A" w:rsidRPr="002D6086" w:rsidTr="00F46E5C">
        <w:trPr>
          <w:cantSplit/>
          <w:trHeight w:hRule="exact" w:val="330"/>
        </w:trPr>
        <w:tc>
          <w:tcPr>
            <w:tcW w:w="609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both"/>
              <w:rPr>
                <w:i/>
                <w:snapToGrid w:val="0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Рис. 2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Рис. 3</w:t>
            </w:r>
          </w:p>
        </w:tc>
      </w:tr>
      <w:tr w:rsidR="005B534A" w:rsidRPr="002D6086" w:rsidTr="00F46E5C">
        <w:trPr>
          <w:cantSplit/>
          <w:trHeight w:hRule="exact" w:val="301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Маккейба</w:t>
            </w:r>
            <w:proofErr w:type="spellEnd"/>
            <w:r w:rsidRPr="002D6086">
              <w:rPr>
                <w:snapToGrid w:val="0"/>
              </w:rPr>
              <w:t xml:space="preserve"> </w:t>
            </w:r>
            <w:r w:rsidRPr="002D6086">
              <w:rPr>
                <w:i/>
                <w:snapToGrid w:val="0"/>
                <w:lang w:val="en-US"/>
              </w:rPr>
              <w:t>Z(G)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  <w:tc>
          <w:tcPr>
            <w:tcW w:w="1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5</w:t>
            </w:r>
          </w:p>
        </w:tc>
      </w:tr>
      <w:tr w:rsidR="005B534A" w:rsidRPr="002D6086" w:rsidTr="00F46E5C">
        <w:trPr>
          <w:trHeight w:hRule="exact" w:val="311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Абсолютная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2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4</w:t>
            </w:r>
          </w:p>
        </w:tc>
      </w:tr>
      <w:tr w:rsidR="005B534A" w:rsidRPr="002D6086" w:rsidTr="00F46E5C">
        <w:trPr>
          <w:trHeight w:hRule="exact" w:val="798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rPr>
                <w:snapToGrid w:val="0"/>
              </w:rPr>
            </w:pPr>
            <w:r w:rsidRPr="002D6086">
              <w:rPr>
                <w:snapToGrid w:val="0"/>
              </w:rPr>
              <w:t xml:space="preserve">Относительная  сложность программы </w:t>
            </w:r>
            <w:r w:rsidRPr="002D6086">
              <w:rPr>
                <w:i/>
                <w:snapToGrid w:val="0"/>
                <w:lang w:val="en-US"/>
              </w:rPr>
              <w:t>cl</w:t>
            </w:r>
            <w:r w:rsidRPr="002D6086">
              <w:rPr>
                <w:snapToGrid w:val="0"/>
              </w:rPr>
              <w:t xml:space="preserve"> по метрике Джилба</w:t>
            </w:r>
            <w:r w:rsidRPr="002D6086">
              <w:rPr>
                <w:i/>
                <w:snapToGrid w:val="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</w:t>
            </w:r>
            <w:r w:rsidRPr="002D6086">
              <w:rPr>
                <w:snapToGrid w:val="0"/>
              </w:rPr>
              <w:t>29 *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6</w:t>
            </w:r>
          </w:p>
        </w:tc>
      </w:tr>
      <w:tr w:rsidR="005B534A" w:rsidRPr="002D6086" w:rsidTr="00F46E5C">
        <w:trPr>
          <w:trHeight w:hRule="exact" w:val="427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rPr>
                <w:snapToGrid w:val="0"/>
              </w:rPr>
            </w:pPr>
            <w:r w:rsidRPr="002D6086">
              <w:t xml:space="preserve">Максимальный уровень вложенности условного оператора </w:t>
            </w:r>
            <w:r w:rsidRPr="002D6086">
              <w:rPr>
                <w:i/>
                <w:snapToGrid w:val="0"/>
                <w:lang w:val="en-US"/>
              </w:rPr>
              <w:t>CLI</w:t>
            </w:r>
            <w:r w:rsidRPr="002D6086">
              <w:rPr>
                <w:i/>
                <w:snapToGrid w:val="0"/>
              </w:rPr>
              <w:t xml:space="preserve"> </w:t>
            </w:r>
            <w:r w:rsidRPr="002D6086">
              <w:rPr>
                <w:snapToGrid w:val="0"/>
              </w:rPr>
              <w:t>по метрике Джилба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</w:t>
            </w:r>
          </w:p>
        </w:tc>
      </w:tr>
      <w:tr w:rsidR="005B534A" w:rsidRPr="002D6086" w:rsidTr="00F46E5C">
        <w:trPr>
          <w:trHeight w:val="305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</w:pPr>
            <w:r w:rsidRPr="002D6086">
              <w:t xml:space="preserve">Метрика граничных значений (абсолютная граничная сложность программы) </w:t>
            </w:r>
            <w:r w:rsidRPr="002D6086">
              <w:rPr>
                <w:i/>
                <w:lang w:val="en-US"/>
              </w:rPr>
              <w:t>S</w:t>
            </w:r>
            <w:r w:rsidRPr="002D6086">
              <w:rPr>
                <w:i/>
                <w:vertAlign w:val="subscript"/>
                <w:lang w:val="en-US"/>
              </w:rPr>
              <w:t>a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10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14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>32</w:t>
            </w:r>
          </w:p>
        </w:tc>
      </w:tr>
      <w:tr w:rsidR="005B534A" w:rsidRPr="002D6086" w:rsidTr="00F46E5C">
        <w:trPr>
          <w:trHeight w:hRule="exact" w:val="409"/>
        </w:trPr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rPr>
                <w:i/>
                <w:snapToGrid w:val="0"/>
                <w:vertAlign w:val="subscript"/>
              </w:rPr>
            </w:pPr>
            <w:r w:rsidRPr="002D6086">
              <w:t>Метрика граничных значений (</w:t>
            </w:r>
            <w:r w:rsidRPr="002D6086">
              <w:rPr>
                <w:snapToGrid w:val="0"/>
              </w:rPr>
              <w:t xml:space="preserve">относительная </w:t>
            </w:r>
            <w:r w:rsidRPr="002D6086">
              <w:t xml:space="preserve">граничная сложность программы) </w:t>
            </w:r>
            <w:r w:rsidRPr="002D6086">
              <w:rPr>
                <w:i/>
                <w:snapToGrid w:val="0"/>
                <w:lang w:val="en-US"/>
              </w:rPr>
              <w:t>S</w:t>
            </w:r>
            <w:r w:rsidRPr="002D6086">
              <w:rPr>
                <w:i/>
                <w:snapToGrid w:val="0"/>
                <w:vertAlign w:val="subscript"/>
              </w:rPr>
              <w:t>0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0,4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0,3</w:t>
            </w:r>
            <w:r w:rsidRPr="002D6086">
              <w:rPr>
                <w:snapToGrid w:val="0"/>
              </w:rPr>
              <w:t>57</w:t>
            </w:r>
          </w:p>
        </w:tc>
        <w:tc>
          <w:tcPr>
            <w:tcW w:w="1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left="200" w:right="80"/>
              <w:jc w:val="both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0,6</w:t>
            </w:r>
            <w:r w:rsidRPr="002D6086">
              <w:rPr>
                <w:snapToGrid w:val="0"/>
              </w:rPr>
              <w:t>2</w:t>
            </w:r>
            <w:r w:rsidRPr="002D6086">
              <w:rPr>
                <w:snapToGrid w:val="0"/>
                <w:lang w:val="en-US"/>
              </w:rPr>
              <w:t>5</w:t>
            </w:r>
          </w:p>
        </w:tc>
      </w:tr>
    </w:tbl>
    <w:p w:rsidR="005B534A" w:rsidRPr="002D6086" w:rsidRDefault="005B534A" w:rsidP="005B534A">
      <w:pPr>
        <w:ind w:right="-22" w:firstLine="720"/>
        <w:jc w:val="both"/>
        <w:rPr>
          <w:lang w:val="en-US"/>
        </w:rPr>
      </w:pPr>
    </w:p>
    <w:p w:rsidR="005B534A" w:rsidRPr="002D6086" w:rsidRDefault="005B534A" w:rsidP="005B534A">
      <w:pPr>
        <w:ind w:firstLine="720"/>
        <w:jc w:val="both"/>
      </w:pPr>
      <w:r w:rsidRPr="002D6086">
        <w:t xml:space="preserve">Примечание. </w:t>
      </w:r>
    </w:p>
    <w:p w:rsidR="005B534A" w:rsidRPr="002D6086" w:rsidRDefault="005B534A" w:rsidP="005B534A">
      <w:pPr>
        <w:ind w:firstLine="720"/>
        <w:jc w:val="both"/>
        <w:rPr>
          <w:snapToGrid w:val="0"/>
        </w:rPr>
      </w:pPr>
      <w:r w:rsidRPr="002D6086">
        <w:t xml:space="preserve">* - </w:t>
      </w:r>
      <w:r w:rsidRPr="002D6086">
        <w:rPr>
          <w:snapToGrid w:val="0"/>
        </w:rPr>
        <w:t xml:space="preserve">относительная  сложность </w:t>
      </w:r>
      <w:r w:rsidRPr="002D6086">
        <w:rPr>
          <w:i/>
          <w:snapToGrid w:val="0"/>
          <w:lang w:val="en-US"/>
        </w:rPr>
        <w:t>cl</w:t>
      </w:r>
      <w:r w:rsidRPr="002D6086">
        <w:rPr>
          <w:snapToGrid w:val="0"/>
        </w:rPr>
        <w:t xml:space="preserve"> по метрике Джилба для программы, схема алгоритма которой представлена на рис. 1, рассчитана в предположении, что каждый блок схемы алгоритма содержит один оператор программы.</w:t>
      </w:r>
    </w:p>
    <w:p w:rsidR="005B534A" w:rsidRPr="002D6086" w:rsidRDefault="005B534A" w:rsidP="005B534A">
      <w:pPr>
        <w:ind w:firstLine="720"/>
        <w:jc w:val="both"/>
      </w:pPr>
    </w:p>
    <w:p w:rsidR="005B534A" w:rsidRPr="002D6086" w:rsidRDefault="005B534A" w:rsidP="005B534A">
      <w:pPr>
        <w:ind w:right="-23"/>
        <w:jc w:val="center"/>
        <w:rPr>
          <w:b/>
          <w:sz w:val="32"/>
          <w:szCs w:val="32"/>
        </w:rPr>
      </w:pPr>
      <w:r w:rsidRPr="002D6086">
        <w:rPr>
          <w:b/>
          <w:sz w:val="32"/>
          <w:szCs w:val="32"/>
        </w:rPr>
        <w:t>Метрики сложности потока данных</w:t>
      </w:r>
    </w:p>
    <w:p w:rsidR="005B534A" w:rsidRPr="002D6086" w:rsidRDefault="005B534A" w:rsidP="005B534A">
      <w:pPr>
        <w:ind w:right="-23"/>
        <w:jc w:val="center"/>
        <w:rPr>
          <w:b/>
        </w:rPr>
      </w:pPr>
    </w:p>
    <w:p w:rsidR="005B534A" w:rsidRPr="002D6086" w:rsidRDefault="005B534A" w:rsidP="005B534A">
      <w:pPr>
        <w:ind w:right="-22" w:firstLine="720"/>
        <w:jc w:val="both"/>
      </w:pPr>
      <w:r w:rsidRPr="002D6086">
        <w:t>Метрики сложности потока данных связывают сложность программы с использованием и размещением данных в данной программе. М</w:t>
      </w:r>
      <w:r w:rsidRPr="002D6086">
        <w:rPr>
          <w:snapToGrid w:val="0"/>
        </w:rPr>
        <w:t>етрики этой группы основаны на анализе исходных текстов программ.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К наиболее </w:t>
      </w:r>
      <w:proofErr w:type="gramStart"/>
      <w:r w:rsidRPr="002D6086">
        <w:t>известным</w:t>
      </w:r>
      <w:proofErr w:type="gramEnd"/>
      <w:r w:rsidRPr="002D6086">
        <w:t xml:space="preserve"> в данной группе метрик можно отнести </w:t>
      </w:r>
      <w:proofErr w:type="spellStart"/>
      <w:r w:rsidRPr="002D6086">
        <w:t>спен</w:t>
      </w:r>
      <w:proofErr w:type="spellEnd"/>
      <w:r w:rsidRPr="002D6086">
        <w:t xml:space="preserve"> и метрику </w:t>
      </w:r>
      <w:proofErr w:type="spellStart"/>
      <w:r w:rsidRPr="002D6086">
        <w:t>Чепина</w:t>
      </w:r>
      <w:proofErr w:type="spellEnd"/>
      <w:r w:rsidRPr="002D6086">
        <w:t xml:space="preserve"> [2].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proofErr w:type="spellStart"/>
      <w:r w:rsidRPr="002D6086">
        <w:rPr>
          <w:b/>
          <w:i/>
        </w:rPr>
        <w:t>Спен</w:t>
      </w:r>
      <w:proofErr w:type="spellEnd"/>
      <w:r w:rsidRPr="002D6086">
        <w:rPr>
          <w:b/>
          <w:i/>
        </w:rPr>
        <w:t xml:space="preserve"> идентификатора</w:t>
      </w:r>
      <w:r w:rsidRPr="002D6086">
        <w:t xml:space="preserve"> – это число повторных появлений идентификатора (число появлений после его первого появления) в тексте программы. Идентификатор, встречающийся в тексте программы </w:t>
      </w:r>
      <w:proofErr w:type="gramStart"/>
      <w:r w:rsidRPr="002D6086">
        <w:rPr>
          <w:i/>
        </w:rPr>
        <w:t>п</w:t>
      </w:r>
      <w:proofErr w:type="gramEnd"/>
      <w:r w:rsidRPr="002D6086">
        <w:rPr>
          <w:i/>
        </w:rPr>
        <w:t xml:space="preserve"> </w:t>
      </w:r>
      <w:r w:rsidRPr="002D6086">
        <w:t xml:space="preserve">раз, имеет </w:t>
      </w:r>
      <w:proofErr w:type="spellStart"/>
      <w:r w:rsidRPr="002D6086">
        <w:t>спен</w:t>
      </w:r>
      <w:proofErr w:type="spellEnd"/>
      <w:r w:rsidRPr="002D6086">
        <w:t xml:space="preserve">, равный </w:t>
      </w:r>
      <w:r w:rsidRPr="002D6086">
        <w:rPr>
          <w:i/>
        </w:rPr>
        <w:t>п—</w:t>
      </w:r>
      <w:r w:rsidRPr="002D6086">
        <w:t xml:space="preserve">1. </w:t>
      </w:r>
    </w:p>
    <w:p w:rsidR="005B534A" w:rsidRPr="002D6086" w:rsidRDefault="005B534A" w:rsidP="005B534A">
      <w:pPr>
        <w:ind w:right="-22" w:firstLine="720"/>
        <w:jc w:val="both"/>
      </w:pPr>
      <w:r w:rsidRPr="002D6086">
        <w:lastRenderedPageBreak/>
        <w:t xml:space="preserve">Величина </w:t>
      </w:r>
      <w:proofErr w:type="spellStart"/>
      <w:r w:rsidRPr="002D6086">
        <w:t>спена</w:t>
      </w:r>
      <w:proofErr w:type="spellEnd"/>
      <w:r w:rsidRPr="002D6086">
        <w:t xml:space="preserve"> связана со сложностью тестирования и отладки программы. </w:t>
      </w:r>
      <w:proofErr w:type="gramStart"/>
      <w:r w:rsidRPr="002D6086">
        <w:t xml:space="preserve">Например, если </w:t>
      </w:r>
      <w:proofErr w:type="spellStart"/>
      <w:r w:rsidRPr="002D6086">
        <w:t>спен</w:t>
      </w:r>
      <w:proofErr w:type="spellEnd"/>
      <w:r w:rsidRPr="002D6086">
        <w:t xml:space="preserve"> идентификатора равен 10, то при трассировании программы по этому идентификатору следует ввести в текст программы 10 контрольных точек, что усложняет тестирование и отладку программы.</w:t>
      </w:r>
      <w:proofErr w:type="gramEnd"/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</w:pPr>
      <w:r w:rsidRPr="002D6086">
        <w:rPr>
          <w:b/>
          <w:i/>
        </w:rPr>
        <w:t xml:space="preserve">Метрика </w:t>
      </w:r>
      <w:proofErr w:type="spellStart"/>
      <w:r w:rsidRPr="002D6086">
        <w:rPr>
          <w:b/>
          <w:i/>
        </w:rPr>
        <w:t>Чепина</w:t>
      </w:r>
      <w:proofErr w:type="spellEnd"/>
      <w:r w:rsidRPr="002D6086">
        <w:t xml:space="preserve"> базируется на анализе характера использования в программе переменных.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Существуют различные варианты метрики </w:t>
      </w:r>
      <w:proofErr w:type="spellStart"/>
      <w:r w:rsidRPr="002D6086">
        <w:t>Чепина</w:t>
      </w:r>
      <w:proofErr w:type="spellEnd"/>
      <w:r w:rsidRPr="002D6086">
        <w:t xml:space="preserve">. Ниже рассмотрен вариант (назовем данный вариант полной метрикой </w:t>
      </w:r>
      <w:proofErr w:type="spellStart"/>
      <w:r w:rsidRPr="002D6086">
        <w:t>Чепина</w:t>
      </w:r>
      <w:proofErr w:type="spellEnd"/>
      <w:r w:rsidRPr="002D6086">
        <w:t>), в котором все множество переменных программы разбивается на четыре функциональные группы: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1. </w:t>
      </w:r>
      <w:proofErr w:type="gramStart"/>
      <w:r w:rsidRPr="002D6086">
        <w:rPr>
          <w:i/>
        </w:rPr>
        <w:t>Р</w:t>
      </w:r>
      <w:proofErr w:type="gramEnd"/>
      <w:r w:rsidRPr="002D6086">
        <w:rPr>
          <w:i/>
        </w:rPr>
        <w:t xml:space="preserve"> – </w:t>
      </w:r>
      <w:r w:rsidRPr="002D6086">
        <w:t>вводимые переменные, содержащие исходную информацию, но не модифицируемые в программе и не являющиеся управляющими переменными;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2. </w:t>
      </w:r>
      <w:r w:rsidRPr="002D6086">
        <w:rPr>
          <w:i/>
        </w:rPr>
        <w:t xml:space="preserve">М – </w:t>
      </w:r>
      <w:r w:rsidRPr="002D6086">
        <w:t>модифицируемые переменные и создаваемые внутри программы константы и переменные, не являющиеся управляющими переменными;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3. </w:t>
      </w:r>
      <w:r w:rsidRPr="002D6086">
        <w:rPr>
          <w:i/>
        </w:rPr>
        <w:t xml:space="preserve">С – </w:t>
      </w:r>
      <w:r w:rsidRPr="002D6086">
        <w:t>переменные, участвующие в управлении работой программного модуля (управляющие переменные);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4. </w:t>
      </w:r>
      <w:r w:rsidRPr="002D6086">
        <w:rPr>
          <w:i/>
        </w:rPr>
        <w:t xml:space="preserve">Т – </w:t>
      </w:r>
      <w:r w:rsidRPr="002D6086">
        <w:t xml:space="preserve">не используемые в программе («паразитные») переменные, например, вычисленные переменные, значения которых не выводятся и не участвуют в дальнейших вычислениях. 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Значение метрики </w:t>
      </w:r>
      <w:proofErr w:type="spellStart"/>
      <w:r w:rsidRPr="002D6086">
        <w:t>Чепина</w:t>
      </w:r>
      <w:proofErr w:type="spellEnd"/>
      <w:r w:rsidRPr="002D6086">
        <w:t xml:space="preserve"> определяется по формуле: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22" w:firstLine="720"/>
        <w:jc w:val="both"/>
        <w:rPr>
          <w:i/>
        </w:rPr>
      </w:pPr>
      <w:r w:rsidRPr="002D6086">
        <w:rPr>
          <w:i/>
          <w:lang w:val="en-US"/>
        </w:rPr>
        <w:t>Q</w:t>
      </w:r>
      <w:r w:rsidRPr="002D6086">
        <w:rPr>
          <w:i/>
        </w:rPr>
        <w:t xml:space="preserve"> =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1 </w:t>
      </w:r>
      <w:r w:rsidRPr="002D6086">
        <w:rPr>
          <w:i/>
          <w:lang w:val="en-US"/>
        </w:rPr>
        <w:t>p</w:t>
      </w:r>
      <w:r w:rsidRPr="002D6086">
        <w:rPr>
          <w:i/>
        </w:rPr>
        <w:t xml:space="preserve"> +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2 </w:t>
      </w:r>
      <w:r w:rsidRPr="002D6086">
        <w:rPr>
          <w:i/>
          <w:lang w:val="en-US"/>
        </w:rPr>
        <w:t>m</w:t>
      </w:r>
      <w:r w:rsidRPr="002D6086">
        <w:rPr>
          <w:i/>
        </w:rPr>
        <w:t xml:space="preserve"> +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3 </w:t>
      </w:r>
      <w:r w:rsidRPr="002D6086">
        <w:rPr>
          <w:i/>
          <w:lang w:val="en-US"/>
        </w:rPr>
        <w:t>c</w:t>
      </w:r>
      <w:r w:rsidRPr="002D6086">
        <w:rPr>
          <w:i/>
        </w:rPr>
        <w:t xml:space="preserve"> +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 xml:space="preserve">4 </w:t>
      </w:r>
      <w:proofErr w:type="gramStart"/>
      <w:r w:rsidRPr="002D6086">
        <w:rPr>
          <w:i/>
          <w:lang w:val="en-US"/>
        </w:rPr>
        <w:t>t</w:t>
      </w:r>
      <w:r w:rsidRPr="002D6086">
        <w:rPr>
          <w:i/>
        </w:rPr>
        <w:t xml:space="preserve"> ,</w:t>
      </w:r>
      <w:proofErr w:type="gramEnd"/>
    </w:p>
    <w:p w:rsidR="005B534A" w:rsidRPr="002D6086" w:rsidRDefault="005B534A" w:rsidP="005B534A">
      <w:pPr>
        <w:spacing w:before="40"/>
        <w:jc w:val="both"/>
      </w:pPr>
    </w:p>
    <w:p w:rsidR="005B534A" w:rsidRPr="002D6086" w:rsidRDefault="005B534A" w:rsidP="005B534A">
      <w:pPr>
        <w:jc w:val="both"/>
      </w:pPr>
      <w:r w:rsidRPr="002D6086">
        <w:t xml:space="preserve">где </w:t>
      </w:r>
      <w:r w:rsidRPr="002D6086">
        <w:rPr>
          <w:i/>
        </w:rPr>
        <w:t>а</w:t>
      </w:r>
      <w:r w:rsidRPr="002D6086">
        <w:rPr>
          <w:i/>
          <w:vertAlign w:val="subscript"/>
        </w:rPr>
        <w:t>1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>2</w:t>
      </w:r>
      <w:r w:rsidRPr="002D6086">
        <w:rPr>
          <w:i/>
        </w:rPr>
        <w:t>,</w:t>
      </w:r>
      <w:r w:rsidRPr="002D6086">
        <w:t xml:space="preserve">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>3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a</w:t>
      </w:r>
      <w:r w:rsidRPr="002D6086">
        <w:rPr>
          <w:i/>
          <w:vertAlign w:val="subscript"/>
        </w:rPr>
        <w:t>4</w:t>
      </w:r>
      <w:r w:rsidRPr="002D6086">
        <w:t xml:space="preserve"> – весовые коэффициенты; </w:t>
      </w:r>
      <w:r w:rsidRPr="002D6086">
        <w:rPr>
          <w:i/>
          <w:lang w:val="en-US"/>
        </w:rPr>
        <w:t>p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m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c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t</w:t>
      </w:r>
      <w:r w:rsidRPr="002D6086">
        <w:t xml:space="preserve"> – количество переменных в группах </w:t>
      </w:r>
      <w:proofErr w:type="gramStart"/>
      <w:r w:rsidRPr="002D6086">
        <w:rPr>
          <w:i/>
        </w:rPr>
        <w:t>Р</w:t>
      </w:r>
      <w:proofErr w:type="gramEnd"/>
      <w:r w:rsidRPr="002D6086">
        <w:rPr>
          <w:i/>
        </w:rPr>
        <w:t>, М, С, Т</w:t>
      </w:r>
      <w:r w:rsidRPr="002D6086">
        <w:t xml:space="preserve"> соответственно.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Весовые коэффициенты позволяют учитывать различное влияние на сложность программы каждой функциональной группы. Наиболее часто применяются следующие значения весовых коэффициентов: </w:t>
      </w:r>
      <w:r w:rsidRPr="002D6086">
        <w:rPr>
          <w:i/>
        </w:rPr>
        <w:t>а</w:t>
      </w:r>
      <w:proofErr w:type="gramStart"/>
      <w:r w:rsidRPr="002D6086">
        <w:rPr>
          <w:i/>
          <w:vertAlign w:val="subscript"/>
        </w:rPr>
        <w:t>1</w:t>
      </w:r>
      <w:proofErr w:type="gramEnd"/>
      <w:r w:rsidRPr="002D6086">
        <w:rPr>
          <w:i/>
          <w:vertAlign w:val="subscript"/>
        </w:rPr>
        <w:t xml:space="preserve"> </w:t>
      </w:r>
      <w:r w:rsidRPr="002D6086">
        <w:t xml:space="preserve">= </w:t>
      </w:r>
      <w:r w:rsidRPr="002D6086">
        <w:rPr>
          <w:lang w:val="en-US"/>
        </w:rPr>
        <w:t>l</w:t>
      </w:r>
      <w:r w:rsidRPr="002D6086">
        <w:t xml:space="preserve">, </w:t>
      </w:r>
      <w:r w:rsidRPr="002D6086">
        <w:rPr>
          <w:i/>
        </w:rPr>
        <w:t>а</w:t>
      </w:r>
      <w:r w:rsidRPr="002D6086">
        <w:rPr>
          <w:i/>
          <w:vertAlign w:val="subscript"/>
        </w:rPr>
        <w:t xml:space="preserve">2 </w:t>
      </w:r>
      <w:r w:rsidRPr="002D6086">
        <w:t xml:space="preserve">= 2, </w:t>
      </w:r>
      <w:r w:rsidRPr="002D6086">
        <w:rPr>
          <w:i/>
        </w:rPr>
        <w:t>а</w:t>
      </w:r>
      <w:r w:rsidRPr="002D6086">
        <w:rPr>
          <w:i/>
          <w:vertAlign w:val="subscript"/>
        </w:rPr>
        <w:t xml:space="preserve">3 </w:t>
      </w:r>
      <w:r w:rsidRPr="002D6086">
        <w:t xml:space="preserve">= 3, </w:t>
      </w:r>
      <w:r w:rsidRPr="002D6086">
        <w:rPr>
          <w:i/>
        </w:rPr>
        <w:t>а</w:t>
      </w:r>
      <w:r w:rsidRPr="002D6086">
        <w:rPr>
          <w:i/>
          <w:vertAlign w:val="subscript"/>
        </w:rPr>
        <w:t xml:space="preserve">4 </w:t>
      </w:r>
      <w:r w:rsidRPr="002D6086">
        <w:t xml:space="preserve">= 0,5. С учетом данных значений формула для определения метрики </w:t>
      </w:r>
      <w:proofErr w:type="spellStart"/>
      <w:r w:rsidRPr="002D6086">
        <w:t>Чепина</w:t>
      </w:r>
      <w:proofErr w:type="spellEnd"/>
      <w:r w:rsidRPr="002D6086">
        <w:t xml:space="preserve"> принимает вид</w:t>
      </w:r>
      <w:proofErr w:type="gramStart"/>
      <w:r w:rsidRPr="002D6086">
        <w:t xml:space="preserve"> :</w:t>
      </w:r>
      <w:proofErr w:type="gramEnd"/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firstLine="720"/>
        <w:jc w:val="both"/>
        <w:rPr>
          <w:snapToGrid w:val="0"/>
        </w:rPr>
      </w:pPr>
      <w:r w:rsidRPr="002D6086">
        <w:rPr>
          <w:i/>
          <w:lang w:val="en-US"/>
        </w:rPr>
        <w:t>Q</w:t>
      </w:r>
      <w:r w:rsidRPr="002D6086">
        <w:rPr>
          <w:i/>
        </w:rPr>
        <w:t xml:space="preserve"> = </w:t>
      </w:r>
      <w:r w:rsidRPr="002D6086">
        <w:rPr>
          <w:i/>
          <w:lang w:val="en-US"/>
        </w:rPr>
        <w:t>p</w:t>
      </w:r>
      <w:r w:rsidRPr="002D6086">
        <w:rPr>
          <w:i/>
        </w:rPr>
        <w:t xml:space="preserve"> </w:t>
      </w:r>
      <w:r w:rsidRPr="002D6086">
        <w:t>+ 2</w:t>
      </w:r>
      <w:r w:rsidRPr="002D6086">
        <w:rPr>
          <w:i/>
          <w:lang w:val="en-US"/>
        </w:rPr>
        <w:t>m</w:t>
      </w:r>
      <w:r w:rsidRPr="002D6086">
        <w:rPr>
          <w:i/>
        </w:rPr>
        <w:t xml:space="preserve"> </w:t>
      </w:r>
      <w:r w:rsidRPr="002D6086">
        <w:t>+ 3</w:t>
      </w:r>
      <w:r w:rsidRPr="002D6086">
        <w:rPr>
          <w:i/>
          <w:lang w:val="en-US"/>
        </w:rPr>
        <w:t>c</w:t>
      </w:r>
      <w:r w:rsidRPr="002D6086">
        <w:rPr>
          <w:i/>
        </w:rPr>
        <w:t xml:space="preserve"> </w:t>
      </w:r>
      <w:r w:rsidRPr="002D6086">
        <w:t xml:space="preserve">+ </w:t>
      </w:r>
      <w:proofErr w:type="gramStart"/>
      <w:r w:rsidRPr="002D6086">
        <w:t>0,5</w:t>
      </w:r>
      <w:r w:rsidRPr="002D6086">
        <w:rPr>
          <w:i/>
          <w:lang w:val="en-US"/>
        </w:rPr>
        <w:t>t</w:t>
      </w:r>
      <w:r w:rsidRPr="002D6086">
        <w:rPr>
          <w:i/>
        </w:rPr>
        <w:t xml:space="preserve"> .</w:t>
      </w:r>
      <w:proofErr w:type="gramEnd"/>
    </w:p>
    <w:p w:rsidR="005B534A" w:rsidRPr="002D6086" w:rsidRDefault="005B534A" w:rsidP="005B534A">
      <w:pPr>
        <w:jc w:val="both"/>
        <w:rPr>
          <w:snapToGrid w:val="0"/>
        </w:rPr>
      </w:pPr>
    </w:p>
    <w:p w:rsidR="005B534A" w:rsidRPr="002D6086" w:rsidRDefault="005B534A" w:rsidP="005B534A">
      <w:pPr>
        <w:ind w:right="-22" w:firstLine="720"/>
        <w:jc w:val="both"/>
        <w:rPr>
          <w:snapToGrid w:val="0"/>
        </w:rPr>
      </w:pPr>
      <w:r w:rsidRPr="002D6086">
        <w:rPr>
          <w:snapToGrid w:val="0"/>
        </w:rPr>
        <w:t xml:space="preserve">Помимо полной метрики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распространен ее вариант, при котором анализу и разбиению на четыре группы подвергаются только переменные из списка ввода/вывода программы, то есть те переменные, которые содержатся в списке </w:t>
      </w:r>
      <w:proofErr w:type="gramStart"/>
      <w:r w:rsidRPr="002D6086">
        <w:rPr>
          <w:snapToGrid w:val="0"/>
        </w:rPr>
        <w:t>параметров операторов ввода/вывода программы</w:t>
      </w:r>
      <w:proofErr w:type="gramEnd"/>
      <w:r w:rsidRPr="002D6086">
        <w:rPr>
          <w:snapToGrid w:val="0"/>
        </w:rPr>
        <w:t xml:space="preserve">. Назовем данный вариант метрикой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ввода/вывода.</w:t>
      </w: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Табл. 8, 9 содержат </w:t>
      </w:r>
      <w:r w:rsidRPr="002D6086">
        <w:rPr>
          <w:snapToGrid w:val="0"/>
        </w:rPr>
        <w:t xml:space="preserve">метрики сложности потока данных для программы, </w:t>
      </w:r>
      <w:r w:rsidRPr="002D6086">
        <w:t xml:space="preserve">вычисляющей значение функции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right="-5" w:firstLine="720"/>
        <w:rPr>
          <w:b/>
          <w:i/>
        </w:rPr>
      </w:pPr>
      <w:r w:rsidRPr="002D6086">
        <w:rPr>
          <w:b/>
          <w:i/>
          <w:lang w:val="en-US"/>
        </w:rPr>
        <w:t>Y</w:t>
      </w:r>
      <w:r w:rsidRPr="002D6086">
        <w:rPr>
          <w:b/>
          <w:i/>
        </w:rPr>
        <w:t xml:space="preserve"> = </w:t>
      </w:r>
      <w:r w:rsidRPr="002D6086">
        <w:rPr>
          <w:b/>
          <w:i/>
          <w:lang w:val="en-US"/>
        </w:rPr>
        <w:t>sin</w:t>
      </w:r>
      <w:r w:rsidRPr="002D6086">
        <w:rPr>
          <w:b/>
          <w:i/>
        </w:rPr>
        <w:t xml:space="preserve"> </w:t>
      </w:r>
      <w:proofErr w:type="gramStart"/>
      <w:r w:rsidRPr="002D6086">
        <w:rPr>
          <w:b/>
          <w:i/>
          <w:lang w:val="en-US"/>
        </w:rPr>
        <w:t>X</w:t>
      </w:r>
      <w:r w:rsidRPr="002D6086">
        <w:rPr>
          <w:b/>
          <w:i/>
        </w:rPr>
        <w:t xml:space="preserve"> .</w:t>
      </w:r>
      <w:proofErr w:type="gramEnd"/>
    </w:p>
    <w:p w:rsidR="005B534A" w:rsidRPr="002D6086" w:rsidRDefault="005B534A" w:rsidP="005B534A">
      <w:pPr>
        <w:ind w:right="-22" w:firstLine="720"/>
        <w:jc w:val="both"/>
        <w:rPr>
          <w:snapToGrid w:val="0"/>
        </w:rPr>
      </w:pPr>
    </w:p>
    <w:p w:rsidR="005B534A" w:rsidRPr="002D6086" w:rsidRDefault="005B534A" w:rsidP="005B534A">
      <w:pPr>
        <w:ind w:right="-22" w:firstLine="720"/>
        <w:jc w:val="both"/>
        <w:rPr>
          <w:snapToGrid w:val="0"/>
        </w:rPr>
      </w:pPr>
      <w:r w:rsidRPr="002D6086">
        <w:rPr>
          <w:snapToGrid w:val="0"/>
        </w:rPr>
        <w:t>Исходный те</w:t>
      </w:r>
      <w:proofErr w:type="gramStart"/>
      <w:r w:rsidRPr="002D6086">
        <w:rPr>
          <w:snapToGrid w:val="0"/>
        </w:rPr>
        <w:t>кст пр</w:t>
      </w:r>
      <w:proofErr w:type="gramEnd"/>
      <w:r w:rsidRPr="002D6086">
        <w:rPr>
          <w:snapToGrid w:val="0"/>
        </w:rPr>
        <w:t>ограммы приведен в примере 1.</w:t>
      </w:r>
    </w:p>
    <w:p w:rsidR="005B534A" w:rsidRPr="002D6086" w:rsidRDefault="005B534A" w:rsidP="005B534A">
      <w:pPr>
        <w:ind w:right="-22" w:firstLine="720"/>
        <w:jc w:val="both"/>
      </w:pPr>
    </w:p>
    <w:p w:rsidR="001B1087" w:rsidRDefault="001B1087">
      <w:pPr>
        <w:spacing w:after="200" w:line="276" w:lineRule="auto"/>
      </w:pPr>
    </w:p>
    <w:p w:rsidR="001B1087" w:rsidRDefault="001B1087">
      <w:pPr>
        <w:spacing w:after="200" w:line="276" w:lineRule="auto"/>
      </w:pPr>
      <w:r>
        <w:lastRenderedPageBreak/>
        <w:t>Та</w:t>
      </w:r>
      <w:bookmarkStart w:id="0" w:name="_GoBack"/>
      <w:bookmarkEnd w:id="0"/>
      <w:r>
        <w:t xml:space="preserve">блица 8 – </w:t>
      </w:r>
      <w:proofErr w:type="spellStart"/>
      <w:r w:rsidRPr="001B1087">
        <w:rPr>
          <w:b/>
        </w:rPr>
        <w:t>Спен</w:t>
      </w:r>
      <w:proofErr w:type="spellEnd"/>
      <w:r w:rsidRPr="001B1087">
        <w:rPr>
          <w:b/>
        </w:rPr>
        <w:t xml:space="preserve"> программы</w:t>
      </w:r>
    </w:p>
    <w:tbl>
      <w:tblPr>
        <w:tblW w:w="28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01"/>
        <w:gridCol w:w="356"/>
        <w:gridCol w:w="356"/>
        <w:gridCol w:w="465"/>
        <w:gridCol w:w="356"/>
        <w:gridCol w:w="590"/>
        <w:gridCol w:w="1650"/>
      </w:tblGrid>
      <w:tr w:rsidR="005B534A" w:rsidRPr="002D6086" w:rsidTr="0027175D">
        <w:tc>
          <w:tcPr>
            <w:tcW w:w="2101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Идентификатор</w:t>
            </w:r>
          </w:p>
        </w:tc>
        <w:tc>
          <w:tcPr>
            <w:tcW w:w="356" w:type="dxa"/>
            <w:vAlign w:val="center"/>
          </w:tcPr>
          <w:p w:rsidR="005B534A" w:rsidRPr="002D6086" w:rsidRDefault="005B534A" w:rsidP="007F6AB9">
            <w:pPr>
              <w:jc w:val="center"/>
            </w:pPr>
            <w:r w:rsidRPr="002D6086">
              <w:t>х</w:t>
            </w:r>
          </w:p>
        </w:tc>
        <w:tc>
          <w:tcPr>
            <w:tcW w:w="356" w:type="dxa"/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n</w:t>
            </w:r>
          </w:p>
        </w:tc>
        <w:tc>
          <w:tcPr>
            <w:tcW w:w="465" w:type="dxa"/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proofErr w:type="spellStart"/>
            <w:r w:rsidRPr="008B016C">
              <w:rPr>
                <w:lang w:val="en-US"/>
              </w:rPr>
              <w:t>vs</w:t>
            </w:r>
            <w:proofErr w:type="spellEnd"/>
          </w:p>
        </w:tc>
        <w:tc>
          <w:tcPr>
            <w:tcW w:w="356" w:type="dxa"/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y</w:t>
            </w:r>
          </w:p>
        </w:tc>
        <w:tc>
          <w:tcPr>
            <w:tcW w:w="590" w:type="dxa"/>
            <w:tcBorders>
              <w:right w:val="double" w:sz="4" w:space="0" w:color="auto"/>
            </w:tcBorders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proofErr w:type="spellStart"/>
            <w:r w:rsidRPr="008B016C">
              <w:rPr>
                <w:lang w:val="en-US"/>
              </w:rPr>
              <w:t>eps</w:t>
            </w:r>
            <w:proofErr w:type="spellEnd"/>
          </w:p>
        </w:tc>
        <w:tc>
          <w:tcPr>
            <w:tcW w:w="1650" w:type="dxa"/>
            <w:tcBorders>
              <w:left w:val="double" w:sz="4" w:space="0" w:color="auto"/>
            </w:tcBorders>
            <w:vAlign w:val="center"/>
          </w:tcPr>
          <w:p w:rsidR="005B534A" w:rsidRPr="002D6086" w:rsidRDefault="005B534A" w:rsidP="007F6AB9">
            <w:pPr>
              <w:jc w:val="center"/>
            </w:pPr>
            <w:proofErr w:type="gramStart"/>
            <w:r w:rsidRPr="002D6086">
              <w:t>Суммарный</w:t>
            </w:r>
            <w:proofErr w:type="gramEnd"/>
            <w:r w:rsidRPr="002D6086">
              <w:t xml:space="preserve"> </w:t>
            </w:r>
            <w:proofErr w:type="spellStart"/>
            <w:r w:rsidRPr="002D6086">
              <w:t>спен</w:t>
            </w:r>
            <w:proofErr w:type="spellEnd"/>
            <w:r w:rsidRPr="002D6086">
              <w:t xml:space="preserve"> программы</w:t>
            </w:r>
          </w:p>
        </w:tc>
      </w:tr>
      <w:tr w:rsidR="005B534A" w:rsidRPr="002D6086" w:rsidTr="0027175D">
        <w:tc>
          <w:tcPr>
            <w:tcW w:w="2101" w:type="dxa"/>
          </w:tcPr>
          <w:p w:rsidR="005B534A" w:rsidRPr="002D6086" w:rsidRDefault="005B534A" w:rsidP="007F6AB9">
            <w:pPr>
              <w:jc w:val="center"/>
            </w:pPr>
            <w:proofErr w:type="spellStart"/>
            <w:r w:rsidRPr="002D6086">
              <w:t>Спен</w:t>
            </w:r>
            <w:proofErr w:type="spellEnd"/>
          </w:p>
        </w:tc>
        <w:tc>
          <w:tcPr>
            <w:tcW w:w="356" w:type="dxa"/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6</w:t>
            </w:r>
          </w:p>
        </w:tc>
        <w:tc>
          <w:tcPr>
            <w:tcW w:w="356" w:type="dxa"/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  <w:tc>
          <w:tcPr>
            <w:tcW w:w="465" w:type="dxa"/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5</w:t>
            </w:r>
          </w:p>
        </w:tc>
        <w:tc>
          <w:tcPr>
            <w:tcW w:w="356" w:type="dxa"/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4</w:t>
            </w:r>
          </w:p>
        </w:tc>
        <w:tc>
          <w:tcPr>
            <w:tcW w:w="590" w:type="dxa"/>
            <w:tcBorders>
              <w:right w:val="double" w:sz="4" w:space="0" w:color="auto"/>
            </w:tcBorders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</w:t>
            </w:r>
          </w:p>
        </w:tc>
        <w:tc>
          <w:tcPr>
            <w:tcW w:w="1650" w:type="dxa"/>
            <w:tcBorders>
              <w:left w:val="double" w:sz="4" w:space="0" w:color="auto"/>
            </w:tcBorders>
            <w:vAlign w:val="center"/>
          </w:tcPr>
          <w:p w:rsidR="005B534A" w:rsidRPr="008B016C" w:rsidRDefault="005B534A" w:rsidP="007F6AB9">
            <w:pPr>
              <w:jc w:val="center"/>
              <w:rPr>
                <w:lang w:val="en-US"/>
              </w:rPr>
            </w:pPr>
            <w:r w:rsidRPr="008B016C">
              <w:rPr>
                <w:lang w:val="en-US"/>
              </w:rPr>
              <w:t>22</w:t>
            </w:r>
          </w:p>
        </w:tc>
      </w:tr>
    </w:tbl>
    <w:p w:rsidR="005B534A" w:rsidRPr="002D6086" w:rsidRDefault="005B534A" w:rsidP="005B534A">
      <w:pPr>
        <w:ind w:right="-22" w:firstLine="720"/>
        <w:jc w:val="both"/>
        <w:rPr>
          <w:lang w:val="en-US"/>
        </w:rPr>
      </w:pPr>
    </w:p>
    <w:p w:rsidR="005B534A" w:rsidRPr="002D6086" w:rsidRDefault="005B534A" w:rsidP="005B534A">
      <w:pPr>
        <w:ind w:right="-22" w:firstLine="720"/>
        <w:jc w:val="both"/>
      </w:pPr>
      <w:r w:rsidRPr="002D6086">
        <w:t xml:space="preserve">В тексте программы (см. пример 1) идентификаторы впервые встречаются в разделе объявлений. Поэтому значение </w:t>
      </w:r>
      <w:proofErr w:type="spellStart"/>
      <w:r w:rsidRPr="002D6086">
        <w:t>спена</w:t>
      </w:r>
      <w:proofErr w:type="spellEnd"/>
      <w:r w:rsidRPr="002D6086">
        <w:t xml:space="preserve"> идентификатора равно количеству его появлений в разделе операторов, то есть значению </w:t>
      </w:r>
      <w:r w:rsidRPr="002D6086">
        <w:rPr>
          <w:i/>
          <w:lang w:val="en-US"/>
        </w:rPr>
        <w:t>f</w:t>
      </w:r>
      <w:r w:rsidRPr="002D6086">
        <w:rPr>
          <w:i/>
          <w:vertAlign w:val="subscript"/>
        </w:rPr>
        <w:t>2i</w:t>
      </w:r>
      <w:r w:rsidRPr="002D6086">
        <w:t xml:space="preserve">  в метриках Холстеда. </w:t>
      </w:r>
    </w:p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tabs>
          <w:tab w:val="center" w:pos="15840"/>
        </w:tabs>
        <w:spacing w:before="120"/>
        <w:ind w:left="180" w:right="2325"/>
      </w:pPr>
      <w:r w:rsidRPr="002D6086">
        <w:t xml:space="preserve">Таблица 9 </w:t>
      </w:r>
    </w:p>
    <w:p w:rsidR="005B534A" w:rsidRPr="002D6086" w:rsidRDefault="005B534A" w:rsidP="005B534A">
      <w:pPr>
        <w:tabs>
          <w:tab w:val="left" w:pos="540"/>
          <w:tab w:val="center" w:pos="8280"/>
        </w:tabs>
        <w:spacing w:after="240"/>
        <w:ind w:left="180" w:right="2325"/>
        <w:rPr>
          <w:b/>
        </w:rPr>
      </w:pPr>
      <w:r w:rsidRPr="002D6086">
        <w:rPr>
          <w:b/>
        </w:rPr>
        <w:t xml:space="preserve">Метрики </w:t>
      </w:r>
      <w:proofErr w:type="spellStart"/>
      <w:r w:rsidRPr="002D6086">
        <w:rPr>
          <w:b/>
        </w:rPr>
        <w:t>Чепина</w:t>
      </w:r>
      <w:proofErr w:type="spellEnd"/>
      <w:r w:rsidRPr="002D6086">
        <w:rPr>
          <w:b/>
        </w:rPr>
        <w:t xml:space="preserve"> программы</w:t>
      </w:r>
    </w:p>
    <w:tbl>
      <w:tblPr>
        <w:tblW w:w="4500" w:type="pct"/>
        <w:tblInd w:w="40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626"/>
        <w:gridCol w:w="796"/>
        <w:gridCol w:w="796"/>
        <w:gridCol w:w="797"/>
        <w:gridCol w:w="797"/>
        <w:gridCol w:w="797"/>
        <w:gridCol w:w="797"/>
        <w:gridCol w:w="797"/>
        <w:gridCol w:w="799"/>
      </w:tblGrid>
      <w:tr w:rsidR="005B534A" w:rsidRPr="002D6086" w:rsidTr="007F6AB9">
        <w:trPr>
          <w:trHeight w:val="545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</w:p>
        </w:tc>
        <w:tc>
          <w:tcPr>
            <w:tcW w:w="583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Полная метрика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</w:p>
        </w:tc>
        <w:tc>
          <w:tcPr>
            <w:tcW w:w="5845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 xml:space="preserve">Метрика </w:t>
            </w:r>
            <w:proofErr w:type="spellStart"/>
            <w:r w:rsidRPr="002D6086">
              <w:rPr>
                <w:snapToGrid w:val="0"/>
              </w:rPr>
              <w:t>Чепина</w:t>
            </w:r>
            <w:proofErr w:type="spellEnd"/>
            <w:r w:rsidRPr="002D6086">
              <w:rPr>
                <w:snapToGrid w:val="0"/>
              </w:rPr>
              <w:t xml:space="preserve"> ввода/вывода</w:t>
            </w:r>
          </w:p>
        </w:tc>
      </w:tr>
      <w:tr w:rsidR="005B534A" w:rsidRPr="002D6086" w:rsidTr="007F6AB9">
        <w:trPr>
          <w:trHeight w:val="260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both"/>
              <w:rPr>
                <w:i/>
                <w:snapToGrid w:val="0"/>
              </w:rPr>
            </w:pPr>
            <w:r w:rsidRPr="002D6086">
              <w:rPr>
                <w:snapToGrid w:val="0"/>
              </w:rPr>
              <w:t>Группа переменных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Р</w:t>
            </w:r>
            <w:proofErr w:type="gramEnd"/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Р</w:t>
            </w:r>
            <w:proofErr w:type="gram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М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  <w:vertAlign w:val="superscript"/>
              </w:rPr>
            </w:pPr>
            <w:r w:rsidRPr="002D6086">
              <w:rPr>
                <w:snapToGrid w:val="0"/>
              </w:rPr>
              <w:t>С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center"/>
              <w:rPr>
                <w:snapToGrid w:val="0"/>
              </w:rPr>
            </w:pPr>
            <w:r w:rsidRPr="002D6086">
              <w:rPr>
                <w:snapToGrid w:val="0"/>
              </w:rPr>
              <w:t>Т</w:t>
            </w:r>
          </w:p>
        </w:tc>
      </w:tr>
      <w:tr w:rsidR="005B534A" w:rsidRPr="002D6086" w:rsidTr="007F6AB9">
        <w:trPr>
          <w:trHeight w:val="301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jc w:val="both"/>
              <w:rPr>
                <w:snapToGrid w:val="0"/>
              </w:rPr>
            </w:pPr>
            <w:r w:rsidRPr="002D6086">
              <w:rPr>
                <w:snapToGrid w:val="0"/>
              </w:rPr>
              <w:t xml:space="preserve">Переменные, относящиеся к группе 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x</w:t>
            </w:r>
          </w:p>
        </w:tc>
        <w:tc>
          <w:tcPr>
            <w:tcW w:w="1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y, n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proofErr w:type="spellStart"/>
            <w:r w:rsidRPr="002D6086">
              <w:rPr>
                <w:snapToGrid w:val="0"/>
                <w:lang w:val="en-US"/>
              </w:rPr>
              <w:t>vs</w:t>
            </w:r>
            <w:proofErr w:type="spellEnd"/>
            <w:r w:rsidRPr="002D6086">
              <w:rPr>
                <w:snapToGrid w:val="0"/>
                <w:lang w:val="en-US"/>
              </w:rPr>
              <w:t xml:space="preserve">, </w:t>
            </w:r>
            <w:proofErr w:type="spellStart"/>
            <w:r w:rsidRPr="002D6086">
              <w:rPr>
                <w:snapToGrid w:val="0"/>
                <w:lang w:val="en-US"/>
              </w:rPr>
              <w:t>eps</w:t>
            </w:r>
            <w:proofErr w:type="spellEnd"/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--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x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y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proofErr w:type="spellStart"/>
            <w:r w:rsidRPr="002D6086">
              <w:rPr>
                <w:snapToGrid w:val="0"/>
                <w:lang w:val="en-US"/>
              </w:rPr>
              <w:t>eps</w:t>
            </w:r>
            <w:proofErr w:type="spellEnd"/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--</w:t>
            </w:r>
          </w:p>
        </w:tc>
      </w:tr>
      <w:tr w:rsidR="005B534A" w:rsidRPr="002D6086" w:rsidTr="007F6AB9">
        <w:trPr>
          <w:trHeight w:val="311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rPr>
                <w:snapToGrid w:val="0"/>
              </w:rPr>
            </w:pPr>
            <w:proofErr w:type="spellStart"/>
            <w:r w:rsidRPr="002D6086">
              <w:rPr>
                <w:snapToGrid w:val="0"/>
                <w:lang w:val="en-US"/>
              </w:rPr>
              <w:t>Количество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  <w:proofErr w:type="spellStart"/>
            <w:r w:rsidRPr="002D6086">
              <w:rPr>
                <w:snapToGrid w:val="0"/>
                <w:lang w:val="en-US"/>
              </w:rPr>
              <w:t>переменных</w:t>
            </w:r>
            <w:proofErr w:type="spellEnd"/>
            <w:r w:rsidRPr="002D6086">
              <w:rPr>
                <w:snapToGrid w:val="0"/>
                <w:lang w:val="en-US"/>
              </w:rPr>
              <w:t xml:space="preserve"> в </w:t>
            </w:r>
            <w:proofErr w:type="spellStart"/>
            <w:r w:rsidRPr="002D6086">
              <w:rPr>
                <w:snapToGrid w:val="0"/>
                <w:lang w:val="en-US"/>
              </w:rPr>
              <w:t>группе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р</w:t>
            </w:r>
            <w:proofErr w:type="gramEnd"/>
            <w:r w:rsidRPr="002D6086">
              <w:rPr>
                <w:snapToGrid w:val="0"/>
              </w:rPr>
              <w:t xml:space="preserve"> = 1</w:t>
            </w:r>
          </w:p>
        </w:tc>
        <w:tc>
          <w:tcPr>
            <w:tcW w:w="1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m = 2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c = 2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t = 0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</w:rPr>
            </w:pPr>
            <w:proofErr w:type="gramStart"/>
            <w:r w:rsidRPr="002D6086">
              <w:rPr>
                <w:snapToGrid w:val="0"/>
              </w:rPr>
              <w:t>р</w:t>
            </w:r>
            <w:proofErr w:type="gramEnd"/>
            <w:r w:rsidRPr="002D6086">
              <w:rPr>
                <w:snapToGrid w:val="0"/>
              </w:rPr>
              <w:t xml:space="preserve"> = 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m = 1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left="200"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c = 1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20"/>
              <w:ind w:right="80"/>
              <w:jc w:val="center"/>
              <w:rPr>
                <w:snapToGrid w:val="0"/>
                <w:lang w:val="en-US"/>
              </w:rPr>
            </w:pPr>
            <w:r w:rsidRPr="002D6086">
              <w:rPr>
                <w:snapToGrid w:val="0"/>
                <w:lang w:val="en-US"/>
              </w:rPr>
              <w:t>t = 0</w:t>
            </w:r>
          </w:p>
        </w:tc>
      </w:tr>
      <w:tr w:rsidR="005B534A" w:rsidRPr="002D6086" w:rsidTr="007F6AB9">
        <w:trPr>
          <w:trHeight w:val="277"/>
        </w:trPr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rPr>
                <w:snapToGrid w:val="0"/>
              </w:rPr>
            </w:pPr>
            <w:proofErr w:type="spellStart"/>
            <w:r w:rsidRPr="002D6086">
              <w:rPr>
                <w:snapToGrid w:val="0"/>
                <w:lang w:val="en-US"/>
              </w:rPr>
              <w:t>Метрика</w:t>
            </w:r>
            <w:proofErr w:type="spellEnd"/>
            <w:r w:rsidRPr="002D6086">
              <w:rPr>
                <w:snapToGrid w:val="0"/>
                <w:lang w:val="en-US"/>
              </w:rPr>
              <w:t xml:space="preserve"> </w:t>
            </w:r>
            <w:proofErr w:type="spellStart"/>
            <w:r w:rsidRPr="002D6086">
              <w:rPr>
                <w:snapToGrid w:val="0"/>
                <w:lang w:val="en-US"/>
              </w:rPr>
              <w:t>Чепина</w:t>
            </w:r>
            <w:proofErr w:type="spellEnd"/>
          </w:p>
        </w:tc>
        <w:tc>
          <w:tcPr>
            <w:tcW w:w="583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Q = 1*1 + 2*2 + 3*2 + 0,5*0 = 11</w:t>
            </w:r>
          </w:p>
        </w:tc>
        <w:tc>
          <w:tcPr>
            <w:tcW w:w="584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B534A" w:rsidRPr="002D6086" w:rsidRDefault="005B534A" w:rsidP="007F6AB9">
            <w:pPr>
              <w:spacing w:before="40"/>
              <w:ind w:right="80"/>
              <w:jc w:val="center"/>
              <w:rPr>
                <w:snapToGrid w:val="0"/>
              </w:rPr>
            </w:pPr>
            <w:r w:rsidRPr="002D6086">
              <w:rPr>
                <w:snapToGrid w:val="0"/>
                <w:lang w:val="en-US"/>
              </w:rPr>
              <w:t>Q = 1*1 + 2*1 + 3*1 + 0,5*0 = 6</w:t>
            </w:r>
          </w:p>
        </w:tc>
      </w:tr>
    </w:tbl>
    <w:p w:rsidR="005B534A" w:rsidRPr="002D6086" w:rsidRDefault="005B534A" w:rsidP="005B534A">
      <w:pPr>
        <w:ind w:right="-22" w:firstLine="720"/>
        <w:jc w:val="both"/>
      </w:pPr>
    </w:p>
    <w:p w:rsidR="005B534A" w:rsidRPr="002D6086" w:rsidRDefault="005B534A" w:rsidP="005B534A">
      <w:pPr>
        <w:ind w:firstLine="720"/>
        <w:jc w:val="both"/>
        <w:rPr>
          <w:snapToGrid w:val="0"/>
          <w:lang w:val="be-BY"/>
        </w:rPr>
      </w:pPr>
      <w:r w:rsidRPr="002D6086">
        <w:t xml:space="preserve">В </w:t>
      </w:r>
      <w:r w:rsidRPr="002D6086">
        <w:rPr>
          <w:snapToGrid w:val="0"/>
        </w:rPr>
        <w:t xml:space="preserve">список переменных ввода/вывода </w:t>
      </w:r>
      <w:r w:rsidRPr="002D6086">
        <w:t xml:space="preserve">программы (см. пример 1) входят переменные </w:t>
      </w:r>
      <w:r w:rsidRPr="002D6086">
        <w:rPr>
          <w:i/>
        </w:rPr>
        <w:t xml:space="preserve">х </w:t>
      </w:r>
      <w:r w:rsidRPr="002D6086">
        <w:t xml:space="preserve">(оператор ввода </w:t>
      </w:r>
      <w:proofErr w:type="spellStart"/>
      <w:r w:rsidRPr="002D6086">
        <w:rPr>
          <w:i/>
          <w:lang w:val="en-US"/>
        </w:rPr>
        <w:t>Readln</w:t>
      </w:r>
      <w:proofErr w:type="spellEnd"/>
      <w:r w:rsidRPr="002D6086">
        <w:rPr>
          <w:i/>
        </w:rPr>
        <w:t xml:space="preserve"> (</w:t>
      </w:r>
      <w:r w:rsidRPr="002D6086">
        <w:rPr>
          <w:i/>
          <w:lang w:val="en-US"/>
        </w:rPr>
        <w:t>x</w:t>
      </w:r>
      <w:r w:rsidRPr="002D6086">
        <w:rPr>
          <w:i/>
        </w:rPr>
        <w:t>)</w:t>
      </w:r>
      <w:r w:rsidRPr="002D6086">
        <w:t xml:space="preserve">) и </w:t>
      </w:r>
      <w:r w:rsidRPr="002D6086">
        <w:rPr>
          <w:i/>
        </w:rPr>
        <w:t>y, z</w:t>
      </w:r>
      <w:r w:rsidRPr="002D6086">
        <w:t xml:space="preserve"> (оператор вывода </w:t>
      </w:r>
      <w:proofErr w:type="spellStart"/>
      <w:r w:rsidRPr="002D6086">
        <w:rPr>
          <w:i/>
          <w:lang w:val="en-US"/>
        </w:rPr>
        <w:t>Writeln</w:t>
      </w:r>
      <w:proofErr w:type="spellEnd"/>
      <w:r w:rsidRPr="002D6086">
        <w:rPr>
          <w:i/>
        </w:rPr>
        <w:t xml:space="preserve"> (</w:t>
      </w:r>
      <w:r w:rsidRPr="002D6086">
        <w:rPr>
          <w:i/>
          <w:lang w:val="en-US"/>
        </w:rPr>
        <w:t>x</w:t>
      </w:r>
      <w:r w:rsidRPr="002D6086">
        <w:rPr>
          <w:i/>
        </w:rPr>
        <w:t xml:space="preserve">, </w:t>
      </w:r>
      <w:r w:rsidRPr="002D6086">
        <w:rPr>
          <w:i/>
          <w:lang w:val="en-US"/>
        </w:rPr>
        <w:t>y</w:t>
      </w:r>
      <w:r w:rsidRPr="002D6086">
        <w:rPr>
          <w:i/>
        </w:rPr>
        <w:t xml:space="preserve">, </w:t>
      </w:r>
      <w:proofErr w:type="spellStart"/>
      <w:r w:rsidRPr="002D6086">
        <w:rPr>
          <w:i/>
          <w:lang w:val="en-US"/>
        </w:rPr>
        <w:t>eps</w:t>
      </w:r>
      <w:proofErr w:type="spellEnd"/>
      <w:r w:rsidRPr="002D6086">
        <w:rPr>
          <w:i/>
        </w:rPr>
        <w:t>)</w:t>
      </w:r>
      <w:r w:rsidRPr="002D6086">
        <w:t>)</w:t>
      </w:r>
      <w:r w:rsidRPr="002D6086">
        <w:rPr>
          <w:lang w:val="be-BY"/>
        </w:rPr>
        <w:t>. Остальные переменные (</w:t>
      </w:r>
      <w:r w:rsidRPr="002D6086">
        <w:rPr>
          <w:i/>
          <w:lang w:val="en-US"/>
        </w:rPr>
        <w:t>n</w:t>
      </w:r>
      <w:r w:rsidRPr="002D6086">
        <w:rPr>
          <w:i/>
        </w:rPr>
        <w:t xml:space="preserve">, </w:t>
      </w:r>
      <w:proofErr w:type="spellStart"/>
      <w:r w:rsidRPr="002D6086">
        <w:rPr>
          <w:i/>
          <w:lang w:val="en-US"/>
        </w:rPr>
        <w:t>vs</w:t>
      </w:r>
      <w:proofErr w:type="spellEnd"/>
      <w:r w:rsidRPr="002D6086">
        <w:rPr>
          <w:lang w:val="be-BY"/>
        </w:rPr>
        <w:t xml:space="preserve">) в расчете </w:t>
      </w:r>
      <w:r w:rsidRPr="002D6086">
        <w:rPr>
          <w:snapToGrid w:val="0"/>
        </w:rPr>
        <w:t>метрик</w:t>
      </w:r>
      <w:r w:rsidRPr="002D6086">
        <w:rPr>
          <w:snapToGrid w:val="0"/>
          <w:lang w:val="be-BY"/>
        </w:rPr>
        <w:t>и</w:t>
      </w:r>
      <w:r w:rsidRPr="002D6086">
        <w:rPr>
          <w:snapToGrid w:val="0"/>
        </w:rPr>
        <w:t xml:space="preserve"> </w:t>
      </w:r>
      <w:proofErr w:type="spellStart"/>
      <w:r w:rsidRPr="002D6086">
        <w:rPr>
          <w:snapToGrid w:val="0"/>
        </w:rPr>
        <w:t>Чепина</w:t>
      </w:r>
      <w:proofErr w:type="spellEnd"/>
      <w:r w:rsidRPr="002D6086">
        <w:rPr>
          <w:snapToGrid w:val="0"/>
        </w:rPr>
        <w:t xml:space="preserve"> ввода/вывода</w:t>
      </w:r>
      <w:r w:rsidRPr="002D6086">
        <w:rPr>
          <w:snapToGrid w:val="0"/>
          <w:lang w:val="be-BY"/>
        </w:rPr>
        <w:t xml:space="preserve"> не участвуют.</w:t>
      </w:r>
    </w:p>
    <w:p w:rsidR="00F34546" w:rsidRPr="005B534A" w:rsidRDefault="00F34546">
      <w:pPr>
        <w:rPr>
          <w:lang w:val="be-BY"/>
        </w:rPr>
      </w:pPr>
    </w:p>
    <w:sectPr w:rsidR="00F34546" w:rsidRPr="005B534A" w:rsidSect="00E57C4C">
      <w:pgSz w:w="11906" w:h="16838"/>
      <w:pgMar w:top="426" w:right="850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Mincho">
    <w:altName w:val="Meiryo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6D29FD"/>
    <w:multiLevelType w:val="hybridMultilevel"/>
    <w:tmpl w:val="64EAE022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76613F57"/>
    <w:multiLevelType w:val="hybridMultilevel"/>
    <w:tmpl w:val="62F4AF68"/>
    <w:lvl w:ilvl="0" w:tplc="82CE86B2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B534A"/>
    <w:rsid w:val="00102E01"/>
    <w:rsid w:val="001A7FD6"/>
    <w:rsid w:val="001B1087"/>
    <w:rsid w:val="0027175D"/>
    <w:rsid w:val="002C7BEF"/>
    <w:rsid w:val="004562BF"/>
    <w:rsid w:val="00562B93"/>
    <w:rsid w:val="005B534A"/>
    <w:rsid w:val="007F6AB9"/>
    <w:rsid w:val="00926A32"/>
    <w:rsid w:val="00C45C7F"/>
    <w:rsid w:val="00D931D4"/>
    <w:rsid w:val="00DF0CAD"/>
    <w:rsid w:val="00E20628"/>
    <w:rsid w:val="00E57C4C"/>
    <w:rsid w:val="00F34546"/>
    <w:rsid w:val="00F46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B534A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B534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rsid w:val="005B534A"/>
    <w:pPr>
      <w:ind w:right="-5" w:firstLine="720"/>
      <w:jc w:val="both"/>
    </w:pPr>
  </w:style>
  <w:style w:type="character" w:customStyle="1" w:styleId="20">
    <w:name w:val="Основной текст с отступом 2 Знак"/>
    <w:basedOn w:val="a0"/>
    <w:link w:val="2"/>
    <w:rsid w:val="005B534A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41">
    <w:name w:val="Стиль Заголовок 4 + Черный1"/>
    <w:basedOn w:val="4"/>
    <w:rsid w:val="005B534A"/>
    <w:pPr>
      <w:keepLines w:val="0"/>
      <w:spacing w:before="120" w:after="120"/>
      <w:jc w:val="center"/>
    </w:pPr>
    <w:rPr>
      <w:rFonts w:ascii="Arial Black" w:eastAsia="Times New Roman" w:hAnsi="Arial Black" w:cs="Times New Roman"/>
      <w:b w:val="0"/>
      <w:bCs w:val="0"/>
      <w:i w:val="0"/>
      <w:iCs w:val="0"/>
      <w:color w:val="000000"/>
      <w:sz w:val="32"/>
    </w:rPr>
  </w:style>
  <w:style w:type="character" w:customStyle="1" w:styleId="40">
    <w:name w:val="Заголовок 4 Знак"/>
    <w:basedOn w:val="a0"/>
    <w:link w:val="4"/>
    <w:uiPriority w:val="9"/>
    <w:semiHidden/>
    <w:rsid w:val="005B534A"/>
    <w:rPr>
      <w:rFonts w:asciiTheme="majorHAnsi" w:eastAsiaTheme="majorEastAsia" w:hAnsiTheme="majorHAnsi" w:cstheme="majorBidi"/>
      <w:b/>
      <w:bCs/>
      <w:i/>
      <w:iCs/>
      <w:color w:val="4F81BD" w:themeColor="accent1"/>
      <w:sz w:val="28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5B534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B534A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6.jpe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oleObject" Target="embeddings/oleObject1.bin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oleObject" Target="embeddings/oleObject4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10" Type="http://schemas.openxmlformats.org/officeDocument/2006/relationships/image" Target="media/image3.png"/><Relationship Id="rId19" Type="http://schemas.openxmlformats.org/officeDocument/2006/relationships/image" Target="media/image11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7.w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2782</Words>
  <Characters>15863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</Company>
  <LinksUpToDate>false</LinksUpToDate>
  <CharactersWithSpaces>18608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svt</cp:lastModifiedBy>
  <cp:revision>15</cp:revision>
  <dcterms:created xsi:type="dcterms:W3CDTF">2014-08-26T19:18:00Z</dcterms:created>
  <dcterms:modified xsi:type="dcterms:W3CDTF">2014-08-29T11:06:00Z</dcterms:modified>
</cp:coreProperties>
</file>