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31F" w:rsidRPr="002D6086" w:rsidRDefault="00EC031F" w:rsidP="00EC031F">
      <w:pPr>
        <w:pStyle w:val="3"/>
      </w:pPr>
      <w:bookmarkStart w:id="0" w:name="_Toc265837807"/>
      <w:r w:rsidRPr="002D6086">
        <w:t>Индивидуальная практическая работа № 1</w:t>
      </w:r>
    </w:p>
    <w:p w:rsidR="00EC031F" w:rsidRPr="002D6086" w:rsidRDefault="00EC031F" w:rsidP="00EC031F">
      <w:pPr>
        <w:pStyle w:val="41"/>
        <w:tabs>
          <w:tab w:val="left" w:pos="1134"/>
        </w:tabs>
        <w:rPr>
          <w:color w:val="auto"/>
        </w:rPr>
      </w:pPr>
      <w:r w:rsidRPr="002D6086">
        <w:rPr>
          <w:color w:val="auto"/>
        </w:rPr>
        <w:t>Тема задания</w:t>
      </w:r>
      <w:bookmarkEnd w:id="0"/>
    </w:p>
    <w:p w:rsidR="00EC031F" w:rsidRPr="002D6086" w:rsidRDefault="00EC031F" w:rsidP="00EC031F">
      <w:pPr>
        <w:ind w:right="-22" w:firstLine="720"/>
        <w:jc w:val="both"/>
      </w:pPr>
    </w:p>
    <w:p w:rsidR="00EC031F" w:rsidRPr="002D6086" w:rsidRDefault="00EC031F" w:rsidP="00EC031F">
      <w:pPr>
        <w:ind w:right="-22" w:firstLine="720"/>
        <w:jc w:val="both"/>
        <w:rPr>
          <w:i/>
        </w:rPr>
      </w:pPr>
      <w:r w:rsidRPr="002D6086">
        <w:rPr>
          <w:b/>
          <w:i/>
        </w:rPr>
        <w:t>Метрики сложности потока управления программ</w:t>
      </w:r>
      <w:r w:rsidRPr="002D6086">
        <w:rPr>
          <w:i/>
        </w:rPr>
        <w:t xml:space="preserve">. </w:t>
      </w:r>
    </w:p>
    <w:p w:rsidR="00EC031F" w:rsidRPr="002D6086" w:rsidRDefault="00EC031F" w:rsidP="00EC031F">
      <w:pPr>
        <w:tabs>
          <w:tab w:val="left" w:pos="1134"/>
        </w:tabs>
        <w:ind w:firstLine="720"/>
        <w:jc w:val="both"/>
      </w:pPr>
      <w:r w:rsidRPr="002D6086">
        <w:t xml:space="preserve">Для вычисленного варианта индивидуального задания разработать детализированную схему алгоритма, представленную в соответствии с положениями ГОСТ 19701-90. По полученному алгоритму рассчитать метрики сложности потока управления программ (метрики </w:t>
      </w:r>
      <w:proofErr w:type="spellStart"/>
      <w:r w:rsidRPr="002D6086">
        <w:t>Маккейба</w:t>
      </w:r>
      <w:proofErr w:type="spellEnd"/>
      <w:r w:rsidRPr="002D6086">
        <w:t>, Джилба, максимальный уровень вложенности условного оператора, метрику граничных значений).</w:t>
      </w:r>
    </w:p>
    <w:p w:rsidR="00EC031F" w:rsidRPr="002D6086" w:rsidRDefault="00EC031F" w:rsidP="00EC031F">
      <w:pPr>
        <w:tabs>
          <w:tab w:val="left" w:pos="1134"/>
        </w:tabs>
        <w:ind w:firstLine="720"/>
        <w:jc w:val="both"/>
      </w:pPr>
      <w:r w:rsidRPr="002D6086">
        <w:t>В алгоритме предусмотреть вывод на экран всех входных и выходных данных.</w:t>
      </w:r>
    </w:p>
    <w:p w:rsidR="00EC031F" w:rsidRPr="002D6086" w:rsidRDefault="00EC031F" w:rsidP="00EC031F">
      <w:pPr>
        <w:pStyle w:val="41"/>
        <w:tabs>
          <w:tab w:val="left" w:pos="1134"/>
        </w:tabs>
        <w:rPr>
          <w:color w:val="auto"/>
        </w:rPr>
      </w:pPr>
      <w:bookmarkStart w:id="1" w:name="_Toc265837808"/>
      <w:r w:rsidRPr="002D6086">
        <w:rPr>
          <w:color w:val="auto"/>
        </w:rPr>
        <w:t xml:space="preserve">Методические указания к выполнению </w:t>
      </w:r>
      <w:r>
        <w:rPr>
          <w:color w:val="auto"/>
        </w:rPr>
        <w:br/>
      </w:r>
      <w:r w:rsidRPr="002D6086">
        <w:rPr>
          <w:color w:val="auto"/>
          <w:sz w:val="28"/>
        </w:rPr>
        <w:t xml:space="preserve">индивидуальной практической </w:t>
      </w:r>
      <w:r w:rsidRPr="002D6086">
        <w:rPr>
          <w:color w:val="auto"/>
        </w:rPr>
        <w:t>работы</w:t>
      </w:r>
      <w:bookmarkEnd w:id="1"/>
    </w:p>
    <w:p w:rsidR="00EC031F" w:rsidRPr="002D6086" w:rsidRDefault="00EC031F" w:rsidP="00EC031F">
      <w:pPr>
        <w:pStyle w:val="a5"/>
        <w:tabs>
          <w:tab w:val="left" w:pos="1134"/>
        </w:tabs>
        <w:ind w:firstLine="720"/>
        <w:rPr>
          <w:bCs/>
          <w:iCs/>
        </w:rPr>
      </w:pPr>
      <w:r w:rsidRPr="002D6086">
        <w:rPr>
          <w:bCs/>
          <w:iCs/>
        </w:rPr>
        <w:t xml:space="preserve"> Перед началом выполнения работы необходимо изучить материал, касающийся метрик сложности потока управления программ.</w:t>
      </w:r>
    </w:p>
    <w:p w:rsidR="00EC031F" w:rsidRPr="002D6086" w:rsidRDefault="00EC031F" w:rsidP="00EC031F">
      <w:pPr>
        <w:pStyle w:val="a5"/>
        <w:tabs>
          <w:tab w:val="left" w:pos="1134"/>
        </w:tabs>
        <w:ind w:firstLine="720"/>
        <w:rPr>
          <w:bCs/>
          <w:iCs/>
        </w:rPr>
      </w:pPr>
      <w:r w:rsidRPr="002D6086">
        <w:rPr>
          <w:bCs/>
          <w:iCs/>
        </w:rPr>
        <w:t xml:space="preserve">Затем для </w:t>
      </w:r>
      <w:r w:rsidR="006F58D9">
        <w:rPr>
          <w:bCs/>
          <w:iCs/>
        </w:rPr>
        <w:t>полученного</w:t>
      </w:r>
      <w:r w:rsidRPr="002D6086">
        <w:rPr>
          <w:bCs/>
          <w:iCs/>
        </w:rPr>
        <w:t xml:space="preserve"> варианта индивидуального задания следует разработать схему алгоритма с максимальным уровнем детализации. Это означает, что каждому блоку схемы алгоритма должен соответствовать один оператор языка программирования (в привязке к языку Паскаль). Например, ввод или вывод двухмерного массива в алгоритме должен быть представлен не одним символом ввода (параллелограмм), а сложным циклом (во внешнем цикле вводятся строки, во внутреннем цикле вводятся элементы строк).</w:t>
      </w:r>
    </w:p>
    <w:p w:rsidR="00EC031F" w:rsidRDefault="00EC031F" w:rsidP="00EC031F">
      <w:pPr>
        <w:pStyle w:val="a5"/>
        <w:tabs>
          <w:tab w:val="left" w:pos="1134"/>
        </w:tabs>
        <w:ind w:firstLine="720"/>
        <w:rPr>
          <w:bCs/>
          <w:iCs/>
        </w:rPr>
      </w:pPr>
      <w:r>
        <w:rPr>
          <w:bCs/>
          <w:iCs/>
        </w:rPr>
        <w:t xml:space="preserve">Для правильного расчета метрики </w:t>
      </w:r>
      <w:proofErr w:type="spellStart"/>
      <w:r>
        <w:rPr>
          <w:bCs/>
          <w:iCs/>
        </w:rPr>
        <w:t>Маккейба</w:t>
      </w:r>
      <w:proofErr w:type="spellEnd"/>
      <w:r>
        <w:rPr>
          <w:bCs/>
          <w:iCs/>
        </w:rPr>
        <w:t xml:space="preserve"> при представлении циклов следует использовать не парный символ «Граница цикла», а символ «Решение» с обратной связью (по аналогии с представлением цикла, состоящего из блоков 2, 3 на рис. 1).</w:t>
      </w:r>
    </w:p>
    <w:p w:rsidR="00EC031F" w:rsidRPr="002D6086" w:rsidRDefault="00EC031F" w:rsidP="00EC031F">
      <w:pPr>
        <w:pStyle w:val="a5"/>
        <w:tabs>
          <w:tab w:val="left" w:pos="1134"/>
        </w:tabs>
        <w:ind w:firstLine="720"/>
        <w:rPr>
          <w:bCs/>
          <w:iCs/>
        </w:rPr>
      </w:pPr>
      <w:r w:rsidRPr="002D6086">
        <w:rPr>
          <w:bCs/>
          <w:iCs/>
        </w:rPr>
        <w:t>Схема алгоритма должна быть описана. В описании должно быть приведено назначение входных, выходных и внутренних переменных, назначение блоков алгоритма.</w:t>
      </w:r>
    </w:p>
    <w:p w:rsidR="00EC031F" w:rsidRPr="002D6086" w:rsidRDefault="00EC031F" w:rsidP="00EC031F">
      <w:pPr>
        <w:pStyle w:val="a5"/>
        <w:tabs>
          <w:tab w:val="left" w:pos="1134"/>
        </w:tabs>
        <w:ind w:firstLine="720"/>
        <w:rPr>
          <w:bCs/>
          <w:iCs/>
        </w:rPr>
      </w:pPr>
      <w:r w:rsidRPr="002D6086">
        <w:rPr>
          <w:bCs/>
          <w:iCs/>
        </w:rPr>
        <w:t xml:space="preserve">На основании разработанного алгоритма рассчитываются значения </w:t>
      </w:r>
      <w:proofErr w:type="gramStart"/>
      <w:r w:rsidRPr="002D6086">
        <w:rPr>
          <w:bCs/>
          <w:iCs/>
        </w:rPr>
        <w:t>метрик сложности потока управления будущей программы</w:t>
      </w:r>
      <w:proofErr w:type="gramEnd"/>
      <w:r w:rsidRPr="002D6086">
        <w:rPr>
          <w:bCs/>
          <w:iCs/>
        </w:rPr>
        <w:t>: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 xml:space="preserve">рассчитывается метрика </w:t>
      </w:r>
      <w:proofErr w:type="spellStart"/>
      <w:proofErr w:type="gramStart"/>
      <w:r w:rsidRPr="002D6086">
        <w:rPr>
          <w:bCs/>
          <w:iCs/>
        </w:rPr>
        <w:t>Маккейба</w:t>
      </w:r>
      <w:proofErr w:type="spellEnd"/>
      <w:proofErr w:type="gramEnd"/>
      <w:r w:rsidRPr="002D6086">
        <w:rPr>
          <w:bCs/>
          <w:iCs/>
        </w:rPr>
        <w:t xml:space="preserve"> и определяются базисные независимые пути в алгоритме (по аналогии с примером, приведенным в теоретических сведениях);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 xml:space="preserve">рассчитываются абсолютная </w:t>
      </w:r>
      <w:r w:rsidRPr="002D6086">
        <w:rPr>
          <w:i/>
          <w:lang w:val="en-US"/>
        </w:rPr>
        <w:t>CL</w:t>
      </w:r>
      <w:r w:rsidRPr="002D6086">
        <w:rPr>
          <w:i/>
        </w:rPr>
        <w:t xml:space="preserve"> </w:t>
      </w:r>
      <w:r w:rsidRPr="002D6086">
        <w:rPr>
          <w:bCs/>
          <w:iCs/>
        </w:rPr>
        <w:t xml:space="preserve">и относительная </w:t>
      </w:r>
      <w:proofErr w:type="spellStart"/>
      <w:r w:rsidRPr="002D6086">
        <w:rPr>
          <w:i/>
          <w:lang w:val="en-US"/>
        </w:rPr>
        <w:t>cl</w:t>
      </w:r>
      <w:proofErr w:type="spellEnd"/>
      <w:r w:rsidRPr="002D6086">
        <w:rPr>
          <w:i/>
        </w:rPr>
        <w:t xml:space="preserve"> </w:t>
      </w:r>
      <w:r w:rsidRPr="002D6086">
        <w:rPr>
          <w:bCs/>
          <w:iCs/>
        </w:rPr>
        <w:t>сложности программы, а также максимальный уровень вложенности условного оператора</w:t>
      </w:r>
      <w:r w:rsidRPr="002D6086">
        <w:t xml:space="preserve"> </w:t>
      </w:r>
      <w:r w:rsidRPr="002D6086">
        <w:rPr>
          <w:i/>
          <w:lang w:val="en-US"/>
        </w:rPr>
        <w:t>CLI</w:t>
      </w:r>
      <w:r w:rsidRPr="002D6086">
        <w:rPr>
          <w:i/>
        </w:rPr>
        <w:t xml:space="preserve">, </w:t>
      </w:r>
      <w:r w:rsidRPr="002D6086">
        <w:rPr>
          <w:bCs/>
          <w:iCs/>
        </w:rPr>
        <w:t>используя метрику Джилба;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>рассчитываются абсолютная</w:t>
      </w:r>
      <w:r w:rsidRPr="002D6086">
        <w:rPr>
          <w:i/>
        </w:rPr>
        <w:t xml:space="preserve">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t xml:space="preserve">  и </w:t>
      </w:r>
      <w:r w:rsidRPr="002D6086">
        <w:rPr>
          <w:bCs/>
          <w:iCs/>
        </w:rPr>
        <w:t xml:space="preserve">относительная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i/>
        </w:rPr>
        <w:t xml:space="preserve"> </w:t>
      </w:r>
      <w:r w:rsidRPr="002D6086">
        <w:rPr>
          <w:bCs/>
          <w:iCs/>
        </w:rPr>
        <w:t>граничные сложности программы</w:t>
      </w:r>
      <w:r w:rsidRPr="002D6086">
        <w:t xml:space="preserve"> по </w:t>
      </w:r>
      <w:r w:rsidRPr="002D6086">
        <w:rPr>
          <w:bCs/>
          <w:iCs/>
        </w:rPr>
        <w:t>метрике граничных значений (по аналогии с примерами, приведенными в теоретических сведениях). Результаты расчетов метрики граничных значений должны быть представлены в виде таблиц, аналогичных таблицам 3 и 4;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>значения всех рассчитанных метрик сложности потока управления для разработанного алгоритма должны быть сведены в итоговую таблицу (аналогичную таблице 7, но включающую не три столбца для схем алгоритмов, а один столбец для разработанного алгоритма).</w:t>
      </w:r>
    </w:p>
    <w:p w:rsidR="00EC031F" w:rsidRPr="002D6086" w:rsidRDefault="00EC031F" w:rsidP="00EC031F">
      <w:pPr>
        <w:pStyle w:val="41"/>
        <w:tabs>
          <w:tab w:val="left" w:pos="1134"/>
        </w:tabs>
        <w:rPr>
          <w:color w:val="auto"/>
        </w:rPr>
      </w:pPr>
      <w:bookmarkStart w:id="2" w:name="_Toc265837809"/>
      <w:r w:rsidRPr="002D6086">
        <w:rPr>
          <w:color w:val="auto"/>
        </w:rPr>
        <w:t xml:space="preserve">Содержание отчета по </w:t>
      </w:r>
      <w:r w:rsidRPr="002D6086">
        <w:rPr>
          <w:color w:val="auto"/>
          <w:sz w:val="28"/>
        </w:rPr>
        <w:t xml:space="preserve">индивидуальной практической </w:t>
      </w:r>
      <w:r w:rsidRPr="002D6086">
        <w:rPr>
          <w:color w:val="auto"/>
        </w:rPr>
        <w:t>работе</w:t>
      </w:r>
      <w:bookmarkEnd w:id="2"/>
      <w:r w:rsidRPr="002D6086">
        <w:rPr>
          <w:color w:val="auto"/>
        </w:rPr>
        <w:t xml:space="preserve"> № 1</w:t>
      </w:r>
    </w:p>
    <w:p w:rsidR="00EC031F" w:rsidRPr="002D6086" w:rsidRDefault="00EC031F" w:rsidP="00EC031F">
      <w:pPr>
        <w:pStyle w:val="a3"/>
        <w:tabs>
          <w:tab w:val="left" w:pos="1134"/>
        </w:tabs>
        <w:ind w:firstLine="720"/>
        <w:jc w:val="both"/>
        <w:rPr>
          <w:sz w:val="28"/>
          <w:szCs w:val="28"/>
        </w:rPr>
      </w:pPr>
      <w:r w:rsidRPr="002D6086">
        <w:rPr>
          <w:sz w:val="28"/>
          <w:szCs w:val="28"/>
        </w:rPr>
        <w:t>Индивидуальная практическая работа № 1 должна содержать: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 xml:space="preserve">титульный лист (образец титульного листа приведен выше); 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>номер и условие индивидуального задания;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 xml:space="preserve">детализированную схему алгоритма по ГОСТ </w:t>
      </w:r>
      <w:r w:rsidRPr="002D6086">
        <w:t>19. 701-90</w:t>
      </w:r>
      <w:r w:rsidRPr="002D6086">
        <w:rPr>
          <w:bCs/>
          <w:iCs/>
        </w:rPr>
        <w:t>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>описание схемы алгоритма;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 xml:space="preserve">расчет метрики </w:t>
      </w:r>
      <w:proofErr w:type="spellStart"/>
      <w:r w:rsidRPr="002D6086">
        <w:rPr>
          <w:bCs/>
          <w:iCs/>
        </w:rPr>
        <w:t>Маккейба</w:t>
      </w:r>
      <w:proofErr w:type="spell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ддя</w:t>
      </w:r>
      <w:proofErr w:type="spellEnd"/>
      <w:r w:rsidRPr="002D6086">
        <w:rPr>
          <w:bCs/>
          <w:iCs/>
        </w:rPr>
        <w:t xml:space="preserve"> разработанного алгоритма и определение базисных независимых путей;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 xml:space="preserve">расчет метрики Джилба </w:t>
      </w:r>
      <w:proofErr w:type="spellStart"/>
      <w:r w:rsidRPr="002D6086">
        <w:rPr>
          <w:bCs/>
          <w:iCs/>
        </w:rPr>
        <w:t>ддя</w:t>
      </w:r>
      <w:proofErr w:type="spellEnd"/>
      <w:r w:rsidRPr="002D6086">
        <w:rPr>
          <w:bCs/>
          <w:iCs/>
        </w:rPr>
        <w:t xml:space="preserve"> разработанного алгоритма;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 xml:space="preserve">расчет метрики граничных значений </w:t>
      </w:r>
      <w:proofErr w:type="spellStart"/>
      <w:r w:rsidRPr="002D6086">
        <w:rPr>
          <w:bCs/>
          <w:iCs/>
        </w:rPr>
        <w:t>ддя</w:t>
      </w:r>
      <w:proofErr w:type="spellEnd"/>
      <w:r w:rsidRPr="002D6086">
        <w:rPr>
          <w:bCs/>
          <w:iCs/>
        </w:rPr>
        <w:t xml:space="preserve"> разработанного алгоритма с результатами, представленными в виде таблиц;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>результаты расчетов метрик в виде итоговой таблицы.</w:t>
      </w:r>
    </w:p>
    <w:p w:rsidR="00EC031F" w:rsidRPr="002D6086" w:rsidRDefault="00EC031F" w:rsidP="00EC031F">
      <w:pPr>
        <w:pStyle w:val="3"/>
      </w:pPr>
      <w:bookmarkStart w:id="3" w:name="_Toc265837814"/>
      <w:r w:rsidRPr="002D6086">
        <w:t>Индивидуальная практическая работа № 2</w:t>
      </w:r>
      <w:bookmarkEnd w:id="3"/>
    </w:p>
    <w:p w:rsidR="00EC031F" w:rsidRPr="002D6086" w:rsidRDefault="00EC031F" w:rsidP="00EC031F">
      <w:pPr>
        <w:pStyle w:val="41"/>
        <w:tabs>
          <w:tab w:val="left" w:pos="1134"/>
        </w:tabs>
        <w:ind w:firstLine="720"/>
        <w:rPr>
          <w:color w:val="auto"/>
        </w:rPr>
      </w:pPr>
      <w:bookmarkStart w:id="4" w:name="_Toc265837816"/>
      <w:r w:rsidRPr="002D6086">
        <w:rPr>
          <w:color w:val="auto"/>
        </w:rPr>
        <w:t>Тема задания</w:t>
      </w:r>
      <w:bookmarkEnd w:id="4"/>
    </w:p>
    <w:p w:rsidR="00EC031F" w:rsidRPr="002D6086" w:rsidRDefault="00EC031F" w:rsidP="00EC031F">
      <w:pPr>
        <w:tabs>
          <w:tab w:val="left" w:pos="1134"/>
        </w:tabs>
        <w:ind w:firstLine="720"/>
        <w:jc w:val="both"/>
        <w:rPr>
          <w:b/>
          <w:i/>
        </w:rPr>
      </w:pPr>
      <w:r w:rsidRPr="002D6086">
        <w:rPr>
          <w:b/>
          <w:i/>
        </w:rPr>
        <w:t>Метрики Холстеда. Метрики сложности потока данных.</w:t>
      </w:r>
    </w:p>
    <w:p w:rsidR="00EC031F" w:rsidRPr="002D6086" w:rsidRDefault="00EC031F" w:rsidP="00EC031F">
      <w:pPr>
        <w:tabs>
          <w:tab w:val="left" w:pos="1134"/>
        </w:tabs>
        <w:ind w:firstLine="720"/>
        <w:jc w:val="both"/>
      </w:pPr>
      <w:r w:rsidRPr="002D6086">
        <w:t>Для разработанной  в первой индивидуальной практической работе схемы алгоритма разработать те</w:t>
      </w:r>
      <w:proofErr w:type="gramStart"/>
      <w:r w:rsidRPr="002D6086">
        <w:t>кст пр</w:t>
      </w:r>
      <w:proofErr w:type="gramEnd"/>
      <w:r w:rsidRPr="002D6086">
        <w:t>ограммы на языке Паскаль. По тексту программы рассчитать метрики Холстеда  и метрики сложности потока данных (</w:t>
      </w:r>
      <w:proofErr w:type="spellStart"/>
      <w:r w:rsidRPr="002D6086">
        <w:t>спен</w:t>
      </w:r>
      <w:proofErr w:type="spellEnd"/>
      <w:r w:rsidRPr="002D6086">
        <w:t xml:space="preserve"> и метрику </w:t>
      </w:r>
      <w:proofErr w:type="spellStart"/>
      <w:r w:rsidRPr="002D6086">
        <w:t>Чепина</w:t>
      </w:r>
      <w:proofErr w:type="spellEnd"/>
      <w:r w:rsidRPr="002D6086">
        <w:t>).</w:t>
      </w:r>
    </w:p>
    <w:p w:rsidR="00EC031F" w:rsidRPr="002D6086" w:rsidRDefault="00EC031F" w:rsidP="00EC031F">
      <w:pPr>
        <w:pStyle w:val="41"/>
        <w:tabs>
          <w:tab w:val="left" w:pos="1134"/>
        </w:tabs>
        <w:rPr>
          <w:color w:val="auto"/>
        </w:rPr>
      </w:pPr>
      <w:bookmarkStart w:id="5" w:name="_Toc265837817"/>
      <w:r w:rsidRPr="002D6086">
        <w:rPr>
          <w:color w:val="auto"/>
        </w:rPr>
        <w:t xml:space="preserve">Методические указания к выполнению </w:t>
      </w:r>
      <w:r>
        <w:rPr>
          <w:color w:val="auto"/>
        </w:rPr>
        <w:br/>
      </w:r>
      <w:r w:rsidRPr="002D6086">
        <w:rPr>
          <w:color w:val="auto"/>
          <w:sz w:val="28"/>
        </w:rPr>
        <w:t xml:space="preserve">индивидуальной практической </w:t>
      </w:r>
      <w:r w:rsidRPr="002D6086">
        <w:rPr>
          <w:color w:val="auto"/>
        </w:rPr>
        <w:t>работ</w:t>
      </w:r>
      <w:bookmarkEnd w:id="5"/>
      <w:r w:rsidRPr="002D6086">
        <w:rPr>
          <w:color w:val="auto"/>
        </w:rPr>
        <w:t>ы</w:t>
      </w:r>
    </w:p>
    <w:p w:rsidR="00EC031F" w:rsidRPr="002D6086" w:rsidRDefault="00EC031F" w:rsidP="00EC031F">
      <w:pPr>
        <w:pStyle w:val="a5"/>
        <w:widowControl w:val="0"/>
        <w:tabs>
          <w:tab w:val="left" w:pos="1134"/>
        </w:tabs>
        <w:ind w:right="-6" w:firstLine="720"/>
        <w:rPr>
          <w:bCs/>
          <w:iCs/>
        </w:rPr>
      </w:pPr>
      <w:r w:rsidRPr="002D6086">
        <w:rPr>
          <w:bCs/>
          <w:iCs/>
        </w:rPr>
        <w:t>Перед началом выполнения работы необходимо изучить материал, касающийся метрик Холстеда и метрик сложности потока данных.</w:t>
      </w:r>
    </w:p>
    <w:p w:rsidR="00EC031F" w:rsidRPr="002D6086" w:rsidRDefault="00EC031F" w:rsidP="00EC031F">
      <w:pPr>
        <w:tabs>
          <w:tab w:val="left" w:pos="1134"/>
        </w:tabs>
        <w:ind w:firstLine="720"/>
        <w:jc w:val="both"/>
      </w:pPr>
      <w:r w:rsidRPr="002D6086">
        <w:rPr>
          <w:bCs/>
          <w:iCs/>
        </w:rPr>
        <w:t xml:space="preserve">Затем для разработанной </w:t>
      </w:r>
      <w:r w:rsidRPr="002D6086">
        <w:t xml:space="preserve">(в соответствии с индивидуальным заданием) </w:t>
      </w:r>
      <w:r w:rsidRPr="002D6086">
        <w:rPr>
          <w:bCs/>
          <w:iCs/>
        </w:rPr>
        <w:t xml:space="preserve">в первой </w:t>
      </w:r>
      <w:r w:rsidRPr="002D6086">
        <w:t xml:space="preserve">индивидуальной практической </w:t>
      </w:r>
      <w:r w:rsidRPr="002D6086">
        <w:rPr>
          <w:bCs/>
          <w:iCs/>
        </w:rPr>
        <w:t>работе схемы алгоритма следует написать исходный те</w:t>
      </w:r>
      <w:proofErr w:type="gramStart"/>
      <w:r w:rsidRPr="002D6086">
        <w:rPr>
          <w:bCs/>
          <w:iCs/>
        </w:rPr>
        <w:t>кст пр</w:t>
      </w:r>
      <w:proofErr w:type="gramEnd"/>
      <w:r w:rsidRPr="002D6086">
        <w:rPr>
          <w:bCs/>
          <w:iCs/>
        </w:rPr>
        <w:t xml:space="preserve">ограммы на языке Паскаль. </w:t>
      </w:r>
      <w:r w:rsidRPr="002D6086">
        <w:t>В программе предусмотреть вывод на экран всех входных и выходных данных. Программа должна быть хорошо прокомментирована.</w:t>
      </w:r>
    </w:p>
    <w:p w:rsidR="00EC031F" w:rsidRPr="002D6086" w:rsidRDefault="00EC031F" w:rsidP="00EC031F">
      <w:pPr>
        <w:pStyle w:val="a5"/>
        <w:tabs>
          <w:tab w:val="left" w:pos="1134"/>
        </w:tabs>
        <w:ind w:firstLine="720"/>
        <w:rPr>
          <w:bCs/>
          <w:iCs/>
        </w:rPr>
      </w:pPr>
      <w:r w:rsidRPr="002D6086">
        <w:rPr>
          <w:bCs/>
          <w:iCs/>
        </w:rPr>
        <w:t>Программа должна быть описана. В описании должно быть приведено назначение входных, выходных и внутренних переменных, назначение основных блоков программы.</w:t>
      </w:r>
    </w:p>
    <w:p w:rsidR="00EC031F" w:rsidRPr="002D6086" w:rsidRDefault="00EC031F" w:rsidP="00EC031F">
      <w:pPr>
        <w:pStyle w:val="a5"/>
        <w:tabs>
          <w:tab w:val="left" w:pos="1134"/>
        </w:tabs>
        <w:ind w:firstLine="720"/>
        <w:rPr>
          <w:bCs/>
          <w:iCs/>
        </w:rPr>
      </w:pPr>
      <w:r w:rsidRPr="002D6086">
        <w:rPr>
          <w:bCs/>
          <w:iCs/>
        </w:rPr>
        <w:t>На основании разработанного исходного текста программы рассчитываются значения метрик Холстеда: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>шесть базовых метрик Холстеда (результаты должны быть сведены в таблицу, аналогичную таблице 2);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</w:pPr>
      <w:r w:rsidRPr="002D6086">
        <w:rPr>
          <w:bCs/>
          <w:iCs/>
        </w:rPr>
        <w:t>словарь</w:t>
      </w:r>
      <w:r w:rsidRPr="002D6086">
        <w:t xml:space="preserve"> программы;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</w:pPr>
      <w:r w:rsidRPr="002D6086">
        <w:rPr>
          <w:bCs/>
          <w:iCs/>
        </w:rPr>
        <w:t>длина</w:t>
      </w:r>
      <w:r w:rsidRPr="002D6086">
        <w:t xml:space="preserve"> программы;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>объем</w:t>
      </w:r>
      <w:r w:rsidRPr="002D6086">
        <w:t xml:space="preserve"> программы;</w:t>
      </w:r>
    </w:p>
    <w:p w:rsidR="00EC031F" w:rsidRPr="002D6086" w:rsidRDefault="00EC031F" w:rsidP="00EC031F">
      <w:pPr>
        <w:pStyle w:val="a5"/>
        <w:tabs>
          <w:tab w:val="left" w:pos="1134"/>
        </w:tabs>
        <w:ind w:firstLine="720"/>
        <w:rPr>
          <w:bCs/>
          <w:iCs/>
        </w:rPr>
      </w:pPr>
      <w:r w:rsidRPr="002D6086">
        <w:rPr>
          <w:bCs/>
          <w:iCs/>
        </w:rPr>
        <w:t>При анализе исходного текста программы следует пользоваться таблицей 1, представленной в т</w:t>
      </w:r>
      <w:r w:rsidR="00A202F1">
        <w:t>еоретических сведениях</w:t>
      </w:r>
      <w:r w:rsidRPr="002D6086">
        <w:t>.</w:t>
      </w:r>
    </w:p>
    <w:p w:rsidR="00EC031F" w:rsidRPr="002D6086" w:rsidRDefault="00EC031F" w:rsidP="00EC031F">
      <w:pPr>
        <w:pStyle w:val="a5"/>
        <w:tabs>
          <w:tab w:val="left" w:pos="1134"/>
        </w:tabs>
        <w:ind w:firstLine="720"/>
        <w:rPr>
          <w:bCs/>
          <w:iCs/>
        </w:rPr>
      </w:pPr>
      <w:r w:rsidRPr="002D6086">
        <w:rPr>
          <w:bCs/>
          <w:iCs/>
        </w:rPr>
        <w:t>На основании разработанного исходного текста программы рассчитываются значения метрик сложности потока данных: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proofErr w:type="spellStart"/>
      <w:r w:rsidRPr="002D6086">
        <w:rPr>
          <w:bCs/>
          <w:iCs/>
        </w:rPr>
        <w:t>спены</w:t>
      </w:r>
      <w:proofErr w:type="spellEnd"/>
      <w:r w:rsidRPr="002D6086">
        <w:rPr>
          <w:bCs/>
          <w:iCs/>
        </w:rPr>
        <w:t xml:space="preserve"> идентификаторов и </w:t>
      </w:r>
      <w:proofErr w:type="gramStart"/>
      <w:r w:rsidRPr="002D6086">
        <w:rPr>
          <w:bCs/>
          <w:iCs/>
        </w:rPr>
        <w:t>суммарный</w:t>
      </w:r>
      <w:proofErr w:type="gramEnd"/>
      <w:r w:rsidRPr="002D6086">
        <w:rPr>
          <w:bCs/>
          <w:iCs/>
        </w:rPr>
        <w:t xml:space="preserve"> </w:t>
      </w:r>
      <w:proofErr w:type="spellStart"/>
      <w:r w:rsidRPr="002D6086">
        <w:rPr>
          <w:bCs/>
          <w:iCs/>
        </w:rPr>
        <w:t>спен</w:t>
      </w:r>
      <w:proofErr w:type="spellEnd"/>
      <w:r w:rsidRPr="002D6086">
        <w:rPr>
          <w:bCs/>
          <w:iCs/>
        </w:rPr>
        <w:t xml:space="preserve"> программы (результаты должны быть сведены в таблицу, аналогичную таблице 8);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 xml:space="preserve">полная метрика </w:t>
      </w:r>
      <w:proofErr w:type="spellStart"/>
      <w:r w:rsidRPr="002D6086">
        <w:rPr>
          <w:bCs/>
          <w:iCs/>
        </w:rPr>
        <w:t>Чепина</w:t>
      </w:r>
      <w:proofErr w:type="spellEnd"/>
      <w:r w:rsidRPr="002D6086">
        <w:rPr>
          <w:bCs/>
          <w:iCs/>
        </w:rPr>
        <w:t xml:space="preserve"> и </w:t>
      </w:r>
      <w:r w:rsidRPr="002D6086">
        <w:rPr>
          <w:snapToGrid w:val="0"/>
        </w:rPr>
        <w:t xml:space="preserve">метрика </w:t>
      </w:r>
      <w:proofErr w:type="spellStart"/>
      <w:r w:rsidRPr="002D6086">
        <w:rPr>
          <w:snapToGrid w:val="0"/>
        </w:rPr>
        <w:t>Чепина</w:t>
      </w:r>
      <w:proofErr w:type="spellEnd"/>
      <w:r w:rsidRPr="002D6086">
        <w:rPr>
          <w:snapToGrid w:val="0"/>
        </w:rPr>
        <w:t xml:space="preserve"> ввода/вывода</w:t>
      </w:r>
      <w:r w:rsidRPr="002D6086">
        <w:rPr>
          <w:bCs/>
          <w:iCs/>
        </w:rPr>
        <w:t xml:space="preserve"> (результаты должны быть сведены в таблицу, аналогичную таблице 9 с соответствующими пояснениями по распределению переменных по группам).</w:t>
      </w:r>
    </w:p>
    <w:p w:rsidR="00EC031F" w:rsidRPr="002D6086" w:rsidRDefault="00EC031F" w:rsidP="00EC031F">
      <w:pPr>
        <w:pStyle w:val="a5"/>
        <w:tabs>
          <w:tab w:val="left" w:pos="1134"/>
        </w:tabs>
        <w:ind w:firstLine="720"/>
        <w:rPr>
          <w:bCs/>
          <w:iCs/>
        </w:rPr>
      </w:pPr>
    </w:p>
    <w:p w:rsidR="00EC031F" w:rsidRPr="002D6086" w:rsidRDefault="00EC031F" w:rsidP="00EC031F">
      <w:pPr>
        <w:pStyle w:val="41"/>
        <w:tabs>
          <w:tab w:val="left" w:pos="1134"/>
        </w:tabs>
        <w:ind w:firstLine="180"/>
        <w:rPr>
          <w:color w:val="auto"/>
        </w:rPr>
      </w:pPr>
      <w:bookmarkStart w:id="6" w:name="_Toc265837818"/>
      <w:r w:rsidRPr="002D6086">
        <w:rPr>
          <w:color w:val="auto"/>
        </w:rPr>
        <w:t xml:space="preserve">Содержание отчета по </w:t>
      </w:r>
      <w:r w:rsidRPr="002D6086">
        <w:rPr>
          <w:color w:val="auto"/>
          <w:sz w:val="28"/>
        </w:rPr>
        <w:t xml:space="preserve">индивидуальной практической </w:t>
      </w:r>
      <w:r w:rsidRPr="002D6086">
        <w:rPr>
          <w:color w:val="auto"/>
        </w:rPr>
        <w:t>работе</w:t>
      </w:r>
      <w:bookmarkEnd w:id="6"/>
      <w:r w:rsidRPr="002D6086">
        <w:rPr>
          <w:color w:val="auto"/>
        </w:rPr>
        <w:t xml:space="preserve"> № 2</w:t>
      </w:r>
    </w:p>
    <w:p w:rsidR="00EC031F" w:rsidRPr="002D6086" w:rsidRDefault="00EC031F" w:rsidP="00EC031F">
      <w:pPr>
        <w:pStyle w:val="a3"/>
        <w:tabs>
          <w:tab w:val="left" w:pos="1134"/>
        </w:tabs>
        <w:ind w:firstLine="720"/>
        <w:jc w:val="both"/>
        <w:rPr>
          <w:sz w:val="28"/>
          <w:szCs w:val="28"/>
        </w:rPr>
      </w:pPr>
      <w:r w:rsidRPr="002D6086">
        <w:rPr>
          <w:sz w:val="28"/>
          <w:szCs w:val="28"/>
        </w:rPr>
        <w:t>Индивидуальная практическая работа № 2 должна содержать: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 xml:space="preserve">титульный лист (образец титульного листа приведен выше); 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>номер и условие индивидуального задания;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>исходный те</w:t>
      </w:r>
      <w:proofErr w:type="gramStart"/>
      <w:r w:rsidRPr="002D6086">
        <w:rPr>
          <w:bCs/>
          <w:iCs/>
        </w:rPr>
        <w:t>кст пр</w:t>
      </w:r>
      <w:proofErr w:type="gramEnd"/>
      <w:r w:rsidRPr="002D6086">
        <w:rPr>
          <w:bCs/>
          <w:iCs/>
        </w:rPr>
        <w:t>ограммы на языке Паскаль с комментариями;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>описание программы;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 xml:space="preserve">расчет метрик Холстеда </w:t>
      </w:r>
      <w:proofErr w:type="spellStart"/>
      <w:r w:rsidRPr="002D6086">
        <w:rPr>
          <w:bCs/>
          <w:iCs/>
        </w:rPr>
        <w:t>ддя</w:t>
      </w:r>
      <w:proofErr w:type="spellEnd"/>
      <w:r w:rsidRPr="002D6086">
        <w:rPr>
          <w:bCs/>
          <w:iCs/>
        </w:rPr>
        <w:t xml:space="preserve"> разработанной программы с результатами, представленными в виде таблицы;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 xml:space="preserve">расчет </w:t>
      </w:r>
      <w:proofErr w:type="spellStart"/>
      <w:r w:rsidRPr="002D6086">
        <w:rPr>
          <w:bCs/>
          <w:iCs/>
        </w:rPr>
        <w:t>спена</w:t>
      </w:r>
      <w:proofErr w:type="spellEnd"/>
      <w:r w:rsidRPr="002D6086">
        <w:rPr>
          <w:bCs/>
          <w:iCs/>
        </w:rPr>
        <w:t xml:space="preserve"> разработанной программы с результатами, представленными в виде таблицы;</w:t>
      </w:r>
    </w:p>
    <w:p w:rsidR="00EC031F" w:rsidRPr="002D6086" w:rsidRDefault="00EC031F" w:rsidP="00EC031F">
      <w:pPr>
        <w:numPr>
          <w:ilvl w:val="0"/>
          <w:numId w:val="1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2D6086">
        <w:rPr>
          <w:bCs/>
          <w:iCs/>
        </w:rPr>
        <w:t xml:space="preserve">расчет полной метрики </w:t>
      </w:r>
      <w:proofErr w:type="spellStart"/>
      <w:r w:rsidRPr="002D6086">
        <w:rPr>
          <w:bCs/>
          <w:iCs/>
        </w:rPr>
        <w:t>Чепина</w:t>
      </w:r>
      <w:proofErr w:type="spellEnd"/>
      <w:r w:rsidRPr="002D6086">
        <w:rPr>
          <w:bCs/>
          <w:iCs/>
        </w:rPr>
        <w:t xml:space="preserve"> и </w:t>
      </w:r>
      <w:r w:rsidRPr="002D6086">
        <w:rPr>
          <w:snapToGrid w:val="0"/>
        </w:rPr>
        <w:t xml:space="preserve">метрики </w:t>
      </w:r>
      <w:proofErr w:type="spellStart"/>
      <w:r w:rsidRPr="002D6086">
        <w:rPr>
          <w:snapToGrid w:val="0"/>
        </w:rPr>
        <w:t>Чепина</w:t>
      </w:r>
      <w:proofErr w:type="spellEnd"/>
      <w:r w:rsidRPr="002D6086">
        <w:rPr>
          <w:snapToGrid w:val="0"/>
        </w:rPr>
        <w:t xml:space="preserve"> ввода/вывода</w:t>
      </w:r>
      <w:r w:rsidRPr="002D6086">
        <w:rPr>
          <w:bCs/>
          <w:iCs/>
        </w:rPr>
        <w:t xml:space="preserve"> с результатами, представленными в виде таблицы.</w:t>
      </w:r>
    </w:p>
    <w:p w:rsidR="00EC031F" w:rsidRDefault="00EC031F" w:rsidP="00EC031F"/>
    <w:p w:rsidR="00EC031F" w:rsidRPr="00A202F1" w:rsidRDefault="000F7F98" w:rsidP="008C48C8">
      <w:pPr>
        <w:pStyle w:val="a3"/>
        <w:tabs>
          <w:tab w:val="left" w:pos="1134"/>
        </w:tabs>
        <w:ind w:firstLine="284"/>
        <w:jc w:val="both"/>
        <w:rPr>
          <w:b/>
          <w:sz w:val="32"/>
          <w:szCs w:val="32"/>
        </w:rPr>
      </w:pPr>
      <w:r w:rsidRPr="00A202F1">
        <w:rPr>
          <w:b/>
          <w:sz w:val="32"/>
          <w:szCs w:val="32"/>
        </w:rPr>
        <w:t>Примечания: Все рисунки и таблицы, на которые ссылается текст, находятся в документе «пример.doc».</w:t>
      </w:r>
    </w:p>
    <w:p w:rsidR="00EC031F" w:rsidRPr="002D6086" w:rsidRDefault="00EC031F" w:rsidP="00EC031F">
      <w:pPr>
        <w:pStyle w:val="3"/>
      </w:pPr>
      <w:r w:rsidRPr="002D6086">
        <w:t>Образец титульного листа</w:t>
      </w:r>
    </w:p>
    <w:p w:rsidR="00EC031F" w:rsidRPr="002D6086" w:rsidRDefault="00EC031F" w:rsidP="00EC031F">
      <w:pPr>
        <w:tabs>
          <w:tab w:val="left" w:pos="1134"/>
        </w:tabs>
        <w:ind w:right="11" w:firstLine="720"/>
        <w:jc w:val="right"/>
      </w:pPr>
    </w:p>
    <w:p w:rsidR="00EC031F" w:rsidRPr="002D6086" w:rsidRDefault="00EC031F" w:rsidP="00EC031F">
      <w:pPr>
        <w:tabs>
          <w:tab w:val="left" w:pos="1134"/>
        </w:tabs>
        <w:ind w:right="-187"/>
        <w:jc w:val="center"/>
      </w:pPr>
      <w:r w:rsidRPr="002D6086">
        <w:t xml:space="preserve">БЕЛОРУССКИЙ ГОСУДАРСТВЕННЫЙ УНИВЕРСИТЕТ </w:t>
      </w:r>
    </w:p>
    <w:p w:rsidR="00EC031F" w:rsidRPr="002D6086" w:rsidRDefault="00EC031F" w:rsidP="00EC031F">
      <w:pPr>
        <w:tabs>
          <w:tab w:val="left" w:pos="1134"/>
        </w:tabs>
        <w:ind w:right="-187"/>
        <w:jc w:val="center"/>
      </w:pPr>
      <w:r w:rsidRPr="002D6086">
        <w:t>ИНФОРМАТИКИ И РАДИОЭЛЕКТРОНИКИ</w:t>
      </w:r>
    </w:p>
    <w:p w:rsidR="00EC031F" w:rsidRPr="002D6086" w:rsidRDefault="00EC031F" w:rsidP="00EC031F">
      <w:pPr>
        <w:tabs>
          <w:tab w:val="left" w:pos="1134"/>
        </w:tabs>
        <w:ind w:right="-187"/>
        <w:jc w:val="center"/>
      </w:pPr>
      <w:r w:rsidRPr="002D6086">
        <w:t xml:space="preserve">Кафедра </w:t>
      </w:r>
      <w:r w:rsidRPr="000C63A6">
        <w:rPr>
          <w:color w:val="FF0000"/>
        </w:rPr>
        <w:t>программного обеспечения информационных технологий</w:t>
      </w:r>
    </w:p>
    <w:p w:rsidR="00EC031F" w:rsidRPr="002D6086" w:rsidRDefault="00EC031F" w:rsidP="00EC031F">
      <w:pPr>
        <w:tabs>
          <w:tab w:val="left" w:pos="1134"/>
        </w:tabs>
        <w:ind w:right="-187"/>
        <w:jc w:val="both"/>
      </w:pPr>
    </w:p>
    <w:p w:rsidR="00EC031F" w:rsidRPr="002D6086" w:rsidRDefault="00EC031F" w:rsidP="00EC031F">
      <w:pPr>
        <w:tabs>
          <w:tab w:val="left" w:pos="1134"/>
        </w:tabs>
        <w:ind w:right="-187"/>
        <w:jc w:val="both"/>
      </w:pPr>
    </w:p>
    <w:p w:rsidR="00EC031F" w:rsidRPr="002D6086" w:rsidRDefault="00EC031F" w:rsidP="00EC031F">
      <w:pPr>
        <w:tabs>
          <w:tab w:val="left" w:pos="1134"/>
        </w:tabs>
        <w:ind w:right="-187"/>
        <w:jc w:val="both"/>
      </w:pPr>
    </w:p>
    <w:p w:rsidR="00EC031F" w:rsidRPr="002D6086" w:rsidRDefault="00EC031F" w:rsidP="00EC031F">
      <w:pPr>
        <w:tabs>
          <w:tab w:val="left" w:pos="1134"/>
        </w:tabs>
        <w:ind w:right="-187"/>
        <w:jc w:val="both"/>
      </w:pPr>
    </w:p>
    <w:p w:rsidR="00EC031F" w:rsidRPr="002D6086" w:rsidRDefault="000C63A6" w:rsidP="00EC031F">
      <w:pPr>
        <w:tabs>
          <w:tab w:val="left" w:pos="1134"/>
        </w:tabs>
        <w:ind w:right="-187"/>
      </w:pPr>
      <w:r>
        <w:t xml:space="preserve">Факультет </w:t>
      </w:r>
      <w:proofErr w:type="spellStart"/>
      <w:r>
        <w:t>КСиС</w:t>
      </w:r>
      <w:proofErr w:type="spellEnd"/>
    </w:p>
    <w:p w:rsidR="00EC031F" w:rsidRPr="002D6086" w:rsidRDefault="000C63A6" w:rsidP="00EC031F">
      <w:pPr>
        <w:tabs>
          <w:tab w:val="left" w:pos="1134"/>
        </w:tabs>
        <w:ind w:right="-187"/>
      </w:pPr>
      <w:r>
        <w:t xml:space="preserve">Специальность </w:t>
      </w:r>
    </w:p>
    <w:p w:rsidR="00EC031F" w:rsidRPr="002D6086" w:rsidRDefault="00EC031F" w:rsidP="00EC031F">
      <w:pPr>
        <w:tabs>
          <w:tab w:val="left" w:pos="1134"/>
        </w:tabs>
        <w:ind w:right="-185"/>
        <w:jc w:val="both"/>
      </w:pPr>
    </w:p>
    <w:p w:rsidR="00EC031F" w:rsidRPr="002D6086" w:rsidRDefault="00EC031F" w:rsidP="00EC031F">
      <w:pPr>
        <w:tabs>
          <w:tab w:val="left" w:pos="1134"/>
        </w:tabs>
        <w:ind w:right="-185"/>
        <w:jc w:val="both"/>
      </w:pPr>
    </w:p>
    <w:p w:rsidR="00EC031F" w:rsidRPr="002D6086" w:rsidRDefault="00EC031F" w:rsidP="00EC031F">
      <w:pPr>
        <w:tabs>
          <w:tab w:val="left" w:pos="1134"/>
        </w:tabs>
        <w:ind w:right="-185"/>
        <w:jc w:val="both"/>
      </w:pPr>
    </w:p>
    <w:p w:rsidR="00EC031F" w:rsidRPr="002D6086" w:rsidRDefault="00EC031F" w:rsidP="00EC031F">
      <w:pPr>
        <w:tabs>
          <w:tab w:val="left" w:pos="1134"/>
        </w:tabs>
        <w:ind w:right="-185"/>
        <w:jc w:val="both"/>
      </w:pPr>
    </w:p>
    <w:p w:rsidR="00EC031F" w:rsidRPr="002D6086" w:rsidRDefault="00EC031F" w:rsidP="00EC031F">
      <w:pPr>
        <w:tabs>
          <w:tab w:val="left" w:pos="1134"/>
        </w:tabs>
        <w:spacing w:line="360" w:lineRule="auto"/>
        <w:ind w:right="-185"/>
        <w:jc w:val="center"/>
      </w:pPr>
      <w:r w:rsidRPr="002D6086">
        <w:t>Индивидуальная практическая работа № 1</w:t>
      </w:r>
    </w:p>
    <w:p w:rsidR="00EC031F" w:rsidRPr="002D6086" w:rsidRDefault="00EC031F" w:rsidP="00EC031F">
      <w:pPr>
        <w:tabs>
          <w:tab w:val="left" w:pos="1134"/>
        </w:tabs>
        <w:spacing w:line="360" w:lineRule="auto"/>
        <w:ind w:right="-185"/>
        <w:jc w:val="center"/>
      </w:pPr>
      <w:r w:rsidRPr="002D6086">
        <w:t xml:space="preserve">по дисциплине «Метрология, стандартизация и сертификация в информатике </w:t>
      </w:r>
      <w:r>
        <w:br/>
      </w:r>
      <w:r w:rsidRPr="002D6086">
        <w:t>и радиоэлектронике»</w:t>
      </w:r>
    </w:p>
    <w:p w:rsidR="00EC031F" w:rsidRPr="002D6086" w:rsidRDefault="00EC031F" w:rsidP="00EC031F">
      <w:pPr>
        <w:tabs>
          <w:tab w:val="left" w:pos="1134"/>
        </w:tabs>
        <w:spacing w:line="360" w:lineRule="auto"/>
        <w:ind w:right="-185"/>
        <w:jc w:val="center"/>
      </w:pPr>
      <w:r w:rsidRPr="002D6086">
        <w:t>Вариант № 11</w:t>
      </w:r>
    </w:p>
    <w:p w:rsidR="00EC031F" w:rsidRPr="002D6086" w:rsidRDefault="00EC031F" w:rsidP="00EC031F">
      <w:pPr>
        <w:tabs>
          <w:tab w:val="left" w:pos="1134"/>
        </w:tabs>
        <w:ind w:right="-185"/>
        <w:jc w:val="both"/>
      </w:pPr>
    </w:p>
    <w:p w:rsidR="00EC031F" w:rsidRPr="002D6086" w:rsidRDefault="00EC031F" w:rsidP="00EC031F">
      <w:pPr>
        <w:tabs>
          <w:tab w:val="left" w:pos="1134"/>
        </w:tabs>
        <w:ind w:right="-185"/>
        <w:jc w:val="both"/>
      </w:pPr>
    </w:p>
    <w:p w:rsidR="00EC031F" w:rsidRPr="002D6086" w:rsidRDefault="00EC031F" w:rsidP="00EC031F">
      <w:pPr>
        <w:tabs>
          <w:tab w:val="left" w:pos="1134"/>
        </w:tabs>
        <w:ind w:right="-185"/>
        <w:jc w:val="both"/>
      </w:pPr>
    </w:p>
    <w:p w:rsidR="00EC031F" w:rsidRPr="002D6086" w:rsidRDefault="00EC031F" w:rsidP="00EC031F">
      <w:pPr>
        <w:tabs>
          <w:tab w:val="left" w:pos="1134"/>
        </w:tabs>
        <w:ind w:right="-185"/>
        <w:jc w:val="both"/>
      </w:pPr>
    </w:p>
    <w:p w:rsidR="00EC031F" w:rsidRPr="002D6086" w:rsidRDefault="00EC031F" w:rsidP="00EC031F">
      <w:pPr>
        <w:tabs>
          <w:tab w:val="left" w:pos="1134"/>
        </w:tabs>
        <w:ind w:right="-185"/>
        <w:jc w:val="both"/>
      </w:pPr>
      <w:r w:rsidRPr="002D6086">
        <w:t xml:space="preserve">Выполнил студент: Иванов И.И.  </w:t>
      </w:r>
    </w:p>
    <w:p w:rsidR="00EC031F" w:rsidRPr="002D6086" w:rsidRDefault="00EC031F" w:rsidP="00EC031F">
      <w:pPr>
        <w:tabs>
          <w:tab w:val="left" w:pos="1134"/>
        </w:tabs>
        <w:ind w:right="-185"/>
        <w:jc w:val="both"/>
      </w:pPr>
      <w:r w:rsidRPr="002D6086">
        <w:t>группа 801021</w:t>
      </w:r>
    </w:p>
    <w:p w:rsidR="00EC031F" w:rsidRPr="002D6086" w:rsidRDefault="00EC031F" w:rsidP="00EC031F">
      <w:pPr>
        <w:tabs>
          <w:tab w:val="left" w:pos="1134"/>
        </w:tabs>
        <w:ind w:right="-185"/>
        <w:jc w:val="both"/>
      </w:pPr>
    </w:p>
    <w:p w:rsidR="00EC031F" w:rsidRPr="002D6086" w:rsidRDefault="00EC031F" w:rsidP="00EC031F">
      <w:pPr>
        <w:tabs>
          <w:tab w:val="left" w:pos="1134"/>
        </w:tabs>
        <w:ind w:right="-185"/>
        <w:jc w:val="center"/>
      </w:pPr>
    </w:p>
    <w:p w:rsidR="00EC031F" w:rsidRPr="002D6086" w:rsidRDefault="00EC031F" w:rsidP="00EC031F">
      <w:pPr>
        <w:tabs>
          <w:tab w:val="left" w:pos="1134"/>
        </w:tabs>
        <w:ind w:right="-185"/>
        <w:jc w:val="center"/>
      </w:pPr>
    </w:p>
    <w:p w:rsidR="00EC031F" w:rsidRPr="002D6086" w:rsidRDefault="00EC031F" w:rsidP="00EC031F">
      <w:pPr>
        <w:tabs>
          <w:tab w:val="left" w:pos="1134"/>
        </w:tabs>
        <w:ind w:right="-185"/>
        <w:jc w:val="center"/>
      </w:pPr>
    </w:p>
    <w:p w:rsidR="00EC031F" w:rsidRPr="002D6086" w:rsidRDefault="00EC031F" w:rsidP="00EC031F">
      <w:pPr>
        <w:tabs>
          <w:tab w:val="left" w:pos="1134"/>
        </w:tabs>
        <w:ind w:right="-185"/>
        <w:jc w:val="center"/>
      </w:pPr>
      <w:r>
        <w:t>Минск 2014</w:t>
      </w:r>
    </w:p>
    <w:p w:rsidR="00F34546" w:rsidRDefault="00F34546"/>
    <w:sectPr w:rsidR="00F34546" w:rsidSect="00F34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EC031F"/>
    <w:rsid w:val="000C63A6"/>
    <w:rsid w:val="000F7F98"/>
    <w:rsid w:val="002557E5"/>
    <w:rsid w:val="006F58D9"/>
    <w:rsid w:val="008C48C8"/>
    <w:rsid w:val="00A202F1"/>
    <w:rsid w:val="00E3599A"/>
    <w:rsid w:val="00EC031F"/>
    <w:rsid w:val="00F34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31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autoRedefine/>
    <w:qFormat/>
    <w:rsid w:val="00EC031F"/>
    <w:pPr>
      <w:keepNext/>
      <w:keepLines/>
      <w:numPr>
        <w:ilvl w:val="2"/>
      </w:numPr>
      <w:tabs>
        <w:tab w:val="left" w:pos="1134"/>
        <w:tab w:val="num" w:pos="2372"/>
      </w:tabs>
      <w:spacing w:before="240" w:after="240"/>
      <w:jc w:val="center"/>
      <w:outlineLvl w:val="2"/>
    </w:pPr>
    <w:rPr>
      <w:rFonts w:ascii="Arial Black" w:hAnsi="Arial Black"/>
      <w:b/>
      <w:spacing w:val="20"/>
      <w:sz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3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C031F"/>
    <w:rPr>
      <w:rFonts w:ascii="Arial Black" w:eastAsia="Times New Roman" w:hAnsi="Arial Black" w:cs="Times New Roman"/>
      <w:b/>
      <w:spacing w:val="20"/>
      <w:sz w:val="36"/>
      <w:szCs w:val="28"/>
      <w:lang w:eastAsia="ru-RU"/>
    </w:rPr>
  </w:style>
  <w:style w:type="paragraph" w:styleId="a3">
    <w:name w:val="Body Text Indent"/>
    <w:basedOn w:val="a"/>
    <w:link w:val="a4"/>
    <w:rsid w:val="00EC031F"/>
    <w:pPr>
      <w:ind w:firstLine="709"/>
    </w:pPr>
    <w:rPr>
      <w:sz w:val="20"/>
      <w:szCs w:val="20"/>
    </w:rPr>
  </w:style>
  <w:style w:type="character" w:customStyle="1" w:styleId="a4">
    <w:name w:val="Основной текст с отступом Знак"/>
    <w:basedOn w:val="a0"/>
    <w:link w:val="a3"/>
    <w:rsid w:val="00EC03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EC031F"/>
    <w:pPr>
      <w:tabs>
        <w:tab w:val="left" w:pos="1080"/>
      </w:tabs>
      <w:ind w:right="-5"/>
      <w:jc w:val="both"/>
    </w:pPr>
  </w:style>
  <w:style w:type="character" w:customStyle="1" w:styleId="a6">
    <w:name w:val="Основной текст Знак"/>
    <w:basedOn w:val="a0"/>
    <w:link w:val="a5"/>
    <w:rsid w:val="00EC031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1">
    <w:name w:val="Стиль Заголовок 4 + Черный1"/>
    <w:basedOn w:val="4"/>
    <w:rsid w:val="00EC031F"/>
    <w:pPr>
      <w:keepLines w:val="0"/>
      <w:spacing w:before="120" w:after="120"/>
      <w:jc w:val="center"/>
    </w:pPr>
    <w:rPr>
      <w:rFonts w:ascii="Arial Black" w:eastAsia="Times New Roman" w:hAnsi="Arial Black" w:cs="Times New Roman"/>
      <w:b w:val="0"/>
      <w:bCs w:val="0"/>
      <w:i w:val="0"/>
      <w:iCs w:val="0"/>
      <w:color w:val="000000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C031F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882</Words>
  <Characters>5131</Characters>
  <Application>Microsoft Office Word</Application>
  <DocSecurity>0</DocSecurity>
  <Lines>165</Lines>
  <Paragraphs>45</Paragraphs>
  <ScaleCrop>false</ScaleCrop>
  <Company>MSI</Company>
  <LinksUpToDate>false</LinksUpToDate>
  <CharactersWithSpaces>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8</cp:revision>
  <dcterms:created xsi:type="dcterms:W3CDTF">2014-08-26T19:22:00Z</dcterms:created>
  <dcterms:modified xsi:type="dcterms:W3CDTF">2014-08-26T19:33:00Z</dcterms:modified>
</cp:coreProperties>
</file>