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6B" w:rsidRPr="00392AB8" w:rsidRDefault="009D176B" w:rsidP="009D176B">
      <w:pPr>
        <w:pStyle w:val="a3"/>
        <w:spacing w:line="360" w:lineRule="auto"/>
        <w:ind w:left="0" w:firstLine="567"/>
        <w:jc w:val="center"/>
        <w:rPr>
          <w:rFonts w:ascii="Times New Roman" w:hAnsi="Times New Roman" w:cs="Times New Roman"/>
          <w:color w:val="000000"/>
          <w:sz w:val="28"/>
          <w:szCs w:val="28"/>
        </w:rPr>
      </w:pPr>
      <w:r w:rsidRPr="00392AB8">
        <w:rPr>
          <w:rFonts w:ascii="Times New Roman" w:hAnsi="Times New Roman" w:cs="Times New Roman"/>
          <w:color w:val="000000"/>
          <w:sz w:val="28"/>
          <w:szCs w:val="28"/>
        </w:rPr>
        <w:t>Учреждение образования</w:t>
      </w:r>
    </w:p>
    <w:p w:rsidR="009D176B" w:rsidRPr="00392AB8" w:rsidRDefault="009D176B" w:rsidP="009D176B">
      <w:pPr>
        <w:pStyle w:val="a3"/>
        <w:spacing w:line="360" w:lineRule="auto"/>
        <w:ind w:left="0" w:firstLine="567"/>
        <w:jc w:val="center"/>
        <w:rPr>
          <w:rFonts w:ascii="Times New Roman" w:hAnsi="Times New Roman" w:cs="Times New Roman"/>
          <w:color w:val="000000"/>
          <w:sz w:val="28"/>
          <w:szCs w:val="28"/>
        </w:rPr>
      </w:pPr>
      <w:r w:rsidRPr="00392AB8">
        <w:rPr>
          <w:rFonts w:ascii="Times New Roman" w:hAnsi="Times New Roman" w:cs="Times New Roman"/>
          <w:color w:val="000000"/>
          <w:sz w:val="28"/>
          <w:szCs w:val="28"/>
        </w:rPr>
        <w:t xml:space="preserve">«Белорусский государственный </w:t>
      </w:r>
      <w:r w:rsidR="00392AB8" w:rsidRPr="00392AB8">
        <w:rPr>
          <w:rFonts w:ascii="Times New Roman" w:hAnsi="Times New Roman" w:cs="Times New Roman"/>
          <w:color w:val="000000"/>
          <w:sz w:val="28"/>
          <w:szCs w:val="28"/>
        </w:rPr>
        <w:t>университет информатики</w:t>
      </w:r>
      <w:r w:rsidRPr="00392AB8">
        <w:rPr>
          <w:rFonts w:ascii="Times New Roman" w:hAnsi="Times New Roman" w:cs="Times New Roman"/>
          <w:color w:val="000000"/>
          <w:sz w:val="28"/>
          <w:szCs w:val="28"/>
        </w:rPr>
        <w:t xml:space="preserve"> и радиоэлектроники»</w:t>
      </w:r>
    </w:p>
    <w:p w:rsidR="009D176B" w:rsidRPr="00392AB8" w:rsidRDefault="009D176B" w:rsidP="009D176B">
      <w:pPr>
        <w:spacing w:line="360" w:lineRule="auto"/>
        <w:rPr>
          <w:rFonts w:ascii="Times New Roman" w:hAnsi="Times New Roman" w:cs="Times New Roman"/>
          <w:sz w:val="28"/>
          <w:szCs w:val="28"/>
        </w:rPr>
      </w:pPr>
    </w:p>
    <w:p w:rsidR="009D176B" w:rsidRPr="00392AB8" w:rsidRDefault="009D176B" w:rsidP="009D176B">
      <w:pPr>
        <w:spacing w:line="360" w:lineRule="auto"/>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r w:rsidRPr="00392AB8">
        <w:rPr>
          <w:rFonts w:ascii="Times New Roman" w:hAnsi="Times New Roman" w:cs="Times New Roman"/>
          <w:sz w:val="28"/>
          <w:szCs w:val="28"/>
        </w:rPr>
        <w:t>Научно-исследовательский отчет для участия в конкурсе BI University Cup</w:t>
      </w: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r w:rsidRPr="00392AB8">
        <w:rPr>
          <w:rFonts w:ascii="Times New Roman" w:hAnsi="Times New Roman" w:cs="Times New Roman"/>
          <w:sz w:val="28"/>
          <w:szCs w:val="28"/>
        </w:rPr>
        <w:t>Анализ и прогнозирование динамики роста рождаемости в Республике Беларусь</w:t>
      </w: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pacing w:line="360" w:lineRule="auto"/>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p>
    <w:p w:rsidR="009D176B" w:rsidRPr="00392AB8" w:rsidRDefault="009D176B" w:rsidP="009D176B">
      <w:pPr>
        <w:shd w:val="clear" w:color="auto" w:fill="FFFFFF"/>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Выполнили:</w:t>
      </w:r>
    </w:p>
    <w:p w:rsidR="009D176B" w:rsidRPr="00392AB8" w:rsidRDefault="009D176B" w:rsidP="009D176B">
      <w:pPr>
        <w:shd w:val="clear" w:color="auto" w:fill="FFFFFF"/>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Волчецкий Александр</w:t>
      </w:r>
    </w:p>
    <w:p w:rsidR="009D176B" w:rsidRPr="00392AB8" w:rsidRDefault="009D176B" w:rsidP="009D176B">
      <w:pPr>
        <w:shd w:val="clear" w:color="auto" w:fill="FFFFFF"/>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Стасевич Виталий</w:t>
      </w:r>
    </w:p>
    <w:p w:rsidR="009D176B" w:rsidRPr="00392AB8" w:rsidRDefault="009D176B" w:rsidP="009D176B">
      <w:pPr>
        <w:shd w:val="clear" w:color="auto" w:fill="FFFFFF"/>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3 курс, БГУИР, ФКСиС, гр. 253505</w:t>
      </w:r>
    </w:p>
    <w:p w:rsidR="009D176B" w:rsidRPr="00392AB8" w:rsidRDefault="009D176B" w:rsidP="009D176B">
      <w:pPr>
        <w:shd w:val="clear" w:color="auto" w:fill="FFFFFF"/>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 xml:space="preserve">Научный руководитель: </w:t>
      </w:r>
    </w:p>
    <w:p w:rsidR="009D176B" w:rsidRPr="00392AB8" w:rsidRDefault="009D176B" w:rsidP="009D176B">
      <w:pPr>
        <w:shd w:val="clear" w:color="auto" w:fill="FFFFFF"/>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Поддубная Олеся Николаевна</w:t>
      </w:r>
    </w:p>
    <w:p w:rsidR="009D176B" w:rsidRPr="00392AB8" w:rsidRDefault="009D176B" w:rsidP="009D176B">
      <w:pPr>
        <w:spacing w:line="360" w:lineRule="auto"/>
        <w:ind w:firstLine="567"/>
        <w:jc w:val="right"/>
        <w:rPr>
          <w:rFonts w:ascii="Times New Roman" w:hAnsi="Times New Roman" w:cs="Times New Roman"/>
          <w:sz w:val="28"/>
          <w:szCs w:val="28"/>
        </w:rPr>
      </w:pPr>
      <w:r w:rsidRPr="00392AB8">
        <w:rPr>
          <w:rFonts w:ascii="Times New Roman" w:hAnsi="Times New Roman" w:cs="Times New Roman"/>
          <w:sz w:val="28"/>
          <w:szCs w:val="28"/>
        </w:rPr>
        <w:t xml:space="preserve">Доцент кафедры информатики </w:t>
      </w:r>
    </w:p>
    <w:p w:rsidR="009D176B" w:rsidRPr="00392AB8" w:rsidRDefault="009D176B" w:rsidP="009D176B">
      <w:pPr>
        <w:spacing w:line="360" w:lineRule="auto"/>
        <w:ind w:firstLine="567"/>
        <w:jc w:val="right"/>
        <w:rPr>
          <w:rFonts w:ascii="Times New Roman" w:hAnsi="Times New Roman" w:cs="Times New Roman"/>
          <w:sz w:val="28"/>
          <w:szCs w:val="28"/>
        </w:rPr>
      </w:pPr>
    </w:p>
    <w:p w:rsidR="009D176B" w:rsidRPr="00392AB8" w:rsidRDefault="009D176B" w:rsidP="009D176B">
      <w:pPr>
        <w:spacing w:line="360" w:lineRule="auto"/>
        <w:ind w:firstLine="567"/>
        <w:jc w:val="center"/>
        <w:rPr>
          <w:rFonts w:ascii="Times New Roman" w:hAnsi="Times New Roman" w:cs="Times New Roman"/>
          <w:sz w:val="28"/>
          <w:szCs w:val="28"/>
        </w:rPr>
      </w:pPr>
      <w:r w:rsidRPr="00392AB8">
        <w:rPr>
          <w:rFonts w:ascii="Times New Roman" w:hAnsi="Times New Roman" w:cs="Times New Roman"/>
          <w:sz w:val="28"/>
          <w:szCs w:val="28"/>
        </w:rPr>
        <w:t>Минск 2015</w:t>
      </w:r>
    </w:p>
    <w:p w:rsidR="009D176B" w:rsidRPr="00392AB8" w:rsidRDefault="009D176B">
      <w:pPr>
        <w:spacing w:after="200"/>
      </w:pPr>
      <w:r w:rsidRPr="00392AB8">
        <w:br w:type="page"/>
      </w:r>
    </w:p>
    <w:p w:rsidR="009D176B" w:rsidRPr="00370C99" w:rsidRDefault="009D176B" w:rsidP="009D176B">
      <w:pPr>
        <w:jc w:val="center"/>
        <w:rPr>
          <w:rFonts w:ascii="Times New Roman" w:hAnsi="Times New Roman" w:cs="Times New Roman"/>
          <w:sz w:val="28"/>
          <w:szCs w:val="28"/>
        </w:rPr>
      </w:pPr>
      <w:r w:rsidRPr="00370C99">
        <w:rPr>
          <w:rFonts w:ascii="Times New Roman" w:hAnsi="Times New Roman" w:cs="Times New Roman"/>
          <w:sz w:val="28"/>
          <w:szCs w:val="28"/>
        </w:rPr>
        <w:lastRenderedPageBreak/>
        <w:t>Содержание</w:t>
      </w:r>
    </w:p>
    <w:p w:rsidR="009D176B" w:rsidRPr="00370C99" w:rsidRDefault="009D176B" w:rsidP="009D176B">
      <w:pPr>
        <w:rPr>
          <w:rFonts w:ascii="Times New Roman" w:hAnsi="Times New Roman" w:cs="Times New Roman"/>
          <w:sz w:val="28"/>
          <w:szCs w:val="28"/>
        </w:rPr>
      </w:pPr>
    </w:p>
    <w:p w:rsidR="009D176B" w:rsidRPr="00370C99" w:rsidRDefault="009D176B" w:rsidP="009D176B">
      <w:pPr>
        <w:rPr>
          <w:rFonts w:ascii="Times New Roman" w:hAnsi="Times New Roman" w:cs="Times New Roman"/>
          <w:sz w:val="28"/>
          <w:szCs w:val="28"/>
        </w:rPr>
      </w:pPr>
      <w:r w:rsidRPr="00370C99">
        <w:rPr>
          <w:rFonts w:ascii="Times New Roman" w:hAnsi="Times New Roman" w:cs="Times New Roman"/>
          <w:sz w:val="28"/>
          <w:szCs w:val="28"/>
        </w:rPr>
        <w:t>Введе</w:t>
      </w:r>
      <w:r>
        <w:rPr>
          <w:rFonts w:ascii="Times New Roman" w:hAnsi="Times New Roman" w:cs="Times New Roman"/>
          <w:sz w:val="28"/>
          <w:szCs w:val="28"/>
        </w:rPr>
        <w:t>ние…………………………………………………………………</w:t>
      </w:r>
      <w:r w:rsidR="0095712B">
        <w:rPr>
          <w:rFonts w:ascii="Times New Roman" w:hAnsi="Times New Roman" w:cs="Times New Roman"/>
          <w:sz w:val="28"/>
          <w:szCs w:val="28"/>
        </w:rPr>
        <w:t>.</w:t>
      </w:r>
      <w:r>
        <w:rPr>
          <w:rFonts w:ascii="Times New Roman" w:hAnsi="Times New Roman" w:cs="Times New Roman"/>
          <w:sz w:val="28"/>
          <w:szCs w:val="28"/>
        </w:rPr>
        <w:t>………</w:t>
      </w:r>
      <w:r w:rsidRPr="00370C99">
        <w:rPr>
          <w:rFonts w:ascii="Times New Roman" w:hAnsi="Times New Roman" w:cs="Times New Roman"/>
          <w:sz w:val="28"/>
          <w:szCs w:val="28"/>
        </w:rPr>
        <w:t>3</w:t>
      </w:r>
    </w:p>
    <w:p w:rsidR="009D176B" w:rsidRPr="00370C99" w:rsidRDefault="009D176B" w:rsidP="009D176B">
      <w:pPr>
        <w:rPr>
          <w:rFonts w:ascii="Times New Roman" w:hAnsi="Times New Roman" w:cs="Times New Roman"/>
          <w:sz w:val="28"/>
          <w:szCs w:val="28"/>
        </w:rPr>
      </w:pPr>
      <w:r w:rsidRPr="00370C99">
        <w:rPr>
          <w:rFonts w:ascii="Times New Roman" w:hAnsi="Times New Roman" w:cs="Times New Roman"/>
          <w:sz w:val="28"/>
          <w:szCs w:val="28"/>
        </w:rPr>
        <w:t>1</w:t>
      </w:r>
      <w:r>
        <w:rPr>
          <w:rFonts w:ascii="Times New Roman" w:hAnsi="Times New Roman" w:cs="Times New Roman"/>
          <w:sz w:val="28"/>
          <w:szCs w:val="28"/>
        </w:rPr>
        <w:t>.</w:t>
      </w:r>
      <w:r w:rsidRPr="0095712B">
        <w:rPr>
          <w:rFonts w:ascii="Times New Roman" w:hAnsi="Times New Roman" w:cs="Times New Roman"/>
          <w:sz w:val="28"/>
          <w:szCs w:val="28"/>
        </w:rPr>
        <w:t xml:space="preserve">Динамика уровня </w:t>
      </w:r>
      <w:r w:rsidR="0095712B" w:rsidRPr="0095712B">
        <w:rPr>
          <w:rFonts w:ascii="Times New Roman" w:hAnsi="Times New Roman" w:cs="Times New Roman"/>
          <w:sz w:val="28"/>
          <w:szCs w:val="28"/>
        </w:rPr>
        <w:t>рождаемости</w:t>
      </w:r>
      <w:r w:rsidR="0095712B">
        <w:rPr>
          <w:rFonts w:ascii="Times New Roman" w:hAnsi="Times New Roman" w:cs="Times New Roman"/>
          <w:sz w:val="28"/>
          <w:szCs w:val="28"/>
        </w:rPr>
        <w:t>………..</w:t>
      </w:r>
      <w:r>
        <w:rPr>
          <w:rFonts w:ascii="Times New Roman" w:hAnsi="Times New Roman" w:cs="Times New Roman"/>
          <w:sz w:val="28"/>
          <w:szCs w:val="28"/>
          <w:lang w:val="uk-UA"/>
        </w:rPr>
        <w:t>..…….</w:t>
      </w:r>
      <w:r>
        <w:rPr>
          <w:rFonts w:ascii="Times New Roman" w:hAnsi="Times New Roman" w:cs="Times New Roman"/>
          <w:sz w:val="28"/>
          <w:szCs w:val="28"/>
        </w:rPr>
        <w:t>……………</w:t>
      </w:r>
      <w:r w:rsidR="0095712B">
        <w:rPr>
          <w:rFonts w:ascii="Times New Roman" w:hAnsi="Times New Roman" w:cs="Times New Roman"/>
          <w:sz w:val="28"/>
          <w:szCs w:val="28"/>
        </w:rPr>
        <w:t>..</w:t>
      </w:r>
      <w:r>
        <w:rPr>
          <w:rFonts w:ascii="Times New Roman" w:hAnsi="Times New Roman" w:cs="Times New Roman"/>
          <w:sz w:val="28"/>
          <w:szCs w:val="28"/>
        </w:rPr>
        <w:t>…….…..…..….4</w:t>
      </w:r>
    </w:p>
    <w:p w:rsidR="009D176B" w:rsidRDefault="009D176B" w:rsidP="009D176B">
      <w:pPr>
        <w:rPr>
          <w:rFonts w:ascii="Times New Roman" w:hAnsi="Times New Roman" w:cs="Times New Roman"/>
          <w:sz w:val="28"/>
          <w:szCs w:val="28"/>
        </w:rPr>
      </w:pPr>
      <w:r>
        <w:rPr>
          <w:rFonts w:ascii="Times New Roman" w:hAnsi="Times New Roman" w:cs="Times New Roman"/>
          <w:sz w:val="28"/>
          <w:szCs w:val="28"/>
        </w:rPr>
        <w:t>2.</w:t>
      </w:r>
      <w:r w:rsidRPr="00C879E8">
        <w:rPr>
          <w:rFonts w:ascii="Times New Roman" w:hAnsi="Times New Roman" w:cs="Times New Roman"/>
          <w:sz w:val="28"/>
          <w:szCs w:val="28"/>
        </w:rPr>
        <w:t>П</w:t>
      </w:r>
      <w:r>
        <w:rPr>
          <w:rFonts w:ascii="Times New Roman" w:hAnsi="Times New Roman" w:cs="Times New Roman"/>
          <w:sz w:val="28"/>
          <w:szCs w:val="28"/>
        </w:rPr>
        <w:t xml:space="preserve">рогнозирование динамики уровня </w:t>
      </w:r>
      <w:r w:rsidR="0095712B">
        <w:rPr>
          <w:rFonts w:ascii="Times New Roman" w:hAnsi="Times New Roman" w:cs="Times New Roman"/>
          <w:sz w:val="28"/>
          <w:szCs w:val="28"/>
        </w:rPr>
        <w:t>рождаемости…………</w:t>
      </w:r>
      <w:r>
        <w:rPr>
          <w:rFonts w:ascii="Times New Roman" w:hAnsi="Times New Roman" w:cs="Times New Roman"/>
          <w:sz w:val="28"/>
          <w:szCs w:val="28"/>
        </w:rPr>
        <w:t>………</w:t>
      </w:r>
      <w:r w:rsidR="0095712B">
        <w:rPr>
          <w:rFonts w:ascii="Times New Roman" w:hAnsi="Times New Roman" w:cs="Times New Roman"/>
          <w:sz w:val="28"/>
          <w:szCs w:val="28"/>
        </w:rPr>
        <w:t>.……</w:t>
      </w:r>
      <w:r>
        <w:rPr>
          <w:rFonts w:ascii="Times New Roman" w:hAnsi="Times New Roman" w:cs="Times New Roman"/>
          <w:sz w:val="28"/>
          <w:szCs w:val="28"/>
        </w:rPr>
        <w:t>.…5</w:t>
      </w:r>
    </w:p>
    <w:p w:rsidR="009D176B" w:rsidRPr="00370C99" w:rsidRDefault="009D176B" w:rsidP="009D176B">
      <w:pPr>
        <w:rPr>
          <w:rFonts w:ascii="Times New Roman" w:hAnsi="Times New Roman" w:cs="Times New Roman"/>
          <w:sz w:val="28"/>
          <w:szCs w:val="28"/>
        </w:rPr>
      </w:pPr>
      <w:r w:rsidRPr="00370C99">
        <w:rPr>
          <w:rFonts w:ascii="Times New Roman" w:hAnsi="Times New Roman" w:cs="Times New Roman"/>
          <w:sz w:val="28"/>
          <w:szCs w:val="28"/>
        </w:rPr>
        <w:t>Заключение………………</w:t>
      </w:r>
      <w:r w:rsidR="0095712B">
        <w:rPr>
          <w:rFonts w:ascii="Times New Roman" w:hAnsi="Times New Roman" w:cs="Times New Roman"/>
          <w:sz w:val="28"/>
          <w:szCs w:val="28"/>
        </w:rPr>
        <w:t>…...</w:t>
      </w:r>
      <w:r>
        <w:rPr>
          <w:rFonts w:ascii="Times New Roman" w:hAnsi="Times New Roman" w:cs="Times New Roman"/>
          <w:sz w:val="28"/>
          <w:szCs w:val="28"/>
        </w:rPr>
        <w:t>…………………………………………………13</w:t>
      </w:r>
    </w:p>
    <w:p w:rsidR="009D176B" w:rsidRPr="00370C99" w:rsidRDefault="009D176B" w:rsidP="009D176B">
      <w:pPr>
        <w:rPr>
          <w:rFonts w:ascii="Times New Roman" w:hAnsi="Times New Roman" w:cs="Times New Roman"/>
          <w:sz w:val="28"/>
          <w:szCs w:val="28"/>
        </w:rPr>
      </w:pPr>
      <w:r w:rsidRPr="00370C99">
        <w:rPr>
          <w:rFonts w:ascii="Times New Roman" w:hAnsi="Times New Roman" w:cs="Times New Roman"/>
          <w:sz w:val="28"/>
          <w:szCs w:val="28"/>
        </w:rPr>
        <w:t>Литература……………</w:t>
      </w:r>
      <w:r>
        <w:rPr>
          <w:rFonts w:ascii="Times New Roman" w:hAnsi="Times New Roman" w:cs="Times New Roman"/>
          <w:sz w:val="28"/>
          <w:szCs w:val="28"/>
        </w:rPr>
        <w:t>…………………………………………………………14</w:t>
      </w:r>
    </w:p>
    <w:p w:rsidR="009D176B" w:rsidRDefault="009D176B">
      <w:pPr>
        <w:spacing w:after="200"/>
      </w:pPr>
      <w:r>
        <w:br w:type="page"/>
      </w:r>
    </w:p>
    <w:p w:rsidR="009D176B" w:rsidRDefault="009D176B" w:rsidP="009D176B">
      <w:pPr>
        <w:pStyle w:val="1"/>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highlight w:val="white"/>
        </w:rPr>
        <w:lastRenderedPageBreak/>
        <w:t>ВВЕДЕНИЕ</w:t>
      </w:r>
    </w:p>
    <w:p w:rsidR="009D176B" w:rsidRDefault="009D176B" w:rsidP="009D176B">
      <w:pPr>
        <w:spacing w:line="360" w:lineRule="auto"/>
        <w:rPr>
          <w:rFonts w:ascii="Times New Roman" w:hAnsi="Times New Roman" w:cs="Times New Roman"/>
          <w:sz w:val="24"/>
          <w:szCs w:val="24"/>
        </w:rPr>
      </w:pPr>
      <w:r w:rsidRPr="009D176B">
        <w:rPr>
          <w:rFonts w:ascii="Times New Roman" w:hAnsi="Times New Roman" w:cs="Times New Roman"/>
          <w:sz w:val="24"/>
          <w:szCs w:val="24"/>
        </w:rPr>
        <w:t xml:space="preserve">Под термином «рождаемость» понимается количество новорожденных, родившихся в течение года у 1000 человек данной популяции. Рождаемость, наряду со смертностью (количеством умерших на 1000 человек данной популяции), является главным критерием, по которым рассматривают демографическую ситуацию в обществе (применительно к стране, региону, национальности и т. д.). Принято считать, что при средней продолжительности жизни в 70 лет, для простого воспроизводства населения рождаемость должна находиться на уровне 1,5%. Другими словами, на 1000 человек населения должно рождаться 15 детей в год. Это данные приблизительные, но удобные для пользования. Биологически максимальной рождаемость для человека является цифра 60 рождений на тысячу человек. В настоящее время уровень рождаемости в различных странах и регионах, а </w:t>
      </w:r>
      <w:r w:rsidR="00392AB8" w:rsidRPr="009D176B">
        <w:rPr>
          <w:rFonts w:ascii="Times New Roman" w:hAnsi="Times New Roman" w:cs="Times New Roman"/>
          <w:sz w:val="24"/>
          <w:szCs w:val="24"/>
        </w:rPr>
        <w:t>также</w:t>
      </w:r>
      <w:r w:rsidRPr="009D176B">
        <w:rPr>
          <w:rFonts w:ascii="Times New Roman" w:hAnsi="Times New Roman" w:cs="Times New Roman"/>
          <w:sz w:val="24"/>
          <w:szCs w:val="24"/>
        </w:rPr>
        <w:t xml:space="preserve"> для различных народов, проживающих в одних и тех же странах, различен. Минимальный уровень рождаемости, в пределах 7-10 человек на тысячу, наблюдается у европейских народов. Причем это касается всей Европы, от Португалии на западе и до России на востоке. Максимально высокая рождаемость отмечается на сегодняшний день в мусульманских странах. В некоторых из них уровень рождаемости превышает 40 человек на тысячу. В целом, для всего человечества, уровень рождаемости имеет несомненную тенденцию к снижению. На практике же это означает, что целый ряд стран в различных регионах планеты переходят на стандарты рождаемости, характерные для европейской культуры, и цифры рождаемости в них резко падают. В качестве примера можно привести Бразилию, одно из наиболее населенных стран мира (численность населения около 200 миллионов человек), где рождаемость в 1960 году находилась на уровне 3% (30 новорожденных на 1000 человек населения), а в 2003 году уже равнялась 1,4%. Исключением из данной тенденции являются мусульманские страны (за небольшим исключением), где рождаемость остается стабильно высокой.</w:t>
      </w:r>
    </w:p>
    <w:p w:rsidR="009D176B" w:rsidRPr="007D1153" w:rsidRDefault="009D176B" w:rsidP="009D176B">
      <w:pPr>
        <w:spacing w:before="100" w:beforeAutospacing="1" w:after="100" w:afterAutospacing="1"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rPr>
        <w:t xml:space="preserve">Цель данной работы: анализ </w:t>
      </w:r>
      <w:r>
        <w:rPr>
          <w:rFonts w:ascii="Times New Roman" w:hAnsi="Times New Roman" w:cs="Times New Roman"/>
          <w:sz w:val="24"/>
          <w:szCs w:val="24"/>
        </w:rPr>
        <w:t>роста рождаемости в РБ</w:t>
      </w:r>
      <w:r w:rsidRPr="007D1153">
        <w:rPr>
          <w:rFonts w:ascii="Times New Roman" w:hAnsi="Times New Roman" w:cs="Times New Roman"/>
          <w:sz w:val="24"/>
          <w:szCs w:val="24"/>
        </w:rPr>
        <w:t xml:space="preserve"> и прогнозирование его изменений. Для достижения поставленной цели рассмотрим решение следующих задач</w:t>
      </w:r>
      <w:r w:rsidRPr="007D1153">
        <w:rPr>
          <w:rFonts w:ascii="Times New Roman" w:hAnsi="Times New Roman" w:cs="Times New Roman"/>
          <w:b/>
          <w:bCs/>
          <w:sz w:val="24"/>
          <w:szCs w:val="24"/>
        </w:rPr>
        <w:t>:</w:t>
      </w:r>
    </w:p>
    <w:p w:rsidR="009D176B" w:rsidRPr="007D1153" w:rsidRDefault="009D176B" w:rsidP="009D176B">
      <w:pPr>
        <w:pStyle w:val="a4"/>
        <w:numPr>
          <w:ilvl w:val="0"/>
          <w:numId w:val="1"/>
        </w:numPr>
        <w:spacing w:after="0" w:line="360" w:lineRule="auto"/>
        <w:ind w:left="0" w:firstLine="567"/>
        <w:jc w:val="both"/>
        <w:rPr>
          <w:rFonts w:ascii="Times New Roman" w:hAnsi="Times New Roman" w:cs="Times New Roman"/>
          <w:sz w:val="24"/>
          <w:szCs w:val="24"/>
          <w:lang w:val="ru-RU"/>
        </w:rPr>
      </w:pPr>
      <w:r w:rsidRPr="007D1153">
        <w:rPr>
          <w:rFonts w:ascii="Times New Roman" w:hAnsi="Times New Roman" w:cs="Times New Roman"/>
          <w:sz w:val="24"/>
          <w:szCs w:val="24"/>
          <w:lang w:val="ru-RU"/>
        </w:rPr>
        <w:t xml:space="preserve">Проанализировать основные тенденции динамики </w:t>
      </w:r>
      <w:r w:rsidR="0095712B">
        <w:rPr>
          <w:rFonts w:ascii="Times New Roman" w:hAnsi="Times New Roman" w:cs="Times New Roman"/>
          <w:sz w:val="24"/>
          <w:szCs w:val="24"/>
          <w:lang w:val="ru-RU"/>
        </w:rPr>
        <w:t>роста</w:t>
      </w:r>
      <w:r>
        <w:rPr>
          <w:rFonts w:ascii="Times New Roman" w:hAnsi="Times New Roman" w:cs="Times New Roman"/>
          <w:sz w:val="24"/>
          <w:szCs w:val="24"/>
          <w:lang w:val="ru-RU"/>
        </w:rPr>
        <w:t xml:space="preserve"> рождаемости в РБ</w:t>
      </w:r>
      <w:r w:rsidRPr="007D1153">
        <w:rPr>
          <w:rFonts w:ascii="Times New Roman" w:hAnsi="Times New Roman" w:cs="Times New Roman"/>
          <w:sz w:val="24"/>
          <w:szCs w:val="24"/>
          <w:lang w:val="ru-RU"/>
        </w:rPr>
        <w:t>.</w:t>
      </w:r>
    </w:p>
    <w:p w:rsidR="009D176B" w:rsidRPr="007D1153" w:rsidRDefault="009D176B" w:rsidP="009D176B">
      <w:pPr>
        <w:pStyle w:val="a4"/>
        <w:numPr>
          <w:ilvl w:val="0"/>
          <w:numId w:val="1"/>
        </w:numPr>
        <w:spacing w:after="0" w:line="360" w:lineRule="auto"/>
        <w:ind w:left="0" w:firstLine="567"/>
        <w:jc w:val="both"/>
        <w:rPr>
          <w:rFonts w:ascii="Times New Roman" w:hAnsi="Times New Roman" w:cs="Times New Roman"/>
          <w:sz w:val="24"/>
          <w:szCs w:val="24"/>
          <w:lang w:val="ru-RU"/>
        </w:rPr>
      </w:pPr>
      <w:r w:rsidRPr="007D1153">
        <w:rPr>
          <w:rFonts w:ascii="Times New Roman" w:hAnsi="Times New Roman" w:cs="Times New Roman"/>
          <w:sz w:val="24"/>
          <w:szCs w:val="24"/>
          <w:lang w:val="ru-RU"/>
        </w:rPr>
        <w:t xml:space="preserve">Спрогнозировать уровень </w:t>
      </w:r>
      <w:r>
        <w:rPr>
          <w:rFonts w:ascii="Times New Roman" w:hAnsi="Times New Roman" w:cs="Times New Roman"/>
          <w:sz w:val="24"/>
          <w:szCs w:val="24"/>
          <w:lang w:val="ru-RU"/>
        </w:rPr>
        <w:t>рождаемости</w:t>
      </w:r>
      <w:r w:rsidR="0095712B">
        <w:rPr>
          <w:rFonts w:ascii="Times New Roman" w:hAnsi="Times New Roman" w:cs="Times New Roman"/>
          <w:sz w:val="24"/>
          <w:szCs w:val="24"/>
          <w:lang w:val="ru-RU"/>
        </w:rPr>
        <w:t xml:space="preserve"> на 2015-2024</w:t>
      </w:r>
      <w:r w:rsidR="00EB02AD">
        <w:rPr>
          <w:rFonts w:ascii="Times New Roman" w:hAnsi="Times New Roman" w:cs="Times New Roman"/>
          <w:sz w:val="24"/>
          <w:szCs w:val="24"/>
          <w:lang w:val="ru-RU"/>
        </w:rPr>
        <w:t xml:space="preserve"> годы</w:t>
      </w:r>
      <w:r w:rsidRPr="007D1153">
        <w:rPr>
          <w:rFonts w:ascii="Times New Roman" w:hAnsi="Times New Roman" w:cs="Times New Roman"/>
          <w:sz w:val="24"/>
          <w:szCs w:val="24"/>
          <w:lang w:val="ru-RU"/>
        </w:rPr>
        <w:t xml:space="preserve">. </w:t>
      </w:r>
    </w:p>
    <w:p w:rsidR="009D176B" w:rsidRPr="007D1153" w:rsidRDefault="009D176B" w:rsidP="009D176B">
      <w:pPr>
        <w:pStyle w:val="a4"/>
        <w:numPr>
          <w:ilvl w:val="0"/>
          <w:numId w:val="1"/>
        </w:numPr>
        <w:spacing w:after="0" w:line="360" w:lineRule="auto"/>
        <w:ind w:left="0" w:firstLine="567"/>
        <w:jc w:val="both"/>
        <w:rPr>
          <w:rFonts w:ascii="Times New Roman" w:hAnsi="Times New Roman" w:cs="Times New Roman"/>
          <w:sz w:val="24"/>
          <w:szCs w:val="24"/>
          <w:lang w:val="ru-RU"/>
        </w:rPr>
      </w:pPr>
      <w:r w:rsidRPr="007D1153">
        <w:rPr>
          <w:rFonts w:ascii="Times New Roman" w:hAnsi="Times New Roman" w:cs="Times New Roman"/>
          <w:sz w:val="24"/>
          <w:szCs w:val="24"/>
          <w:lang w:val="ru-RU"/>
        </w:rPr>
        <w:t>Проанализировать полученные результаты прогнозирования и выявить ошибки в расчётах.</w:t>
      </w:r>
    </w:p>
    <w:p w:rsidR="009D176B" w:rsidRPr="009D176B" w:rsidRDefault="009D176B" w:rsidP="009D176B">
      <w:pPr>
        <w:spacing w:line="360" w:lineRule="auto"/>
        <w:rPr>
          <w:rFonts w:ascii="Times New Roman" w:hAnsi="Times New Roman" w:cs="Times New Roman"/>
          <w:sz w:val="24"/>
          <w:szCs w:val="24"/>
        </w:rPr>
      </w:pPr>
    </w:p>
    <w:p w:rsidR="009D176B" w:rsidRDefault="009D176B">
      <w:pPr>
        <w:spacing w:after="200"/>
        <w:rPr>
          <w:rFonts w:ascii="Times New Roman" w:hAnsi="Times New Roman" w:cs="Times New Roman"/>
          <w:sz w:val="24"/>
          <w:szCs w:val="24"/>
        </w:rPr>
      </w:pPr>
      <w:r>
        <w:rPr>
          <w:rFonts w:ascii="Times New Roman" w:hAnsi="Times New Roman" w:cs="Times New Roman"/>
          <w:sz w:val="24"/>
          <w:szCs w:val="24"/>
        </w:rPr>
        <w:br w:type="page"/>
      </w:r>
    </w:p>
    <w:p w:rsidR="009D176B" w:rsidRDefault="009D176B" w:rsidP="009D176B">
      <w:pPr>
        <w:pStyle w:val="1"/>
        <w:jc w:val="center"/>
        <w:rPr>
          <w:rFonts w:ascii="Times New Roman" w:hAnsi="Times New Roman" w:cs="Times New Roman"/>
          <w:b/>
          <w:color w:val="000000" w:themeColor="text1"/>
          <w:sz w:val="24"/>
          <w:szCs w:val="24"/>
          <w:shd w:val="clear" w:color="auto" w:fill="FFFFFF"/>
        </w:rPr>
      </w:pPr>
      <w:r w:rsidRPr="00DD0A17">
        <w:rPr>
          <w:rFonts w:ascii="Times New Roman" w:hAnsi="Times New Roman" w:cs="Times New Roman"/>
          <w:b/>
          <w:color w:val="000000" w:themeColor="text1"/>
          <w:sz w:val="24"/>
          <w:szCs w:val="24"/>
          <w:shd w:val="clear" w:color="auto" w:fill="FFFFFF"/>
        </w:rPr>
        <w:lastRenderedPageBreak/>
        <w:t xml:space="preserve">ДИНАМИКА РОСТА </w:t>
      </w:r>
      <w:r>
        <w:rPr>
          <w:rFonts w:ascii="Times New Roman" w:hAnsi="Times New Roman" w:cs="Times New Roman"/>
          <w:b/>
          <w:color w:val="000000" w:themeColor="text1"/>
          <w:sz w:val="24"/>
          <w:szCs w:val="24"/>
          <w:shd w:val="clear" w:color="auto" w:fill="FFFFFF"/>
        </w:rPr>
        <w:t>РОЖДАЕМОСТИ</w:t>
      </w:r>
    </w:p>
    <w:p w:rsidR="009D176B" w:rsidRPr="009D176B" w:rsidRDefault="009D176B" w:rsidP="009D176B"/>
    <w:p w:rsidR="009D176B" w:rsidRDefault="009D176B" w:rsidP="009D176B">
      <w:pPr>
        <w:spacing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shd w:val="clear" w:color="auto" w:fill="FFFFFF"/>
        </w:rPr>
        <w:t xml:space="preserve">С помощью инструмента мониторинга и анализа экономической статистики </w:t>
      </w:r>
      <w:r w:rsidRPr="007D1153">
        <w:rPr>
          <w:rFonts w:ascii="Times New Roman" w:hAnsi="Times New Roman" w:cs="Times New Roman"/>
          <w:sz w:val="24"/>
          <w:szCs w:val="24"/>
        </w:rPr>
        <w:t xml:space="preserve">PROGNOZ DataPortal мы получили данные по динамике роста </w:t>
      </w:r>
      <w:r>
        <w:rPr>
          <w:rFonts w:ascii="Times New Roman" w:hAnsi="Times New Roman" w:cs="Times New Roman"/>
          <w:sz w:val="24"/>
          <w:szCs w:val="24"/>
        </w:rPr>
        <w:t>рождаемости</w:t>
      </w:r>
      <w:r w:rsidR="00EB02AD">
        <w:rPr>
          <w:rFonts w:ascii="Times New Roman" w:hAnsi="Times New Roman" w:cs="Times New Roman"/>
          <w:sz w:val="24"/>
          <w:szCs w:val="24"/>
        </w:rPr>
        <w:t xml:space="preserve"> (</w:t>
      </w:r>
      <w:r w:rsidR="00392AB8">
        <w:rPr>
          <w:rFonts w:ascii="Times New Roman" w:hAnsi="Times New Roman" w:cs="Times New Roman"/>
          <w:sz w:val="24"/>
          <w:szCs w:val="24"/>
        </w:rPr>
        <w:t>количество</w:t>
      </w:r>
      <w:r w:rsidR="00392AB8" w:rsidRPr="00392AB8">
        <w:rPr>
          <w:rFonts w:ascii="Times New Roman" w:hAnsi="Times New Roman" w:cs="Times New Roman"/>
          <w:sz w:val="24"/>
          <w:szCs w:val="24"/>
        </w:rPr>
        <w:t xml:space="preserve"> рождений за </w:t>
      </w:r>
      <w:r w:rsidR="00392AB8">
        <w:rPr>
          <w:rFonts w:ascii="Times New Roman" w:hAnsi="Times New Roman" w:cs="Times New Roman"/>
          <w:sz w:val="24"/>
          <w:szCs w:val="24"/>
        </w:rPr>
        <w:t>год</w:t>
      </w:r>
      <w:r w:rsidR="00392AB8" w:rsidRPr="00392AB8">
        <w:rPr>
          <w:rFonts w:ascii="Times New Roman" w:hAnsi="Times New Roman" w:cs="Times New Roman"/>
          <w:sz w:val="24"/>
          <w:szCs w:val="24"/>
        </w:rPr>
        <w:t xml:space="preserve"> на 1000 жителей</w:t>
      </w:r>
      <w:r w:rsidR="00EB02AD">
        <w:rPr>
          <w:rFonts w:ascii="Times New Roman" w:hAnsi="Times New Roman" w:cs="Times New Roman"/>
          <w:sz w:val="24"/>
          <w:szCs w:val="24"/>
        </w:rPr>
        <w:t>).</w:t>
      </w:r>
    </w:p>
    <w:p w:rsidR="00EB02AD" w:rsidRDefault="00EB02AD" w:rsidP="00EB02AD">
      <w:pPr>
        <w:spacing w:line="360" w:lineRule="auto"/>
        <w:ind w:firstLine="567"/>
        <w:jc w:val="both"/>
        <w:rPr>
          <w:rFonts w:ascii="Times New Roman" w:hAnsi="Times New Roman" w:cs="Times New Roman"/>
          <w:sz w:val="24"/>
          <w:szCs w:val="24"/>
        </w:rPr>
      </w:pPr>
      <w:r>
        <w:rPr>
          <w:noProof/>
        </w:rPr>
        <w:drawing>
          <wp:inline distT="0" distB="0" distL="0" distR="0" wp14:anchorId="6F92FA82" wp14:editId="38B7CB4F">
            <wp:extent cx="5941254" cy="1173193"/>
            <wp:effectExtent l="0" t="0" r="254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1173029"/>
                    </a:xfrm>
                    <a:prstGeom prst="rect">
                      <a:avLst/>
                    </a:prstGeom>
                  </pic:spPr>
                </pic:pic>
              </a:graphicData>
            </a:graphic>
          </wp:inline>
        </w:drawing>
      </w:r>
    </w:p>
    <w:p w:rsidR="004E1DF2" w:rsidRPr="007D1153" w:rsidRDefault="004E1DF2" w:rsidP="004E1DF2">
      <w:pPr>
        <w:pStyle w:val="Default"/>
        <w:spacing w:line="360" w:lineRule="auto"/>
        <w:ind w:firstLine="567"/>
        <w:jc w:val="center"/>
      </w:pPr>
      <w:r w:rsidRPr="007D1153">
        <w:t xml:space="preserve">Рисунок 1. Динамика роста </w:t>
      </w:r>
      <w:r>
        <w:t>рождаемости</w:t>
      </w:r>
    </w:p>
    <w:p w:rsidR="004E1DF2" w:rsidRPr="007D1153" w:rsidRDefault="004E1DF2" w:rsidP="00EB02AD">
      <w:pPr>
        <w:spacing w:line="360" w:lineRule="auto"/>
        <w:ind w:firstLine="567"/>
        <w:jc w:val="both"/>
        <w:rPr>
          <w:rFonts w:ascii="Times New Roman" w:hAnsi="Times New Roman" w:cs="Times New Roman"/>
          <w:sz w:val="24"/>
          <w:szCs w:val="24"/>
        </w:rPr>
      </w:pPr>
    </w:p>
    <w:p w:rsidR="004E1DF2" w:rsidRDefault="004E1DF2" w:rsidP="004E1DF2">
      <w:pPr>
        <w:spacing w:line="360" w:lineRule="auto"/>
        <w:ind w:firstLine="567"/>
        <w:jc w:val="both"/>
        <w:rPr>
          <w:rFonts w:ascii="Times New Roman" w:hAnsi="Times New Roman" w:cs="Times New Roman"/>
          <w:color w:val="222222"/>
          <w:sz w:val="24"/>
          <w:szCs w:val="24"/>
          <w:shd w:val="clear" w:color="auto" w:fill="FFFFFF"/>
        </w:rPr>
      </w:pPr>
      <w:r w:rsidRPr="007D1153">
        <w:rPr>
          <w:rFonts w:ascii="Times New Roman" w:hAnsi="Times New Roman" w:cs="Times New Roman"/>
          <w:color w:val="222222"/>
          <w:sz w:val="24"/>
          <w:szCs w:val="24"/>
          <w:shd w:val="clear" w:color="auto" w:fill="FFFFFF"/>
        </w:rPr>
        <w:t xml:space="preserve">Как мы видим из графика, уровень </w:t>
      </w:r>
      <w:r>
        <w:rPr>
          <w:rFonts w:ascii="Times New Roman" w:hAnsi="Times New Roman" w:cs="Times New Roman"/>
          <w:color w:val="222222"/>
          <w:sz w:val="24"/>
          <w:szCs w:val="24"/>
          <w:shd w:val="clear" w:color="auto" w:fill="FFFFFF"/>
        </w:rPr>
        <w:t>рождаемости</w:t>
      </w:r>
      <w:r w:rsidRPr="007D1153">
        <w:rPr>
          <w:rFonts w:ascii="Times New Roman" w:hAnsi="Times New Roman" w:cs="Times New Roman"/>
          <w:color w:val="222222"/>
          <w:sz w:val="24"/>
          <w:szCs w:val="24"/>
          <w:shd w:val="clear" w:color="auto" w:fill="FFFFFF"/>
        </w:rPr>
        <w:t xml:space="preserve"> имеет ежегодный прирост</w:t>
      </w:r>
      <w:r>
        <w:rPr>
          <w:rFonts w:ascii="Times New Roman" w:hAnsi="Times New Roman" w:cs="Times New Roman"/>
          <w:color w:val="222222"/>
          <w:sz w:val="24"/>
          <w:szCs w:val="24"/>
          <w:shd w:val="clear" w:color="auto" w:fill="FFFFFF"/>
        </w:rPr>
        <w:t xml:space="preserve"> с высокой интенсивностью в 2005-2008</w:t>
      </w:r>
      <w:r w:rsidRPr="007D1153">
        <w:rPr>
          <w:rFonts w:ascii="Times New Roman" w:hAnsi="Times New Roman" w:cs="Times New Roman"/>
          <w:color w:val="222222"/>
          <w:sz w:val="24"/>
          <w:szCs w:val="24"/>
          <w:shd w:val="clear" w:color="auto" w:fill="FFFFFF"/>
        </w:rPr>
        <w:t>г. Это</w:t>
      </w:r>
      <w:r>
        <w:rPr>
          <w:rFonts w:ascii="Times New Roman" w:hAnsi="Times New Roman" w:cs="Times New Roman"/>
          <w:color w:val="222222"/>
          <w:sz w:val="24"/>
          <w:szCs w:val="24"/>
          <w:shd w:val="clear" w:color="auto" w:fill="FFFFFF"/>
        </w:rPr>
        <w:t xml:space="preserve"> связано с уменьшением детской смертности, а также с уменьшением количества безработных женщин.</w:t>
      </w:r>
    </w:p>
    <w:p w:rsidR="00166226" w:rsidRDefault="00166226" w:rsidP="004E1DF2">
      <w:pPr>
        <w:spacing w:line="360" w:lineRule="auto"/>
        <w:ind w:firstLine="567"/>
        <w:jc w:val="both"/>
        <w:rPr>
          <w:rFonts w:ascii="Times New Roman" w:hAnsi="Times New Roman" w:cs="Times New Roman"/>
          <w:color w:val="222222"/>
          <w:sz w:val="24"/>
          <w:szCs w:val="24"/>
          <w:shd w:val="clear" w:color="auto" w:fill="FFFFFF"/>
        </w:rPr>
      </w:pPr>
    </w:p>
    <w:p w:rsidR="004E1DF2" w:rsidRPr="007D1153" w:rsidRDefault="004E1DF2" w:rsidP="004E1DF2">
      <w:pPr>
        <w:spacing w:line="360" w:lineRule="auto"/>
        <w:ind w:firstLine="567"/>
        <w:jc w:val="both"/>
        <w:rPr>
          <w:rFonts w:ascii="Times New Roman" w:hAnsi="Times New Roman" w:cs="Times New Roman"/>
          <w:color w:val="222222"/>
          <w:sz w:val="24"/>
          <w:szCs w:val="24"/>
          <w:shd w:val="clear" w:color="auto" w:fill="FFFFFF"/>
        </w:rPr>
      </w:pPr>
      <w:r>
        <w:rPr>
          <w:noProof/>
        </w:rPr>
        <w:drawing>
          <wp:inline distT="0" distB="0" distL="0" distR="0" wp14:anchorId="651F3F38" wp14:editId="3A238A52">
            <wp:extent cx="6064370" cy="100066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61130" cy="1000130"/>
                    </a:xfrm>
                    <a:prstGeom prst="rect">
                      <a:avLst/>
                    </a:prstGeom>
                  </pic:spPr>
                </pic:pic>
              </a:graphicData>
            </a:graphic>
          </wp:inline>
        </w:drawing>
      </w:r>
    </w:p>
    <w:p w:rsidR="004E1DF2" w:rsidRDefault="004E1DF2" w:rsidP="004E1DF2">
      <w:pPr>
        <w:pStyle w:val="Default"/>
        <w:spacing w:line="360" w:lineRule="auto"/>
        <w:ind w:firstLine="567"/>
        <w:jc w:val="center"/>
      </w:pPr>
      <w:r w:rsidRPr="007D1153">
        <w:t xml:space="preserve">Рисунок.2. Динамика </w:t>
      </w:r>
      <w:r w:rsidR="0095712B">
        <w:t>изменения</w:t>
      </w:r>
      <w:r w:rsidRPr="007D1153">
        <w:t xml:space="preserve"> </w:t>
      </w:r>
      <w:r>
        <w:t>детской смертности</w:t>
      </w:r>
    </w:p>
    <w:p w:rsidR="004E1DF2" w:rsidRDefault="004E1DF2" w:rsidP="004E1DF2">
      <w:pPr>
        <w:pStyle w:val="Default"/>
        <w:spacing w:line="360" w:lineRule="auto"/>
        <w:ind w:firstLine="567"/>
        <w:jc w:val="center"/>
      </w:pPr>
    </w:p>
    <w:p w:rsidR="00166226" w:rsidRDefault="00166226" w:rsidP="004E1DF2">
      <w:pPr>
        <w:pStyle w:val="Default"/>
        <w:spacing w:line="360" w:lineRule="auto"/>
        <w:ind w:firstLine="567"/>
        <w:jc w:val="center"/>
      </w:pPr>
    </w:p>
    <w:p w:rsidR="004E1DF2" w:rsidRDefault="004E1DF2" w:rsidP="004E1DF2">
      <w:pPr>
        <w:spacing w:line="360" w:lineRule="auto"/>
        <w:ind w:firstLine="567"/>
        <w:rPr>
          <w:noProof/>
        </w:rPr>
      </w:pPr>
      <w:r>
        <w:rPr>
          <w:noProof/>
        </w:rPr>
        <w:t xml:space="preserve">       </w:t>
      </w:r>
    </w:p>
    <w:p w:rsidR="00B0419F" w:rsidRDefault="004E1DF2" w:rsidP="004E1DF2">
      <w:pPr>
        <w:spacing w:line="360" w:lineRule="auto"/>
        <w:ind w:firstLine="567"/>
        <w:rPr>
          <w:noProof/>
        </w:rPr>
      </w:pPr>
      <w:r>
        <w:rPr>
          <w:noProof/>
        </w:rPr>
        <w:drawing>
          <wp:inline distT="0" distB="0" distL="0" distR="0" wp14:anchorId="77F21664" wp14:editId="1D51E4F4">
            <wp:extent cx="6003980" cy="114731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00777" cy="1146701"/>
                    </a:xfrm>
                    <a:prstGeom prst="rect">
                      <a:avLst/>
                    </a:prstGeom>
                  </pic:spPr>
                </pic:pic>
              </a:graphicData>
            </a:graphic>
          </wp:inline>
        </w:drawing>
      </w:r>
    </w:p>
    <w:p w:rsidR="004E1DF2" w:rsidRDefault="004E1DF2" w:rsidP="004E1DF2">
      <w:pPr>
        <w:pStyle w:val="Default"/>
        <w:spacing w:line="360" w:lineRule="auto"/>
        <w:ind w:firstLine="567"/>
        <w:jc w:val="center"/>
      </w:pPr>
      <w:r>
        <w:t>Рисунок.3</w:t>
      </w:r>
      <w:r w:rsidRPr="007D1153">
        <w:t xml:space="preserve">. Динамика </w:t>
      </w:r>
      <w:r w:rsidR="0095712B">
        <w:t>изменения количества</w:t>
      </w:r>
      <w:r w:rsidRPr="007D1153">
        <w:t xml:space="preserve"> </w:t>
      </w:r>
      <w:r>
        <w:t>безработных женщин</w:t>
      </w:r>
    </w:p>
    <w:p w:rsidR="004E1DF2" w:rsidRPr="007D1153" w:rsidRDefault="004E1DF2" w:rsidP="004E1DF2">
      <w:pPr>
        <w:pStyle w:val="Default"/>
        <w:spacing w:line="360" w:lineRule="auto"/>
        <w:ind w:firstLine="567"/>
        <w:jc w:val="center"/>
      </w:pPr>
    </w:p>
    <w:p w:rsidR="00166226" w:rsidRDefault="00166226">
      <w:pPr>
        <w:spacing w:after="200"/>
        <w:rPr>
          <w:noProof/>
        </w:rPr>
      </w:pPr>
      <w:r>
        <w:rPr>
          <w:noProof/>
        </w:rPr>
        <w:br w:type="page"/>
      </w:r>
    </w:p>
    <w:p w:rsidR="00166226" w:rsidRPr="00DD0A17" w:rsidRDefault="00166226" w:rsidP="00166226">
      <w:pPr>
        <w:pStyle w:val="1"/>
        <w:jc w:val="center"/>
        <w:rPr>
          <w:rFonts w:ascii="Times New Roman" w:hAnsi="Times New Roman" w:cs="Times New Roman"/>
          <w:b/>
          <w:color w:val="000000" w:themeColor="text1"/>
          <w:sz w:val="24"/>
          <w:szCs w:val="24"/>
          <w:shd w:val="clear" w:color="auto" w:fill="FFFFFF"/>
        </w:rPr>
      </w:pPr>
      <w:r w:rsidRPr="00DD0A17">
        <w:rPr>
          <w:rFonts w:ascii="Times New Roman" w:hAnsi="Times New Roman" w:cs="Times New Roman"/>
          <w:b/>
          <w:color w:val="000000" w:themeColor="text1"/>
          <w:sz w:val="24"/>
          <w:szCs w:val="24"/>
          <w:shd w:val="clear" w:color="auto" w:fill="FFFFFF"/>
        </w:rPr>
        <w:lastRenderedPageBreak/>
        <w:t xml:space="preserve">ПРОГНОЗИРОВАНИЕ ДИНАМИКИ </w:t>
      </w:r>
      <w:r>
        <w:rPr>
          <w:rFonts w:ascii="Times New Roman" w:hAnsi="Times New Roman" w:cs="Times New Roman"/>
          <w:b/>
          <w:color w:val="000000" w:themeColor="text1"/>
          <w:sz w:val="24"/>
          <w:szCs w:val="24"/>
          <w:shd w:val="clear" w:color="auto" w:fill="FFFFFF"/>
        </w:rPr>
        <w:t>РОСТА РОЖДАЕМОСТИ</w:t>
      </w:r>
    </w:p>
    <w:p w:rsidR="00166226" w:rsidRPr="007D1153" w:rsidRDefault="00166226" w:rsidP="00166226">
      <w:pPr>
        <w:spacing w:line="360" w:lineRule="auto"/>
        <w:jc w:val="both"/>
        <w:rPr>
          <w:rFonts w:ascii="Times New Roman" w:hAnsi="Times New Roman" w:cs="Times New Roman"/>
          <w:sz w:val="24"/>
          <w:szCs w:val="24"/>
        </w:rPr>
      </w:pPr>
      <w:r w:rsidRPr="007D1153">
        <w:rPr>
          <w:rFonts w:ascii="Times New Roman" w:hAnsi="Times New Roman" w:cs="Times New Roman"/>
          <w:sz w:val="24"/>
          <w:szCs w:val="24"/>
        </w:rPr>
        <w:t xml:space="preserve">Уровень </w:t>
      </w:r>
      <w:r>
        <w:rPr>
          <w:rFonts w:ascii="Times New Roman" w:hAnsi="Times New Roman" w:cs="Times New Roman"/>
          <w:sz w:val="24"/>
          <w:szCs w:val="24"/>
        </w:rPr>
        <w:t>рождаемости зависит</w:t>
      </w:r>
      <w:r w:rsidRPr="007D1153">
        <w:rPr>
          <w:rFonts w:ascii="Times New Roman" w:hAnsi="Times New Roman" w:cs="Times New Roman"/>
          <w:sz w:val="24"/>
          <w:szCs w:val="24"/>
        </w:rPr>
        <w:t xml:space="preserve"> от множества факторов. Мы выбрали следующие факторы:</w:t>
      </w:r>
    </w:p>
    <w:p w:rsidR="00166226" w:rsidRPr="007D1153" w:rsidRDefault="00166226" w:rsidP="00166226">
      <w:pPr>
        <w:spacing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rPr>
        <w:tab/>
        <w:t>-</w:t>
      </w:r>
      <w:r>
        <w:rPr>
          <w:rFonts w:ascii="Times New Roman" w:hAnsi="Times New Roman" w:cs="Times New Roman"/>
          <w:sz w:val="24"/>
          <w:szCs w:val="24"/>
        </w:rPr>
        <w:t>уровень урбанизации</w:t>
      </w:r>
      <w:r w:rsidRPr="007D1153">
        <w:rPr>
          <w:rFonts w:ascii="Times New Roman" w:hAnsi="Times New Roman" w:cs="Times New Roman"/>
          <w:sz w:val="24"/>
          <w:szCs w:val="24"/>
        </w:rPr>
        <w:t>;</w:t>
      </w:r>
    </w:p>
    <w:p w:rsidR="00166226" w:rsidRPr="004C3069" w:rsidRDefault="00166226" w:rsidP="00166226">
      <w:pPr>
        <w:spacing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rPr>
        <w:tab/>
        <w:t>-</w:t>
      </w:r>
      <w:r>
        <w:rPr>
          <w:rFonts w:ascii="Times New Roman" w:hAnsi="Times New Roman" w:cs="Times New Roman"/>
          <w:sz w:val="24"/>
          <w:szCs w:val="24"/>
        </w:rPr>
        <w:t>детская смертность</w:t>
      </w:r>
      <w:r w:rsidRPr="004C3069">
        <w:rPr>
          <w:rFonts w:ascii="Times New Roman" w:hAnsi="Times New Roman" w:cs="Times New Roman"/>
          <w:sz w:val="24"/>
          <w:szCs w:val="24"/>
        </w:rPr>
        <w:t>;</w:t>
      </w:r>
    </w:p>
    <w:p w:rsidR="00166226" w:rsidRDefault="0095712B" w:rsidP="0016622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t>-занят</w:t>
      </w:r>
      <w:r w:rsidR="00166226">
        <w:rPr>
          <w:rFonts w:ascii="Times New Roman" w:hAnsi="Times New Roman" w:cs="Times New Roman"/>
          <w:sz w:val="24"/>
          <w:szCs w:val="24"/>
        </w:rPr>
        <w:t>ость (процент безработных женщин);</w:t>
      </w:r>
    </w:p>
    <w:p w:rsidR="00166226" w:rsidRPr="007D1153" w:rsidRDefault="00166226" w:rsidP="0016622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t>-образование (процент женщин с высшим образованием)</w:t>
      </w:r>
    </w:p>
    <w:p w:rsidR="00166226" w:rsidRDefault="00166226" w:rsidP="00166226">
      <w:pPr>
        <w:spacing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rPr>
        <w:t xml:space="preserve">Итоговая схема для прогноза </w:t>
      </w:r>
      <w:r>
        <w:rPr>
          <w:rFonts w:ascii="Times New Roman" w:hAnsi="Times New Roman" w:cs="Times New Roman"/>
          <w:sz w:val="24"/>
          <w:szCs w:val="24"/>
        </w:rPr>
        <w:t>роста рождаемости:</w:t>
      </w:r>
    </w:p>
    <w:p w:rsidR="00166226" w:rsidRDefault="00166226" w:rsidP="00166226">
      <w:pPr>
        <w:spacing w:line="360" w:lineRule="auto"/>
        <w:ind w:firstLine="567"/>
        <w:jc w:val="both"/>
        <w:rPr>
          <w:rFonts w:ascii="Times New Roman" w:hAnsi="Times New Roman" w:cs="Times New Roman"/>
          <w:sz w:val="24"/>
          <w:szCs w:val="24"/>
        </w:rPr>
      </w:pPr>
      <w:r>
        <w:rPr>
          <w:noProof/>
        </w:rPr>
        <w:drawing>
          <wp:inline distT="0" distB="0" distL="0" distR="0" wp14:anchorId="0872509A" wp14:editId="02EF9A10">
            <wp:extent cx="5940425" cy="2376415"/>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376415"/>
                    </a:xfrm>
                    <a:prstGeom prst="rect">
                      <a:avLst/>
                    </a:prstGeom>
                  </pic:spPr>
                </pic:pic>
              </a:graphicData>
            </a:graphic>
          </wp:inline>
        </w:drawing>
      </w:r>
    </w:p>
    <w:p w:rsidR="00166226" w:rsidRDefault="00166226" w:rsidP="00166226">
      <w:pPr>
        <w:pStyle w:val="a4"/>
        <w:spacing w:line="360" w:lineRule="auto"/>
        <w:ind w:left="0" w:firstLine="567"/>
        <w:jc w:val="center"/>
        <w:rPr>
          <w:rFonts w:ascii="Times New Roman" w:hAnsi="Times New Roman" w:cs="Times New Roman"/>
          <w:color w:val="000000"/>
          <w:sz w:val="24"/>
          <w:szCs w:val="24"/>
          <w:lang w:val="ru-RU"/>
        </w:rPr>
      </w:pPr>
      <w:r>
        <w:rPr>
          <w:rFonts w:ascii="Times New Roman" w:hAnsi="Times New Roman" w:cs="Times New Roman"/>
          <w:sz w:val="24"/>
          <w:szCs w:val="24"/>
          <w:lang w:val="ru-RU"/>
        </w:rPr>
        <w:t>Рисунок 4</w:t>
      </w:r>
      <w:r w:rsidRPr="007D1153">
        <w:rPr>
          <w:rFonts w:ascii="Times New Roman" w:hAnsi="Times New Roman" w:cs="Times New Roman"/>
          <w:sz w:val="24"/>
          <w:szCs w:val="24"/>
          <w:lang w:val="ru-RU"/>
        </w:rPr>
        <w:t xml:space="preserve">. </w:t>
      </w:r>
      <w:r w:rsidRPr="007D1153">
        <w:rPr>
          <w:rFonts w:ascii="Times New Roman" w:hAnsi="Times New Roman" w:cs="Times New Roman"/>
          <w:color w:val="000000"/>
          <w:sz w:val="24"/>
          <w:szCs w:val="24"/>
          <w:lang w:val="ru-RU"/>
        </w:rPr>
        <w:t xml:space="preserve">Модель зависимости </w:t>
      </w:r>
      <w:r>
        <w:rPr>
          <w:rFonts w:ascii="Times New Roman" w:hAnsi="Times New Roman" w:cs="Times New Roman"/>
          <w:color w:val="000000"/>
          <w:sz w:val="24"/>
          <w:szCs w:val="24"/>
          <w:lang w:val="ru-RU"/>
        </w:rPr>
        <w:t>рождаемости в Республике Беларусь от уровня урбанизации</w:t>
      </w:r>
      <w:r w:rsidRPr="007D1153">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образования</w:t>
      </w:r>
      <w:r w:rsidRPr="007D1153">
        <w:rPr>
          <w:rFonts w:ascii="Times New Roman" w:hAnsi="Times New Roman" w:cs="Times New Roman"/>
          <w:color w:val="000000"/>
          <w:sz w:val="24"/>
          <w:szCs w:val="24"/>
          <w:lang w:val="ru-RU"/>
        </w:rPr>
        <w:t xml:space="preserve">, </w:t>
      </w:r>
      <w:r w:rsidR="0095712B">
        <w:rPr>
          <w:rFonts w:ascii="Times New Roman" w:hAnsi="Times New Roman" w:cs="Times New Roman"/>
          <w:color w:val="000000"/>
          <w:sz w:val="24"/>
          <w:szCs w:val="24"/>
          <w:lang w:val="ru-RU"/>
        </w:rPr>
        <w:t>занятости и де</w:t>
      </w:r>
      <w:r>
        <w:rPr>
          <w:rFonts w:ascii="Times New Roman" w:hAnsi="Times New Roman" w:cs="Times New Roman"/>
          <w:color w:val="000000"/>
          <w:sz w:val="24"/>
          <w:szCs w:val="24"/>
          <w:lang w:val="ru-RU"/>
        </w:rPr>
        <w:t>т</w:t>
      </w:r>
      <w:r w:rsidR="0095712B">
        <w:rPr>
          <w:rFonts w:ascii="Times New Roman" w:hAnsi="Times New Roman" w:cs="Times New Roman"/>
          <w:color w:val="000000"/>
          <w:sz w:val="24"/>
          <w:szCs w:val="24"/>
          <w:lang w:val="ru-RU"/>
        </w:rPr>
        <w:t>с</w:t>
      </w:r>
      <w:r>
        <w:rPr>
          <w:rFonts w:ascii="Times New Roman" w:hAnsi="Times New Roman" w:cs="Times New Roman"/>
          <w:color w:val="000000"/>
          <w:sz w:val="24"/>
          <w:szCs w:val="24"/>
          <w:lang w:val="ru-RU"/>
        </w:rPr>
        <w:t>кой смертности</w:t>
      </w:r>
    </w:p>
    <w:p w:rsidR="00166226" w:rsidRDefault="00166226" w:rsidP="00166226">
      <w:pPr>
        <w:pStyle w:val="a4"/>
        <w:spacing w:line="360" w:lineRule="auto"/>
        <w:ind w:left="0" w:firstLine="567"/>
        <w:jc w:val="center"/>
        <w:rPr>
          <w:rFonts w:ascii="Times New Roman" w:hAnsi="Times New Roman" w:cs="Times New Roman"/>
          <w:color w:val="000000"/>
          <w:sz w:val="24"/>
          <w:szCs w:val="24"/>
          <w:lang w:val="ru-RU"/>
        </w:rPr>
      </w:pPr>
    </w:p>
    <w:p w:rsidR="00166226" w:rsidRDefault="00166226" w:rsidP="00166226">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На схеме синим изображена моделируемая переменная, а голубым –</w:t>
      </w:r>
      <w:r w:rsidRPr="007D1153">
        <w:rPr>
          <w:rFonts w:ascii="Times New Roman" w:hAnsi="Times New Roman" w:cs="Times New Roman"/>
          <w:color w:val="FF0000"/>
          <w:sz w:val="24"/>
          <w:szCs w:val="24"/>
          <w:lang w:val="ru-RU"/>
        </w:rPr>
        <w:t xml:space="preserve"> </w:t>
      </w:r>
      <w:r w:rsidRPr="007D1153">
        <w:rPr>
          <w:rFonts w:ascii="Times New Roman" w:hAnsi="Times New Roman" w:cs="Times New Roman"/>
          <w:color w:val="000000"/>
          <w:sz w:val="24"/>
          <w:szCs w:val="24"/>
          <w:lang w:val="ru-RU"/>
        </w:rPr>
        <w:t xml:space="preserve">переменные, входящие в состав уравнения </w:t>
      </w:r>
      <w:r>
        <w:rPr>
          <w:rFonts w:ascii="Times New Roman" w:hAnsi="Times New Roman" w:cs="Times New Roman"/>
          <w:color w:val="000000"/>
          <w:sz w:val="24"/>
          <w:szCs w:val="24"/>
          <w:lang w:val="ru-RU"/>
        </w:rPr>
        <w:t>рождаемости</w:t>
      </w:r>
      <w:r w:rsidRPr="007D1153">
        <w:rPr>
          <w:rFonts w:ascii="Times New Roman" w:hAnsi="Times New Roman" w:cs="Times New Roman"/>
          <w:color w:val="000000"/>
          <w:sz w:val="24"/>
          <w:szCs w:val="24"/>
          <w:lang w:val="ru-RU"/>
        </w:rPr>
        <w:t xml:space="preserve"> в Республике Беларусь в качестве независимых переменных. Для того чтобы спрогнозировать какой будет ситуация </w:t>
      </w:r>
      <w:r w:rsidR="0095712B">
        <w:rPr>
          <w:rFonts w:ascii="Times New Roman" w:hAnsi="Times New Roman" w:cs="Times New Roman"/>
          <w:color w:val="000000"/>
          <w:sz w:val="24"/>
          <w:szCs w:val="24"/>
          <w:lang w:val="ru-RU"/>
        </w:rPr>
        <w:t>в 2015 – 2024</w:t>
      </w:r>
      <w:r w:rsidRPr="007D1153">
        <w:rPr>
          <w:rFonts w:ascii="Times New Roman" w:hAnsi="Times New Roman" w:cs="Times New Roman"/>
          <w:color w:val="000000"/>
          <w:sz w:val="24"/>
          <w:szCs w:val="24"/>
          <w:lang w:val="ru-RU"/>
        </w:rPr>
        <w:t xml:space="preserve"> гг. нужно использовать прогнозные значения факторов, от которых зависит моделируемая переменная за этот же период времени. Поскольку, официальный прогноз вышеупомянутых факторов отсутствует, нам необходимо спрогнозировать их значения. Граф модели показывает, что каждый ее фактор устанавливает ссылку на самого себя (стрелка справа), т.е. входная переменная одновременно является и моделируемой.</w:t>
      </w:r>
    </w:p>
    <w:p w:rsidR="00166226" w:rsidRPr="007D1153" w:rsidRDefault="00166226" w:rsidP="00166226">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Уравнения факторов модели выглядят следующим образом:</w:t>
      </w:r>
    </w:p>
    <w:p w:rsidR="00166226" w:rsidRDefault="00166226" w:rsidP="00166226">
      <w:pPr>
        <w:pStyle w:val="a4"/>
        <w:numPr>
          <w:ilvl w:val="0"/>
          <w:numId w:val="2"/>
        </w:numPr>
        <w:spacing w:after="0" w:line="360" w:lineRule="auto"/>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 xml:space="preserve">  </w:t>
      </w:r>
      <w:r>
        <w:rPr>
          <w:rFonts w:ascii="Times New Roman" w:hAnsi="Times New Roman" w:cs="Times New Roman"/>
          <w:sz w:val="24"/>
          <w:szCs w:val="24"/>
          <w:lang w:val="ru-RU"/>
        </w:rPr>
        <w:t>Детская смертность</w:t>
      </w:r>
      <w:r w:rsidRPr="007D1153">
        <w:rPr>
          <w:rFonts w:ascii="Times New Roman" w:hAnsi="Times New Roman" w:cs="Times New Roman"/>
          <w:color w:val="000000"/>
          <w:sz w:val="24"/>
          <w:szCs w:val="24"/>
          <w:lang w:val="ru-RU"/>
        </w:rPr>
        <w:t xml:space="preserve"> - </w:t>
      </w:r>
      <w:r w:rsidRPr="00166226">
        <w:rPr>
          <w:rFonts w:ascii="Times New Roman" w:hAnsi="Times New Roman" w:cs="Times New Roman"/>
          <w:color w:val="000000"/>
          <w:sz w:val="24"/>
          <w:szCs w:val="24"/>
        </w:rPr>
        <w:t>Y</w:t>
      </w:r>
      <w:r w:rsidRPr="00166226">
        <w:rPr>
          <w:rFonts w:ascii="Times New Roman" w:hAnsi="Times New Roman" w:cs="Times New Roman"/>
          <w:color w:val="000000"/>
          <w:sz w:val="24"/>
          <w:szCs w:val="24"/>
          <w:lang w:val="ru-RU"/>
        </w:rPr>
        <w:t xml:space="preserve"> = 1.0092 + 0.7009*</w:t>
      </w:r>
      <w:r w:rsidRPr="00166226">
        <w:rPr>
          <w:rFonts w:ascii="Times New Roman" w:hAnsi="Times New Roman" w:cs="Times New Roman"/>
          <w:color w:val="000000"/>
          <w:sz w:val="24"/>
          <w:szCs w:val="24"/>
        </w:rPr>
        <w:t>X</w:t>
      </w:r>
      <w:r w:rsidRPr="00166226">
        <w:rPr>
          <w:rFonts w:ascii="Times New Roman" w:hAnsi="Times New Roman" w:cs="Times New Roman"/>
          <w:color w:val="000000"/>
          <w:sz w:val="24"/>
          <w:szCs w:val="24"/>
          <w:lang w:val="ru-RU"/>
        </w:rPr>
        <w:t>1</w:t>
      </w:r>
      <w:r w:rsidRPr="007D1153">
        <w:rPr>
          <w:rFonts w:ascii="Times New Roman" w:hAnsi="Times New Roman" w:cs="Times New Roman"/>
          <w:color w:val="000000"/>
          <w:sz w:val="24"/>
          <w:szCs w:val="24"/>
          <w:lang w:val="ru-RU"/>
        </w:rPr>
        <w:t>, (</w:t>
      </w:r>
      <w:r w:rsidR="007E3802" w:rsidRPr="007D1153">
        <w:rPr>
          <w:rFonts w:ascii="Times New Roman" w:hAnsi="Times New Roman" w:cs="Times New Roman"/>
          <w:color w:val="000000"/>
          <w:sz w:val="24"/>
          <w:szCs w:val="24"/>
          <w:lang w:val="ru-RU"/>
        </w:rPr>
        <w:t xml:space="preserve">Х1 – </w:t>
      </w:r>
      <w:r w:rsidR="007E3802">
        <w:rPr>
          <w:rFonts w:ascii="Times New Roman" w:hAnsi="Times New Roman" w:cs="Times New Roman"/>
          <w:sz w:val="24"/>
          <w:szCs w:val="24"/>
          <w:lang w:val="ru-RU"/>
        </w:rPr>
        <w:t>д</w:t>
      </w:r>
      <w:r>
        <w:rPr>
          <w:rFonts w:ascii="Times New Roman" w:hAnsi="Times New Roman" w:cs="Times New Roman"/>
          <w:sz w:val="24"/>
          <w:szCs w:val="24"/>
          <w:lang w:val="ru-RU"/>
        </w:rPr>
        <w:t>етская смертность</w:t>
      </w:r>
      <w:r w:rsidRPr="007D1153">
        <w:rPr>
          <w:rFonts w:ascii="Times New Roman" w:hAnsi="Times New Roman" w:cs="Times New Roman"/>
          <w:color w:val="000000"/>
          <w:sz w:val="24"/>
          <w:szCs w:val="24"/>
          <w:lang w:val="ru-RU"/>
        </w:rPr>
        <w:t>);</w:t>
      </w:r>
    </w:p>
    <w:p w:rsidR="00166226" w:rsidRDefault="007E3802" w:rsidP="007E3802">
      <w:pPr>
        <w:pStyle w:val="a4"/>
        <w:numPr>
          <w:ilvl w:val="0"/>
          <w:numId w:val="2"/>
        </w:numPr>
        <w:spacing w:after="0" w:line="360" w:lineRule="auto"/>
        <w:jc w:val="both"/>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 xml:space="preserve">Занятость - </w:t>
      </w:r>
      <w:r w:rsidRPr="007E3802">
        <w:rPr>
          <w:rFonts w:ascii="Times New Roman" w:hAnsi="Times New Roman" w:cs="Times New Roman"/>
          <w:color w:val="000000"/>
          <w:sz w:val="24"/>
          <w:szCs w:val="24"/>
          <w:lang w:val="ru-RU"/>
        </w:rPr>
        <w:t>Y = 0.0430 + 0.7332*X1</w:t>
      </w:r>
      <w:r>
        <w:rPr>
          <w:rFonts w:ascii="Times New Roman" w:hAnsi="Times New Roman" w:cs="Times New Roman"/>
          <w:color w:val="000000"/>
          <w:sz w:val="24"/>
          <w:szCs w:val="24"/>
          <w:lang w:val="ru-RU"/>
        </w:rPr>
        <w:t xml:space="preserve"> (</w:t>
      </w:r>
      <w:r w:rsidRPr="007D1153">
        <w:rPr>
          <w:rFonts w:ascii="Times New Roman" w:hAnsi="Times New Roman" w:cs="Times New Roman"/>
          <w:color w:val="000000"/>
          <w:sz w:val="24"/>
          <w:szCs w:val="24"/>
          <w:lang w:val="ru-RU"/>
        </w:rPr>
        <w:t>Х1 –</w:t>
      </w:r>
      <w:r>
        <w:rPr>
          <w:rFonts w:ascii="Times New Roman" w:hAnsi="Times New Roman" w:cs="Times New Roman"/>
          <w:color w:val="000000"/>
          <w:sz w:val="24"/>
          <w:szCs w:val="24"/>
          <w:lang w:val="ru-RU"/>
        </w:rPr>
        <w:t xml:space="preserve"> процент безработных женщин);</w:t>
      </w:r>
    </w:p>
    <w:p w:rsidR="007E3802" w:rsidRDefault="007E3802" w:rsidP="007E3802">
      <w:pPr>
        <w:pStyle w:val="a4"/>
        <w:numPr>
          <w:ilvl w:val="0"/>
          <w:numId w:val="2"/>
        </w:numPr>
        <w:spacing w:after="0" w:line="360" w:lineRule="auto"/>
        <w:jc w:val="both"/>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 xml:space="preserve">Уровень урбанизации - </w:t>
      </w:r>
      <w:r w:rsidRPr="007E3802">
        <w:rPr>
          <w:rFonts w:ascii="Times New Roman" w:hAnsi="Times New Roman" w:cs="Times New Roman"/>
          <w:color w:val="000000"/>
          <w:sz w:val="24"/>
          <w:szCs w:val="24"/>
          <w:lang w:val="ru-RU"/>
        </w:rPr>
        <w:t>Y = -0.7061 + 1.0171*X1</w:t>
      </w:r>
      <w:r>
        <w:rPr>
          <w:rFonts w:ascii="Times New Roman" w:hAnsi="Times New Roman" w:cs="Times New Roman"/>
          <w:color w:val="000000"/>
          <w:sz w:val="24"/>
          <w:szCs w:val="24"/>
          <w:lang w:val="ru-RU"/>
        </w:rPr>
        <w:t xml:space="preserve"> (</w:t>
      </w:r>
      <w:r w:rsidRPr="007D1153">
        <w:rPr>
          <w:rFonts w:ascii="Times New Roman" w:hAnsi="Times New Roman" w:cs="Times New Roman"/>
          <w:color w:val="000000"/>
          <w:sz w:val="24"/>
          <w:szCs w:val="24"/>
          <w:lang w:val="ru-RU"/>
        </w:rPr>
        <w:t>Х1 –</w:t>
      </w:r>
      <w:r>
        <w:rPr>
          <w:rFonts w:ascii="Times New Roman" w:hAnsi="Times New Roman" w:cs="Times New Roman"/>
          <w:color w:val="000000"/>
          <w:sz w:val="24"/>
          <w:szCs w:val="24"/>
          <w:lang w:val="ru-RU"/>
        </w:rPr>
        <w:t xml:space="preserve"> процент городского населения в стране);</w:t>
      </w:r>
    </w:p>
    <w:p w:rsidR="007E3802" w:rsidRPr="007D1153" w:rsidRDefault="007E3802" w:rsidP="007E3802">
      <w:pPr>
        <w:pStyle w:val="a4"/>
        <w:numPr>
          <w:ilvl w:val="0"/>
          <w:numId w:val="2"/>
        </w:numPr>
        <w:spacing w:after="0" w:line="360" w:lineRule="auto"/>
        <w:jc w:val="both"/>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lastRenderedPageBreak/>
        <w:t>Образо</w:t>
      </w:r>
      <w:r w:rsidR="00096A0E">
        <w:rPr>
          <w:rFonts w:ascii="Times New Roman" w:hAnsi="Times New Roman" w:cs="Times New Roman"/>
          <w:color w:val="000000"/>
          <w:sz w:val="24"/>
          <w:szCs w:val="24"/>
          <w:lang w:val="ru-RU"/>
        </w:rPr>
        <w:t>ва</w:t>
      </w:r>
      <w:r>
        <w:rPr>
          <w:rFonts w:ascii="Times New Roman" w:hAnsi="Times New Roman" w:cs="Times New Roman"/>
          <w:color w:val="000000"/>
          <w:sz w:val="24"/>
          <w:szCs w:val="24"/>
          <w:lang w:val="ru-RU"/>
        </w:rPr>
        <w:t xml:space="preserve">ние - </w:t>
      </w:r>
      <w:r w:rsidRPr="007E3802">
        <w:rPr>
          <w:rFonts w:ascii="Times New Roman" w:hAnsi="Times New Roman" w:cs="Times New Roman"/>
          <w:color w:val="000000"/>
          <w:sz w:val="24"/>
          <w:szCs w:val="24"/>
          <w:lang w:val="ru-RU"/>
        </w:rPr>
        <w:t>Y = -1.5293 + 1.1176*X1</w:t>
      </w:r>
      <w:r>
        <w:rPr>
          <w:rFonts w:ascii="Times New Roman" w:hAnsi="Times New Roman" w:cs="Times New Roman"/>
          <w:color w:val="000000"/>
          <w:sz w:val="24"/>
          <w:szCs w:val="24"/>
          <w:lang w:val="ru-RU"/>
        </w:rPr>
        <w:t xml:space="preserve"> (</w:t>
      </w:r>
      <w:r w:rsidRPr="007D1153">
        <w:rPr>
          <w:rFonts w:ascii="Times New Roman" w:hAnsi="Times New Roman" w:cs="Times New Roman"/>
          <w:color w:val="000000"/>
          <w:sz w:val="24"/>
          <w:szCs w:val="24"/>
          <w:lang w:val="ru-RU"/>
        </w:rPr>
        <w:t>Х1 –</w:t>
      </w:r>
      <w:r>
        <w:rPr>
          <w:rFonts w:ascii="Times New Roman" w:hAnsi="Times New Roman" w:cs="Times New Roman"/>
          <w:color w:val="000000"/>
          <w:sz w:val="24"/>
          <w:szCs w:val="24"/>
          <w:lang w:val="ru-RU"/>
        </w:rPr>
        <w:t xml:space="preserve"> процент женщин с высшим образованием)</w:t>
      </w:r>
    </w:p>
    <w:p w:rsidR="00166226" w:rsidRDefault="00166226" w:rsidP="00166226">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 xml:space="preserve">На основании полученных прогнозных данных мы можем спрогнозировать </w:t>
      </w:r>
      <w:r w:rsidR="002F2D2C">
        <w:rPr>
          <w:rFonts w:ascii="Times New Roman" w:hAnsi="Times New Roman" w:cs="Times New Roman"/>
          <w:color w:val="000000"/>
          <w:sz w:val="24"/>
          <w:szCs w:val="24"/>
          <w:lang w:val="ru-RU"/>
        </w:rPr>
        <w:t>рождаемость в</w:t>
      </w:r>
      <w:r w:rsidR="007E3802">
        <w:rPr>
          <w:rFonts w:ascii="Times New Roman" w:hAnsi="Times New Roman" w:cs="Times New Roman"/>
          <w:color w:val="000000"/>
          <w:sz w:val="24"/>
          <w:szCs w:val="24"/>
          <w:lang w:val="ru-RU"/>
        </w:rPr>
        <w:t xml:space="preserve"> Беларуси на 2015 – 2023</w:t>
      </w:r>
      <w:r w:rsidRPr="007D1153">
        <w:rPr>
          <w:rFonts w:ascii="Times New Roman" w:hAnsi="Times New Roman" w:cs="Times New Roman"/>
          <w:color w:val="000000"/>
          <w:sz w:val="24"/>
          <w:szCs w:val="24"/>
          <w:lang w:val="ru-RU"/>
        </w:rPr>
        <w:t xml:space="preserve"> гг.</w:t>
      </w:r>
    </w:p>
    <w:p w:rsidR="007E3802" w:rsidRDefault="007E3802" w:rsidP="00166226">
      <w:pPr>
        <w:pStyle w:val="a4"/>
        <w:spacing w:line="360" w:lineRule="auto"/>
        <w:ind w:left="0" w:firstLine="567"/>
        <w:jc w:val="both"/>
        <w:rPr>
          <w:rFonts w:ascii="Times New Roman" w:hAnsi="Times New Roman" w:cs="Times New Roman"/>
          <w:color w:val="000000"/>
          <w:sz w:val="24"/>
          <w:szCs w:val="24"/>
          <w:lang w:val="ru-RU"/>
        </w:rPr>
      </w:pPr>
    </w:p>
    <w:p w:rsidR="007E3802" w:rsidRPr="007D1153" w:rsidRDefault="007E3802" w:rsidP="00166226">
      <w:pPr>
        <w:pStyle w:val="a4"/>
        <w:spacing w:line="360" w:lineRule="auto"/>
        <w:ind w:left="0" w:firstLine="567"/>
        <w:jc w:val="both"/>
        <w:rPr>
          <w:rFonts w:ascii="Times New Roman" w:hAnsi="Times New Roman" w:cs="Times New Roman"/>
          <w:color w:val="000000"/>
          <w:sz w:val="24"/>
          <w:szCs w:val="24"/>
          <w:lang w:val="ru-RU"/>
        </w:rPr>
      </w:pPr>
      <w:r>
        <w:rPr>
          <w:noProof/>
          <w:lang w:val="ru-RU" w:eastAsia="ru-RU"/>
        </w:rPr>
        <w:drawing>
          <wp:inline distT="0" distB="0" distL="0" distR="0" wp14:anchorId="1FC908DA" wp14:editId="05ACB6D7">
            <wp:extent cx="5943600" cy="140610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405354"/>
                    </a:xfrm>
                    <a:prstGeom prst="rect">
                      <a:avLst/>
                    </a:prstGeom>
                  </pic:spPr>
                </pic:pic>
              </a:graphicData>
            </a:graphic>
          </wp:inline>
        </w:drawing>
      </w:r>
    </w:p>
    <w:p w:rsidR="007E3802" w:rsidRDefault="007E3802" w:rsidP="007E3802">
      <w:pPr>
        <w:pStyle w:val="a4"/>
        <w:spacing w:line="360" w:lineRule="auto"/>
        <w:ind w:left="0" w:firstLine="567"/>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Рисунок 5</w:t>
      </w:r>
      <w:r w:rsidRPr="007D1153">
        <w:rPr>
          <w:rFonts w:ascii="Times New Roman" w:hAnsi="Times New Roman" w:cs="Times New Roman"/>
          <w:color w:val="000000"/>
          <w:sz w:val="24"/>
          <w:szCs w:val="24"/>
          <w:lang w:val="ru-RU"/>
        </w:rPr>
        <w:t xml:space="preserve">. Графическое отображение прогнозных значений </w:t>
      </w:r>
      <w:r>
        <w:rPr>
          <w:rFonts w:ascii="Times New Roman" w:hAnsi="Times New Roman" w:cs="Times New Roman"/>
          <w:color w:val="000000"/>
          <w:sz w:val="24"/>
          <w:szCs w:val="24"/>
          <w:lang w:val="ru-RU"/>
        </w:rPr>
        <w:t>рождаемости</w:t>
      </w:r>
      <w:r w:rsidRPr="007D1153">
        <w:rPr>
          <w:rFonts w:ascii="Times New Roman" w:hAnsi="Times New Roman" w:cs="Times New Roman"/>
          <w:color w:val="000000"/>
          <w:sz w:val="24"/>
          <w:szCs w:val="24"/>
          <w:lang w:val="ru-RU"/>
        </w:rPr>
        <w:t xml:space="preserve"> в Республике Беларусь</w:t>
      </w:r>
    </w:p>
    <w:p w:rsidR="007E3802" w:rsidRDefault="007E3802" w:rsidP="007E3802">
      <w:pPr>
        <w:pStyle w:val="a4"/>
        <w:spacing w:line="360" w:lineRule="auto"/>
        <w:ind w:left="0" w:firstLine="567"/>
        <w:jc w:val="center"/>
        <w:rPr>
          <w:rFonts w:ascii="Times New Roman" w:hAnsi="Times New Roman" w:cs="Times New Roman"/>
          <w:color w:val="000000"/>
          <w:sz w:val="24"/>
          <w:szCs w:val="24"/>
          <w:lang w:val="ru-RU"/>
        </w:rPr>
      </w:pPr>
    </w:p>
    <w:p w:rsidR="007E3802" w:rsidRPr="00DD0A17" w:rsidRDefault="007E3802" w:rsidP="007E3802">
      <w:pPr>
        <w:pStyle w:val="a4"/>
        <w:spacing w:line="360" w:lineRule="auto"/>
        <w:ind w:left="0" w:firstLine="567"/>
        <w:jc w:val="center"/>
        <w:rPr>
          <w:rFonts w:ascii="Times New Roman" w:hAnsi="Times New Roman" w:cs="Times New Roman"/>
          <w:color w:val="000000"/>
          <w:sz w:val="24"/>
          <w:szCs w:val="24"/>
          <w:lang w:val="ru-RU"/>
        </w:rPr>
      </w:pPr>
    </w:p>
    <w:p w:rsidR="007E3802" w:rsidRPr="007D1153" w:rsidRDefault="007E3802" w:rsidP="007E3802">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Уравнение модели «</w:t>
      </w:r>
      <w:r>
        <w:rPr>
          <w:rFonts w:ascii="Times New Roman" w:hAnsi="Times New Roman" w:cs="Times New Roman"/>
          <w:color w:val="000000"/>
          <w:sz w:val="24"/>
          <w:szCs w:val="24"/>
          <w:lang w:val="ru-RU"/>
        </w:rPr>
        <w:t>Рождаемость</w:t>
      </w:r>
      <w:r w:rsidRPr="007D1153">
        <w:rPr>
          <w:rFonts w:ascii="Times New Roman" w:hAnsi="Times New Roman" w:cs="Times New Roman"/>
          <w:color w:val="000000"/>
          <w:sz w:val="24"/>
          <w:szCs w:val="24"/>
          <w:lang w:val="ru-RU"/>
        </w:rPr>
        <w:t xml:space="preserve"> в Республике Беларусь» выглядит следующим образом:</w:t>
      </w:r>
    </w:p>
    <w:p w:rsidR="007E3802" w:rsidRDefault="007E3802" w:rsidP="007E3802">
      <w:pPr>
        <w:pStyle w:val="a4"/>
        <w:spacing w:line="360" w:lineRule="auto"/>
        <w:ind w:left="0" w:firstLine="567"/>
        <w:jc w:val="both"/>
        <w:rPr>
          <w:rFonts w:ascii="Times New Roman" w:hAnsi="Times New Roman" w:cs="Times New Roman"/>
          <w:color w:val="000000"/>
          <w:sz w:val="24"/>
          <w:szCs w:val="24"/>
          <w:lang w:val="ru-RU"/>
        </w:rPr>
      </w:pPr>
      <w:r w:rsidRPr="007E3802">
        <w:rPr>
          <w:rFonts w:ascii="Times New Roman" w:hAnsi="Times New Roman" w:cs="Times New Roman"/>
          <w:color w:val="000000"/>
          <w:sz w:val="24"/>
          <w:szCs w:val="24"/>
        </w:rPr>
        <w:t>Y</w:t>
      </w:r>
      <w:r w:rsidRPr="007E3802">
        <w:rPr>
          <w:rFonts w:ascii="Times New Roman" w:hAnsi="Times New Roman" w:cs="Times New Roman"/>
          <w:color w:val="000000"/>
          <w:sz w:val="24"/>
          <w:szCs w:val="24"/>
          <w:lang w:val="ru-RU"/>
        </w:rPr>
        <w:t xml:space="preserve"> = 35.7790 - 0.1736*</w:t>
      </w:r>
      <w:r w:rsidRPr="007E3802">
        <w:rPr>
          <w:rFonts w:ascii="Times New Roman" w:hAnsi="Times New Roman" w:cs="Times New Roman"/>
          <w:color w:val="000000"/>
          <w:sz w:val="24"/>
          <w:szCs w:val="24"/>
        </w:rPr>
        <w:t>X</w:t>
      </w:r>
      <w:r w:rsidRPr="007E3802">
        <w:rPr>
          <w:rFonts w:ascii="Times New Roman" w:hAnsi="Times New Roman" w:cs="Times New Roman"/>
          <w:color w:val="000000"/>
          <w:sz w:val="24"/>
          <w:szCs w:val="24"/>
          <w:lang w:val="ru-RU"/>
        </w:rPr>
        <w:t>1 - 0.3955*</w:t>
      </w:r>
      <w:r w:rsidRPr="007E3802">
        <w:rPr>
          <w:rFonts w:ascii="Times New Roman" w:hAnsi="Times New Roman" w:cs="Times New Roman"/>
          <w:color w:val="000000"/>
          <w:sz w:val="24"/>
          <w:szCs w:val="24"/>
        </w:rPr>
        <w:t>X</w:t>
      </w:r>
      <w:r w:rsidRPr="007E3802">
        <w:rPr>
          <w:rFonts w:ascii="Times New Roman" w:hAnsi="Times New Roman" w:cs="Times New Roman"/>
          <w:color w:val="000000"/>
          <w:sz w:val="24"/>
          <w:szCs w:val="24"/>
          <w:lang w:val="ru-RU"/>
        </w:rPr>
        <w:t>2 - 2.4640*</w:t>
      </w:r>
      <w:r w:rsidRPr="007E3802">
        <w:rPr>
          <w:rFonts w:ascii="Times New Roman" w:hAnsi="Times New Roman" w:cs="Times New Roman"/>
          <w:color w:val="000000"/>
          <w:sz w:val="24"/>
          <w:szCs w:val="24"/>
        </w:rPr>
        <w:t>X</w:t>
      </w:r>
      <w:r w:rsidRPr="007E3802">
        <w:rPr>
          <w:rFonts w:ascii="Times New Roman" w:hAnsi="Times New Roman" w:cs="Times New Roman"/>
          <w:color w:val="000000"/>
          <w:sz w:val="24"/>
          <w:szCs w:val="24"/>
          <w:lang w:val="ru-RU"/>
        </w:rPr>
        <w:t>3 + 0.3758*</w:t>
      </w:r>
      <w:r w:rsidRPr="007E3802">
        <w:rPr>
          <w:rFonts w:ascii="Times New Roman" w:hAnsi="Times New Roman" w:cs="Times New Roman"/>
          <w:color w:val="000000"/>
          <w:sz w:val="24"/>
          <w:szCs w:val="24"/>
        </w:rPr>
        <w:t>X</w:t>
      </w:r>
      <w:r w:rsidRPr="007E3802">
        <w:rPr>
          <w:rFonts w:ascii="Times New Roman" w:hAnsi="Times New Roman" w:cs="Times New Roman"/>
          <w:color w:val="000000"/>
          <w:sz w:val="24"/>
          <w:szCs w:val="24"/>
          <w:lang w:val="ru-RU"/>
        </w:rPr>
        <w:t>4</w:t>
      </w:r>
    </w:p>
    <w:p w:rsidR="007E3802" w:rsidRPr="007D1153" w:rsidRDefault="007E3802" w:rsidP="007E3802">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 xml:space="preserve">где Х1 – </w:t>
      </w:r>
      <w:r>
        <w:rPr>
          <w:rFonts w:ascii="Times New Roman" w:hAnsi="Times New Roman" w:cs="Times New Roman"/>
          <w:sz w:val="24"/>
          <w:szCs w:val="24"/>
          <w:lang w:val="ru-RU"/>
        </w:rPr>
        <w:t>детская смертность</w:t>
      </w:r>
      <w:r w:rsidRPr="007D1153">
        <w:rPr>
          <w:rFonts w:ascii="Times New Roman" w:hAnsi="Times New Roman" w:cs="Times New Roman"/>
          <w:color w:val="000000"/>
          <w:sz w:val="24"/>
          <w:szCs w:val="24"/>
          <w:lang w:val="ru-RU"/>
        </w:rPr>
        <w:t>,</w:t>
      </w:r>
    </w:p>
    <w:p w:rsidR="007E3802" w:rsidRPr="007D1153" w:rsidRDefault="007E3802" w:rsidP="007E3802">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 xml:space="preserve">Х2 – </w:t>
      </w:r>
      <w:r>
        <w:rPr>
          <w:rFonts w:ascii="Times New Roman" w:hAnsi="Times New Roman" w:cs="Times New Roman"/>
          <w:sz w:val="24"/>
          <w:szCs w:val="24"/>
          <w:lang w:val="ru-RU"/>
        </w:rPr>
        <w:t>уровень урбанизации</w:t>
      </w:r>
      <w:r w:rsidRPr="007D1153">
        <w:rPr>
          <w:rFonts w:ascii="Times New Roman" w:hAnsi="Times New Roman" w:cs="Times New Roman"/>
          <w:color w:val="000000"/>
          <w:sz w:val="24"/>
          <w:szCs w:val="24"/>
          <w:lang w:val="ru-RU"/>
        </w:rPr>
        <w:t>,</w:t>
      </w:r>
    </w:p>
    <w:p w:rsidR="007E3802" w:rsidRDefault="007E3802" w:rsidP="007E3802">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 xml:space="preserve">Х3 – </w:t>
      </w:r>
      <w:r>
        <w:rPr>
          <w:rFonts w:ascii="Times New Roman" w:hAnsi="Times New Roman" w:cs="Times New Roman"/>
          <w:sz w:val="24"/>
          <w:szCs w:val="24"/>
          <w:lang w:val="ru-RU"/>
        </w:rPr>
        <w:t>занятость</w:t>
      </w:r>
      <w:r>
        <w:rPr>
          <w:rFonts w:ascii="Times New Roman" w:hAnsi="Times New Roman" w:cs="Times New Roman"/>
          <w:color w:val="000000"/>
          <w:sz w:val="24"/>
          <w:szCs w:val="24"/>
          <w:lang w:val="ru-RU"/>
        </w:rPr>
        <w:t>,</w:t>
      </w:r>
    </w:p>
    <w:p w:rsidR="007E3802" w:rsidRPr="007D1153" w:rsidRDefault="007E3802" w:rsidP="007E3802">
      <w:pPr>
        <w:pStyle w:val="a4"/>
        <w:spacing w:line="360" w:lineRule="auto"/>
        <w:ind w:left="0" w:firstLine="567"/>
        <w:jc w:val="both"/>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 xml:space="preserve">Х4 </w:t>
      </w:r>
      <w:r w:rsidRPr="007D1153">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 xml:space="preserve"> образование.</w:t>
      </w:r>
    </w:p>
    <w:p w:rsidR="007E3802" w:rsidRDefault="007E3802" w:rsidP="007E3802">
      <w:pPr>
        <w:pStyle w:val="a4"/>
        <w:spacing w:line="360" w:lineRule="auto"/>
        <w:ind w:left="0" w:firstLine="567"/>
        <w:jc w:val="both"/>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В результате построенной модели были получены следующие статистические хар</w:t>
      </w:r>
      <w:r>
        <w:rPr>
          <w:rFonts w:ascii="Times New Roman" w:hAnsi="Times New Roman" w:cs="Times New Roman"/>
          <w:color w:val="000000"/>
          <w:sz w:val="24"/>
          <w:szCs w:val="24"/>
          <w:lang w:val="ru-RU"/>
        </w:rPr>
        <w:t>актеристики (отображены на Рис.6, Рис.7</w:t>
      </w:r>
      <w:r w:rsidRPr="007D1153">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Рис.8</w:t>
      </w:r>
      <w:r w:rsidRPr="007D1153">
        <w:rPr>
          <w:rFonts w:ascii="Times New Roman" w:hAnsi="Times New Roman" w:cs="Times New Roman"/>
          <w:color w:val="000000"/>
          <w:sz w:val="24"/>
          <w:szCs w:val="24"/>
          <w:lang w:val="ru-RU"/>
        </w:rPr>
        <w:t>).</w:t>
      </w:r>
    </w:p>
    <w:p w:rsidR="007E3802" w:rsidRDefault="007E3802" w:rsidP="007E3802">
      <w:pPr>
        <w:pStyle w:val="a4"/>
        <w:spacing w:line="360" w:lineRule="auto"/>
        <w:ind w:left="0" w:firstLine="567"/>
        <w:jc w:val="both"/>
        <w:rPr>
          <w:rFonts w:ascii="Times New Roman" w:hAnsi="Times New Roman" w:cs="Times New Roman"/>
          <w:color w:val="000000"/>
          <w:sz w:val="24"/>
          <w:szCs w:val="24"/>
          <w:lang w:val="ru-RU"/>
        </w:rPr>
      </w:pPr>
    </w:p>
    <w:p w:rsidR="007E3802" w:rsidRDefault="007E3802" w:rsidP="007E3802">
      <w:pPr>
        <w:pStyle w:val="a4"/>
        <w:spacing w:line="360" w:lineRule="auto"/>
        <w:ind w:left="0" w:firstLine="567"/>
        <w:jc w:val="both"/>
        <w:rPr>
          <w:rFonts w:ascii="Times New Roman" w:hAnsi="Times New Roman" w:cs="Times New Roman"/>
          <w:color w:val="000000"/>
          <w:sz w:val="24"/>
          <w:szCs w:val="24"/>
          <w:lang w:val="ru-RU"/>
        </w:rPr>
      </w:pPr>
      <w:r>
        <w:rPr>
          <w:noProof/>
          <w:lang w:val="ru-RU" w:eastAsia="ru-RU"/>
        </w:rPr>
        <w:lastRenderedPageBreak/>
        <w:drawing>
          <wp:inline distT="0" distB="0" distL="0" distR="0" wp14:anchorId="6E9B993F" wp14:editId="6252E6D8">
            <wp:extent cx="4695825" cy="2495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2495550"/>
                    </a:xfrm>
                    <a:prstGeom prst="rect">
                      <a:avLst/>
                    </a:prstGeom>
                  </pic:spPr>
                </pic:pic>
              </a:graphicData>
            </a:graphic>
          </wp:inline>
        </w:drawing>
      </w:r>
    </w:p>
    <w:p w:rsidR="007E3802" w:rsidRPr="00887601" w:rsidRDefault="007E3802" w:rsidP="00887601">
      <w:pPr>
        <w:spacing w:line="360" w:lineRule="auto"/>
        <w:ind w:left="708" w:firstLine="708"/>
        <w:jc w:val="both"/>
        <w:rPr>
          <w:rFonts w:ascii="Times New Roman" w:hAnsi="Times New Roman" w:cs="Times New Roman"/>
          <w:sz w:val="24"/>
          <w:szCs w:val="24"/>
        </w:rPr>
      </w:pPr>
      <w:r w:rsidRPr="00887601">
        <w:rPr>
          <w:rFonts w:ascii="Times New Roman" w:hAnsi="Times New Roman" w:cs="Times New Roman"/>
          <w:sz w:val="24"/>
          <w:szCs w:val="24"/>
        </w:rPr>
        <w:t xml:space="preserve">Рисунок </w:t>
      </w:r>
      <w:r w:rsidR="00887601" w:rsidRPr="00887601">
        <w:rPr>
          <w:rFonts w:ascii="Times New Roman" w:hAnsi="Times New Roman" w:cs="Times New Roman"/>
          <w:sz w:val="24"/>
          <w:szCs w:val="24"/>
        </w:rPr>
        <w:t>6</w:t>
      </w:r>
      <w:r w:rsidRPr="00887601">
        <w:rPr>
          <w:rFonts w:ascii="Times New Roman" w:hAnsi="Times New Roman" w:cs="Times New Roman"/>
          <w:sz w:val="24"/>
          <w:szCs w:val="24"/>
        </w:rPr>
        <w:t>. Критерии качества модели</w:t>
      </w:r>
    </w:p>
    <w:p w:rsidR="00887601" w:rsidRDefault="00887601" w:rsidP="00887601">
      <w:pPr>
        <w:spacing w:line="360" w:lineRule="auto"/>
        <w:ind w:firstLine="708"/>
        <w:jc w:val="both"/>
        <w:rPr>
          <w:rFonts w:ascii="Times New Roman" w:hAnsi="Times New Roman" w:cs="Times New Roman"/>
          <w:sz w:val="24"/>
          <w:szCs w:val="24"/>
        </w:rPr>
      </w:pPr>
      <w:r>
        <w:rPr>
          <w:noProof/>
        </w:rPr>
        <w:drawing>
          <wp:inline distT="0" distB="0" distL="0" distR="0" wp14:anchorId="7623071C" wp14:editId="54499F6E">
            <wp:extent cx="4724400" cy="1914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1914525"/>
                    </a:xfrm>
                    <a:prstGeom prst="rect">
                      <a:avLst/>
                    </a:prstGeom>
                  </pic:spPr>
                </pic:pic>
              </a:graphicData>
            </a:graphic>
          </wp:inline>
        </w:drawing>
      </w:r>
    </w:p>
    <w:p w:rsidR="00887601" w:rsidRDefault="00887601" w:rsidP="00887601">
      <w:pPr>
        <w:spacing w:line="360" w:lineRule="auto"/>
        <w:ind w:left="708" w:firstLine="708"/>
        <w:jc w:val="both"/>
        <w:rPr>
          <w:rFonts w:ascii="Times New Roman" w:hAnsi="Times New Roman" w:cs="Times New Roman"/>
          <w:sz w:val="24"/>
          <w:szCs w:val="24"/>
        </w:rPr>
      </w:pPr>
      <w:r w:rsidRPr="007D1153">
        <w:rPr>
          <w:rFonts w:ascii="Times New Roman" w:hAnsi="Times New Roman" w:cs="Times New Roman"/>
          <w:sz w:val="24"/>
          <w:szCs w:val="24"/>
        </w:rPr>
        <w:t xml:space="preserve">Рисунок </w:t>
      </w:r>
      <w:r>
        <w:rPr>
          <w:rFonts w:ascii="Times New Roman" w:hAnsi="Times New Roman" w:cs="Times New Roman"/>
          <w:sz w:val="24"/>
          <w:szCs w:val="24"/>
        </w:rPr>
        <w:t>7</w:t>
      </w:r>
      <w:r w:rsidRPr="007D1153">
        <w:rPr>
          <w:rFonts w:ascii="Times New Roman" w:hAnsi="Times New Roman" w:cs="Times New Roman"/>
          <w:sz w:val="24"/>
          <w:szCs w:val="24"/>
        </w:rPr>
        <w:t>. Диагностические критерии модели</w:t>
      </w:r>
    </w:p>
    <w:p w:rsidR="00887601" w:rsidRDefault="00887601" w:rsidP="00887601">
      <w:pPr>
        <w:spacing w:line="360" w:lineRule="auto"/>
        <w:ind w:firstLine="708"/>
        <w:jc w:val="both"/>
        <w:rPr>
          <w:rFonts w:ascii="Times New Roman" w:hAnsi="Times New Roman" w:cs="Times New Roman"/>
          <w:sz w:val="24"/>
          <w:szCs w:val="24"/>
        </w:rPr>
      </w:pPr>
      <w:r>
        <w:rPr>
          <w:noProof/>
        </w:rPr>
        <w:drawing>
          <wp:inline distT="0" distB="0" distL="0" distR="0" wp14:anchorId="1C6200EA" wp14:editId="358C3A55">
            <wp:extent cx="4857750" cy="1895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7750" cy="1895475"/>
                    </a:xfrm>
                    <a:prstGeom prst="rect">
                      <a:avLst/>
                    </a:prstGeom>
                  </pic:spPr>
                </pic:pic>
              </a:graphicData>
            </a:graphic>
          </wp:inline>
        </w:drawing>
      </w:r>
    </w:p>
    <w:p w:rsidR="00887601" w:rsidRPr="00887601" w:rsidRDefault="00887601" w:rsidP="00887601">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Рисунок 8</w:t>
      </w:r>
      <w:r w:rsidRPr="007D1153">
        <w:rPr>
          <w:rFonts w:ascii="Times New Roman" w:hAnsi="Times New Roman" w:cs="Times New Roman"/>
          <w:sz w:val="24"/>
          <w:szCs w:val="24"/>
        </w:rPr>
        <w:t>. Анализ остатков</w:t>
      </w:r>
    </w:p>
    <w:p w:rsidR="00887601" w:rsidRDefault="00887601">
      <w:pPr>
        <w:spacing w:after="200"/>
        <w:rPr>
          <w:rFonts w:ascii="Times New Roman" w:eastAsia="Calibri" w:hAnsi="Times New Roman" w:cs="Times New Roman"/>
          <w:sz w:val="24"/>
          <w:szCs w:val="24"/>
          <w:lang w:eastAsia="en-US"/>
        </w:rPr>
      </w:pPr>
      <w:r>
        <w:rPr>
          <w:rFonts w:ascii="Times New Roman" w:hAnsi="Times New Roman" w:cs="Times New Roman"/>
          <w:sz w:val="24"/>
          <w:szCs w:val="24"/>
        </w:rPr>
        <w:br w:type="page"/>
      </w:r>
    </w:p>
    <w:p w:rsidR="00887601" w:rsidRPr="007D1153" w:rsidRDefault="00887601" w:rsidP="00887601">
      <w:pPr>
        <w:pStyle w:val="a4"/>
        <w:spacing w:line="360" w:lineRule="auto"/>
        <w:ind w:left="0" w:firstLine="567"/>
        <w:jc w:val="both"/>
        <w:rPr>
          <w:rFonts w:ascii="Times New Roman" w:hAnsi="Times New Roman" w:cs="Times New Roman"/>
          <w:color w:val="000000"/>
          <w:sz w:val="24"/>
          <w:szCs w:val="24"/>
          <w:shd w:val="clear" w:color="auto" w:fill="FFFFFF"/>
          <w:lang w:val="ru-RU"/>
        </w:rPr>
      </w:pPr>
      <w:r>
        <w:rPr>
          <w:rFonts w:ascii="Times New Roman" w:hAnsi="Times New Roman" w:cs="Times New Roman"/>
          <w:color w:val="000000"/>
          <w:sz w:val="24"/>
          <w:szCs w:val="24"/>
          <w:lang w:val="ru-RU"/>
        </w:rPr>
        <w:lastRenderedPageBreak/>
        <w:t>Как показывает Рис. 6</w:t>
      </w:r>
      <w:r w:rsidRPr="007D1153">
        <w:rPr>
          <w:rFonts w:ascii="Times New Roman" w:hAnsi="Times New Roman" w:cs="Times New Roman"/>
          <w:color w:val="000000"/>
          <w:sz w:val="24"/>
          <w:szCs w:val="24"/>
          <w:lang w:val="ru-RU"/>
        </w:rPr>
        <w:t>, коэффициент детерминации (</w:t>
      </w:r>
      <w:r w:rsidRPr="007D1153">
        <w:rPr>
          <w:rFonts w:ascii="Times New Roman" w:hAnsi="Times New Roman" w:cs="Times New Roman"/>
          <w:color w:val="000000"/>
          <w:sz w:val="24"/>
          <w:szCs w:val="24"/>
        </w:rPr>
        <w:t>R</w:t>
      </w:r>
      <w:r w:rsidRPr="007D1153">
        <w:rPr>
          <w:rFonts w:ascii="Times New Roman" w:hAnsi="Times New Roman" w:cs="Times New Roman"/>
          <w:color w:val="000000"/>
          <w:sz w:val="24"/>
          <w:szCs w:val="24"/>
          <w:vertAlign w:val="superscript"/>
          <w:lang w:val="ru-RU"/>
        </w:rPr>
        <w:t>2</w:t>
      </w:r>
      <w:r>
        <w:rPr>
          <w:rFonts w:ascii="Times New Roman" w:hAnsi="Times New Roman" w:cs="Times New Roman"/>
          <w:color w:val="000000"/>
          <w:sz w:val="24"/>
          <w:szCs w:val="24"/>
          <w:lang w:val="ru-RU"/>
        </w:rPr>
        <w:t>) равен 0,979561</w:t>
      </w:r>
      <w:r w:rsidRPr="007D1153">
        <w:rPr>
          <w:rFonts w:ascii="Times New Roman" w:hAnsi="Times New Roman" w:cs="Times New Roman"/>
          <w:color w:val="000000"/>
          <w:sz w:val="24"/>
          <w:szCs w:val="24"/>
          <w:lang w:val="ru-RU"/>
        </w:rPr>
        <w:t xml:space="preserve">. </w:t>
      </w:r>
      <w:r w:rsidRPr="007D1153">
        <w:rPr>
          <w:rFonts w:ascii="Times New Roman" w:hAnsi="Times New Roman" w:cs="Times New Roman"/>
          <w:color w:val="000000"/>
          <w:sz w:val="24"/>
          <w:szCs w:val="24"/>
          <w:shd w:val="clear" w:color="auto" w:fill="FFFFFF"/>
          <w:lang w:val="ru-RU"/>
        </w:rPr>
        <w:t>Его рассматривают, как правило, в качестве основного показателя, отражающего меру качества регрессионной модели, описывающей связь между зависимой и независимыми переменными модели. Коэффициент детерминации показывает, какая доля вариации объясняемой переменной</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i/>
          <w:iCs/>
          <w:color w:val="000000"/>
          <w:sz w:val="24"/>
          <w:szCs w:val="24"/>
          <w:shd w:val="clear" w:color="auto" w:fill="FFFFFF"/>
        </w:rPr>
        <w:t>y</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color w:val="000000"/>
          <w:sz w:val="24"/>
          <w:szCs w:val="24"/>
          <w:shd w:val="clear" w:color="auto" w:fill="FFFFFF"/>
          <w:lang w:val="ru-RU"/>
        </w:rPr>
        <w:t xml:space="preserve">учтена в модели и обусловлена влиянием на нее факторов, включенных в модель: </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noProof/>
          <w:color w:val="000000"/>
          <w:sz w:val="24"/>
          <w:szCs w:val="24"/>
          <w:shd w:val="clear" w:color="auto" w:fill="FFFFFF"/>
          <w:lang w:val="ru-RU" w:eastAsia="ru-RU"/>
        </w:rPr>
        <w:drawing>
          <wp:inline distT="0" distB="0" distL="0" distR="0" wp14:anchorId="3C0B9865" wp14:editId="23E22C37">
            <wp:extent cx="1581150" cy="431800"/>
            <wp:effectExtent l="0" t="0" r="0" b="6350"/>
            <wp:docPr id="15"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431800"/>
                    </a:xfrm>
                    <a:prstGeom prst="rect">
                      <a:avLst/>
                    </a:prstGeom>
                    <a:noFill/>
                    <a:ln>
                      <a:noFill/>
                    </a:ln>
                  </pic:spPr>
                </pic:pic>
              </a:graphicData>
            </a:graphic>
          </wp:inline>
        </w:drawing>
      </w:r>
      <w:r w:rsidRPr="007D1153">
        <w:rPr>
          <w:rFonts w:ascii="Times New Roman" w:hAnsi="Times New Roman" w:cs="Times New Roman"/>
          <w:color w:val="000000"/>
          <w:sz w:val="24"/>
          <w:szCs w:val="24"/>
          <w:shd w:val="clear" w:color="auto" w:fill="FFFFFF"/>
          <w:lang w:val="ru-RU"/>
        </w:rPr>
        <w:t xml:space="preserve">                                                                                               (3)                                                                                                                           </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где</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noProof/>
          <w:color w:val="000000"/>
          <w:sz w:val="24"/>
          <w:szCs w:val="24"/>
          <w:bdr w:val="none" w:sz="0" w:space="0" w:color="auto" w:frame="1"/>
          <w:shd w:val="clear" w:color="auto" w:fill="FFFFFF"/>
          <w:lang w:val="ru-RU" w:eastAsia="ru-RU"/>
        </w:rPr>
        <w:drawing>
          <wp:inline distT="0" distB="0" distL="0" distR="0" wp14:anchorId="36C7056F" wp14:editId="0C2849CC">
            <wp:extent cx="127000" cy="209550"/>
            <wp:effectExtent l="0" t="0" r="6350" b="0"/>
            <wp:docPr id="16" name="Рисунок 57" descr="im4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im4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0" cy="209550"/>
                    </a:xfrm>
                    <a:prstGeom prst="rect">
                      <a:avLst/>
                    </a:prstGeom>
                    <a:noFill/>
                    <a:ln>
                      <a:noFill/>
                    </a:ln>
                  </pic:spPr>
                </pic:pic>
              </a:graphicData>
            </a:graphic>
          </wp:inline>
        </w:drawing>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color w:val="000000"/>
          <w:sz w:val="24"/>
          <w:szCs w:val="24"/>
          <w:shd w:val="clear" w:color="auto" w:fill="FFFFFF"/>
          <w:lang w:val="ru-RU"/>
        </w:rPr>
        <w:t>– значения наблюдаемой переменной,</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noProof/>
          <w:color w:val="000000"/>
          <w:sz w:val="24"/>
          <w:szCs w:val="24"/>
          <w:bdr w:val="none" w:sz="0" w:space="0" w:color="auto" w:frame="1"/>
          <w:shd w:val="clear" w:color="auto" w:fill="FFFFFF"/>
          <w:lang w:val="ru-RU" w:eastAsia="ru-RU"/>
        </w:rPr>
        <w:drawing>
          <wp:inline distT="0" distB="0" distL="0" distR="0" wp14:anchorId="00A3BBC1" wp14:editId="246687C6">
            <wp:extent cx="88900" cy="209550"/>
            <wp:effectExtent l="0" t="0" r="6350" b="0"/>
            <wp:docPr id="17" name="Рисунок 58" descr="im4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im4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 cy="209550"/>
                    </a:xfrm>
                    <a:prstGeom prst="rect">
                      <a:avLst/>
                    </a:prstGeom>
                    <a:noFill/>
                    <a:ln>
                      <a:noFill/>
                    </a:ln>
                  </pic:spPr>
                </pic:pic>
              </a:graphicData>
            </a:graphic>
          </wp:inline>
        </w:drawing>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color w:val="000000"/>
          <w:sz w:val="24"/>
          <w:szCs w:val="24"/>
          <w:shd w:val="clear" w:color="auto" w:fill="FFFFFF"/>
          <w:lang w:val="ru-RU"/>
        </w:rPr>
        <w:t>– среднее значение по наблюдаемым данным,</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noProof/>
          <w:color w:val="000000"/>
          <w:sz w:val="24"/>
          <w:szCs w:val="24"/>
          <w:bdr w:val="none" w:sz="0" w:space="0" w:color="auto" w:frame="1"/>
          <w:shd w:val="clear" w:color="auto" w:fill="FFFFFF"/>
          <w:lang w:val="ru-RU" w:eastAsia="ru-RU"/>
        </w:rPr>
        <w:drawing>
          <wp:inline distT="0" distB="0" distL="0" distR="0" wp14:anchorId="0C73744D" wp14:editId="444163E2">
            <wp:extent cx="114300" cy="209550"/>
            <wp:effectExtent l="0" t="0" r="0" b="0"/>
            <wp:docPr id="18" name="Рисунок 59" descr="im4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im47.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color w:val="000000"/>
          <w:sz w:val="24"/>
          <w:szCs w:val="24"/>
          <w:shd w:val="clear" w:color="auto" w:fill="FFFFFF"/>
          <w:lang w:val="ru-RU"/>
        </w:rPr>
        <w:t>– модельные значения, построенные по оцененным параметрам.</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 xml:space="preserve"> Чем ближе</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noProof/>
          <w:color w:val="000000"/>
          <w:sz w:val="24"/>
          <w:szCs w:val="24"/>
          <w:bdr w:val="none" w:sz="0" w:space="0" w:color="auto" w:frame="1"/>
          <w:shd w:val="clear" w:color="auto" w:fill="FFFFFF"/>
        </w:rPr>
        <w:t>R</w:t>
      </w:r>
      <w:r w:rsidRPr="007D1153">
        <w:rPr>
          <w:rFonts w:ascii="Times New Roman" w:hAnsi="Times New Roman" w:cs="Times New Roman"/>
          <w:noProof/>
          <w:color w:val="000000"/>
          <w:sz w:val="24"/>
          <w:szCs w:val="24"/>
          <w:bdr w:val="none" w:sz="0" w:space="0" w:color="auto" w:frame="1"/>
          <w:shd w:val="clear" w:color="auto" w:fill="FFFFFF"/>
          <w:vertAlign w:val="superscript"/>
          <w:lang w:val="ru-RU"/>
        </w:rPr>
        <w:t>2</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color w:val="000000"/>
          <w:sz w:val="24"/>
          <w:szCs w:val="24"/>
          <w:shd w:val="clear" w:color="auto" w:fill="FFFFFF"/>
          <w:lang w:val="ru-RU"/>
        </w:rPr>
        <w:t>к 1, тем выше качество модели. Достаточно качественной можно признать модель с коэффициентом детерминации выше 0,8. Таким образом, учитывая значение, которые мы получили, можно с уверенностью говорить о высоком качестве и адекватности построенной модели. Почти 99 % изменений численности населения объясняется уравнением.</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Скорректированный коэффициент детерминации равен 0,9</w:t>
      </w:r>
      <w:r>
        <w:rPr>
          <w:rFonts w:ascii="Times New Roman" w:hAnsi="Times New Roman" w:cs="Times New Roman"/>
          <w:color w:val="000000"/>
          <w:sz w:val="24"/>
          <w:szCs w:val="24"/>
          <w:shd w:val="clear" w:color="auto" w:fill="FFFFFF"/>
          <w:lang w:val="ru-RU"/>
        </w:rPr>
        <w:t>6321</w:t>
      </w:r>
      <w:r w:rsidRPr="007D1153">
        <w:rPr>
          <w:rFonts w:ascii="Times New Roman" w:hAnsi="Times New Roman" w:cs="Times New Roman"/>
          <w:color w:val="000000"/>
          <w:sz w:val="24"/>
          <w:szCs w:val="24"/>
          <w:shd w:val="clear" w:color="auto" w:fill="FFFFFF"/>
          <w:lang w:val="ru-RU"/>
        </w:rPr>
        <w:t>. Он позволяет учесть при оценке качества модели соотношение количества наблюдений и количества оцениваемых параметров модели. Его значение также достаточно высоко.</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Статистика Фишера (</w:t>
      </w:r>
      <w:r w:rsidRPr="007D1153">
        <w:rPr>
          <w:rFonts w:ascii="Times New Roman" w:hAnsi="Times New Roman" w:cs="Times New Roman"/>
          <w:i/>
          <w:iCs/>
          <w:color w:val="000000"/>
          <w:sz w:val="24"/>
          <w:szCs w:val="24"/>
          <w:shd w:val="clear" w:color="auto" w:fill="FFFFFF"/>
        </w:rPr>
        <w:t>F</w:t>
      </w:r>
      <w:r w:rsidRPr="007D1153">
        <w:rPr>
          <w:rFonts w:ascii="Times New Roman" w:hAnsi="Times New Roman" w:cs="Times New Roman"/>
          <w:color w:val="000000"/>
          <w:sz w:val="24"/>
          <w:szCs w:val="24"/>
          <w:shd w:val="clear" w:color="auto" w:fill="FFFFFF"/>
          <w:lang w:val="ru-RU"/>
        </w:rPr>
        <w:t>-тест,</w:t>
      </w:r>
      <w:r w:rsidRPr="007D1153">
        <w:rPr>
          <w:rStyle w:val="apple-converted-space"/>
          <w:rFonts w:ascii="Times New Roman" w:hAnsi="Times New Roman" w:cs="Times New Roman"/>
          <w:sz w:val="24"/>
          <w:szCs w:val="24"/>
          <w:shd w:val="clear" w:color="auto" w:fill="FFFFFF"/>
        </w:rPr>
        <w:t> </w:t>
      </w:r>
      <w:r w:rsidRPr="007D1153">
        <w:rPr>
          <w:rFonts w:ascii="Times New Roman" w:hAnsi="Times New Roman" w:cs="Times New Roman"/>
          <w:i/>
          <w:iCs/>
          <w:color w:val="000000"/>
          <w:sz w:val="24"/>
          <w:szCs w:val="24"/>
          <w:shd w:val="clear" w:color="auto" w:fill="FFFFFF"/>
        </w:rPr>
        <w:t>F</w:t>
      </w:r>
      <w:r w:rsidRPr="007D1153">
        <w:rPr>
          <w:rFonts w:ascii="Times New Roman" w:hAnsi="Times New Roman" w:cs="Times New Roman"/>
          <w:color w:val="000000"/>
          <w:sz w:val="24"/>
          <w:szCs w:val="24"/>
          <w:shd w:val="clear" w:color="auto" w:fill="FFFFFF"/>
          <w:lang w:val="ru-RU"/>
        </w:rPr>
        <w:t xml:space="preserve">-статистика) используется для оценки значимости модели в целом. Высокое </w:t>
      </w:r>
      <w:r w:rsidR="009A5EED" w:rsidRPr="007D1153">
        <w:rPr>
          <w:rFonts w:ascii="Times New Roman" w:hAnsi="Times New Roman" w:cs="Times New Roman"/>
          <w:color w:val="000000"/>
          <w:sz w:val="24"/>
          <w:szCs w:val="24"/>
          <w:shd w:val="clear" w:color="auto" w:fill="FFFFFF"/>
          <w:lang w:val="ru-RU"/>
        </w:rPr>
        <w:t>значение F</w:t>
      </w:r>
      <w:r w:rsidRPr="007D1153">
        <w:rPr>
          <w:rFonts w:ascii="Times New Roman" w:hAnsi="Times New Roman" w:cs="Times New Roman"/>
          <w:color w:val="000000"/>
          <w:sz w:val="24"/>
          <w:szCs w:val="24"/>
          <w:shd w:val="clear" w:color="auto" w:fill="FFFFFF"/>
          <w:lang w:val="ru-RU"/>
        </w:rPr>
        <w:t>-статистики (</w:t>
      </w:r>
      <w:r>
        <w:rPr>
          <w:rFonts w:ascii="Times New Roman" w:hAnsi="Times New Roman" w:cs="Times New Roman"/>
          <w:color w:val="000000"/>
          <w:sz w:val="24"/>
          <w:szCs w:val="24"/>
          <w:shd w:val="clear" w:color="auto" w:fill="FFFFFF"/>
          <w:lang w:val="ru-RU"/>
        </w:rPr>
        <w:t>59,90762</w:t>
      </w:r>
      <w:r w:rsidRPr="007D1153">
        <w:rPr>
          <w:rFonts w:ascii="Times New Roman" w:hAnsi="Times New Roman" w:cs="Times New Roman"/>
          <w:color w:val="000000"/>
          <w:sz w:val="24"/>
          <w:szCs w:val="24"/>
          <w:shd w:val="clear" w:color="auto" w:fill="FFFFFF"/>
          <w:lang w:val="ru-RU"/>
        </w:rPr>
        <w:t xml:space="preserve">) </w:t>
      </w:r>
      <w:r w:rsidR="009A5EED" w:rsidRPr="007D1153">
        <w:rPr>
          <w:rFonts w:ascii="Times New Roman" w:hAnsi="Times New Roman" w:cs="Times New Roman"/>
          <w:color w:val="000000"/>
          <w:sz w:val="24"/>
          <w:szCs w:val="24"/>
          <w:shd w:val="clear" w:color="auto" w:fill="FFFFFF"/>
          <w:lang w:val="ru-RU"/>
        </w:rPr>
        <w:t>и соответствующее</w:t>
      </w:r>
      <w:r w:rsidRPr="007D1153">
        <w:rPr>
          <w:rFonts w:ascii="Times New Roman" w:hAnsi="Times New Roman" w:cs="Times New Roman"/>
          <w:color w:val="000000"/>
          <w:sz w:val="24"/>
          <w:szCs w:val="24"/>
          <w:shd w:val="clear" w:color="auto" w:fill="FFFFFF"/>
          <w:lang w:val="ru-RU"/>
        </w:rPr>
        <w:t xml:space="preserve"> низкое значение вероятности свидетельствуют о существовании линейной </w:t>
      </w:r>
      <w:r w:rsidR="009A5EED" w:rsidRPr="007D1153">
        <w:rPr>
          <w:rFonts w:ascii="Times New Roman" w:hAnsi="Times New Roman" w:cs="Times New Roman"/>
          <w:color w:val="000000"/>
          <w:sz w:val="24"/>
          <w:szCs w:val="24"/>
          <w:shd w:val="clear" w:color="auto" w:fill="FFFFFF"/>
          <w:lang w:val="ru-RU"/>
        </w:rPr>
        <w:t>связи между макроэкономическими показателями</w:t>
      </w:r>
      <w:r w:rsidRPr="007D1153">
        <w:rPr>
          <w:rFonts w:ascii="Times New Roman" w:hAnsi="Times New Roman" w:cs="Times New Roman"/>
          <w:color w:val="000000"/>
          <w:sz w:val="24"/>
          <w:szCs w:val="24"/>
          <w:shd w:val="clear" w:color="auto" w:fill="FFFFFF"/>
          <w:lang w:val="ru-RU"/>
        </w:rPr>
        <w:t xml:space="preserve">. </w:t>
      </w:r>
      <w:r w:rsidR="009A5EED" w:rsidRPr="007D1153">
        <w:rPr>
          <w:rFonts w:ascii="Times New Roman" w:hAnsi="Times New Roman" w:cs="Times New Roman"/>
          <w:color w:val="000000"/>
          <w:sz w:val="24"/>
          <w:szCs w:val="24"/>
          <w:shd w:val="clear" w:color="auto" w:fill="FFFFFF"/>
          <w:lang w:val="ru-RU"/>
        </w:rPr>
        <w:t>Статистика Дарбина</w:t>
      </w:r>
      <w:r w:rsidR="009A5EED">
        <w:rPr>
          <w:rFonts w:ascii="Times New Roman" w:hAnsi="Times New Roman" w:cs="Times New Roman"/>
          <w:color w:val="000000"/>
          <w:sz w:val="24"/>
          <w:szCs w:val="24"/>
          <w:shd w:val="clear" w:color="auto" w:fill="FFFFFF"/>
          <w:lang w:val="ru-RU"/>
        </w:rPr>
        <w:t xml:space="preserve"> – Уотсона (</w:t>
      </w:r>
      <w:r>
        <w:rPr>
          <w:rFonts w:ascii="Times New Roman" w:hAnsi="Times New Roman" w:cs="Times New Roman"/>
          <w:color w:val="000000"/>
          <w:sz w:val="24"/>
          <w:szCs w:val="24"/>
          <w:shd w:val="clear" w:color="auto" w:fill="FFFFFF"/>
          <w:lang w:val="ru-RU"/>
        </w:rPr>
        <w:t>2,010198</w:t>
      </w:r>
      <w:r w:rsidRPr="007D1153">
        <w:rPr>
          <w:rFonts w:ascii="Times New Roman" w:hAnsi="Times New Roman" w:cs="Times New Roman"/>
          <w:color w:val="000000"/>
          <w:sz w:val="24"/>
          <w:szCs w:val="24"/>
          <w:shd w:val="clear" w:color="auto" w:fill="FFFFFF"/>
          <w:lang w:val="ru-RU"/>
        </w:rPr>
        <w:t xml:space="preserve">) </w:t>
      </w:r>
      <w:r w:rsidR="009A5EED" w:rsidRPr="007D1153">
        <w:rPr>
          <w:rFonts w:ascii="Times New Roman" w:hAnsi="Times New Roman" w:cs="Times New Roman"/>
          <w:color w:val="000000"/>
          <w:sz w:val="24"/>
          <w:szCs w:val="24"/>
          <w:shd w:val="clear" w:color="auto" w:fill="FFFFFF"/>
          <w:lang w:val="ru-RU"/>
        </w:rPr>
        <w:t>показывает отсутствие в остатках зависимости между соседними членами</w:t>
      </w:r>
      <w:r w:rsidRPr="007D1153">
        <w:rPr>
          <w:rFonts w:ascii="Times New Roman" w:hAnsi="Times New Roman" w:cs="Times New Roman"/>
          <w:color w:val="000000"/>
          <w:sz w:val="24"/>
          <w:szCs w:val="24"/>
          <w:shd w:val="clear" w:color="auto" w:fill="FFFFFF"/>
          <w:lang w:val="ru-RU"/>
        </w:rPr>
        <w:t xml:space="preserve">. </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 xml:space="preserve">Среднее остатков показывает, насколько в среднем отклоняется фактическое значение объясняемой переменной от смоделированного значения. Как показывает Рис. </w:t>
      </w:r>
      <w:r>
        <w:rPr>
          <w:rFonts w:ascii="Times New Roman" w:hAnsi="Times New Roman" w:cs="Times New Roman"/>
          <w:color w:val="000000"/>
          <w:sz w:val="24"/>
          <w:szCs w:val="24"/>
          <w:shd w:val="clear" w:color="auto" w:fill="FFFFFF"/>
          <w:lang w:val="ru-RU"/>
        </w:rPr>
        <w:t>8</w:t>
      </w:r>
      <w:r w:rsidRPr="007D1153">
        <w:rPr>
          <w:rFonts w:ascii="Times New Roman" w:hAnsi="Times New Roman" w:cs="Times New Roman"/>
          <w:color w:val="000000"/>
          <w:sz w:val="24"/>
          <w:szCs w:val="24"/>
          <w:shd w:val="clear" w:color="auto" w:fill="FFFFFF"/>
          <w:lang w:val="ru-RU"/>
        </w:rPr>
        <w:t xml:space="preserve">, среднее остатков, равно 0, что говорит о точности моделируемого значения </w:t>
      </w:r>
      <w:r w:rsidR="009A5EED">
        <w:rPr>
          <w:rFonts w:ascii="Times New Roman" w:hAnsi="Times New Roman" w:cs="Times New Roman"/>
          <w:color w:val="000000"/>
          <w:sz w:val="24"/>
          <w:szCs w:val="24"/>
          <w:shd w:val="clear" w:color="auto" w:fill="FFFFFF"/>
          <w:lang w:val="ru-RU"/>
        </w:rPr>
        <w:t>ро</w:t>
      </w:r>
      <w:r>
        <w:rPr>
          <w:rFonts w:ascii="Times New Roman" w:hAnsi="Times New Roman" w:cs="Times New Roman"/>
          <w:color w:val="000000"/>
          <w:sz w:val="24"/>
          <w:szCs w:val="24"/>
          <w:shd w:val="clear" w:color="auto" w:fill="FFFFFF"/>
          <w:lang w:val="ru-RU"/>
        </w:rPr>
        <w:t>ждаемости</w:t>
      </w:r>
      <w:r w:rsidRPr="007D1153">
        <w:rPr>
          <w:rFonts w:ascii="Times New Roman" w:hAnsi="Times New Roman" w:cs="Times New Roman"/>
          <w:color w:val="000000"/>
          <w:sz w:val="24"/>
          <w:szCs w:val="24"/>
          <w:shd w:val="clear" w:color="auto" w:fill="FFFFFF"/>
          <w:lang w:val="ru-RU"/>
        </w:rPr>
        <w:t xml:space="preserve"> в Республике Беларусь. </w:t>
      </w:r>
    </w:p>
    <w:p w:rsidR="00887601" w:rsidRPr="007D1153"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 xml:space="preserve">Выше перечисленные характеристики    и    отдельный   </w:t>
      </w:r>
      <w:r w:rsidR="009A5EED" w:rsidRPr="007D1153">
        <w:rPr>
          <w:rFonts w:ascii="Times New Roman" w:hAnsi="Times New Roman" w:cs="Times New Roman"/>
          <w:color w:val="000000"/>
          <w:sz w:val="24"/>
          <w:szCs w:val="24"/>
          <w:shd w:val="clear" w:color="auto" w:fill="FFFFFF"/>
          <w:lang w:val="ru-RU"/>
        </w:rPr>
        <w:t>анализ остатков</w:t>
      </w:r>
      <w:r w:rsidRPr="007D1153">
        <w:rPr>
          <w:rFonts w:ascii="Times New Roman" w:hAnsi="Times New Roman" w:cs="Times New Roman"/>
          <w:color w:val="000000"/>
          <w:sz w:val="24"/>
          <w:szCs w:val="24"/>
          <w:shd w:val="clear" w:color="auto" w:fill="FFFFFF"/>
          <w:lang w:val="ru-RU"/>
        </w:rPr>
        <w:t xml:space="preserve"> </w:t>
      </w:r>
      <w:r w:rsidR="009A5EED" w:rsidRPr="007D1153">
        <w:rPr>
          <w:rFonts w:ascii="Times New Roman" w:hAnsi="Times New Roman" w:cs="Times New Roman"/>
          <w:color w:val="000000"/>
          <w:sz w:val="24"/>
          <w:szCs w:val="24"/>
          <w:shd w:val="clear" w:color="auto" w:fill="FFFFFF"/>
          <w:lang w:val="ru-RU"/>
        </w:rPr>
        <w:t>подтверждают, что</w:t>
      </w:r>
      <w:r w:rsidRPr="007D1153">
        <w:rPr>
          <w:rFonts w:ascii="Times New Roman" w:hAnsi="Times New Roman" w:cs="Times New Roman"/>
          <w:color w:val="000000"/>
          <w:sz w:val="24"/>
          <w:szCs w:val="24"/>
          <w:shd w:val="clear" w:color="auto" w:fill="FFFFFF"/>
          <w:lang w:val="ru-RU"/>
        </w:rPr>
        <w:t xml:space="preserve"> </w:t>
      </w:r>
      <w:r w:rsidR="009A5EED" w:rsidRPr="007D1153">
        <w:rPr>
          <w:rFonts w:ascii="Times New Roman" w:hAnsi="Times New Roman" w:cs="Times New Roman"/>
          <w:color w:val="000000"/>
          <w:sz w:val="24"/>
          <w:szCs w:val="24"/>
          <w:shd w:val="clear" w:color="auto" w:fill="FFFFFF"/>
          <w:lang w:val="ru-RU"/>
        </w:rPr>
        <w:t>полученная модель обладает приемлемым статистическим качеством, она является</w:t>
      </w:r>
      <w:r w:rsidRPr="007D1153">
        <w:rPr>
          <w:rFonts w:ascii="Times New Roman" w:hAnsi="Times New Roman" w:cs="Times New Roman"/>
          <w:color w:val="000000"/>
          <w:sz w:val="24"/>
          <w:szCs w:val="24"/>
          <w:shd w:val="clear" w:color="auto" w:fill="FFFFFF"/>
          <w:lang w:val="ru-RU"/>
        </w:rPr>
        <w:t xml:space="preserve"> </w:t>
      </w:r>
      <w:r w:rsidR="009A5EED" w:rsidRPr="007D1153">
        <w:rPr>
          <w:rFonts w:ascii="Times New Roman" w:hAnsi="Times New Roman" w:cs="Times New Roman"/>
          <w:color w:val="000000"/>
          <w:sz w:val="24"/>
          <w:szCs w:val="24"/>
          <w:shd w:val="clear" w:color="auto" w:fill="FFFFFF"/>
          <w:lang w:val="ru-RU"/>
        </w:rPr>
        <w:t>адекватной и ее параметры значимы</w:t>
      </w:r>
      <w:r w:rsidRPr="007D1153">
        <w:rPr>
          <w:rFonts w:ascii="Times New Roman" w:hAnsi="Times New Roman" w:cs="Times New Roman"/>
          <w:color w:val="000000"/>
          <w:sz w:val="24"/>
          <w:szCs w:val="24"/>
          <w:shd w:val="clear" w:color="auto" w:fill="FFFFFF"/>
          <w:lang w:val="ru-RU"/>
        </w:rPr>
        <w:t xml:space="preserve">, следовательно, она </w:t>
      </w:r>
      <w:r w:rsidR="009A5EED" w:rsidRPr="007D1153">
        <w:rPr>
          <w:rFonts w:ascii="Times New Roman" w:hAnsi="Times New Roman" w:cs="Times New Roman"/>
          <w:color w:val="000000"/>
          <w:sz w:val="24"/>
          <w:szCs w:val="24"/>
          <w:shd w:val="clear" w:color="auto" w:fill="FFFFFF"/>
          <w:lang w:val="ru-RU"/>
        </w:rPr>
        <w:t>может быть применена для</w:t>
      </w:r>
      <w:r w:rsidRPr="007D1153">
        <w:rPr>
          <w:rFonts w:ascii="Times New Roman" w:hAnsi="Times New Roman" w:cs="Times New Roman"/>
          <w:color w:val="000000"/>
          <w:sz w:val="24"/>
          <w:szCs w:val="24"/>
          <w:shd w:val="clear" w:color="auto" w:fill="FFFFFF"/>
          <w:lang w:val="ru-RU"/>
        </w:rPr>
        <w:t xml:space="preserve"> построения прогноза.   </w:t>
      </w:r>
    </w:p>
    <w:p w:rsidR="00887601"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lastRenderedPageBreak/>
        <w:t xml:space="preserve">Рассмотрим связь между факторами и моделируемой переменной с помощью матрицы </w:t>
      </w:r>
      <w:r w:rsidR="009A5EED" w:rsidRPr="007D1153">
        <w:rPr>
          <w:rFonts w:ascii="Times New Roman" w:hAnsi="Times New Roman" w:cs="Times New Roman"/>
          <w:color w:val="000000"/>
          <w:sz w:val="24"/>
          <w:szCs w:val="24"/>
          <w:shd w:val="clear" w:color="auto" w:fill="FFFFFF"/>
          <w:lang w:val="ru-RU"/>
        </w:rPr>
        <w:t>корреляции,</w:t>
      </w:r>
      <w:r w:rsidRPr="007D1153">
        <w:rPr>
          <w:rFonts w:ascii="Times New Roman" w:hAnsi="Times New Roman" w:cs="Times New Roman"/>
          <w:color w:val="000000"/>
          <w:sz w:val="24"/>
          <w:szCs w:val="24"/>
          <w:shd w:val="clear" w:color="auto" w:fill="FFFFFF"/>
          <w:lang w:val="ru-RU"/>
        </w:rPr>
        <w:t xml:space="preserve"> изображенной на </w:t>
      </w:r>
      <w:r>
        <w:rPr>
          <w:rFonts w:ascii="Times New Roman" w:hAnsi="Times New Roman" w:cs="Times New Roman"/>
          <w:color w:val="000000"/>
          <w:sz w:val="24"/>
          <w:szCs w:val="24"/>
          <w:shd w:val="clear" w:color="auto" w:fill="FFFFFF"/>
          <w:lang w:val="ru-RU"/>
        </w:rPr>
        <w:t>Рис. 9</w:t>
      </w:r>
      <w:r w:rsidRPr="007D1153">
        <w:rPr>
          <w:rFonts w:ascii="Times New Roman" w:hAnsi="Times New Roman" w:cs="Times New Roman"/>
          <w:color w:val="000000"/>
          <w:sz w:val="24"/>
          <w:szCs w:val="24"/>
          <w:shd w:val="clear" w:color="auto" w:fill="FFFFFF"/>
          <w:lang w:val="ru-RU"/>
        </w:rPr>
        <w:t>.</w:t>
      </w:r>
    </w:p>
    <w:p w:rsidR="00887601" w:rsidRDefault="00887601" w:rsidP="00887601">
      <w:pPr>
        <w:pStyle w:val="a4"/>
        <w:tabs>
          <w:tab w:val="right" w:pos="9638"/>
        </w:tabs>
        <w:spacing w:line="360" w:lineRule="auto"/>
        <w:ind w:left="0" w:firstLine="567"/>
        <w:jc w:val="both"/>
        <w:rPr>
          <w:rFonts w:ascii="Times New Roman" w:hAnsi="Times New Roman" w:cs="Times New Roman"/>
          <w:color w:val="000000"/>
          <w:sz w:val="24"/>
          <w:szCs w:val="24"/>
          <w:lang w:val="ru-RU"/>
        </w:rPr>
      </w:pPr>
      <w:r>
        <w:rPr>
          <w:noProof/>
          <w:lang w:val="ru-RU" w:eastAsia="ru-RU"/>
        </w:rPr>
        <w:drawing>
          <wp:inline distT="0" distB="0" distL="0" distR="0" wp14:anchorId="4EE73CC4" wp14:editId="181311A2">
            <wp:extent cx="3676650" cy="1914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76650" cy="1914525"/>
                    </a:xfrm>
                    <a:prstGeom prst="rect">
                      <a:avLst/>
                    </a:prstGeom>
                  </pic:spPr>
                </pic:pic>
              </a:graphicData>
            </a:graphic>
          </wp:inline>
        </w:drawing>
      </w:r>
    </w:p>
    <w:p w:rsidR="00887601" w:rsidRDefault="00265C05" w:rsidP="00887601">
      <w:pPr>
        <w:spacing w:line="360" w:lineRule="auto"/>
        <w:ind w:left="1416" w:firstLine="708"/>
        <w:rPr>
          <w:rFonts w:ascii="Times New Roman" w:hAnsi="Times New Roman" w:cs="Times New Roman"/>
          <w:sz w:val="24"/>
          <w:szCs w:val="24"/>
        </w:rPr>
      </w:pPr>
      <w:r>
        <w:rPr>
          <w:rFonts w:ascii="Times New Roman" w:hAnsi="Times New Roman" w:cs="Times New Roman"/>
          <w:sz w:val="24"/>
          <w:szCs w:val="24"/>
        </w:rPr>
        <w:t>Рисунок 9</w:t>
      </w:r>
      <w:r w:rsidR="00887601" w:rsidRPr="00887601">
        <w:rPr>
          <w:rFonts w:ascii="Times New Roman" w:hAnsi="Times New Roman" w:cs="Times New Roman"/>
          <w:sz w:val="24"/>
          <w:szCs w:val="24"/>
        </w:rPr>
        <w:t>. Матрица корреляции</w:t>
      </w:r>
    </w:p>
    <w:p w:rsidR="00887601" w:rsidRPr="00887601" w:rsidRDefault="00887601" w:rsidP="00887601">
      <w:pPr>
        <w:spacing w:line="360" w:lineRule="auto"/>
        <w:ind w:left="1416" w:firstLine="708"/>
        <w:rPr>
          <w:rFonts w:ascii="Times New Roman" w:hAnsi="Times New Roman" w:cs="Times New Roman"/>
          <w:sz w:val="24"/>
          <w:szCs w:val="24"/>
        </w:rPr>
      </w:pPr>
    </w:p>
    <w:p w:rsidR="00887601" w:rsidRPr="007D1153" w:rsidRDefault="00887601" w:rsidP="00887601">
      <w:pPr>
        <w:shd w:val="clear" w:color="auto" w:fill="FFFFFF"/>
        <w:spacing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rPr>
        <w:t xml:space="preserve">Между факторами и моделируемой переменной </w:t>
      </w:r>
      <w:r>
        <w:rPr>
          <w:rFonts w:ascii="Times New Roman" w:hAnsi="Times New Roman" w:cs="Times New Roman"/>
          <w:sz w:val="24"/>
          <w:szCs w:val="24"/>
        </w:rPr>
        <w:t>присутствует только</w:t>
      </w:r>
      <w:r w:rsidRPr="007D1153">
        <w:rPr>
          <w:rFonts w:ascii="Times New Roman" w:hAnsi="Times New Roman" w:cs="Times New Roman"/>
          <w:sz w:val="24"/>
          <w:szCs w:val="24"/>
        </w:rPr>
        <w:t xml:space="preserve"> сильная взаимосвязь.</w:t>
      </w:r>
    </w:p>
    <w:p w:rsidR="00887601" w:rsidRDefault="00265C05" w:rsidP="00887601">
      <w:pPr>
        <w:shd w:val="clear" w:color="auto" w:fill="FFFFFF"/>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На Рис. 10, Рис.11, Рис.12 и Рис. 13</w:t>
      </w:r>
      <w:r w:rsidR="00887601" w:rsidRPr="007D1153">
        <w:rPr>
          <w:rFonts w:ascii="Times New Roman" w:hAnsi="Times New Roman" w:cs="Times New Roman"/>
          <w:sz w:val="24"/>
          <w:szCs w:val="24"/>
        </w:rPr>
        <w:t xml:space="preserve"> отображена зависимость</w:t>
      </w:r>
      <w:r>
        <w:rPr>
          <w:rFonts w:ascii="Times New Roman" w:hAnsi="Times New Roman" w:cs="Times New Roman"/>
          <w:sz w:val="24"/>
          <w:szCs w:val="24"/>
        </w:rPr>
        <w:t xml:space="preserve"> рождаемости от детской смертности, уровня урбанизации, детской смертности и образования</w:t>
      </w:r>
      <w:r w:rsidR="00887601" w:rsidRPr="007D1153">
        <w:rPr>
          <w:rFonts w:ascii="Times New Roman" w:hAnsi="Times New Roman" w:cs="Times New Roman"/>
          <w:sz w:val="24"/>
          <w:szCs w:val="24"/>
        </w:rPr>
        <w:t>.</w:t>
      </w:r>
    </w:p>
    <w:p w:rsidR="00265C05" w:rsidRDefault="00265C05" w:rsidP="00887601">
      <w:pPr>
        <w:shd w:val="clear" w:color="auto" w:fill="FFFFFF"/>
        <w:spacing w:line="360" w:lineRule="auto"/>
        <w:ind w:firstLine="567"/>
        <w:jc w:val="both"/>
        <w:rPr>
          <w:rFonts w:ascii="Times New Roman" w:hAnsi="Times New Roman" w:cs="Times New Roman"/>
          <w:sz w:val="24"/>
          <w:szCs w:val="24"/>
        </w:rPr>
      </w:pPr>
      <w:r>
        <w:rPr>
          <w:noProof/>
        </w:rPr>
        <w:drawing>
          <wp:inline distT="0" distB="0" distL="0" distR="0" wp14:anchorId="275BD977" wp14:editId="1FE91F11">
            <wp:extent cx="5940425" cy="2449370"/>
            <wp:effectExtent l="0" t="0" r="317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449370"/>
                    </a:xfrm>
                    <a:prstGeom prst="rect">
                      <a:avLst/>
                    </a:prstGeom>
                  </pic:spPr>
                </pic:pic>
              </a:graphicData>
            </a:graphic>
          </wp:inline>
        </w:drawing>
      </w:r>
    </w:p>
    <w:p w:rsidR="00265C05" w:rsidRPr="007D1153" w:rsidRDefault="00265C05" w:rsidP="00265C05">
      <w:pPr>
        <w:pStyle w:val="a4"/>
        <w:spacing w:line="360" w:lineRule="auto"/>
        <w:ind w:left="0" w:firstLine="567"/>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Рисунок 10</w:t>
      </w:r>
      <w:r w:rsidRPr="007D1153">
        <w:rPr>
          <w:rFonts w:ascii="Times New Roman" w:hAnsi="Times New Roman" w:cs="Times New Roman"/>
          <w:color w:val="000000"/>
          <w:sz w:val="24"/>
          <w:szCs w:val="24"/>
          <w:lang w:val="ru-RU"/>
        </w:rPr>
        <w:t xml:space="preserve">. Зависимость от </w:t>
      </w:r>
      <w:r>
        <w:rPr>
          <w:rFonts w:ascii="Times New Roman" w:hAnsi="Times New Roman" w:cs="Times New Roman"/>
          <w:sz w:val="24"/>
          <w:szCs w:val="24"/>
          <w:lang w:val="ru-RU"/>
        </w:rPr>
        <w:t>детской смертности</w:t>
      </w:r>
      <w:r w:rsidRPr="007D1153">
        <w:rPr>
          <w:rFonts w:ascii="Times New Roman" w:hAnsi="Times New Roman" w:cs="Times New Roman"/>
          <w:sz w:val="24"/>
          <w:szCs w:val="24"/>
          <w:lang w:val="ru-RU"/>
        </w:rPr>
        <w:t>.</w:t>
      </w:r>
    </w:p>
    <w:p w:rsidR="00265C05" w:rsidRDefault="00265C05" w:rsidP="00887601">
      <w:pPr>
        <w:shd w:val="clear" w:color="auto" w:fill="FFFFFF"/>
        <w:spacing w:line="360" w:lineRule="auto"/>
        <w:ind w:firstLine="567"/>
        <w:jc w:val="both"/>
        <w:rPr>
          <w:rFonts w:ascii="Times New Roman" w:hAnsi="Times New Roman" w:cs="Times New Roman"/>
          <w:sz w:val="24"/>
          <w:szCs w:val="24"/>
        </w:rPr>
      </w:pPr>
    </w:p>
    <w:p w:rsidR="00265C05" w:rsidRDefault="00265C05" w:rsidP="00887601">
      <w:pPr>
        <w:shd w:val="clear" w:color="auto" w:fill="FFFFFF"/>
        <w:spacing w:line="360" w:lineRule="auto"/>
        <w:ind w:firstLine="567"/>
        <w:jc w:val="both"/>
        <w:rPr>
          <w:rFonts w:ascii="Times New Roman" w:hAnsi="Times New Roman" w:cs="Times New Roman"/>
          <w:sz w:val="24"/>
          <w:szCs w:val="24"/>
        </w:rPr>
      </w:pPr>
      <w:r>
        <w:rPr>
          <w:noProof/>
        </w:rPr>
        <w:lastRenderedPageBreak/>
        <w:drawing>
          <wp:inline distT="0" distB="0" distL="0" distR="0" wp14:anchorId="49AD97A1" wp14:editId="208A3C42">
            <wp:extent cx="5940425" cy="2466547"/>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466547"/>
                    </a:xfrm>
                    <a:prstGeom prst="rect">
                      <a:avLst/>
                    </a:prstGeom>
                  </pic:spPr>
                </pic:pic>
              </a:graphicData>
            </a:graphic>
          </wp:inline>
        </w:drawing>
      </w:r>
    </w:p>
    <w:p w:rsidR="00265C05" w:rsidRPr="007D1153" w:rsidRDefault="00265C05" w:rsidP="00265C05">
      <w:pPr>
        <w:pStyle w:val="a4"/>
        <w:spacing w:line="360" w:lineRule="auto"/>
        <w:ind w:left="0" w:firstLine="567"/>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Рисунок 11</w:t>
      </w:r>
      <w:r w:rsidRPr="007D1153">
        <w:rPr>
          <w:rFonts w:ascii="Times New Roman" w:hAnsi="Times New Roman" w:cs="Times New Roman"/>
          <w:color w:val="000000"/>
          <w:sz w:val="24"/>
          <w:szCs w:val="24"/>
          <w:lang w:val="ru-RU"/>
        </w:rPr>
        <w:t xml:space="preserve">. Зависимость от </w:t>
      </w:r>
      <w:r>
        <w:rPr>
          <w:rFonts w:ascii="Times New Roman" w:hAnsi="Times New Roman" w:cs="Times New Roman"/>
          <w:sz w:val="24"/>
          <w:szCs w:val="24"/>
          <w:lang w:val="ru-RU"/>
        </w:rPr>
        <w:t>уровня урбанизации</w:t>
      </w:r>
      <w:r w:rsidRPr="007D1153">
        <w:rPr>
          <w:rFonts w:ascii="Times New Roman" w:hAnsi="Times New Roman" w:cs="Times New Roman"/>
          <w:sz w:val="24"/>
          <w:szCs w:val="24"/>
          <w:lang w:val="ru-RU"/>
        </w:rPr>
        <w:t>.</w:t>
      </w:r>
    </w:p>
    <w:p w:rsidR="00265C05" w:rsidRDefault="00265C05" w:rsidP="00887601">
      <w:pPr>
        <w:shd w:val="clear" w:color="auto" w:fill="FFFFFF"/>
        <w:spacing w:line="360" w:lineRule="auto"/>
        <w:ind w:firstLine="567"/>
        <w:jc w:val="both"/>
        <w:rPr>
          <w:rFonts w:ascii="Times New Roman" w:hAnsi="Times New Roman" w:cs="Times New Roman"/>
          <w:sz w:val="24"/>
          <w:szCs w:val="24"/>
        </w:rPr>
      </w:pPr>
    </w:p>
    <w:p w:rsidR="00265C05" w:rsidRDefault="00265C05" w:rsidP="00887601">
      <w:pPr>
        <w:shd w:val="clear" w:color="auto" w:fill="FFFFFF"/>
        <w:spacing w:line="360" w:lineRule="auto"/>
        <w:ind w:firstLine="567"/>
        <w:jc w:val="both"/>
        <w:rPr>
          <w:rFonts w:ascii="Times New Roman" w:hAnsi="Times New Roman" w:cs="Times New Roman"/>
          <w:sz w:val="24"/>
          <w:szCs w:val="24"/>
        </w:rPr>
      </w:pPr>
      <w:r>
        <w:rPr>
          <w:noProof/>
        </w:rPr>
        <w:drawing>
          <wp:inline distT="0" distB="0" distL="0" distR="0" wp14:anchorId="171B466B" wp14:editId="39EC259C">
            <wp:extent cx="5940425" cy="25352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2535205"/>
                    </a:xfrm>
                    <a:prstGeom prst="rect">
                      <a:avLst/>
                    </a:prstGeom>
                  </pic:spPr>
                </pic:pic>
              </a:graphicData>
            </a:graphic>
          </wp:inline>
        </w:drawing>
      </w:r>
    </w:p>
    <w:p w:rsidR="00265C05" w:rsidRPr="007D1153" w:rsidRDefault="00265C05" w:rsidP="00265C05">
      <w:pPr>
        <w:pStyle w:val="a4"/>
        <w:spacing w:line="360" w:lineRule="auto"/>
        <w:ind w:left="0" w:firstLine="567"/>
        <w:jc w:val="center"/>
        <w:rPr>
          <w:rFonts w:ascii="Times New Roman" w:hAnsi="Times New Roman" w:cs="Times New Roman"/>
          <w:color w:val="000000"/>
          <w:sz w:val="24"/>
          <w:szCs w:val="24"/>
          <w:lang w:val="ru-RU"/>
        </w:rPr>
      </w:pPr>
      <w:r w:rsidRPr="007D1153">
        <w:rPr>
          <w:rFonts w:ascii="Times New Roman" w:hAnsi="Times New Roman" w:cs="Times New Roman"/>
          <w:color w:val="000000"/>
          <w:sz w:val="24"/>
          <w:szCs w:val="24"/>
          <w:lang w:val="ru-RU"/>
        </w:rPr>
        <w:t xml:space="preserve">Рисунок </w:t>
      </w:r>
      <w:r>
        <w:rPr>
          <w:rFonts w:ascii="Times New Roman" w:hAnsi="Times New Roman" w:cs="Times New Roman"/>
          <w:color w:val="000000"/>
          <w:sz w:val="24"/>
          <w:szCs w:val="24"/>
          <w:lang w:val="ru-RU"/>
        </w:rPr>
        <w:t>12</w:t>
      </w:r>
      <w:r w:rsidRPr="007D1153">
        <w:rPr>
          <w:rFonts w:ascii="Times New Roman" w:hAnsi="Times New Roman" w:cs="Times New Roman"/>
          <w:color w:val="000000"/>
          <w:sz w:val="24"/>
          <w:szCs w:val="24"/>
          <w:lang w:val="ru-RU"/>
        </w:rPr>
        <w:t xml:space="preserve">. Зависимость от </w:t>
      </w:r>
      <w:r>
        <w:rPr>
          <w:rFonts w:ascii="Times New Roman" w:hAnsi="Times New Roman" w:cs="Times New Roman"/>
          <w:sz w:val="24"/>
          <w:szCs w:val="24"/>
          <w:lang w:val="ru-RU"/>
        </w:rPr>
        <w:t>занятости</w:t>
      </w:r>
      <w:r w:rsidRPr="007D1153">
        <w:rPr>
          <w:rFonts w:ascii="Times New Roman" w:hAnsi="Times New Roman" w:cs="Times New Roman"/>
          <w:sz w:val="24"/>
          <w:szCs w:val="24"/>
          <w:lang w:val="ru-RU"/>
        </w:rPr>
        <w:t>.</w:t>
      </w:r>
    </w:p>
    <w:p w:rsidR="00265C05" w:rsidRDefault="00265C05" w:rsidP="00887601">
      <w:pPr>
        <w:shd w:val="clear" w:color="auto" w:fill="FFFFFF"/>
        <w:spacing w:line="360" w:lineRule="auto"/>
        <w:ind w:firstLine="567"/>
        <w:jc w:val="both"/>
        <w:rPr>
          <w:rFonts w:ascii="Times New Roman" w:hAnsi="Times New Roman" w:cs="Times New Roman"/>
          <w:sz w:val="24"/>
          <w:szCs w:val="24"/>
        </w:rPr>
      </w:pPr>
    </w:p>
    <w:p w:rsidR="00265C05" w:rsidRPr="007D1153" w:rsidRDefault="00265C05" w:rsidP="00887601">
      <w:pPr>
        <w:shd w:val="clear" w:color="auto" w:fill="FFFFFF"/>
        <w:spacing w:line="360" w:lineRule="auto"/>
        <w:ind w:firstLine="567"/>
        <w:jc w:val="both"/>
        <w:rPr>
          <w:rFonts w:ascii="Times New Roman" w:hAnsi="Times New Roman" w:cs="Times New Roman"/>
          <w:sz w:val="24"/>
          <w:szCs w:val="24"/>
        </w:rPr>
      </w:pPr>
      <w:r>
        <w:rPr>
          <w:noProof/>
        </w:rPr>
        <w:drawing>
          <wp:inline distT="0" distB="0" distL="0" distR="0" wp14:anchorId="14E46839" wp14:editId="38371518">
            <wp:extent cx="5934075" cy="25336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4075" cy="2533650"/>
                    </a:xfrm>
                    <a:prstGeom prst="rect">
                      <a:avLst/>
                    </a:prstGeom>
                  </pic:spPr>
                </pic:pic>
              </a:graphicData>
            </a:graphic>
          </wp:inline>
        </w:drawing>
      </w:r>
    </w:p>
    <w:p w:rsidR="00265C05" w:rsidRDefault="00265C05" w:rsidP="00265C05">
      <w:pPr>
        <w:pStyle w:val="a4"/>
        <w:spacing w:line="360" w:lineRule="auto"/>
        <w:ind w:left="0" w:firstLine="567"/>
        <w:jc w:val="center"/>
        <w:rPr>
          <w:rFonts w:ascii="Times New Roman" w:hAnsi="Times New Roman" w:cs="Times New Roman"/>
          <w:sz w:val="24"/>
          <w:szCs w:val="24"/>
          <w:lang w:val="ru-RU"/>
        </w:rPr>
      </w:pPr>
      <w:r>
        <w:rPr>
          <w:rFonts w:ascii="Times New Roman" w:hAnsi="Times New Roman" w:cs="Times New Roman"/>
          <w:color w:val="000000"/>
          <w:sz w:val="24"/>
          <w:szCs w:val="24"/>
          <w:lang w:val="ru-RU"/>
        </w:rPr>
        <w:t>Рисунок 13</w:t>
      </w:r>
      <w:r w:rsidRPr="007D1153">
        <w:rPr>
          <w:rFonts w:ascii="Times New Roman" w:hAnsi="Times New Roman" w:cs="Times New Roman"/>
          <w:color w:val="000000"/>
          <w:sz w:val="24"/>
          <w:szCs w:val="24"/>
          <w:lang w:val="ru-RU"/>
        </w:rPr>
        <w:t xml:space="preserve">. Зависимость от </w:t>
      </w:r>
      <w:r>
        <w:rPr>
          <w:rFonts w:ascii="Times New Roman" w:hAnsi="Times New Roman" w:cs="Times New Roman"/>
          <w:color w:val="000000"/>
          <w:sz w:val="24"/>
          <w:szCs w:val="24"/>
          <w:lang w:val="ru-RU"/>
        </w:rPr>
        <w:t>образования</w:t>
      </w:r>
      <w:r w:rsidRPr="007D1153">
        <w:rPr>
          <w:rFonts w:ascii="Times New Roman" w:hAnsi="Times New Roman" w:cs="Times New Roman"/>
          <w:sz w:val="24"/>
          <w:szCs w:val="24"/>
          <w:lang w:val="ru-RU"/>
        </w:rPr>
        <w:t>.</w:t>
      </w:r>
    </w:p>
    <w:p w:rsidR="00265C05" w:rsidRPr="007D1153" w:rsidRDefault="00265C05" w:rsidP="00265C05">
      <w:pPr>
        <w:shd w:val="clear" w:color="auto" w:fill="FFFFFF"/>
        <w:spacing w:line="360" w:lineRule="auto"/>
        <w:ind w:firstLine="567"/>
        <w:jc w:val="both"/>
        <w:rPr>
          <w:rFonts w:ascii="Times New Roman" w:hAnsi="Times New Roman" w:cs="Times New Roman"/>
          <w:sz w:val="24"/>
          <w:szCs w:val="24"/>
        </w:rPr>
      </w:pPr>
      <w:r w:rsidRPr="007D1153">
        <w:rPr>
          <w:rFonts w:ascii="Times New Roman" w:hAnsi="Times New Roman" w:cs="Times New Roman"/>
          <w:sz w:val="24"/>
          <w:szCs w:val="24"/>
        </w:rPr>
        <w:lastRenderedPageBreak/>
        <w:t>Из расширенн</w:t>
      </w:r>
      <w:r>
        <w:rPr>
          <w:rFonts w:ascii="Times New Roman" w:hAnsi="Times New Roman" w:cs="Times New Roman"/>
          <w:sz w:val="24"/>
          <w:szCs w:val="24"/>
        </w:rPr>
        <w:t>ого теста Дики-Фуллера (Рис.  14</w:t>
      </w:r>
      <w:r w:rsidRPr="007D1153">
        <w:rPr>
          <w:rFonts w:ascii="Times New Roman" w:hAnsi="Times New Roman" w:cs="Times New Roman"/>
          <w:sz w:val="24"/>
          <w:szCs w:val="24"/>
        </w:rPr>
        <w:t>) видно, что при дифференцированном ряде наблюдается стационарность в модели.</w:t>
      </w:r>
    </w:p>
    <w:p w:rsidR="00265C05" w:rsidRPr="007D1153" w:rsidRDefault="00265C05" w:rsidP="00265C05">
      <w:pPr>
        <w:pStyle w:val="11"/>
        <w:spacing w:line="360" w:lineRule="auto"/>
        <w:ind w:firstLine="567"/>
        <w:jc w:val="both"/>
        <w:rPr>
          <w:rFonts w:ascii="Times New Roman" w:hAnsi="Times New Roman" w:cs="Times New Roman"/>
          <w:sz w:val="24"/>
          <w:szCs w:val="24"/>
        </w:rPr>
      </w:pPr>
    </w:p>
    <w:p w:rsidR="00265C05" w:rsidRPr="007D1153" w:rsidRDefault="00265C05" w:rsidP="00265C05">
      <w:pPr>
        <w:pStyle w:val="11"/>
        <w:spacing w:line="360" w:lineRule="auto"/>
        <w:ind w:firstLine="567"/>
        <w:jc w:val="center"/>
        <w:rPr>
          <w:rFonts w:ascii="Times New Roman" w:hAnsi="Times New Roman" w:cs="Times New Roman"/>
          <w:sz w:val="24"/>
          <w:szCs w:val="24"/>
        </w:rPr>
      </w:pPr>
      <w:r>
        <w:rPr>
          <w:noProof/>
        </w:rPr>
        <w:drawing>
          <wp:inline distT="0" distB="0" distL="0" distR="0" wp14:anchorId="68CB52B2" wp14:editId="7D585650">
            <wp:extent cx="5940425" cy="781716"/>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781716"/>
                    </a:xfrm>
                    <a:prstGeom prst="rect">
                      <a:avLst/>
                    </a:prstGeom>
                  </pic:spPr>
                </pic:pic>
              </a:graphicData>
            </a:graphic>
          </wp:inline>
        </w:drawing>
      </w:r>
    </w:p>
    <w:p w:rsidR="00265C05" w:rsidRPr="007D1153" w:rsidRDefault="00265C05" w:rsidP="00265C05">
      <w:pPr>
        <w:pStyle w:val="a4"/>
        <w:spacing w:line="360" w:lineRule="auto"/>
        <w:ind w:left="0" w:firstLine="567"/>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Рисунок 14</w:t>
      </w:r>
      <w:r w:rsidRPr="007D1153">
        <w:rPr>
          <w:rFonts w:ascii="Times New Roman" w:hAnsi="Times New Roman" w:cs="Times New Roman"/>
          <w:color w:val="000000"/>
          <w:sz w:val="24"/>
          <w:szCs w:val="24"/>
          <w:lang w:val="ru-RU"/>
        </w:rPr>
        <w:t>. Т</w:t>
      </w:r>
      <w:r w:rsidRPr="007D1153">
        <w:rPr>
          <w:rFonts w:ascii="Times New Roman" w:hAnsi="Times New Roman" w:cs="Times New Roman"/>
          <w:sz w:val="24"/>
          <w:szCs w:val="24"/>
          <w:lang w:val="ru-RU"/>
        </w:rPr>
        <w:t>еста Дики-Фуллера</w:t>
      </w:r>
    </w:p>
    <w:p w:rsidR="00265C05" w:rsidRPr="007D1153" w:rsidRDefault="00265C05" w:rsidP="00265C05">
      <w:pPr>
        <w:pStyle w:val="11"/>
        <w:spacing w:line="360" w:lineRule="auto"/>
        <w:ind w:firstLine="567"/>
        <w:jc w:val="both"/>
        <w:rPr>
          <w:rFonts w:ascii="Times New Roman" w:hAnsi="Times New Roman" w:cs="Times New Roman"/>
          <w:sz w:val="24"/>
          <w:szCs w:val="24"/>
        </w:rPr>
      </w:pPr>
    </w:p>
    <w:p w:rsidR="00265C05" w:rsidRPr="007D1153" w:rsidRDefault="00265C05" w:rsidP="00265C05">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С</w:t>
      </w:r>
      <w:r w:rsidR="009332C9">
        <w:rPr>
          <w:rFonts w:ascii="Times New Roman" w:hAnsi="Times New Roman" w:cs="Times New Roman"/>
          <w:color w:val="000000"/>
          <w:sz w:val="24"/>
          <w:szCs w:val="24"/>
          <w:shd w:val="clear" w:color="auto" w:fill="FFFFFF"/>
          <w:lang w:val="ru-RU"/>
        </w:rPr>
        <w:t xml:space="preserve"> помощью теста Гранжера (Рис. 15</w:t>
      </w:r>
      <w:r w:rsidRPr="007D1153">
        <w:rPr>
          <w:rFonts w:ascii="Times New Roman" w:hAnsi="Times New Roman" w:cs="Times New Roman"/>
          <w:color w:val="000000"/>
          <w:sz w:val="24"/>
          <w:szCs w:val="24"/>
          <w:shd w:val="clear" w:color="auto" w:fill="FFFFFF"/>
          <w:lang w:val="ru-RU"/>
        </w:rPr>
        <w:t xml:space="preserve">) проверим причинно-следственной связи </w:t>
      </w:r>
      <w:r w:rsidR="009A5EED" w:rsidRPr="007D1153">
        <w:rPr>
          <w:rFonts w:ascii="Times New Roman" w:hAnsi="Times New Roman" w:cs="Times New Roman"/>
          <w:color w:val="000000"/>
          <w:sz w:val="24"/>
          <w:szCs w:val="24"/>
          <w:shd w:val="clear" w:color="auto" w:fill="FFFFFF"/>
          <w:lang w:val="ru-RU"/>
        </w:rPr>
        <w:t>между</w:t>
      </w:r>
      <w:r w:rsidR="009A5EED" w:rsidRPr="007D1153">
        <w:rPr>
          <w:rStyle w:val="apple-converted-space"/>
          <w:rFonts w:ascii="Times New Roman" w:hAnsi="Times New Roman" w:cs="Times New Roman"/>
          <w:sz w:val="24"/>
          <w:szCs w:val="24"/>
          <w:shd w:val="clear" w:color="auto" w:fill="FFFFFF"/>
        </w:rPr>
        <w:t> </w:t>
      </w:r>
      <w:r w:rsidR="009A5EED" w:rsidRPr="00265C05">
        <w:rPr>
          <w:rFonts w:ascii="Times New Roman" w:hAnsi="Times New Roman" w:cs="Times New Roman"/>
          <w:sz w:val="24"/>
          <w:szCs w:val="24"/>
          <w:shd w:val="clear" w:color="auto" w:fill="FFFFFF"/>
          <w:lang w:val="ru-RU"/>
        </w:rPr>
        <w:t>рядами</w:t>
      </w:r>
      <w:r w:rsidRPr="007D1153">
        <w:rPr>
          <w:rFonts w:ascii="Times New Roman" w:hAnsi="Times New Roman" w:cs="Times New Roman"/>
          <w:color w:val="000000"/>
          <w:sz w:val="24"/>
          <w:szCs w:val="24"/>
          <w:shd w:val="clear" w:color="auto" w:fill="FFFFFF"/>
          <w:lang w:val="ru-RU"/>
        </w:rPr>
        <w:t>.</w:t>
      </w:r>
    </w:p>
    <w:p w:rsidR="00265C05" w:rsidRPr="007D1153" w:rsidRDefault="00265C05" w:rsidP="00265C05">
      <w:pPr>
        <w:pStyle w:val="11"/>
        <w:spacing w:line="360" w:lineRule="auto"/>
        <w:ind w:firstLine="567"/>
        <w:jc w:val="both"/>
        <w:rPr>
          <w:rFonts w:ascii="Times New Roman" w:hAnsi="Times New Roman" w:cs="Times New Roman"/>
          <w:sz w:val="24"/>
          <w:szCs w:val="24"/>
        </w:rPr>
      </w:pPr>
    </w:p>
    <w:p w:rsidR="00265C05" w:rsidRPr="007D1153" w:rsidRDefault="00265C05" w:rsidP="00265C05">
      <w:pPr>
        <w:pStyle w:val="11"/>
        <w:spacing w:line="360" w:lineRule="auto"/>
        <w:ind w:firstLine="567"/>
        <w:jc w:val="both"/>
        <w:rPr>
          <w:rFonts w:ascii="Times New Roman" w:hAnsi="Times New Roman" w:cs="Times New Roman"/>
          <w:sz w:val="24"/>
          <w:szCs w:val="24"/>
        </w:rPr>
      </w:pPr>
    </w:p>
    <w:p w:rsidR="00265C05" w:rsidRPr="007D1153" w:rsidRDefault="009332C9" w:rsidP="00265C05">
      <w:pPr>
        <w:pStyle w:val="11"/>
        <w:spacing w:line="360" w:lineRule="auto"/>
        <w:ind w:firstLine="567"/>
        <w:jc w:val="center"/>
        <w:rPr>
          <w:rFonts w:ascii="Times New Roman" w:hAnsi="Times New Roman" w:cs="Times New Roman"/>
          <w:sz w:val="24"/>
          <w:szCs w:val="24"/>
        </w:rPr>
      </w:pPr>
      <w:r>
        <w:rPr>
          <w:noProof/>
        </w:rPr>
        <w:drawing>
          <wp:inline distT="0" distB="0" distL="0" distR="0" wp14:anchorId="12A73FB1" wp14:editId="02DBCEE3">
            <wp:extent cx="5940425" cy="1808062"/>
            <wp:effectExtent l="0" t="0" r="317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1808062"/>
                    </a:xfrm>
                    <a:prstGeom prst="rect">
                      <a:avLst/>
                    </a:prstGeom>
                  </pic:spPr>
                </pic:pic>
              </a:graphicData>
            </a:graphic>
          </wp:inline>
        </w:drawing>
      </w:r>
    </w:p>
    <w:p w:rsidR="00265C05" w:rsidRDefault="00265C05" w:rsidP="00265C05">
      <w:pPr>
        <w:pStyle w:val="a4"/>
        <w:tabs>
          <w:tab w:val="right" w:pos="9638"/>
        </w:tabs>
        <w:spacing w:line="360" w:lineRule="auto"/>
        <w:ind w:left="0" w:firstLine="567"/>
        <w:jc w:val="center"/>
        <w:rPr>
          <w:rFonts w:ascii="Times New Roman" w:hAnsi="Times New Roman" w:cs="Times New Roman"/>
          <w:color w:val="000000"/>
          <w:sz w:val="24"/>
          <w:szCs w:val="24"/>
          <w:shd w:val="clear" w:color="auto" w:fill="FFFFFF"/>
          <w:lang w:val="ru-RU"/>
        </w:rPr>
      </w:pPr>
      <w:r>
        <w:rPr>
          <w:rFonts w:ascii="Times New Roman" w:hAnsi="Times New Roman" w:cs="Times New Roman"/>
          <w:color w:val="000000"/>
          <w:sz w:val="24"/>
          <w:szCs w:val="24"/>
          <w:shd w:val="clear" w:color="auto" w:fill="FFFFFF"/>
          <w:lang w:val="ru-RU"/>
        </w:rPr>
        <w:t>Рисунок 15</w:t>
      </w:r>
      <w:r w:rsidRPr="007D1153">
        <w:rPr>
          <w:rFonts w:ascii="Times New Roman" w:hAnsi="Times New Roman" w:cs="Times New Roman"/>
          <w:color w:val="000000"/>
          <w:sz w:val="24"/>
          <w:szCs w:val="24"/>
          <w:shd w:val="clear" w:color="auto" w:fill="FFFFFF"/>
          <w:lang w:val="ru-RU"/>
        </w:rPr>
        <w:t>. Тест Гранжера</w:t>
      </w:r>
    </w:p>
    <w:p w:rsidR="00265C05" w:rsidRPr="007D1153" w:rsidRDefault="00265C05" w:rsidP="00265C05">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 xml:space="preserve">В приведенных матрицах влияющие переменные расположены в столбцах, переменные, влияние на которые проверяется, расположены в строках. Таким образом, из приведенных матриц можно сделать вывод об отсутствии причинно-следственной связи между факторами. </w:t>
      </w:r>
    </w:p>
    <w:p w:rsidR="00265C05" w:rsidRPr="007D1153" w:rsidRDefault="00265C05" w:rsidP="00265C05">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Проверим наличие стационарных линейных комбинаций временных рядов, являющихся интегрированными первого порядка, и является одним из методов оценки систем, использующий метод максимального правдоподобия применительно к векторным авторегрессионным моделям с помощ</w:t>
      </w:r>
      <w:r w:rsidR="009332C9">
        <w:rPr>
          <w:rFonts w:ascii="Times New Roman" w:hAnsi="Times New Roman" w:cs="Times New Roman"/>
          <w:color w:val="000000"/>
          <w:sz w:val="24"/>
          <w:szCs w:val="24"/>
          <w:shd w:val="clear" w:color="auto" w:fill="FFFFFF"/>
          <w:lang w:val="ru-RU"/>
        </w:rPr>
        <w:t>ью теста Йохансена (Рис. 16</w:t>
      </w:r>
      <w:r w:rsidRPr="007D1153">
        <w:rPr>
          <w:rFonts w:ascii="Times New Roman" w:hAnsi="Times New Roman" w:cs="Times New Roman"/>
          <w:color w:val="000000"/>
          <w:sz w:val="24"/>
          <w:szCs w:val="24"/>
          <w:shd w:val="clear" w:color="auto" w:fill="FFFFFF"/>
          <w:lang w:val="ru-RU"/>
        </w:rPr>
        <w:t>).</w:t>
      </w:r>
    </w:p>
    <w:p w:rsidR="00265C05" w:rsidRPr="007D1153" w:rsidRDefault="00265C05" w:rsidP="00265C05">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p>
    <w:p w:rsidR="00265C05" w:rsidRPr="007D1153" w:rsidRDefault="009332C9" w:rsidP="00265C05">
      <w:pPr>
        <w:pStyle w:val="a4"/>
        <w:tabs>
          <w:tab w:val="right" w:pos="9638"/>
        </w:tabs>
        <w:spacing w:line="360" w:lineRule="auto"/>
        <w:ind w:left="0" w:firstLine="567"/>
        <w:jc w:val="center"/>
        <w:rPr>
          <w:rFonts w:ascii="Times New Roman" w:hAnsi="Times New Roman" w:cs="Times New Roman"/>
          <w:color w:val="000000"/>
          <w:sz w:val="24"/>
          <w:szCs w:val="24"/>
          <w:shd w:val="clear" w:color="auto" w:fill="FFFFFF"/>
        </w:rPr>
      </w:pPr>
      <w:r>
        <w:rPr>
          <w:noProof/>
          <w:lang w:val="ru-RU" w:eastAsia="ru-RU"/>
        </w:rPr>
        <w:lastRenderedPageBreak/>
        <w:drawing>
          <wp:inline distT="0" distB="0" distL="0" distR="0" wp14:anchorId="1B06CAB3" wp14:editId="532E94E8">
            <wp:extent cx="5940425" cy="14714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1471465"/>
                    </a:xfrm>
                    <a:prstGeom prst="rect">
                      <a:avLst/>
                    </a:prstGeom>
                  </pic:spPr>
                </pic:pic>
              </a:graphicData>
            </a:graphic>
          </wp:inline>
        </w:drawing>
      </w:r>
    </w:p>
    <w:p w:rsidR="00265C05" w:rsidRPr="009332C9" w:rsidRDefault="009332C9" w:rsidP="00265C05">
      <w:pPr>
        <w:pStyle w:val="a4"/>
        <w:tabs>
          <w:tab w:val="right" w:pos="9638"/>
        </w:tabs>
        <w:spacing w:line="360" w:lineRule="auto"/>
        <w:ind w:left="0" w:firstLine="567"/>
        <w:jc w:val="center"/>
        <w:rPr>
          <w:rFonts w:ascii="Times New Roman" w:hAnsi="Times New Roman" w:cs="Times New Roman"/>
          <w:color w:val="000000"/>
          <w:sz w:val="24"/>
          <w:szCs w:val="24"/>
          <w:shd w:val="clear" w:color="auto" w:fill="FFFFFF"/>
          <w:lang w:val="ru-RU"/>
        </w:rPr>
      </w:pPr>
      <w:r>
        <w:rPr>
          <w:noProof/>
          <w:lang w:val="ru-RU" w:eastAsia="ru-RU"/>
        </w:rPr>
        <w:drawing>
          <wp:inline distT="0" distB="0" distL="0" distR="0" wp14:anchorId="16BE7180" wp14:editId="76FB0926">
            <wp:extent cx="5629275" cy="13335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29275" cy="1333500"/>
                    </a:xfrm>
                    <a:prstGeom prst="rect">
                      <a:avLst/>
                    </a:prstGeom>
                  </pic:spPr>
                </pic:pic>
              </a:graphicData>
            </a:graphic>
          </wp:inline>
        </w:drawing>
      </w:r>
    </w:p>
    <w:p w:rsidR="00265C05" w:rsidRPr="007D1153" w:rsidRDefault="009332C9" w:rsidP="00265C05">
      <w:pPr>
        <w:pStyle w:val="a4"/>
        <w:tabs>
          <w:tab w:val="right" w:pos="9638"/>
        </w:tabs>
        <w:spacing w:line="360" w:lineRule="auto"/>
        <w:ind w:left="0" w:firstLine="567"/>
        <w:jc w:val="center"/>
        <w:rPr>
          <w:rFonts w:ascii="Times New Roman" w:hAnsi="Times New Roman" w:cs="Times New Roman"/>
          <w:color w:val="000000"/>
          <w:sz w:val="24"/>
          <w:szCs w:val="24"/>
          <w:shd w:val="clear" w:color="auto" w:fill="FFFFFF"/>
          <w:lang w:val="ru-RU"/>
        </w:rPr>
      </w:pPr>
      <w:r>
        <w:rPr>
          <w:rFonts w:ascii="Times New Roman" w:hAnsi="Times New Roman" w:cs="Times New Roman"/>
          <w:color w:val="000000"/>
          <w:sz w:val="24"/>
          <w:szCs w:val="24"/>
          <w:shd w:val="clear" w:color="auto" w:fill="FFFFFF"/>
          <w:lang w:val="ru-RU"/>
        </w:rPr>
        <w:t>Рисунок 16</w:t>
      </w:r>
      <w:r w:rsidR="00265C05" w:rsidRPr="007D1153">
        <w:rPr>
          <w:rFonts w:ascii="Times New Roman" w:hAnsi="Times New Roman" w:cs="Times New Roman"/>
          <w:color w:val="000000"/>
          <w:sz w:val="24"/>
          <w:szCs w:val="24"/>
          <w:shd w:val="clear" w:color="auto" w:fill="FFFFFF"/>
          <w:lang w:val="ru-RU"/>
        </w:rPr>
        <w:t>. Тест Йохансена</w:t>
      </w:r>
    </w:p>
    <w:p w:rsidR="00265C05" w:rsidRPr="007D1153" w:rsidRDefault="00265C05" w:rsidP="00265C05">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p>
    <w:p w:rsidR="00265C05" w:rsidRPr="007D1153" w:rsidRDefault="0060186B" w:rsidP="00265C05">
      <w:pPr>
        <w:pStyle w:val="a4"/>
        <w:tabs>
          <w:tab w:val="right" w:pos="9638"/>
        </w:tabs>
        <w:spacing w:line="360" w:lineRule="auto"/>
        <w:ind w:left="0" w:firstLine="567"/>
        <w:jc w:val="both"/>
        <w:rPr>
          <w:rFonts w:ascii="Times New Roman" w:hAnsi="Times New Roman" w:cs="Times New Roman"/>
          <w:color w:val="000000"/>
          <w:sz w:val="24"/>
          <w:szCs w:val="24"/>
          <w:shd w:val="clear" w:color="auto" w:fill="FFFFFF"/>
          <w:lang w:val="ru-RU"/>
        </w:rPr>
      </w:pPr>
      <w:r w:rsidRPr="007D1153">
        <w:rPr>
          <w:rFonts w:ascii="Times New Roman" w:hAnsi="Times New Roman" w:cs="Times New Roman"/>
          <w:color w:val="000000"/>
          <w:sz w:val="24"/>
          <w:szCs w:val="24"/>
          <w:shd w:val="clear" w:color="auto" w:fill="FFFFFF"/>
          <w:lang w:val="ru-RU"/>
        </w:rPr>
        <w:t xml:space="preserve">Из диагностических </w:t>
      </w:r>
      <w:r>
        <w:rPr>
          <w:rFonts w:ascii="Times New Roman" w:hAnsi="Times New Roman" w:cs="Times New Roman"/>
          <w:color w:val="000000"/>
          <w:sz w:val="24"/>
          <w:szCs w:val="24"/>
          <w:shd w:val="clear" w:color="auto" w:fill="FFFFFF"/>
          <w:lang w:val="ru-RU"/>
        </w:rPr>
        <w:t>тестов</w:t>
      </w:r>
      <w:r w:rsidR="009332C9">
        <w:rPr>
          <w:rFonts w:ascii="Times New Roman" w:hAnsi="Times New Roman" w:cs="Times New Roman"/>
          <w:color w:val="000000"/>
          <w:sz w:val="24"/>
          <w:szCs w:val="24"/>
          <w:shd w:val="clear" w:color="auto" w:fill="FFFFFF"/>
          <w:lang w:val="ru-RU"/>
        </w:rPr>
        <w:t xml:space="preserve">, отображенных на Рис. </w:t>
      </w:r>
      <w:r>
        <w:rPr>
          <w:rFonts w:ascii="Times New Roman" w:hAnsi="Times New Roman" w:cs="Times New Roman"/>
          <w:color w:val="000000"/>
          <w:sz w:val="24"/>
          <w:szCs w:val="24"/>
          <w:shd w:val="clear" w:color="auto" w:fill="FFFFFF"/>
          <w:lang w:val="ru-RU"/>
        </w:rPr>
        <w:t>17</w:t>
      </w:r>
      <w:r w:rsidRPr="007D1153">
        <w:rPr>
          <w:rFonts w:ascii="Times New Roman" w:hAnsi="Times New Roman" w:cs="Times New Roman"/>
          <w:color w:val="000000"/>
          <w:sz w:val="24"/>
          <w:szCs w:val="24"/>
          <w:shd w:val="clear" w:color="auto" w:fill="FFFFFF"/>
          <w:lang w:val="ru-RU"/>
        </w:rPr>
        <w:t xml:space="preserve"> видно, что модель правильно</w:t>
      </w:r>
      <w:r w:rsidR="00265C05" w:rsidRPr="007D1153">
        <w:rPr>
          <w:rFonts w:ascii="Times New Roman" w:hAnsi="Times New Roman" w:cs="Times New Roman"/>
          <w:color w:val="000000"/>
          <w:sz w:val="24"/>
          <w:szCs w:val="24"/>
          <w:shd w:val="clear" w:color="auto" w:fill="FFFFFF"/>
          <w:lang w:val="ru-RU"/>
        </w:rPr>
        <w:t xml:space="preserve"> специфици</w:t>
      </w:r>
      <w:r w:rsidR="00666CA1">
        <w:rPr>
          <w:rFonts w:ascii="Times New Roman" w:hAnsi="Times New Roman" w:cs="Times New Roman"/>
          <w:color w:val="000000"/>
          <w:sz w:val="24"/>
          <w:szCs w:val="24"/>
          <w:shd w:val="clear" w:color="auto" w:fill="FFFFFF"/>
          <w:lang w:val="ru-RU"/>
        </w:rPr>
        <w:t>рована и гипотезы об отсутствии корреляционной зависимости между настоящими и прошлыми значениями уровней данного ряда</w:t>
      </w:r>
      <w:r w:rsidR="00265C05" w:rsidRPr="007D1153">
        <w:rPr>
          <w:rFonts w:ascii="Times New Roman" w:hAnsi="Times New Roman" w:cs="Times New Roman"/>
          <w:color w:val="000000"/>
          <w:sz w:val="24"/>
          <w:szCs w:val="24"/>
          <w:shd w:val="clear" w:color="auto" w:fill="FFFFFF"/>
          <w:lang w:val="ru-RU"/>
        </w:rPr>
        <w:t xml:space="preserve"> и </w:t>
      </w:r>
      <w:r w:rsidR="00666CA1">
        <w:rPr>
          <w:rFonts w:ascii="Times New Roman" w:hAnsi="Times New Roman" w:cs="Times New Roman"/>
          <w:color w:val="000000"/>
          <w:sz w:val="24"/>
          <w:szCs w:val="24"/>
          <w:shd w:val="clear" w:color="auto" w:fill="FFFFFF"/>
          <w:lang w:val="ru-RU"/>
        </w:rPr>
        <w:t xml:space="preserve">неоднородности наблюдений </w:t>
      </w:r>
      <w:r w:rsidR="00265C05" w:rsidRPr="007D1153">
        <w:rPr>
          <w:rFonts w:ascii="Times New Roman" w:hAnsi="Times New Roman" w:cs="Times New Roman"/>
          <w:color w:val="000000"/>
          <w:sz w:val="24"/>
          <w:szCs w:val="24"/>
          <w:shd w:val="clear" w:color="auto" w:fill="FFFFFF"/>
          <w:lang w:val="ru-RU"/>
        </w:rPr>
        <w:t>принимаются.</w:t>
      </w:r>
    </w:p>
    <w:p w:rsidR="00265C05" w:rsidRPr="007D1153" w:rsidRDefault="009332C9" w:rsidP="00265C05">
      <w:pPr>
        <w:pStyle w:val="11"/>
        <w:spacing w:line="360" w:lineRule="auto"/>
        <w:ind w:firstLine="567"/>
        <w:jc w:val="center"/>
        <w:rPr>
          <w:rFonts w:ascii="Times New Roman" w:hAnsi="Times New Roman" w:cs="Times New Roman"/>
          <w:sz w:val="24"/>
          <w:szCs w:val="24"/>
        </w:rPr>
      </w:pPr>
      <w:r>
        <w:rPr>
          <w:noProof/>
        </w:rPr>
        <w:drawing>
          <wp:inline distT="0" distB="0" distL="0" distR="0" wp14:anchorId="35512372" wp14:editId="04C9A043">
            <wp:extent cx="5467350" cy="10287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67350" cy="1028700"/>
                    </a:xfrm>
                    <a:prstGeom prst="rect">
                      <a:avLst/>
                    </a:prstGeom>
                  </pic:spPr>
                </pic:pic>
              </a:graphicData>
            </a:graphic>
          </wp:inline>
        </w:drawing>
      </w:r>
    </w:p>
    <w:p w:rsidR="00265C05" w:rsidRPr="007D1153" w:rsidRDefault="00265C05" w:rsidP="00265C05">
      <w:pPr>
        <w:pStyle w:val="11"/>
        <w:spacing w:line="360" w:lineRule="auto"/>
        <w:ind w:firstLine="567"/>
        <w:jc w:val="center"/>
        <w:rPr>
          <w:rFonts w:ascii="Times New Roman" w:hAnsi="Times New Roman" w:cs="Times New Roman"/>
          <w:sz w:val="24"/>
          <w:szCs w:val="24"/>
        </w:rPr>
      </w:pPr>
      <w:r w:rsidRPr="007D1153">
        <w:rPr>
          <w:rFonts w:ascii="Times New Roman" w:hAnsi="Times New Roman" w:cs="Times New Roman"/>
          <w:noProof/>
          <w:sz w:val="24"/>
          <w:szCs w:val="24"/>
        </w:rPr>
        <w:drawing>
          <wp:inline distT="0" distB="0" distL="0" distR="0" wp14:anchorId="5074737A" wp14:editId="1E7EFEE4">
            <wp:extent cx="5486400" cy="10477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047750"/>
                    </a:xfrm>
                    <a:prstGeom prst="rect">
                      <a:avLst/>
                    </a:prstGeom>
                  </pic:spPr>
                </pic:pic>
              </a:graphicData>
            </a:graphic>
          </wp:inline>
        </w:drawing>
      </w:r>
      <w:bookmarkStart w:id="0" w:name="_GoBack"/>
      <w:bookmarkEnd w:id="0"/>
    </w:p>
    <w:p w:rsidR="009332C9" w:rsidRPr="007D1153" w:rsidRDefault="009332C9" w:rsidP="009332C9">
      <w:pPr>
        <w:pStyle w:val="11"/>
        <w:spacing w:line="360" w:lineRule="auto"/>
        <w:ind w:firstLine="567"/>
        <w:jc w:val="center"/>
        <w:rPr>
          <w:rFonts w:ascii="Times New Roman" w:hAnsi="Times New Roman" w:cs="Times New Roman"/>
          <w:sz w:val="24"/>
          <w:szCs w:val="24"/>
        </w:rPr>
      </w:pPr>
      <w:r>
        <w:rPr>
          <w:noProof/>
        </w:rPr>
        <w:drawing>
          <wp:inline distT="0" distB="0" distL="0" distR="0" wp14:anchorId="394678E3" wp14:editId="5F986E96">
            <wp:extent cx="5162550" cy="10572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62550" cy="1057275"/>
                    </a:xfrm>
                    <a:prstGeom prst="rect">
                      <a:avLst/>
                    </a:prstGeom>
                  </pic:spPr>
                </pic:pic>
              </a:graphicData>
            </a:graphic>
          </wp:inline>
        </w:drawing>
      </w:r>
    </w:p>
    <w:p w:rsidR="00265C05" w:rsidRDefault="00265C05" w:rsidP="00265C05">
      <w:pPr>
        <w:pStyle w:val="11"/>
        <w:spacing w:line="360" w:lineRule="auto"/>
        <w:ind w:firstLine="567"/>
        <w:jc w:val="center"/>
        <w:rPr>
          <w:rFonts w:ascii="Times New Roman" w:hAnsi="Times New Roman" w:cs="Times New Roman"/>
          <w:sz w:val="24"/>
          <w:szCs w:val="24"/>
          <w:shd w:val="clear" w:color="auto" w:fill="FFFFFF"/>
        </w:rPr>
      </w:pPr>
      <w:r w:rsidRPr="007D1153">
        <w:rPr>
          <w:rFonts w:ascii="Times New Roman" w:hAnsi="Times New Roman" w:cs="Times New Roman"/>
          <w:sz w:val="24"/>
          <w:szCs w:val="24"/>
        </w:rPr>
        <w:t xml:space="preserve">Рисунок </w:t>
      </w:r>
      <w:r w:rsidR="009332C9">
        <w:rPr>
          <w:rFonts w:ascii="Times New Roman" w:hAnsi="Times New Roman" w:cs="Times New Roman"/>
          <w:sz w:val="24"/>
          <w:szCs w:val="24"/>
        </w:rPr>
        <w:t>17</w:t>
      </w:r>
      <w:r w:rsidRPr="007D1153">
        <w:rPr>
          <w:rFonts w:ascii="Times New Roman" w:hAnsi="Times New Roman" w:cs="Times New Roman"/>
          <w:sz w:val="24"/>
          <w:szCs w:val="24"/>
        </w:rPr>
        <w:t>.</w:t>
      </w:r>
      <w:r w:rsidRPr="007D1153">
        <w:rPr>
          <w:rFonts w:ascii="Times New Roman" w:hAnsi="Times New Roman" w:cs="Times New Roman"/>
          <w:sz w:val="24"/>
          <w:szCs w:val="24"/>
          <w:shd w:val="clear" w:color="auto" w:fill="FFFFFF"/>
        </w:rPr>
        <w:t xml:space="preserve">  Диагностические тесты</w:t>
      </w:r>
    </w:p>
    <w:p w:rsidR="009332C9" w:rsidRPr="00DD0A17" w:rsidRDefault="009332C9" w:rsidP="009332C9">
      <w:pPr>
        <w:pStyle w:val="1"/>
        <w:jc w:val="center"/>
        <w:rPr>
          <w:rFonts w:ascii="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highlight w:val="white"/>
        </w:rPr>
        <w:lastRenderedPageBreak/>
        <w:t>ЗАКЛЮЧЕНИЕ</w:t>
      </w:r>
    </w:p>
    <w:p w:rsidR="009332C9" w:rsidRDefault="009332C9" w:rsidP="009332C9">
      <w:pPr>
        <w:pStyle w:val="11"/>
        <w:spacing w:line="360" w:lineRule="auto"/>
        <w:ind w:firstLine="567"/>
        <w:jc w:val="both"/>
        <w:rPr>
          <w:rFonts w:ascii="Times New Roman" w:eastAsia="Times New Roman" w:hAnsi="Times New Roman" w:cs="Times New Roman"/>
          <w:sz w:val="24"/>
          <w:szCs w:val="24"/>
          <w:highlight w:val="white"/>
        </w:rPr>
      </w:pPr>
      <w:r w:rsidRPr="007D1153">
        <w:rPr>
          <w:rFonts w:ascii="Times New Roman" w:eastAsia="Times New Roman" w:hAnsi="Times New Roman" w:cs="Times New Roman"/>
          <w:sz w:val="24"/>
          <w:szCs w:val="24"/>
          <w:highlight w:val="white"/>
        </w:rPr>
        <w:t xml:space="preserve">В результате произведенной работы была построена и проверена на корректность модель влияние социальных факторов на </w:t>
      </w:r>
      <w:r>
        <w:rPr>
          <w:rFonts w:ascii="Times New Roman" w:eastAsia="Times New Roman" w:hAnsi="Times New Roman" w:cs="Times New Roman"/>
          <w:sz w:val="24"/>
          <w:szCs w:val="24"/>
          <w:highlight w:val="white"/>
        </w:rPr>
        <w:t>динамику роста рождаемости</w:t>
      </w:r>
      <w:r w:rsidRPr="007D1153">
        <w:rPr>
          <w:rFonts w:ascii="Times New Roman" w:eastAsia="Times New Roman" w:hAnsi="Times New Roman" w:cs="Times New Roman"/>
          <w:sz w:val="24"/>
          <w:szCs w:val="24"/>
          <w:highlight w:val="white"/>
        </w:rPr>
        <w:t xml:space="preserve"> в Республике Беларусь и достигнуты </w:t>
      </w:r>
      <w:r w:rsidR="00EF7B87" w:rsidRPr="007D1153">
        <w:rPr>
          <w:rFonts w:ascii="Times New Roman" w:eastAsia="Times New Roman" w:hAnsi="Times New Roman" w:cs="Times New Roman"/>
          <w:sz w:val="24"/>
          <w:szCs w:val="24"/>
          <w:highlight w:val="white"/>
        </w:rPr>
        <w:t>все задачи,</w:t>
      </w:r>
      <w:r w:rsidRPr="007D1153">
        <w:rPr>
          <w:rFonts w:ascii="Times New Roman" w:eastAsia="Times New Roman" w:hAnsi="Times New Roman" w:cs="Times New Roman"/>
          <w:sz w:val="24"/>
          <w:szCs w:val="24"/>
          <w:highlight w:val="white"/>
        </w:rPr>
        <w:t xml:space="preserve"> поставленные ранее. </w:t>
      </w:r>
    </w:p>
    <w:p w:rsidR="009332C9" w:rsidRPr="004C3069" w:rsidRDefault="009332C9" w:rsidP="009332C9">
      <w:pPr>
        <w:pStyle w:val="a4"/>
        <w:tabs>
          <w:tab w:val="left" w:pos="142"/>
        </w:tabs>
        <w:spacing w:line="360" w:lineRule="auto"/>
        <w:ind w:left="0" w:firstLine="567"/>
        <w:jc w:val="both"/>
        <w:rPr>
          <w:rFonts w:ascii="Times New Roman" w:hAnsi="Times New Roman"/>
          <w:sz w:val="24"/>
          <w:szCs w:val="24"/>
          <w:lang w:val="ru-RU"/>
        </w:rPr>
      </w:pPr>
      <w:r w:rsidRPr="00DD0A17">
        <w:rPr>
          <w:rFonts w:ascii="Times New Roman" w:hAnsi="Times New Roman"/>
          <w:sz w:val="24"/>
          <w:szCs w:val="24"/>
          <w:lang w:val="ru-RU"/>
        </w:rPr>
        <w:t xml:space="preserve">Решение поставленных задач стало возможным с помощью </w:t>
      </w:r>
      <w:r w:rsidR="00EF7B87" w:rsidRPr="00DD0A17">
        <w:rPr>
          <w:rFonts w:ascii="Times New Roman" w:hAnsi="Times New Roman"/>
          <w:sz w:val="24"/>
          <w:szCs w:val="24"/>
          <w:shd w:val="clear" w:color="auto" w:fill="FFFFFF"/>
          <w:lang w:val="ru-RU"/>
        </w:rPr>
        <w:t>инструмента моделирования и прогнозирования</w:t>
      </w:r>
      <w:r w:rsidRPr="00DD0A17">
        <w:rPr>
          <w:rFonts w:ascii="Times New Roman" w:hAnsi="Times New Roman"/>
          <w:sz w:val="24"/>
          <w:szCs w:val="24"/>
          <w:shd w:val="clear" w:color="auto" w:fill="FFFFFF"/>
          <w:lang w:val="ru-RU"/>
        </w:rPr>
        <w:t xml:space="preserve">    </w:t>
      </w:r>
      <w:r w:rsidR="00EF7B87" w:rsidRPr="0068084B">
        <w:rPr>
          <w:rFonts w:ascii="Times New Roman" w:hAnsi="Times New Roman"/>
          <w:sz w:val="24"/>
          <w:szCs w:val="24"/>
          <w:shd w:val="clear" w:color="auto" w:fill="FFFFFF"/>
        </w:rPr>
        <w:t>PROGNOZ</w:t>
      </w:r>
      <w:r w:rsidR="00EF7B87" w:rsidRPr="00DD0A17">
        <w:rPr>
          <w:rFonts w:ascii="Times New Roman" w:hAnsi="Times New Roman"/>
          <w:sz w:val="24"/>
          <w:szCs w:val="24"/>
          <w:shd w:val="clear" w:color="auto" w:fill="FFFFFF"/>
          <w:lang w:val="ru-RU"/>
        </w:rPr>
        <w:t xml:space="preserve"> Platform и</w:t>
      </w:r>
      <w:r w:rsidRPr="00DD0A17">
        <w:rPr>
          <w:rFonts w:ascii="Times New Roman" w:hAnsi="Times New Roman"/>
          <w:sz w:val="24"/>
          <w:szCs w:val="24"/>
          <w:shd w:val="clear" w:color="auto" w:fill="FFFFFF"/>
          <w:lang w:val="ru-RU"/>
        </w:rPr>
        <w:t xml:space="preserve">   инструмента мониторинга и анализа экономической статистики </w:t>
      </w:r>
      <w:r w:rsidRPr="0068084B">
        <w:rPr>
          <w:rFonts w:ascii="Times New Roman" w:hAnsi="Times New Roman"/>
          <w:sz w:val="24"/>
          <w:szCs w:val="24"/>
        </w:rPr>
        <w:t>PROGNOZ</w:t>
      </w:r>
      <w:r w:rsidRPr="00DD0A17">
        <w:rPr>
          <w:rFonts w:ascii="Times New Roman" w:hAnsi="Times New Roman"/>
          <w:sz w:val="24"/>
          <w:szCs w:val="24"/>
          <w:lang w:val="ru-RU"/>
        </w:rPr>
        <w:t xml:space="preserve">. </w:t>
      </w:r>
      <w:r w:rsidRPr="0068084B">
        <w:rPr>
          <w:rFonts w:ascii="Times New Roman" w:hAnsi="Times New Roman"/>
          <w:sz w:val="24"/>
          <w:szCs w:val="24"/>
        </w:rPr>
        <w:t>Data</w:t>
      </w:r>
      <w:r w:rsidRPr="004C3069">
        <w:rPr>
          <w:rFonts w:ascii="Times New Roman" w:hAnsi="Times New Roman"/>
          <w:sz w:val="24"/>
          <w:szCs w:val="24"/>
          <w:lang w:val="ru-RU"/>
        </w:rPr>
        <w:t xml:space="preserve"> </w:t>
      </w:r>
      <w:r w:rsidRPr="0068084B">
        <w:rPr>
          <w:rFonts w:ascii="Times New Roman" w:hAnsi="Times New Roman"/>
          <w:sz w:val="24"/>
          <w:szCs w:val="24"/>
        </w:rPr>
        <w:t>Portal</w:t>
      </w:r>
      <w:r w:rsidRPr="004C3069">
        <w:rPr>
          <w:rFonts w:ascii="Times New Roman" w:hAnsi="Times New Roman"/>
          <w:sz w:val="24"/>
          <w:szCs w:val="24"/>
          <w:lang w:val="ru-RU"/>
        </w:rPr>
        <w:t xml:space="preserve">. </w:t>
      </w:r>
    </w:p>
    <w:p w:rsidR="009332C9" w:rsidRPr="00DD0A17" w:rsidRDefault="009332C9" w:rsidP="009332C9">
      <w:pPr>
        <w:pStyle w:val="a4"/>
        <w:tabs>
          <w:tab w:val="left" w:pos="142"/>
        </w:tabs>
        <w:spacing w:line="360" w:lineRule="auto"/>
        <w:ind w:left="0" w:firstLine="567"/>
        <w:jc w:val="both"/>
        <w:rPr>
          <w:rFonts w:ascii="Times New Roman" w:hAnsi="Times New Roman"/>
          <w:sz w:val="24"/>
          <w:szCs w:val="24"/>
          <w:lang w:val="ru-RU"/>
        </w:rPr>
      </w:pPr>
      <w:r w:rsidRPr="0068084B">
        <w:rPr>
          <w:rFonts w:ascii="Times New Roman" w:hAnsi="Times New Roman"/>
          <w:sz w:val="24"/>
          <w:szCs w:val="24"/>
        </w:rPr>
        <w:t>PROGNOZ</w:t>
      </w:r>
      <w:r w:rsidRPr="00DD0A17">
        <w:rPr>
          <w:rFonts w:ascii="Times New Roman" w:hAnsi="Times New Roman"/>
          <w:sz w:val="24"/>
          <w:szCs w:val="24"/>
          <w:lang w:val="ru-RU"/>
        </w:rPr>
        <w:t xml:space="preserve"> </w:t>
      </w:r>
      <w:r w:rsidRPr="0068084B">
        <w:rPr>
          <w:rFonts w:ascii="Times New Roman" w:hAnsi="Times New Roman"/>
          <w:sz w:val="24"/>
          <w:szCs w:val="24"/>
        </w:rPr>
        <w:t>Platform</w:t>
      </w:r>
      <w:r w:rsidRPr="00DD0A17">
        <w:rPr>
          <w:rFonts w:ascii="Times New Roman" w:hAnsi="Times New Roman"/>
          <w:sz w:val="24"/>
          <w:szCs w:val="24"/>
          <w:lang w:val="ru-RU"/>
        </w:rPr>
        <w:t xml:space="preserve"> – интегрированная платформа для создания информационно-аналитических систем и систем поддержки принятия решений, объединяющая современные технологии построения хранилищ данных, средства формирования отчетности и оперативного анализа данных, инструменты моделирования и прогнозирования.</w:t>
      </w:r>
    </w:p>
    <w:p w:rsidR="009332C9" w:rsidRPr="00DD0A17" w:rsidRDefault="009332C9" w:rsidP="009332C9">
      <w:pPr>
        <w:pStyle w:val="a4"/>
        <w:tabs>
          <w:tab w:val="left" w:pos="142"/>
        </w:tabs>
        <w:spacing w:line="360" w:lineRule="auto"/>
        <w:ind w:left="0" w:firstLine="567"/>
        <w:jc w:val="both"/>
        <w:rPr>
          <w:rFonts w:ascii="Times New Roman" w:hAnsi="Times New Roman"/>
          <w:sz w:val="24"/>
          <w:szCs w:val="24"/>
          <w:lang w:val="ru-RU"/>
        </w:rPr>
      </w:pPr>
      <w:r w:rsidRPr="0068084B">
        <w:rPr>
          <w:rFonts w:ascii="Times New Roman" w:hAnsi="Times New Roman"/>
          <w:sz w:val="24"/>
          <w:szCs w:val="24"/>
        </w:rPr>
        <w:t>PROGNOZ</w:t>
      </w:r>
      <w:r w:rsidRPr="00DD0A17">
        <w:rPr>
          <w:rFonts w:ascii="Times New Roman" w:hAnsi="Times New Roman"/>
          <w:sz w:val="24"/>
          <w:szCs w:val="24"/>
          <w:lang w:val="ru-RU"/>
        </w:rPr>
        <w:t xml:space="preserve">. </w:t>
      </w:r>
      <w:r w:rsidRPr="0068084B">
        <w:rPr>
          <w:rFonts w:ascii="Times New Roman" w:hAnsi="Times New Roman"/>
          <w:sz w:val="24"/>
          <w:szCs w:val="24"/>
        </w:rPr>
        <w:t>Data</w:t>
      </w:r>
      <w:r w:rsidRPr="00DD0A17">
        <w:rPr>
          <w:rFonts w:ascii="Times New Roman" w:hAnsi="Times New Roman"/>
          <w:sz w:val="24"/>
          <w:szCs w:val="24"/>
          <w:lang w:val="ru-RU"/>
        </w:rPr>
        <w:t xml:space="preserve"> </w:t>
      </w:r>
      <w:r w:rsidRPr="0068084B">
        <w:rPr>
          <w:rFonts w:ascii="Times New Roman" w:hAnsi="Times New Roman"/>
          <w:sz w:val="24"/>
          <w:szCs w:val="24"/>
        </w:rPr>
        <w:t>Portal</w:t>
      </w:r>
      <w:r w:rsidRPr="00DD0A17">
        <w:rPr>
          <w:rFonts w:ascii="Times New Roman" w:hAnsi="Times New Roman"/>
          <w:sz w:val="24"/>
          <w:szCs w:val="24"/>
          <w:lang w:val="ru-RU"/>
        </w:rPr>
        <w:t xml:space="preserve"> – это он-лайн доступ к обширному комплексу данных национальной и мировой экономики, структурированному по отраслям и рынкам. Он содержит постоянно обновляемую информацию из 200 авторитетных российских и международных источников и предоставляет эффективный инструментарий поиска, анализ</w:t>
      </w:r>
      <w:r>
        <w:rPr>
          <w:rFonts w:ascii="Times New Roman" w:hAnsi="Times New Roman"/>
          <w:sz w:val="24"/>
          <w:szCs w:val="24"/>
          <w:lang w:val="ru-RU"/>
        </w:rPr>
        <w:t>а и визуализации данных</w:t>
      </w:r>
      <w:r w:rsidRPr="00DD0A17">
        <w:rPr>
          <w:rFonts w:ascii="Times New Roman" w:hAnsi="Times New Roman"/>
          <w:sz w:val="24"/>
          <w:szCs w:val="24"/>
          <w:lang w:val="ru-RU"/>
        </w:rPr>
        <w:t>.</w:t>
      </w:r>
    </w:p>
    <w:p w:rsidR="009332C9" w:rsidRPr="007D1153" w:rsidRDefault="009332C9" w:rsidP="009332C9">
      <w:pPr>
        <w:pStyle w:val="11"/>
        <w:spacing w:line="360" w:lineRule="auto"/>
        <w:ind w:firstLine="567"/>
        <w:jc w:val="both"/>
        <w:rPr>
          <w:rFonts w:ascii="Times New Roman" w:hAnsi="Times New Roman" w:cs="Times New Roman"/>
          <w:sz w:val="24"/>
          <w:szCs w:val="24"/>
        </w:rPr>
      </w:pPr>
      <w:r w:rsidRPr="007D1153">
        <w:rPr>
          <w:rFonts w:ascii="Times New Roman" w:eastAsia="Times New Roman" w:hAnsi="Times New Roman" w:cs="Times New Roman"/>
          <w:sz w:val="24"/>
          <w:szCs w:val="24"/>
          <w:highlight w:val="white"/>
        </w:rPr>
        <w:t xml:space="preserve">Визуально оценить произведенные прогнозы можно на рисунке </w:t>
      </w:r>
      <w:r>
        <w:rPr>
          <w:rFonts w:ascii="Times New Roman" w:eastAsia="Times New Roman" w:hAnsi="Times New Roman" w:cs="Times New Roman"/>
          <w:sz w:val="24"/>
          <w:szCs w:val="24"/>
          <w:highlight w:val="white"/>
        </w:rPr>
        <w:t>4</w:t>
      </w:r>
      <w:r w:rsidRPr="007D1153">
        <w:rPr>
          <w:rFonts w:ascii="Times New Roman" w:eastAsia="Times New Roman" w:hAnsi="Times New Roman" w:cs="Times New Roman"/>
          <w:sz w:val="24"/>
          <w:szCs w:val="24"/>
          <w:highlight w:val="white"/>
        </w:rPr>
        <w:t>.</w:t>
      </w:r>
    </w:p>
    <w:p w:rsidR="009332C9" w:rsidRPr="00DD0A17" w:rsidRDefault="009332C9" w:rsidP="009332C9">
      <w:pPr>
        <w:pStyle w:val="11"/>
        <w:spacing w:line="360" w:lineRule="auto"/>
        <w:ind w:firstLine="567"/>
        <w:jc w:val="both"/>
        <w:rPr>
          <w:rFonts w:ascii="Times New Roman" w:eastAsia="Times New Roman" w:hAnsi="Times New Roman" w:cs="Times New Roman"/>
          <w:sz w:val="24"/>
          <w:szCs w:val="24"/>
        </w:rPr>
      </w:pPr>
      <w:r w:rsidRPr="007D1153">
        <w:rPr>
          <w:rFonts w:ascii="Times New Roman" w:eastAsia="Times New Roman" w:hAnsi="Times New Roman" w:cs="Times New Roman"/>
          <w:sz w:val="24"/>
          <w:szCs w:val="24"/>
          <w:highlight w:val="white"/>
        </w:rPr>
        <w:t>Стоит отметить что созданная модель и произведенные прогнозы обладают хорошим качеством и не противоречат реальным данным. Так что можно с уверенностью сказать, что любой их прогнозов реален при определенном стечении обстоятельств.</w:t>
      </w:r>
    </w:p>
    <w:p w:rsidR="009332C9" w:rsidRPr="007D1153" w:rsidRDefault="009332C9" w:rsidP="009332C9"/>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rsidP="009332C9">
      <w:pPr>
        <w:rPr>
          <w:b/>
          <w:color w:val="000000" w:themeColor="text1"/>
        </w:rPr>
      </w:pPr>
    </w:p>
    <w:p w:rsidR="009332C9" w:rsidRDefault="009332C9">
      <w:pPr>
        <w:spacing w:after="200"/>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9332C9" w:rsidRPr="00DD0A17" w:rsidRDefault="009332C9" w:rsidP="009332C9">
      <w:pPr>
        <w:pStyle w:val="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ЛИТЕРАТУРА</w:t>
      </w:r>
    </w:p>
    <w:p w:rsidR="009332C9" w:rsidRPr="007D1153" w:rsidRDefault="009332C9" w:rsidP="009332C9">
      <w:pPr>
        <w:spacing w:line="360" w:lineRule="auto"/>
        <w:ind w:firstLine="567"/>
        <w:jc w:val="both"/>
        <w:rPr>
          <w:rFonts w:ascii="Times New Roman" w:hAnsi="Times New Roman" w:cs="Times New Roman"/>
          <w:sz w:val="24"/>
          <w:szCs w:val="24"/>
        </w:rPr>
      </w:pPr>
    </w:p>
    <w:p w:rsidR="009332C9" w:rsidRPr="00DD0A17" w:rsidRDefault="009332C9" w:rsidP="009332C9">
      <w:pPr>
        <w:pStyle w:val="a4"/>
        <w:numPr>
          <w:ilvl w:val="0"/>
          <w:numId w:val="3"/>
        </w:numPr>
        <w:spacing w:line="360" w:lineRule="auto"/>
        <w:ind w:left="0" w:firstLine="0"/>
        <w:jc w:val="both"/>
        <w:rPr>
          <w:rFonts w:ascii="Times New Roman" w:hAnsi="Times New Roman" w:cs="Times New Roman"/>
          <w:sz w:val="24"/>
          <w:szCs w:val="24"/>
          <w:lang w:val="ru-RU"/>
        </w:rPr>
      </w:pPr>
      <w:r w:rsidRPr="00DD0A17">
        <w:rPr>
          <w:rFonts w:ascii="Times New Roman" w:hAnsi="Times New Roman" w:cs="Times New Roman"/>
          <w:sz w:val="24"/>
          <w:szCs w:val="24"/>
          <w:lang w:val="ru-RU"/>
        </w:rPr>
        <w:t xml:space="preserve">Инструмент  моделирования  и  прогнозирования    </w:t>
      </w:r>
      <w:r w:rsidRPr="00DD0A17">
        <w:rPr>
          <w:rFonts w:ascii="Times New Roman" w:hAnsi="Times New Roman" w:cs="Times New Roman"/>
          <w:sz w:val="24"/>
          <w:szCs w:val="24"/>
        </w:rPr>
        <w:t>PROGNOZ</w:t>
      </w:r>
      <w:r w:rsidRPr="00DD0A17">
        <w:rPr>
          <w:rFonts w:ascii="Times New Roman" w:hAnsi="Times New Roman" w:cs="Times New Roman"/>
          <w:sz w:val="24"/>
          <w:szCs w:val="24"/>
          <w:lang w:val="ru-RU"/>
        </w:rPr>
        <w:t xml:space="preserve">  </w:t>
      </w:r>
      <w:r w:rsidRPr="00DD0A17">
        <w:rPr>
          <w:rFonts w:ascii="Times New Roman" w:hAnsi="Times New Roman" w:cs="Times New Roman"/>
          <w:sz w:val="24"/>
          <w:szCs w:val="24"/>
        </w:rPr>
        <w:t>Platform</w:t>
      </w:r>
      <w:r w:rsidRPr="00DD0A17">
        <w:rPr>
          <w:rFonts w:ascii="Times New Roman" w:hAnsi="Times New Roman" w:cs="Times New Roman"/>
          <w:sz w:val="24"/>
          <w:szCs w:val="24"/>
          <w:lang w:val="ru-RU"/>
        </w:rPr>
        <w:t xml:space="preserve">    [Электронный ресурс]. – Режим доступа: </w:t>
      </w:r>
      <w:r w:rsidRPr="00DD0A17">
        <w:rPr>
          <w:rFonts w:ascii="Times New Roman" w:hAnsi="Times New Roman" w:cs="Times New Roman"/>
          <w:sz w:val="24"/>
          <w:szCs w:val="24"/>
        </w:rPr>
        <w:t>https</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university</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prognoz</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ru</w:t>
      </w:r>
      <w:r w:rsidRPr="00DD0A17">
        <w:rPr>
          <w:rFonts w:ascii="Times New Roman" w:hAnsi="Times New Roman" w:cs="Times New Roman"/>
          <w:sz w:val="24"/>
          <w:szCs w:val="24"/>
          <w:lang w:val="ru-RU"/>
        </w:rPr>
        <w:t>. – Дата доступа: 10.04.2015.</w:t>
      </w:r>
    </w:p>
    <w:p w:rsidR="009332C9" w:rsidRPr="004C3069" w:rsidRDefault="009332C9" w:rsidP="009332C9">
      <w:pPr>
        <w:pStyle w:val="a4"/>
        <w:numPr>
          <w:ilvl w:val="0"/>
          <w:numId w:val="3"/>
        </w:numPr>
        <w:spacing w:line="360" w:lineRule="auto"/>
        <w:ind w:left="0" w:firstLine="0"/>
        <w:jc w:val="both"/>
        <w:rPr>
          <w:rFonts w:ascii="Times New Roman" w:hAnsi="Times New Roman" w:cs="Times New Roman"/>
          <w:sz w:val="24"/>
          <w:szCs w:val="24"/>
          <w:lang w:val="ru-RU"/>
        </w:rPr>
      </w:pPr>
      <w:r w:rsidRPr="00DD0A17">
        <w:rPr>
          <w:rFonts w:ascii="Times New Roman" w:hAnsi="Times New Roman" w:cs="Times New Roman"/>
          <w:sz w:val="24"/>
          <w:szCs w:val="24"/>
          <w:lang w:val="ru-RU"/>
        </w:rPr>
        <w:t xml:space="preserve">Инструмент мониторинга и анализа экономической статистики </w:t>
      </w:r>
      <w:r w:rsidRPr="00DD0A17">
        <w:rPr>
          <w:rFonts w:ascii="Times New Roman" w:hAnsi="Times New Roman" w:cs="Times New Roman"/>
          <w:sz w:val="24"/>
          <w:szCs w:val="24"/>
        </w:rPr>
        <w:t>PROGNOZ</w:t>
      </w:r>
      <w:r w:rsidRPr="00DD0A17">
        <w:rPr>
          <w:rFonts w:ascii="Times New Roman" w:hAnsi="Times New Roman" w:cs="Times New Roman"/>
          <w:sz w:val="24"/>
          <w:szCs w:val="24"/>
          <w:lang w:val="ru-RU"/>
        </w:rPr>
        <w:t xml:space="preserve">. </w:t>
      </w:r>
      <w:r w:rsidRPr="00DD0A17">
        <w:rPr>
          <w:rFonts w:ascii="Times New Roman" w:hAnsi="Times New Roman" w:cs="Times New Roman"/>
          <w:sz w:val="24"/>
          <w:szCs w:val="24"/>
        </w:rPr>
        <w:t>Data</w:t>
      </w:r>
      <w:r w:rsidRPr="004C3069">
        <w:rPr>
          <w:rFonts w:ascii="Times New Roman" w:hAnsi="Times New Roman" w:cs="Times New Roman"/>
          <w:sz w:val="24"/>
          <w:szCs w:val="24"/>
          <w:lang w:val="ru-RU"/>
        </w:rPr>
        <w:t xml:space="preserve"> </w:t>
      </w:r>
      <w:r w:rsidRPr="00DD0A17">
        <w:rPr>
          <w:rFonts w:ascii="Times New Roman" w:hAnsi="Times New Roman" w:cs="Times New Roman"/>
          <w:sz w:val="24"/>
          <w:szCs w:val="24"/>
        </w:rPr>
        <w:t>Portal</w:t>
      </w:r>
      <w:r w:rsidRPr="004C3069">
        <w:rPr>
          <w:rFonts w:ascii="Times New Roman" w:hAnsi="Times New Roman" w:cs="Times New Roman"/>
          <w:sz w:val="24"/>
          <w:szCs w:val="24"/>
          <w:lang w:val="ru-RU"/>
        </w:rPr>
        <w:t xml:space="preserve"> [Электронный ресурс]. – Режим доступа: </w:t>
      </w:r>
      <w:r w:rsidRPr="00DD0A17">
        <w:rPr>
          <w:rFonts w:ascii="Times New Roman" w:hAnsi="Times New Roman" w:cs="Times New Roman"/>
          <w:sz w:val="24"/>
          <w:szCs w:val="24"/>
        </w:rPr>
        <w:t>https</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university</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prognoz</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ru</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biu</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go</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main</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dataportalinfo</w:t>
      </w:r>
      <w:r w:rsidRPr="004C3069">
        <w:rPr>
          <w:rFonts w:ascii="Times New Roman" w:hAnsi="Times New Roman" w:cs="Times New Roman"/>
          <w:sz w:val="24"/>
          <w:szCs w:val="24"/>
          <w:lang w:val="ru-RU"/>
        </w:rPr>
        <w:t>/. – Дата доступа: 10.04.2015.</w:t>
      </w:r>
    </w:p>
    <w:p w:rsidR="009332C9" w:rsidRPr="00DD0A17" w:rsidRDefault="009332C9" w:rsidP="009332C9">
      <w:pPr>
        <w:pStyle w:val="a4"/>
        <w:numPr>
          <w:ilvl w:val="0"/>
          <w:numId w:val="3"/>
        </w:numPr>
        <w:spacing w:line="360" w:lineRule="auto"/>
        <w:ind w:left="0" w:firstLine="0"/>
        <w:jc w:val="both"/>
        <w:rPr>
          <w:rFonts w:ascii="Times New Roman" w:hAnsi="Times New Roman" w:cs="Times New Roman"/>
          <w:sz w:val="24"/>
          <w:szCs w:val="24"/>
        </w:rPr>
      </w:pPr>
      <w:r w:rsidRPr="00DD0A17">
        <w:rPr>
          <w:rFonts w:ascii="Times New Roman" w:hAnsi="Times New Roman" w:cs="Times New Roman"/>
          <w:sz w:val="24"/>
          <w:szCs w:val="24"/>
          <w:lang w:val="ru-RU"/>
        </w:rPr>
        <w:t xml:space="preserve">Национальный статистический комитет Республики Беларусь.– </w:t>
      </w:r>
      <w:r w:rsidRPr="004C3069">
        <w:rPr>
          <w:rFonts w:ascii="Times New Roman" w:hAnsi="Times New Roman" w:cs="Times New Roman"/>
          <w:sz w:val="24"/>
          <w:szCs w:val="24"/>
          <w:lang w:val="ru-RU"/>
        </w:rPr>
        <w:t xml:space="preserve">[Электронный ресурс].– Режим доступа: </w:t>
      </w:r>
      <w:r w:rsidRPr="00DD0A17">
        <w:rPr>
          <w:rFonts w:ascii="Times New Roman" w:hAnsi="Times New Roman" w:cs="Times New Roman"/>
          <w:sz w:val="24"/>
          <w:szCs w:val="24"/>
        </w:rPr>
        <w:t>http</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belstat</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gov</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by</w:t>
      </w:r>
      <w:r w:rsidRPr="004C3069">
        <w:rPr>
          <w:rFonts w:ascii="Times New Roman" w:hAnsi="Times New Roman" w:cs="Times New Roman"/>
          <w:sz w:val="24"/>
          <w:szCs w:val="24"/>
          <w:lang w:val="ru-RU"/>
        </w:rPr>
        <w:t xml:space="preserve">/.– </w:t>
      </w:r>
      <w:r w:rsidRPr="00DD0A17">
        <w:rPr>
          <w:rFonts w:ascii="Times New Roman" w:hAnsi="Times New Roman" w:cs="Times New Roman"/>
          <w:sz w:val="24"/>
          <w:szCs w:val="24"/>
        </w:rPr>
        <w:t>Дата доступа: 07.04.2015г.</w:t>
      </w:r>
    </w:p>
    <w:p w:rsidR="009332C9" w:rsidRPr="004C3069" w:rsidRDefault="009332C9" w:rsidP="009332C9">
      <w:pPr>
        <w:pStyle w:val="a4"/>
        <w:numPr>
          <w:ilvl w:val="0"/>
          <w:numId w:val="3"/>
        </w:numPr>
        <w:spacing w:line="360" w:lineRule="auto"/>
        <w:ind w:left="0" w:firstLine="0"/>
        <w:jc w:val="both"/>
        <w:rPr>
          <w:rFonts w:ascii="Times New Roman" w:hAnsi="Times New Roman" w:cs="Times New Roman"/>
          <w:sz w:val="24"/>
          <w:szCs w:val="24"/>
          <w:lang w:val="ru-RU"/>
        </w:rPr>
      </w:pPr>
      <w:r w:rsidRPr="00DD0A17">
        <w:rPr>
          <w:rFonts w:ascii="Times New Roman" w:hAnsi="Times New Roman" w:cs="Times New Roman"/>
          <w:sz w:val="24"/>
          <w:szCs w:val="24"/>
          <w:lang w:val="ru-RU"/>
        </w:rPr>
        <w:t xml:space="preserve">Общая теория статистики: Учебник / Под ред. </w:t>
      </w:r>
      <w:r w:rsidRPr="004C3069">
        <w:rPr>
          <w:rFonts w:ascii="Times New Roman" w:hAnsi="Times New Roman" w:cs="Times New Roman"/>
          <w:sz w:val="24"/>
          <w:szCs w:val="24"/>
          <w:lang w:val="ru-RU"/>
        </w:rPr>
        <w:t>И.И. Елисеевой. – 5-е изд., перераб. и доп. – М.: Финансы и статистика. – 2004. – 656 с.</w:t>
      </w:r>
    </w:p>
    <w:p w:rsidR="009332C9" w:rsidRPr="00DD0A17" w:rsidRDefault="009332C9" w:rsidP="009332C9">
      <w:pPr>
        <w:pStyle w:val="a4"/>
        <w:numPr>
          <w:ilvl w:val="0"/>
          <w:numId w:val="3"/>
        </w:numPr>
        <w:spacing w:line="360" w:lineRule="auto"/>
        <w:ind w:left="0" w:firstLine="0"/>
        <w:jc w:val="both"/>
        <w:rPr>
          <w:rFonts w:ascii="Times New Roman" w:hAnsi="Times New Roman" w:cs="Times New Roman"/>
          <w:sz w:val="24"/>
          <w:szCs w:val="24"/>
          <w:lang w:val="ru-RU"/>
        </w:rPr>
      </w:pPr>
      <w:r w:rsidRPr="00DD0A17">
        <w:rPr>
          <w:rFonts w:ascii="Times New Roman" w:hAnsi="Times New Roman" w:cs="Times New Roman"/>
          <w:sz w:val="24"/>
          <w:szCs w:val="24"/>
          <w:lang w:val="ru-RU"/>
        </w:rPr>
        <w:t xml:space="preserve">Проверка адекватности регрессионной модели    [Электронный ресурс].– Режим доступа: </w:t>
      </w:r>
      <w:r w:rsidRPr="00DD0A17">
        <w:rPr>
          <w:rFonts w:ascii="Times New Roman" w:hAnsi="Times New Roman" w:cs="Times New Roman"/>
          <w:sz w:val="24"/>
          <w:szCs w:val="24"/>
        </w:rPr>
        <w:t>http</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alexlat</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ucoz</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ru</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publ</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matematika</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matematika</w:t>
      </w:r>
      <w:r w:rsidRPr="00DD0A17">
        <w:rPr>
          <w:rFonts w:ascii="Times New Roman" w:hAnsi="Times New Roman" w:cs="Times New Roman"/>
          <w:sz w:val="24"/>
          <w:szCs w:val="24"/>
          <w:lang w:val="ru-RU"/>
        </w:rPr>
        <w:t>/</w:t>
      </w:r>
      <w:r w:rsidRPr="00DD0A17">
        <w:rPr>
          <w:rFonts w:ascii="Times New Roman" w:hAnsi="Times New Roman" w:cs="Times New Roman"/>
          <w:sz w:val="24"/>
          <w:szCs w:val="24"/>
        </w:rPr>
        <w:t>proverka</w:t>
      </w:r>
      <w:r w:rsidRPr="00DD0A17">
        <w:rPr>
          <w:rFonts w:ascii="Times New Roman" w:hAnsi="Times New Roman" w:cs="Times New Roman"/>
          <w:sz w:val="24"/>
          <w:szCs w:val="24"/>
          <w:lang w:val="ru-RU"/>
        </w:rPr>
        <w:t>_</w:t>
      </w:r>
      <w:r w:rsidRPr="00DD0A17">
        <w:rPr>
          <w:rFonts w:ascii="Times New Roman" w:hAnsi="Times New Roman" w:cs="Times New Roman"/>
          <w:sz w:val="24"/>
          <w:szCs w:val="24"/>
        </w:rPr>
        <w:t>adekvatnosti</w:t>
      </w:r>
      <w:r w:rsidRPr="00DD0A17">
        <w:rPr>
          <w:rFonts w:ascii="Times New Roman" w:hAnsi="Times New Roman" w:cs="Times New Roman"/>
          <w:sz w:val="24"/>
          <w:szCs w:val="24"/>
          <w:lang w:val="ru-RU"/>
        </w:rPr>
        <w:t>_</w:t>
      </w:r>
      <w:r w:rsidRPr="00DD0A17">
        <w:rPr>
          <w:rFonts w:ascii="Times New Roman" w:hAnsi="Times New Roman" w:cs="Times New Roman"/>
          <w:sz w:val="24"/>
          <w:szCs w:val="24"/>
        </w:rPr>
        <w:t>regressionnoj</w:t>
      </w:r>
      <w:r w:rsidRPr="00DD0A17">
        <w:rPr>
          <w:rFonts w:ascii="Times New Roman" w:hAnsi="Times New Roman" w:cs="Times New Roman"/>
          <w:sz w:val="24"/>
          <w:szCs w:val="24"/>
          <w:lang w:val="ru-RU"/>
        </w:rPr>
        <w:t>_</w:t>
      </w:r>
      <w:r w:rsidRPr="00DD0A17">
        <w:rPr>
          <w:rFonts w:ascii="Times New Roman" w:hAnsi="Times New Roman" w:cs="Times New Roman"/>
          <w:sz w:val="24"/>
          <w:szCs w:val="24"/>
        </w:rPr>
        <w:t>modeli</w:t>
      </w:r>
      <w:r w:rsidRPr="00DD0A17">
        <w:rPr>
          <w:rFonts w:ascii="Times New Roman" w:hAnsi="Times New Roman" w:cs="Times New Roman"/>
          <w:sz w:val="24"/>
          <w:szCs w:val="24"/>
          <w:lang w:val="ru-RU"/>
        </w:rPr>
        <w:t xml:space="preserve">/79-1-0-1418. - Дата доступа: 14.04.2015. </w:t>
      </w:r>
    </w:p>
    <w:p w:rsidR="009332C9" w:rsidRPr="004C3069" w:rsidRDefault="009332C9" w:rsidP="009332C9">
      <w:pPr>
        <w:pStyle w:val="a4"/>
        <w:numPr>
          <w:ilvl w:val="0"/>
          <w:numId w:val="3"/>
        </w:numPr>
        <w:spacing w:line="360" w:lineRule="auto"/>
        <w:ind w:left="0" w:firstLine="0"/>
        <w:jc w:val="both"/>
        <w:rPr>
          <w:rFonts w:ascii="Times New Roman" w:hAnsi="Times New Roman" w:cs="Times New Roman"/>
          <w:sz w:val="24"/>
          <w:szCs w:val="24"/>
          <w:lang w:val="ru-RU"/>
        </w:rPr>
      </w:pPr>
      <w:r w:rsidRPr="00DD0A17">
        <w:rPr>
          <w:rFonts w:ascii="Times New Roman" w:hAnsi="Times New Roman" w:cs="Times New Roman"/>
          <w:sz w:val="24"/>
          <w:szCs w:val="24"/>
          <w:lang w:val="ru-RU"/>
        </w:rPr>
        <w:t xml:space="preserve">Прус Е. Численность населения Беларуси / Е. Прус // [Электронный ресурс].–  </w:t>
      </w:r>
      <w:r w:rsidRPr="004C3069">
        <w:rPr>
          <w:rFonts w:ascii="Times New Roman" w:hAnsi="Times New Roman" w:cs="Times New Roman"/>
          <w:sz w:val="24"/>
          <w:szCs w:val="24"/>
          <w:lang w:val="ru-RU"/>
        </w:rPr>
        <w:t xml:space="preserve">2014. – Режим доступа: </w:t>
      </w:r>
      <w:r w:rsidRPr="00DD0A17">
        <w:rPr>
          <w:rFonts w:ascii="Times New Roman" w:hAnsi="Times New Roman" w:cs="Times New Roman"/>
          <w:sz w:val="24"/>
          <w:szCs w:val="24"/>
        </w:rPr>
        <w:t>http</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www</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belta</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by</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ru</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all</w:t>
      </w:r>
      <w:r w:rsidRPr="004C3069">
        <w:rPr>
          <w:rFonts w:ascii="Times New Roman" w:hAnsi="Times New Roman" w:cs="Times New Roman"/>
          <w:sz w:val="24"/>
          <w:szCs w:val="24"/>
          <w:lang w:val="ru-RU"/>
        </w:rPr>
        <w:t>_</w:t>
      </w:r>
      <w:r w:rsidRPr="00DD0A17">
        <w:rPr>
          <w:rFonts w:ascii="Times New Roman" w:hAnsi="Times New Roman" w:cs="Times New Roman"/>
          <w:sz w:val="24"/>
          <w:szCs w:val="24"/>
        </w:rPr>
        <w:t>news</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society</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Chislennost</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naselenija</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Belarusi</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za</w:t>
      </w:r>
      <w:r w:rsidRPr="004C3069">
        <w:rPr>
          <w:rFonts w:ascii="Times New Roman" w:hAnsi="Times New Roman" w:cs="Times New Roman"/>
          <w:sz w:val="24"/>
          <w:szCs w:val="24"/>
          <w:lang w:val="ru-RU"/>
        </w:rPr>
        <w:t>-2013-</w:t>
      </w:r>
      <w:r w:rsidRPr="00DD0A17">
        <w:rPr>
          <w:rFonts w:ascii="Times New Roman" w:hAnsi="Times New Roman" w:cs="Times New Roman"/>
          <w:sz w:val="24"/>
          <w:szCs w:val="24"/>
        </w:rPr>
        <w:t>god</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vozrosla</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na</w:t>
      </w:r>
      <w:r w:rsidRPr="004C3069">
        <w:rPr>
          <w:rFonts w:ascii="Times New Roman" w:hAnsi="Times New Roman" w:cs="Times New Roman"/>
          <w:sz w:val="24"/>
          <w:szCs w:val="24"/>
          <w:lang w:val="ru-RU"/>
        </w:rPr>
        <w:t>-42-</w:t>
      </w:r>
      <w:r w:rsidRPr="00DD0A17">
        <w:rPr>
          <w:rFonts w:ascii="Times New Roman" w:hAnsi="Times New Roman" w:cs="Times New Roman"/>
          <w:sz w:val="24"/>
          <w:szCs w:val="24"/>
        </w:rPr>
        <w:t>tys</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chelovek</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do</w:t>
      </w:r>
      <w:r w:rsidRPr="004C3069">
        <w:rPr>
          <w:rFonts w:ascii="Times New Roman" w:hAnsi="Times New Roman" w:cs="Times New Roman"/>
          <w:sz w:val="24"/>
          <w:szCs w:val="24"/>
          <w:lang w:val="ru-RU"/>
        </w:rPr>
        <w:t>-9-</w:t>
      </w:r>
      <w:r w:rsidRPr="00DD0A17">
        <w:rPr>
          <w:rFonts w:ascii="Times New Roman" w:hAnsi="Times New Roman" w:cs="Times New Roman"/>
          <w:sz w:val="24"/>
          <w:szCs w:val="24"/>
        </w:rPr>
        <w:t>mln</w:t>
      </w:r>
      <w:r w:rsidRPr="004C3069">
        <w:rPr>
          <w:rFonts w:ascii="Times New Roman" w:hAnsi="Times New Roman" w:cs="Times New Roman"/>
          <w:sz w:val="24"/>
          <w:szCs w:val="24"/>
          <w:lang w:val="ru-RU"/>
        </w:rPr>
        <w:t>-4681-</w:t>
      </w:r>
      <w:r w:rsidRPr="00DD0A17">
        <w:rPr>
          <w:rFonts w:ascii="Times New Roman" w:hAnsi="Times New Roman" w:cs="Times New Roman"/>
          <w:sz w:val="24"/>
          <w:szCs w:val="24"/>
        </w:rPr>
        <w:t>tys</w:t>
      </w:r>
      <w:r w:rsidRPr="004C3069">
        <w:rPr>
          <w:rFonts w:ascii="Times New Roman" w:hAnsi="Times New Roman" w:cs="Times New Roman"/>
          <w:sz w:val="24"/>
          <w:szCs w:val="24"/>
          <w:lang w:val="ru-RU"/>
        </w:rPr>
        <w:t>-</w:t>
      </w:r>
      <w:r w:rsidRPr="00DD0A17">
        <w:rPr>
          <w:rFonts w:ascii="Times New Roman" w:hAnsi="Times New Roman" w:cs="Times New Roman"/>
          <w:sz w:val="24"/>
          <w:szCs w:val="24"/>
        </w:rPr>
        <w:t>chelovek</w:t>
      </w:r>
      <w:r w:rsidRPr="004C3069">
        <w:rPr>
          <w:rFonts w:ascii="Times New Roman" w:hAnsi="Times New Roman" w:cs="Times New Roman"/>
          <w:sz w:val="24"/>
          <w:szCs w:val="24"/>
          <w:lang w:val="ru-RU"/>
        </w:rPr>
        <w:t>_</w:t>
      </w:r>
      <w:r w:rsidRPr="00DD0A17">
        <w:rPr>
          <w:rFonts w:ascii="Times New Roman" w:hAnsi="Times New Roman" w:cs="Times New Roman"/>
          <w:sz w:val="24"/>
          <w:szCs w:val="24"/>
        </w:rPr>
        <w:t>i</w:t>
      </w:r>
      <w:r w:rsidRPr="004C3069">
        <w:rPr>
          <w:rFonts w:ascii="Times New Roman" w:hAnsi="Times New Roman" w:cs="Times New Roman"/>
          <w:sz w:val="24"/>
          <w:szCs w:val="24"/>
          <w:lang w:val="ru-RU"/>
        </w:rPr>
        <w:t>_658284.</w:t>
      </w:r>
      <w:r w:rsidRPr="00DD0A17">
        <w:rPr>
          <w:rFonts w:ascii="Times New Roman" w:hAnsi="Times New Roman" w:cs="Times New Roman"/>
          <w:sz w:val="24"/>
          <w:szCs w:val="24"/>
        </w:rPr>
        <w:t>html</w:t>
      </w:r>
      <w:r w:rsidRPr="004C3069">
        <w:rPr>
          <w:rFonts w:ascii="Times New Roman" w:hAnsi="Times New Roman" w:cs="Times New Roman"/>
          <w:sz w:val="24"/>
          <w:szCs w:val="24"/>
          <w:lang w:val="ru-RU"/>
        </w:rPr>
        <w:t>. – Дата доступа: 09.04.2015.</w:t>
      </w:r>
    </w:p>
    <w:p w:rsidR="00265C05" w:rsidRPr="00666CA1" w:rsidRDefault="009332C9" w:rsidP="0051205A">
      <w:pPr>
        <w:pStyle w:val="a4"/>
        <w:numPr>
          <w:ilvl w:val="0"/>
          <w:numId w:val="3"/>
        </w:numPr>
        <w:spacing w:line="360" w:lineRule="auto"/>
        <w:ind w:left="0" w:firstLine="567"/>
        <w:jc w:val="both"/>
        <w:rPr>
          <w:rFonts w:ascii="Times New Roman" w:hAnsi="Times New Roman" w:cs="Times New Roman"/>
          <w:sz w:val="24"/>
          <w:szCs w:val="24"/>
          <w:shd w:val="clear" w:color="auto" w:fill="FFFFFF"/>
          <w:lang w:val="ru-RU"/>
        </w:rPr>
      </w:pPr>
      <w:r w:rsidRPr="00EF7B87">
        <w:rPr>
          <w:rFonts w:ascii="Times New Roman" w:hAnsi="Times New Roman" w:cs="Times New Roman"/>
          <w:sz w:val="24"/>
          <w:szCs w:val="24"/>
          <w:lang w:val="ru-RU"/>
        </w:rPr>
        <w:t>Садовничий В.А., Моделирование и прогнозирование мировой динамики /Акаев А.А., Коротаев А.В., Малков С.Ю. // Научный совет по Программе фунд. исслед. Президиума Российской академии наук «Экономика и социология знания». – М.: ИСПИ РАН, 2012. – (Экономика и социология знания). – 359 с.</w:t>
      </w:r>
    </w:p>
    <w:sectPr w:rsidR="00265C05" w:rsidRPr="00666C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189"/>
    <w:multiLevelType w:val="hybridMultilevel"/>
    <w:tmpl w:val="3642F8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15006209"/>
    <w:multiLevelType w:val="hybridMultilevel"/>
    <w:tmpl w:val="5A2A75BC"/>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
    <w:nsid w:val="54DB172D"/>
    <w:multiLevelType w:val="hybridMultilevel"/>
    <w:tmpl w:val="6406D57E"/>
    <w:lvl w:ilvl="0" w:tplc="2F1A40F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76B"/>
    <w:rsid w:val="00096A0E"/>
    <w:rsid w:val="00166226"/>
    <w:rsid w:val="00265C05"/>
    <w:rsid w:val="002F2D2C"/>
    <w:rsid w:val="00392AB8"/>
    <w:rsid w:val="00471ECE"/>
    <w:rsid w:val="004E1DF2"/>
    <w:rsid w:val="0060186B"/>
    <w:rsid w:val="00666CA1"/>
    <w:rsid w:val="007E3802"/>
    <w:rsid w:val="00887601"/>
    <w:rsid w:val="009332C9"/>
    <w:rsid w:val="0095712B"/>
    <w:rsid w:val="009A5EED"/>
    <w:rsid w:val="009D176B"/>
    <w:rsid w:val="00B0419F"/>
    <w:rsid w:val="00EB02AD"/>
    <w:rsid w:val="00EF7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76B"/>
    <w:pPr>
      <w:spacing w:after="0"/>
    </w:pPr>
    <w:rPr>
      <w:rFonts w:ascii="Arial" w:eastAsia="Arial" w:hAnsi="Arial" w:cs="Arial"/>
      <w:color w:val="000000"/>
      <w:szCs w:val="20"/>
      <w:lang w:eastAsia="ru-RU"/>
    </w:rPr>
  </w:style>
  <w:style w:type="paragraph" w:styleId="1">
    <w:name w:val="heading 1"/>
    <w:basedOn w:val="a"/>
    <w:next w:val="a"/>
    <w:link w:val="10"/>
    <w:uiPriority w:val="9"/>
    <w:qFormat/>
    <w:rsid w:val="009D176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9D176B"/>
    <w:pPr>
      <w:spacing w:after="0" w:line="240" w:lineRule="auto"/>
      <w:ind w:left="726"/>
    </w:pPr>
    <w:rPr>
      <w:rFonts w:ascii="Calibri" w:eastAsia="Calibri" w:hAnsi="Calibri" w:cs="Calibri"/>
    </w:rPr>
  </w:style>
  <w:style w:type="character" w:customStyle="1" w:styleId="10">
    <w:name w:val="Заголовок 1 Знак"/>
    <w:basedOn w:val="a0"/>
    <w:link w:val="1"/>
    <w:uiPriority w:val="9"/>
    <w:rsid w:val="009D176B"/>
    <w:rPr>
      <w:rFonts w:asciiTheme="majorHAnsi" w:eastAsiaTheme="majorEastAsia" w:hAnsiTheme="majorHAnsi" w:cstheme="majorBidi"/>
      <w:color w:val="365F91" w:themeColor="accent1" w:themeShade="BF"/>
      <w:sz w:val="32"/>
      <w:szCs w:val="32"/>
      <w:lang w:eastAsia="ru-RU"/>
    </w:rPr>
  </w:style>
  <w:style w:type="paragraph" w:styleId="a4">
    <w:name w:val="List Paragraph"/>
    <w:basedOn w:val="a"/>
    <w:uiPriority w:val="99"/>
    <w:qFormat/>
    <w:rsid w:val="009D176B"/>
    <w:pPr>
      <w:spacing w:after="160" w:line="259" w:lineRule="auto"/>
      <w:ind w:left="720"/>
    </w:pPr>
    <w:rPr>
      <w:rFonts w:ascii="Calibri" w:eastAsia="Calibri" w:hAnsi="Calibri" w:cs="Calibri"/>
      <w:color w:val="auto"/>
      <w:szCs w:val="22"/>
      <w:lang w:val="en-US" w:eastAsia="en-US"/>
    </w:rPr>
  </w:style>
  <w:style w:type="paragraph" w:styleId="a5">
    <w:name w:val="Balloon Text"/>
    <w:basedOn w:val="a"/>
    <w:link w:val="a6"/>
    <w:uiPriority w:val="99"/>
    <w:semiHidden/>
    <w:unhideWhenUsed/>
    <w:rsid w:val="00EB02AD"/>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02AD"/>
    <w:rPr>
      <w:rFonts w:ascii="Tahoma" w:eastAsia="Arial" w:hAnsi="Tahoma" w:cs="Tahoma"/>
      <w:color w:val="000000"/>
      <w:sz w:val="16"/>
      <w:szCs w:val="16"/>
      <w:lang w:eastAsia="ru-RU"/>
    </w:rPr>
  </w:style>
  <w:style w:type="paragraph" w:customStyle="1" w:styleId="Default">
    <w:name w:val="Default"/>
    <w:rsid w:val="004E1D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uiPriority w:val="99"/>
    <w:rsid w:val="00887601"/>
  </w:style>
  <w:style w:type="paragraph" w:customStyle="1" w:styleId="11">
    <w:name w:val="Обычный1"/>
    <w:rsid w:val="00265C05"/>
    <w:pPr>
      <w:spacing w:after="0"/>
    </w:pPr>
    <w:rPr>
      <w:rFonts w:ascii="Arial" w:eastAsia="Arial" w:hAnsi="Arial" w:cs="Arial"/>
      <w:color w:val="000000"/>
      <w:szCs w:val="20"/>
      <w:lang w:eastAsia="ru-RU"/>
    </w:rPr>
  </w:style>
  <w:style w:type="character" w:styleId="a7">
    <w:name w:val="Hyperlink"/>
    <w:basedOn w:val="a0"/>
    <w:uiPriority w:val="99"/>
    <w:rsid w:val="00265C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76B"/>
    <w:pPr>
      <w:spacing w:after="0"/>
    </w:pPr>
    <w:rPr>
      <w:rFonts w:ascii="Arial" w:eastAsia="Arial" w:hAnsi="Arial" w:cs="Arial"/>
      <w:color w:val="000000"/>
      <w:szCs w:val="20"/>
      <w:lang w:eastAsia="ru-RU"/>
    </w:rPr>
  </w:style>
  <w:style w:type="paragraph" w:styleId="1">
    <w:name w:val="heading 1"/>
    <w:basedOn w:val="a"/>
    <w:next w:val="a"/>
    <w:link w:val="10"/>
    <w:uiPriority w:val="9"/>
    <w:qFormat/>
    <w:rsid w:val="009D176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9D176B"/>
    <w:pPr>
      <w:spacing w:after="0" w:line="240" w:lineRule="auto"/>
      <w:ind w:left="726"/>
    </w:pPr>
    <w:rPr>
      <w:rFonts w:ascii="Calibri" w:eastAsia="Calibri" w:hAnsi="Calibri" w:cs="Calibri"/>
    </w:rPr>
  </w:style>
  <w:style w:type="character" w:customStyle="1" w:styleId="10">
    <w:name w:val="Заголовок 1 Знак"/>
    <w:basedOn w:val="a0"/>
    <w:link w:val="1"/>
    <w:uiPriority w:val="9"/>
    <w:rsid w:val="009D176B"/>
    <w:rPr>
      <w:rFonts w:asciiTheme="majorHAnsi" w:eastAsiaTheme="majorEastAsia" w:hAnsiTheme="majorHAnsi" w:cstheme="majorBidi"/>
      <w:color w:val="365F91" w:themeColor="accent1" w:themeShade="BF"/>
      <w:sz w:val="32"/>
      <w:szCs w:val="32"/>
      <w:lang w:eastAsia="ru-RU"/>
    </w:rPr>
  </w:style>
  <w:style w:type="paragraph" w:styleId="a4">
    <w:name w:val="List Paragraph"/>
    <w:basedOn w:val="a"/>
    <w:uiPriority w:val="99"/>
    <w:qFormat/>
    <w:rsid w:val="009D176B"/>
    <w:pPr>
      <w:spacing w:after="160" w:line="259" w:lineRule="auto"/>
      <w:ind w:left="720"/>
    </w:pPr>
    <w:rPr>
      <w:rFonts w:ascii="Calibri" w:eastAsia="Calibri" w:hAnsi="Calibri" w:cs="Calibri"/>
      <w:color w:val="auto"/>
      <w:szCs w:val="22"/>
      <w:lang w:val="en-US" w:eastAsia="en-US"/>
    </w:rPr>
  </w:style>
  <w:style w:type="paragraph" w:styleId="a5">
    <w:name w:val="Balloon Text"/>
    <w:basedOn w:val="a"/>
    <w:link w:val="a6"/>
    <w:uiPriority w:val="99"/>
    <w:semiHidden/>
    <w:unhideWhenUsed/>
    <w:rsid w:val="00EB02AD"/>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02AD"/>
    <w:rPr>
      <w:rFonts w:ascii="Tahoma" w:eastAsia="Arial" w:hAnsi="Tahoma" w:cs="Tahoma"/>
      <w:color w:val="000000"/>
      <w:sz w:val="16"/>
      <w:szCs w:val="16"/>
      <w:lang w:eastAsia="ru-RU"/>
    </w:rPr>
  </w:style>
  <w:style w:type="paragraph" w:customStyle="1" w:styleId="Default">
    <w:name w:val="Default"/>
    <w:rsid w:val="004E1D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uiPriority w:val="99"/>
    <w:rsid w:val="00887601"/>
  </w:style>
  <w:style w:type="paragraph" w:customStyle="1" w:styleId="11">
    <w:name w:val="Обычный1"/>
    <w:rsid w:val="00265C05"/>
    <w:pPr>
      <w:spacing w:after="0"/>
    </w:pPr>
    <w:rPr>
      <w:rFonts w:ascii="Arial" w:eastAsia="Arial" w:hAnsi="Arial" w:cs="Arial"/>
      <w:color w:val="000000"/>
      <w:szCs w:val="20"/>
      <w:lang w:eastAsia="ru-RU"/>
    </w:rPr>
  </w:style>
  <w:style w:type="character" w:styleId="a7">
    <w:name w:val="Hyperlink"/>
    <w:basedOn w:val="a0"/>
    <w:uiPriority w:val="99"/>
    <w:rsid w:val="00265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university.prognoz.ru/biu/ru/Image:im45.p"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s://university.prognoz.ru/biu/ru/Image:im43.p"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university.prognoz.ru/biu/ru/Image:im47.p"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1857</Words>
  <Characters>10589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2015-06-02T11:06:00Z</dcterms:created>
  <dcterms:modified xsi:type="dcterms:W3CDTF">2015-06-02T11:06:00Z</dcterms:modified>
</cp:coreProperties>
</file>