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D07" w:rsidRDefault="00380625">
      <w:pPr>
        <w:pStyle w:val="Standard"/>
        <w:ind w:left="-1133" w:right="-425"/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Министерство образования Республики Беларусь</w:t>
      </w:r>
    </w:p>
    <w:p w:rsidR="00B00D07" w:rsidRDefault="00380625">
      <w:pPr>
        <w:pStyle w:val="Standard"/>
        <w:spacing w:before="120"/>
        <w:ind w:left="-1133" w:right="-425"/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Учреждение образования «Белорусский Государственный Университет Информатики и Радиоэлектроники»</w:t>
      </w:r>
    </w:p>
    <w:p w:rsidR="00B00D07" w:rsidRDefault="00380625">
      <w:pPr>
        <w:pStyle w:val="Standard"/>
        <w:spacing w:before="120"/>
        <w:ind w:left="-1133" w:right="-425"/>
        <w:jc w:val="center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Кафедра «Информатика»</w:t>
      </w:r>
    </w:p>
    <w:p w:rsidR="00B00D07" w:rsidRDefault="00B00D07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B00D07" w:rsidRDefault="00B00D07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B00D07" w:rsidRDefault="00B00D07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B00D07" w:rsidRDefault="00B00D07">
      <w:pPr>
        <w:spacing w:after="0" w:line="360" w:lineRule="auto"/>
        <w:rPr>
          <w:rFonts w:ascii="Times New Roman" w:hAnsi="Times New Roman" w:cs="Times New Roman"/>
          <w:caps/>
          <w:sz w:val="26"/>
          <w:szCs w:val="26"/>
        </w:rPr>
      </w:pPr>
    </w:p>
    <w:p w:rsidR="00B00D07" w:rsidRDefault="00B00D07"/>
    <w:p w:rsidR="00B00D07" w:rsidRDefault="00B00D07"/>
    <w:p w:rsidR="00B00D07" w:rsidRDefault="00B00D07">
      <w:pPr>
        <w:rPr>
          <w:rFonts w:ascii="Cambria" w:hAnsi="Cambria"/>
          <w:sz w:val="28"/>
          <w:szCs w:val="28"/>
        </w:rPr>
      </w:pPr>
    </w:p>
    <w:p w:rsidR="00B00D07" w:rsidRDefault="00380625">
      <w:pPr>
        <w:pStyle w:val="aa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Лабораторная работа № 1 </w:t>
      </w:r>
    </w:p>
    <w:p w:rsidR="00B00D07" w:rsidRDefault="00380625">
      <w:pPr>
        <w:pStyle w:val="aa"/>
        <w:spacing w:line="36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Приближенное решение краевой задачи методом конечных разностей»</w:t>
      </w:r>
    </w:p>
    <w:p w:rsidR="00B00D07" w:rsidRDefault="00380625">
      <w:pPr>
        <w:spacing w:line="360" w:lineRule="auto"/>
        <w:jc w:val="center"/>
      </w:pPr>
      <w:r>
        <w:t>по курсу «Методы численного анализа»</w:t>
      </w:r>
    </w:p>
    <w:p w:rsidR="00B00D07" w:rsidRDefault="00B00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07" w:rsidRDefault="00B00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07" w:rsidRDefault="00B00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07" w:rsidRDefault="00B00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07" w:rsidRDefault="00B00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07" w:rsidRDefault="00B00D0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00D07" w:rsidRDefault="00380625">
      <w:pPr>
        <w:jc w:val="right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 xml:space="preserve">Выполнили:  </w:t>
      </w:r>
    </w:p>
    <w:p w:rsidR="00B00D07" w:rsidRDefault="00380625">
      <w:pPr>
        <w:jc w:val="right"/>
        <w:rPr>
          <w:rFonts w:ascii="Cambria" w:hAnsi="Cambria" w:cs="Times New Roman"/>
          <w:sz w:val="26"/>
          <w:szCs w:val="26"/>
        </w:rPr>
      </w:pPr>
      <w:proofErr w:type="spellStart"/>
      <w:r>
        <w:rPr>
          <w:rFonts w:ascii="Cambria" w:hAnsi="Cambria" w:cs="Times New Roman"/>
          <w:sz w:val="26"/>
          <w:szCs w:val="26"/>
        </w:rPr>
        <w:t>Балашко</w:t>
      </w:r>
      <w:proofErr w:type="spellEnd"/>
      <w:r>
        <w:rPr>
          <w:rFonts w:ascii="Cambria" w:hAnsi="Cambria" w:cs="Times New Roman"/>
          <w:sz w:val="26"/>
          <w:szCs w:val="26"/>
        </w:rPr>
        <w:t xml:space="preserve"> В.Д. гр. 253505</w:t>
      </w:r>
    </w:p>
    <w:p w:rsidR="00B00D07" w:rsidRDefault="00380625">
      <w:pPr>
        <w:jc w:val="right"/>
        <w:rPr>
          <w:rFonts w:ascii="Cambria" w:hAnsi="Cambria" w:cs="Times New Roman"/>
          <w:sz w:val="26"/>
          <w:szCs w:val="26"/>
        </w:rPr>
      </w:pPr>
      <w:r>
        <w:rPr>
          <w:rFonts w:ascii="Cambria" w:hAnsi="Cambria" w:cs="Times New Roman"/>
          <w:sz w:val="26"/>
          <w:szCs w:val="26"/>
        </w:rPr>
        <w:t xml:space="preserve">Волчецкий А.М. гр. 253505 </w:t>
      </w:r>
    </w:p>
    <w:p w:rsidR="00B00D07" w:rsidRDefault="00380625">
      <w:pPr>
        <w:jc w:val="right"/>
        <w:rPr>
          <w:rFonts w:ascii="Cambria" w:hAnsi="Cambria" w:cs="Times New Roman"/>
          <w:b/>
          <w:sz w:val="26"/>
          <w:szCs w:val="26"/>
        </w:rPr>
      </w:pPr>
      <w:r>
        <w:rPr>
          <w:rFonts w:ascii="Cambria" w:hAnsi="Cambria" w:cs="Times New Roman"/>
          <w:b/>
          <w:sz w:val="26"/>
          <w:szCs w:val="26"/>
        </w:rPr>
        <w:t>Проверила:</w:t>
      </w:r>
    </w:p>
    <w:p w:rsidR="00B00D07" w:rsidRDefault="00380625">
      <w:pPr>
        <w:jc w:val="right"/>
        <w:rPr>
          <w:rFonts w:ascii="Cambria" w:hAnsi="Cambria"/>
          <w:sz w:val="26"/>
          <w:szCs w:val="26"/>
        </w:rPr>
      </w:pPr>
      <w:proofErr w:type="spellStart"/>
      <w:r>
        <w:rPr>
          <w:rFonts w:ascii="Cambria" w:hAnsi="Cambria"/>
          <w:bCs/>
          <w:sz w:val="26"/>
          <w:szCs w:val="26"/>
        </w:rPr>
        <w:t>Ероминек</w:t>
      </w:r>
      <w:proofErr w:type="spellEnd"/>
      <w:r>
        <w:rPr>
          <w:rFonts w:ascii="Cambria" w:hAnsi="Cambria"/>
          <w:bCs/>
          <w:sz w:val="26"/>
          <w:szCs w:val="26"/>
        </w:rPr>
        <w:t xml:space="preserve"> К.Р.</w:t>
      </w:r>
    </w:p>
    <w:p w:rsidR="00B00D07" w:rsidRDefault="00B00D07">
      <w:pPr>
        <w:jc w:val="right"/>
        <w:rPr>
          <w:rFonts w:ascii="Cambria" w:hAnsi="Cambria"/>
          <w:sz w:val="26"/>
          <w:szCs w:val="26"/>
        </w:rPr>
      </w:pPr>
    </w:p>
    <w:p w:rsidR="00B00D07" w:rsidRDefault="00B00D07">
      <w:pPr>
        <w:jc w:val="right"/>
        <w:rPr>
          <w:rFonts w:ascii="Cambria" w:hAnsi="Cambria"/>
          <w:sz w:val="26"/>
          <w:szCs w:val="26"/>
        </w:rPr>
      </w:pPr>
    </w:p>
    <w:p w:rsidR="00B00D07" w:rsidRDefault="00B00D07">
      <w:pPr>
        <w:jc w:val="center"/>
        <w:rPr>
          <w:rFonts w:ascii="Cambria" w:hAnsi="Cambria"/>
        </w:rPr>
      </w:pPr>
    </w:p>
    <w:p w:rsidR="00B00D07" w:rsidRDefault="00380625">
      <w:pPr>
        <w:jc w:val="center"/>
        <w:rPr>
          <w:rFonts w:ascii="Cambria" w:hAnsi="Cambria"/>
        </w:rPr>
      </w:pPr>
      <w:r>
        <w:rPr>
          <w:rFonts w:ascii="Cambria" w:hAnsi="Cambria"/>
          <w:bCs/>
        </w:rPr>
        <w:t>Минск 2015</w:t>
      </w:r>
    </w:p>
    <w:p w:rsidR="00B00D07" w:rsidRDefault="00380625">
      <w:pPr>
        <w:jc w:val="center"/>
        <w:rPr>
          <w:rFonts w:ascii="Cambria" w:hAnsi="Cambria"/>
          <w:b/>
          <w:sz w:val="40"/>
          <w:szCs w:val="40"/>
        </w:rPr>
      </w:pPr>
      <w:r>
        <w:rPr>
          <w:rFonts w:ascii="Cambria" w:hAnsi="Cambria"/>
          <w:b/>
          <w:sz w:val="40"/>
          <w:szCs w:val="40"/>
        </w:rPr>
        <w:lastRenderedPageBreak/>
        <w:t>Задание</w:t>
      </w:r>
    </w:p>
    <w:p w:rsidR="00B00D07" w:rsidRDefault="00380625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Найти приближенное решение краевой задачи методом конечных разностей: </w:t>
      </w:r>
    </w:p>
    <w:p w:rsidR="00B00D07" w:rsidRDefault="00B00D07">
      <w:pPr>
        <w:rPr>
          <w:rFonts w:ascii="Times New Roman" w:hAnsi="Times New Roman" w:cs="Times New Roman"/>
          <w:b/>
          <w:i/>
        </w:rPr>
      </w:pPr>
    </w:p>
    <w:p w:rsidR="00B00D07" w:rsidRDefault="00380625">
      <w:pPr>
        <w:rPr>
          <w:rFonts w:ascii="Cambria Math" w:hAnsi="Times New Roman" w:cs="Times New Roman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</w:rPr>
            <m:t>''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 +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p</m:t>
          </m:r>
          <m:r>
            <m:rPr>
              <m:sty m:val="bi"/>
            </m:rPr>
            <w:rPr>
              <w:rFonts w:ascii="Cambria Math" w:hAnsi="Times New Roman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' </m:t>
          </m:r>
          <m:r>
            <m:rPr>
              <m:sty m:val="bi"/>
            </m:rPr>
            <w:rPr>
              <w:rFonts w:ascii="Cambria Math" w:hAnsi="Times New Roman" w:cs="Times New Roman"/>
            </w:rPr>
            <m:t>+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q</m:t>
          </m:r>
          <m:r>
            <m:rPr>
              <m:sty m:val="bi"/>
            </m:rPr>
            <w:rPr>
              <w:rFonts w:ascii="Cambria Math" w:hAnsi="Times New Roman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</w:rPr>
            <m:t xml:space="preserve"> =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f</m:t>
          </m:r>
          <m:r>
            <m:rPr>
              <m:sty m:val="bi"/>
            </m:rPr>
            <w:rPr>
              <w:rFonts w:ascii="Cambria Math" w:hAnsi="Times New Roman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</w:rPr>
            <m:t>),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∈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 xml:space="preserve"> [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a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,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b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 xml:space="preserve">], </m:t>
          </m:r>
        </m:oMath>
      </m:oMathPara>
    </w:p>
    <w:p w:rsidR="00B00D07" w:rsidRDefault="00380625">
      <w:pPr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</w:rPr>
            <m:t>a</m:t>
          </m:r>
          <m:r>
            <m:rPr>
              <m:sty m:val="bi"/>
            </m:rPr>
            <w:rPr>
              <w:rFonts w:ascii="Cambria Math" w:hAnsi="Times New Roman" w:cs="Times New Roman"/>
            </w:rPr>
            <m:t>) =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</w:rPr>
            <m:t>,</m:t>
          </m:r>
          <m:r>
            <m:rPr>
              <m:sty m:val="bi"/>
            </m:rPr>
            <w:rPr>
              <w:rFonts w:ascii="Cambria Math" w:hAnsi="Times New Roman" w:cs="Times New Roman"/>
              <w:lang w:val="en-US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lang w:val="en-US"/>
            </w:rPr>
            <m:t>b</m:t>
          </m:r>
          <m:r>
            <m:rPr>
              <m:sty m:val="bi"/>
            </m:rPr>
            <w:rPr>
              <w:rFonts w:ascii="Cambria Math" w:hAnsi="Times New Roman" w:cs="Times New Roman"/>
            </w:rPr>
            <m:t>) =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</w:rPr>
            <m:t>,</m:t>
          </m:r>
        </m:oMath>
      </m:oMathPara>
    </w:p>
    <w:p w:rsidR="00B00D07" w:rsidRDefault="00380625">
      <w:pPr>
        <w:rPr>
          <w:b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>
            <wp:extent cx="5688000" cy="468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5688000" cy="4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07" w:rsidRDefault="00380625">
      <w:pPr>
        <w:pStyle w:val="23"/>
        <w:ind w:left="576" w:firstLine="0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Теоретические сведения</w:t>
      </w:r>
    </w:p>
    <w:p w:rsidR="00B00D07" w:rsidRDefault="00380625">
      <w:pP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color w:val="000000"/>
          <w:sz w:val="24"/>
          <w:szCs w:val="24"/>
        </w:rPr>
        <w:t>Краевая задача - часто встречающаяся в математической физике задача, в которой из класса функций, определенных в данной области, требуется найти функцию, удовлетворяющую на границе (крае) этой области заданным условиям.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Сформулируем краевую задачу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  обы</w:t>
      </w:r>
      <w:r>
        <w:rPr>
          <w:rFonts w:ascii="Times New Roman" w:hAnsi="Times New Roman" w:cs="Times New Roman"/>
          <w:sz w:val="24"/>
          <w:szCs w:val="24"/>
        </w:rPr>
        <w:t>кновенных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дифференциальных уравнений второго порядка, являющуюся одной из самых существенных. Такая задача имеет вид:</w:t>
      </w:r>
    </w:p>
    <w:p w:rsidR="00B00D07" w:rsidRDefault="00380625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m:oMathPara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 </m:t>
          </m:r>
          <m:eqArr>
            <m:eqArr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'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 xml:space="preserve">,   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</m:e>
            <m:e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</m:e>
            <m:e>
              <m:sSub>
                <m:sSubPr>
                  <m:ctrlPr>
                    <w:rPr>
                      <w:rFonts w:ascii="Cambria Math" w:eastAsia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Times New Roman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β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mbria Math" w:hAnsi="Times New Roman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b</m:t>
                  </m:r>
                </m:e>
              </m:d>
              <m:r>
                <m:rPr>
                  <m:sty m:val="bi"/>
                </m:rPr>
                <w:rPr>
                  <w:rFonts w:ascii="Cambria Math" w:eastAsia="Cambria Math" w:hAnsi="Times New Roman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="Cambria Math" w:hAnsi="Times New Roman" w:cs="Times New Roman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="Cambria Math" w:hAnsi="Times New Roman" w:cs="Times New Roman"/>
                  <w:sz w:val="24"/>
                  <w:szCs w:val="24"/>
                </w:rPr>
                <m:t>.</m:t>
              </m:r>
            </m:e>
          </m:eqArr>
        </m:oMath>
      </m:oMathPara>
    </w:p>
    <w:p w:rsidR="00B00D07" w:rsidRPr="00901DDD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где в краевых условиях считается,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что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>+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Times New Roman" w:cs="Times New Roman"/>
            <w:sz w:val="24"/>
            <w:szCs w:val="24"/>
          </w:rPr>
          <m:t>≠</m:t>
        </m:r>
        <m:r>
          <w:rPr>
            <w:rFonts w:ascii="Cambria Math" w:hAnsi="Times New Roman" w:cs="Times New Roman"/>
            <w:sz w:val="24"/>
            <w:szCs w:val="24"/>
          </w:rPr>
          <m:t xml:space="preserve">0,  </m:t>
        </m:r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Times New Roman" w:cs="Times New Roman"/>
            <w:sz w:val="24"/>
            <w:szCs w:val="24"/>
          </w:rPr>
          <m:t>=1,2.</m:t>
        </m:r>
      </m:oMath>
      <w:r>
        <w:rPr>
          <w:rFonts w:ascii="Times New Roman" w:hAnsi="Times New Roman" w:cs="Times New Roman"/>
          <w:sz w:val="24"/>
          <w:szCs w:val="24"/>
        </w:rPr>
        <w:t xml:space="preserve"> Очень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важен часто встречающийся случай – линейное дифференциальное уравнение 2-ого порядка </w:t>
      </w:r>
    </w:p>
    <w:p w:rsidR="00B00D07" w:rsidRDefault="00380625">
      <w:pPr>
        <w:rPr>
          <w:rFonts w:ascii="Cambria Math" w:hAnsi="Times New Roman" w:cs="Times New Roman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''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 xml:space="preserve"> +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p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' 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+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q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)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 xml:space="preserve"> =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f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),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∈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 [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a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,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 xml:space="preserve">], </m:t>
          </m:r>
        </m:oMath>
      </m:oMathPara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a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) =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,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  <w:lang w:val="en-US"/>
            </w:rPr>
            <m:t>   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y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(</m:t>
          </m:r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b</m:t>
          </m:r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) =</m:t>
          </m:r>
          <m:sSub>
            <m:sSubPr>
              <m:ctrlPr>
                <w:rPr>
                  <w:rFonts w:ascii="Cambria Math" w:hAnsi="Times New Roman" w:cs="Times New Roman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Times New Roman" w:cs="Times New Roman"/>
              <w:sz w:val="24"/>
              <w:szCs w:val="24"/>
            </w:rPr>
            <m:t>,</m:t>
          </m:r>
        </m:oMath>
      </m:oMathPara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краевую задачу, которую мы и будем рассматривать в дальнейшем.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Идея метода заключается в сведении краевой задачи к решению системы алгебраических уравнений путем замены производных в дифференциальном уравнении и краевых условий конечно-разностными соотношениями.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Рассмотрим краевую задачу вида:</w:t>
      </w:r>
    </w:p>
    <w:p w:rsidR="00B00D07" w:rsidRDefault="00380625">
      <w:pPr>
        <w:jc w:val="center"/>
        <w:rPr>
          <w:b/>
          <w:i/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1000" behindDoc="0" locked="0" layoutInCell="1" allowOverlap="1">
                <wp:simplePos x="0" y="0"/>
                <wp:positionH relativeFrom="column">
                  <wp:posOffset>4984114</wp:posOffset>
                </wp:positionH>
                <wp:positionV relativeFrom="paragraph">
                  <wp:posOffset>137160</wp:posOffset>
                </wp:positionV>
                <wp:extent cx="1475104" cy="406399"/>
                <wp:effectExtent l="0" t="0" r="0" b="0"/>
                <wp:wrapNone/>
                <wp:docPr id="2" name="Поли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5104" cy="406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00D07" w:rsidRDefault="00B00D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Полилиния 2" o:spid="_x0000_s1026" style="position:absolute;left:0;text-align:left;margin-left:392.45pt;margin-top:10.8pt;width:116.15pt;height:32pt;z-index:1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/qCsAIAAHUGAAAOAAAAZHJzL2Uyb0RvYy54bWysVUtu2zAQ3RfoHQguWySSHNtJhchZNEg3&#10;bRMg6QFokvqglCiQtKWcokfoNQIU7RncG3U41ie2kwAtasAyqXl8M29mOD6/aEtF1tLYQlcJjY5D&#10;SmTFtSiqLKFf7q6OziixjlWCKV3JhN5LSy8Wr1+dN3UsJzrXSkhDgKSycVMnNHeujoPA8lyWzB7r&#10;WlZgTLUpmYOtyQJhWAPspQomYTgPGm1EbTSX1sLby62RLpA/TSV312lqpSMqoRCbw6fB59I/g8U5&#10;izPD6rzgXRjsH6IoWVGB04HqkjlGVqY4oCoLbrTVqTvmugx0mhZcogZQE4V7am5zVkvUAsmx9ZAm&#10;+/9o+ef1jSGFSOiEkoqVUKLN982vzY/NA35/bh5+fyMTn6emtjHAb+sb0+0sLMmy+aQFHGMrpzEF&#10;bWpKnwoQR1rM9P2Qadk6wuFlND2dReGUEg62aTifhliKgMX9ab6y7oPUyMTWH63bVkrACvMsumgz&#10;AWVNSwVVWzNF5rPZybyr6giJHkP6oo9mkD4yHJpPXjaDivH0JJpvpUArjA5mPeTtEcnECUEUOfQ0&#10;38FNSfgE5rTHeLlPu4M7N0Z06OVdb34TkAZ8PE0SDXkFWP48bMgtsm2VPcM45BkZ96BQ+6yvLsv7&#10;gvO26pcGLrO/xpkAAXCRM+FDhLsMCwgCrjMssFNZXDPnKXyn+CVpoL+xMiQfVtCLZuXn1vVX358e&#10;W+q1vNN4yvneBUJKoEMzgbwQ4ohQ1S4SugSRU999gOzt/W/dMUIvIA679AUc1BlxZ3t8XGkrty68&#10;NPQ1yAW+xxfHalWIq0IpL8mabPleGQJ9k9Ar/HTUOzBVIfivT6IUiMaPCT8YtgPDtcsWgvUvl1rc&#10;w7xY1abIcqhfhN69BWYbyujmsB+ej/dIOv5bLP4AAAD//wMAUEsDBBQABgAIAAAAIQBOlbI74gAA&#10;AAoBAAAPAAAAZHJzL2Rvd25yZXYueG1sTI9BS8NAEIXvgv9hGcGL2E1iTNOYSSmCICJIqz30tk3G&#10;JDQ7G7KbJv57tyc9Du/jvW/y9aw7cabBtoYRwkUAgrg0Vcs1wtfny30KwjrFleoME8IPWVgX11e5&#10;yioz8ZbOO1cLX8I2UwiNc30mpS0b0souTE/ss28zaOX8OdSyGtTky3UnoyBIpFYt+4VG9fTcUHna&#10;jRrh4OpN/KEPr/LutH0Yp7d0H0/viLc38+YJhKPZ/cFw0ffqUHinoxm5sqJDWKbxyqMIUZiAuABB&#10;uIxAHBHSxwRkkcv/LxS/AAAA//8DAFBLAQItABQABgAIAAAAIQC2gziS/gAAAOEBAAATAAAAAAAA&#10;AAAAAAAAAAAAAABbQ29udGVudF9UeXBlc10ueG1sUEsBAi0AFAAGAAgAAAAhADj9If/WAAAAlAEA&#10;AAsAAAAAAAAAAAAAAAAALwEAAF9yZWxzLy5yZWxzUEsBAi0AFAAGAAgAAAAhAGpX+oKwAgAAdQYA&#10;AA4AAAAAAAAAAAAAAAAALgIAAGRycy9lMm9Eb2MueG1sUEsBAi0AFAAGAAgAAAAhAE6VsjviAAAA&#10;CgEAAA8AAAAAAAAAAAAAAAAACgUAAGRycy9kb3ducmV2LnhtbFBLBQYAAAAABAAEAPMAAAAZBgAA&#10;AAA=&#10;" adj="-11796480,,5400" path="m,l,21600r21600,l21600,,,xe" strokecolor="white">
                <v:stroke joinstyle="miter"/>
                <v:formulas/>
                <v:path arrowok="t" o:extrusionok="f" o:connecttype="custom" textboxrect="0,0,21600,21600"/>
                <v:textbox>
                  <w:txbxContent>
                    <w:p w:rsidR="00B00D07" w:rsidRDefault="00B00D07"/>
                  </w:txbxContent>
                </v:textbox>
              </v:shape>
            </w:pict>
          </mc:Fallback>
        </mc:AlternateContent>
      </w:r>
      <m:oMath>
        <m:eqArr>
          <m:eqArrPr>
            <m:ctrlPr>
              <w:rPr>
                <w:rFonts w:ascii="Cambria Math" w:hAnsi="Cambria Math"/>
                <w:b/>
                <w:i/>
                <w:szCs w:val="28"/>
              </w:rPr>
            </m:ctrlPr>
          </m:eqArr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"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vertAlign w:val="superscript"/>
              </w:rPr>
              <m:t>'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+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q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=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  <m:r>
              <m:rPr>
                <m:sty m:val="bi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>),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&lt;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&lt;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>;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a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при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= 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;                                          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b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 xml:space="preserve">= 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vertAlign w:val="subscript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 xml:space="preserve">, 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 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при </m:t>
            </m:r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= 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  <m:r>
              <m:rPr>
                <m:sty m:val="bi"/>
              </m:rPr>
              <w:rPr>
                <w:rFonts w:ascii="Cambria Math" w:hAnsi="Cambria Math"/>
              </w:rPr>
              <m:t xml:space="preserve">                                            </m:t>
            </m:r>
          </m:e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e>
        </m:eqArr>
      </m:oMath>
      <w:r>
        <w:rPr>
          <w:b/>
          <w:szCs w:val="28"/>
        </w:rPr>
        <w:t xml:space="preserve"> </w:t>
      </w:r>
    </w:p>
    <w:p w:rsidR="00B00D07" w:rsidRDefault="0038062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будем решать ее конечно - разностным методом, заменяя дифференциальные операторы</w:t>
      </w:r>
      <w:r>
        <w:rPr>
          <w:rFonts w:ascii="Times New Roman" w:hAnsi="Times New Roman" w:cs="Times New Roman"/>
          <w:sz w:val="24"/>
          <w:szCs w:val="24"/>
        </w:rPr>
        <w:t xml:space="preserve"> отношением конечных разностей с использованием формул численного дифференцирования.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этого введем конечно-разностную сетку с шагом h: </w:t>
      </w:r>
      <m:oMath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i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 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ih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, 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..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n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.</m:t>
        </m:r>
      </m:oMath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Поскольку ОДУ описывает поведение функции у(х) внутри расчетной области x </w:t>
      </w:r>
      <w:r>
        <w:rPr>
          <w:rFonts w:ascii="Cambria Math" w:hAnsi="Cambria Math" w:cs="Times New Roman"/>
          <w:sz w:val="24"/>
          <w:szCs w:val="24"/>
        </w:rPr>
        <w:t>∈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) , то производные 1-го и 2-го порядков можно аппроксимировать с помощью отношения центральных разностей со 2-м порядком аппроксимации:</w:t>
      </w:r>
    </w:p>
    <w:p w:rsidR="00B00D07" w:rsidRDefault="00380625">
      <w:pPr>
        <w:rPr>
          <w:b/>
          <w:szCs w:val="28"/>
          <w:lang w:val="en-US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1002" behindDoc="0" locked="0" layoutInCell="1" allowOverlap="1">
                <wp:simplePos x="0" y="0"/>
                <wp:positionH relativeFrom="column">
                  <wp:posOffset>5223510</wp:posOffset>
                </wp:positionH>
                <wp:positionV relativeFrom="paragraph">
                  <wp:posOffset>929004</wp:posOffset>
                </wp:positionV>
                <wp:extent cx="930274" cy="406399"/>
                <wp:effectExtent l="0" t="0" r="0" b="0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275" cy="406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00D07" w:rsidRDefault="00B00D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Полилиния 3" o:spid="_x0000_s1027" style="position:absolute;margin-left:411.3pt;margin-top:73.15pt;width:73.25pt;height:32pt;z-index:10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1hirgIAAHsGAAAOAAAAZHJzL2Uyb0RvYy54bWysVVlu2zAQ/S/QOxD8bBFLXuIkRuR8NEh/&#10;2iZA0gPQJLWglEiQtKWcokfoNQIU6RncG3U4WuysQIsasExqHt/MmxmOT8+aUpGNtK7QVULHo5gS&#10;WXEtiipL6Nebi4NjSpxnlWBKVzKht9LRs+XbN6e1WciJzrUS0hIgqdyiNgnNvTeLKHI8lyVzI21k&#10;BcZU25J52NosEpbVwF6qaBLH86jWVhiruXQO3p63RrpE/jSV3F+mqZOeqIRCbB6fFp+r8IyWp2yR&#10;WWbygndhsH+IomRFBU4HqnPmGVnb4glVWXCrnU79iOsy0mlacIkaQM04fqTmOmdGohZIjjNDmtz/&#10;o+VfNleWFCKhU0oqVkKJtj+2v7Y/t3f4vd/e/f5OpiFPtXELgF+bK9vtHCzJqv6sBRxja68xBU1q&#10;y5AKEEcazPTtkGnZeMLh5ck0nhwdUsLBNIvnsxgrEbFFf5ivnf8oNRKxzSfn20IJWGGaRRdsJqCq&#10;aamgaBumyPzwcDrvirqDjPchfc135snrZkjMzsHT07N982Q8b6VAJ+wcgNCW4f0BycSUIIo8pZo/&#10;wM1I/AzmqMcEuc+7gyv3WsAnvfldRGrw8TzJeMgrwPKXYUNuka1V9gLjkGdkfASF2md9dVneF5w3&#10;Vb+0cJfDLc4ECIB7nIkQIlxlWEAQcJthMWlrb5gPFKFTwpLUCW1jIvmwgla06zC2Lr+F9gzYUm/k&#10;jcZTPrQuEFICHZoJ5IUQdwhVPURClyByFiIAZG/vf03HCL2AOOzSV3BQZ8QdP+LjSjvZugjS0Ncg&#10;F/j2L47TqhAXhVJBkrPZ6oOyBPomoRf46agfwFSF4L8+iVIgmjAlwlxo54VvVg1Ol3HwFWwrLW5h&#10;aqyNLbIcyogGPAUTDtV00ziM0P09cu/+M5Z/AAAA//8DAFBLAwQUAAYACAAAACEAGrBAYuIAAAAL&#10;AQAADwAAAGRycy9kb3ducmV2LnhtbEyPTUvDQBCG74L/YRnBi7SbL0IasylFEEQEabWH3rbJmIRm&#10;Z0N208R/73jS4/A+vO8zxXYxvbji6DpLCsJ1AAKpsnVHjYLPj+dVBsJ5TbXuLaGCb3SwLW9vCp3X&#10;dqY9Xg++EVxCLtcKWu+HXEpXtWi0W9sBibMvOxrt+RwbWY965nLTyygIUml0R7zQ6gGfWqwuh8ko&#10;OPlml7yb04t8uOzjaX7Njsn8ptT93bJ7BOFx8X8w/OqzOpTsdLYT1U70CrIoShnlIEljEExs0k0I&#10;4qwgCoMYZFnI/z+UPwAAAP//AwBQSwECLQAUAAYACAAAACEAtoM4kv4AAADhAQAAEwAAAAAAAAAA&#10;AAAAAAAAAAAAW0NvbnRlbnRfVHlwZXNdLnhtbFBLAQItABQABgAIAAAAIQA4/SH/1gAAAJQBAAAL&#10;AAAAAAAAAAAAAAAAAC8BAABfcmVscy8ucmVsc1BLAQItABQABgAIAAAAIQA8G1hirgIAAHsGAAAO&#10;AAAAAAAAAAAAAAAAAC4CAABkcnMvZTJvRG9jLnhtbFBLAQItABQABgAIAAAAIQAasEBi4gAAAAsB&#10;AAAPAAAAAAAAAAAAAAAAAAgFAABkcnMvZG93bnJldi54bWxQSwUGAAAAAAQABADzAAAAFwYAAAAA&#10;" adj="-11796480,,5400" path="m,l,21600r21600,l21600,,,xe" strokecolor="white">
                <v:stroke joinstyle="miter"/>
                <v:formulas/>
                <v:path arrowok="t" o:extrusionok="f" o:connecttype="custom" textboxrect="0,0,21600,21600"/>
                <v:textbox>
                  <w:txbxContent>
                    <w:p w:rsidR="00B00D07" w:rsidRDefault="00B00D07"/>
                  </w:txbxContent>
                </v:textbox>
              </v:shape>
            </w:pict>
          </mc:Fallback>
        </mc:AlternateContent>
      </w: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1001" behindDoc="0" locked="0" layoutInCell="1" allowOverlap="1">
                <wp:simplePos x="0" y="0"/>
                <wp:positionH relativeFrom="column">
                  <wp:posOffset>5038089</wp:posOffset>
                </wp:positionH>
                <wp:positionV relativeFrom="paragraph">
                  <wp:posOffset>174624</wp:posOffset>
                </wp:positionV>
                <wp:extent cx="1475104" cy="406399"/>
                <wp:effectExtent l="0" t="0" r="0" b="0"/>
                <wp:wrapNone/>
                <wp:docPr id="4" name="Поли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5104" cy="406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00D07" w:rsidRDefault="00B00D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Полилиния 4" o:spid="_x0000_s1028" style="position:absolute;margin-left:396.7pt;margin-top:13.75pt;width:116.15pt;height:32pt;z-index:10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RUNrQIAAHwGAAAOAAAAZHJzL2Uyb0RvYy54bWysVUtu2zAQ3RfoHQguWySSHNtJjchZNEg3&#10;bRMg6QFokvqglCiQtKWcokfoNQIU7RncG3U4+jmJY6BFDVgmNY+P8+bn84umUGQjjc11GdPoOKRE&#10;llyLvExj+uXu6uiMEutYKZjSpYzpvbT0Yvn61XldLeREZ1oJaQiQlHZRVzHNnKsWQWB5Jgtmj3Ul&#10;SzAm2hTMwdakgTCsBvZCBZMwnAe1NqIymktr4e1la6RL5E8Syd11kljpiIop+ObwafC58s9gec4W&#10;qWFVlvPODfYPXhQsL+HSgeqSOUbWJn9GVeTcaKsTd8x1EegkyblEDaAmCp+ouc1YJVELBMdWQ5js&#10;/6Plnzc3huQiplNKSlZAirbft7+2P7YP+P25ffj9jUx9nOrKLgB+W92YbmdhSVb1Jy3gGFs7jSFo&#10;ElP4UIA40mCk74dIy8YRDi+j6eksCuFKDrZpOJ+GmIqALfrTfG3dB6mRiW0+WtdmSsAK4yw6b1MB&#10;aU0KBVnbMEXms9nJvMvqCIl2IX3SR/PksPnksBlUjPdPonkrBUphvGDWQ94ekVScEESR547MH+Gm&#10;JNyDOe0xXu7+66DnRo+e3/KuN78JSA137CeJhrgCLHsZNsQW2VplLzAOcUbGJ1DIfdpnl2V9wnlT&#10;9ksDzezbOBUgABo5Fd5F6GVYgBPQzrCYtLmvmPMUvlL8ktQxbX0i2bCCWjRrP7euv/r69NhCb+Sd&#10;xlPO1y4QUgIVmgrkBRdHhCofI6FKEIm9Asje3v9WHSPUAuKwSg/gIM+IO/OKdnBcaSvbV14a2ga5&#10;gNttHKtVLq5ypbwka9LVe2UI1E1Mr/DTUT+CqRLBf30SXQRv/Jjwg6EdGK5ZNTheMIDettLiHsbG&#10;ujJ5mkEaI3TCW2DEoZpuHPsZurtH7vFPY/kHAAD//wMAUEsDBBQABgAIAAAAIQAZuAOw4gAAAAoB&#10;AAAPAAAAZHJzL2Rvd25yZXYueG1sTI9BS8NAEIXvgv9hGcGL2E3TxLQxk1IEQUSQ1vbQ2zYZk9Ds&#10;bMhumvjv3Z70OLyP977J1pNuxYV62xhGmM8CEMSFKRuuEPZfr49LENYpLlVrmBB+yMI6v73JVFqa&#10;kbd02blK+BK2qUKonetSKW1Rk1Z2Zjpin32bXivnz76SZa9GX65bGQbBk9SqYb9Qq45eairOu0Ej&#10;HF21iT718U0+nLeLYXxfHqLxA/H+bto8g3A0uT8YrvpeHXLvdDIDl1a0CMlqEXkUIUxiEFcgCOME&#10;xAlhNY9B5pn8/0L+CwAA//8DAFBLAQItABQABgAIAAAAIQC2gziS/gAAAOEBAAATAAAAAAAAAAAA&#10;AAAAAAAAAABbQ29udGVudF9UeXBlc10ueG1sUEsBAi0AFAAGAAgAAAAhADj9If/WAAAAlAEAAAsA&#10;AAAAAAAAAAAAAAAALwEAAF9yZWxzLy5yZWxzUEsBAi0AFAAGAAgAAAAhABeNFQ2tAgAAfAYAAA4A&#10;AAAAAAAAAAAAAAAALgIAAGRycy9lMm9Eb2MueG1sUEsBAi0AFAAGAAgAAAAhABm4A7DiAAAACgEA&#10;AA8AAAAAAAAAAAAAAAAABwUAAGRycy9kb3ducmV2LnhtbFBLBQYAAAAABAAEAPMAAAAWBgAAAAA=&#10;" adj="-11796480,,5400" path="m,l,21600r21600,l21600,,,xe" strokecolor="white">
                <v:stroke joinstyle="miter"/>
                <v:formulas/>
                <v:path arrowok="t" o:extrusionok="f" o:connecttype="custom" textboxrect="0,0,21600,21600"/>
                <v:textbox>
                  <w:txbxContent>
                    <w:p w:rsidR="00B00D07" w:rsidRDefault="00B00D07"/>
                  </w:txbxContent>
                </v:textbox>
              </v:shape>
            </w:pict>
          </mc:Fallback>
        </mc:AlternateContent>
      </w:r>
      <w:r>
        <w:rPr>
          <w:szCs w:val="28"/>
        </w:rPr>
        <w:br/>
      </w:r>
      <m:oMathPara>
        <m:oMath>
          <m:eqArr>
            <m:eqArr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h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,   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..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;</m:t>
              </m:r>
            </m:e>
            <m:e>
              <m:sSubSup>
                <m:sSubSup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y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'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h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,   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..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;</m:t>
              </m:r>
            </m: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8"/>
                          <w:vertAlign w:val="subscript"/>
                          <w:lang w:val="en-US"/>
                        </w:rPr>
                        <m:t>i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≡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q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 xml:space="preserve">,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  <w:lang w:val="en-US"/>
                    </w:rPr>
                    <m:t>i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, 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= 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..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e>
          </m:eqArr>
        </m:oMath>
      </m:oMathPara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Подставляя в </w:t>
      </w:r>
      <w:proofErr w:type="gramStart"/>
      <w:r>
        <w:rPr>
          <w:rFonts w:ascii="Times New Roman" w:hAnsi="Times New Roman" w:cs="Times New Roman"/>
          <w:sz w:val="24"/>
          <w:szCs w:val="24"/>
        </w:rPr>
        <w:t>ОДУ  получим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следующую конечно-разностную схему</w:t>
      </w:r>
    </w:p>
    <w:p w:rsidR="00B00D07" w:rsidRDefault="00380625">
      <w:pPr>
        <w:jc w:val="center"/>
        <w:rPr>
          <w:b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n-U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+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</w:rPr>
            <m:t>i</m:t>
          </m:r>
          <m:r>
            <m:rPr>
              <m:sty m:val="bi"/>
            </m:rP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..</m:t>
          </m:r>
          <m:r>
            <m:rPr>
              <m:sty m:val="bi"/>
            </m:rPr>
            <w:rPr>
              <w:rFonts w:ascii="Cambria Math" w:hAnsi="Cambria Math"/>
            </w:rPr>
            <m:t>n</m:t>
          </m:r>
          <m:r>
            <m:rPr>
              <m:sty m:val="bi"/>
            </m:rPr>
            <w:rPr>
              <w:rFonts w:ascii="Cambria Math" w:hAnsi="Cambria Math"/>
            </w:rPr>
            <m:t>-</m:t>
          </m:r>
          <m:r>
            <m:rPr>
              <m:sty m:val="bi"/>
            </m:rPr>
            <w:rPr>
              <w:rFonts w:ascii="Cambria Math" w:hAnsi="Cambria Math"/>
            </w:rPr>
            <m:t>1</m:t>
          </m:r>
          <m:r>
            <m:rPr>
              <m:sty m:val="bi"/>
            </m:rPr>
            <w:rPr>
              <w:rFonts w:ascii="Cambria Math" w:hAnsi="Cambria Math"/>
            </w:rPr>
            <m:t>;</m:t>
          </m:r>
        </m:oMath>
      </m:oMathPara>
    </w:p>
    <w:p w:rsidR="00B00D07" w:rsidRDefault="00380625">
      <w:pPr>
        <w:rPr>
          <w:b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 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;</m:t>
          </m:r>
        </m:oMath>
      </m:oMathPara>
    </w:p>
    <w:p w:rsidR="00B00D07" w:rsidRDefault="00380625">
      <w:pPr>
        <w:rPr>
          <w:rFonts w:ascii="Cambria Math" w:hAnsi="Cambria Math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 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 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</m:t>
          </m:r>
        </m:oMath>
      </m:oMathPara>
    </w:p>
    <w:p w:rsidR="00B00D07" w:rsidRDefault="00380625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которую</w:t>
      </w:r>
      <w:r>
        <w:rPr>
          <w:rFonts w:ascii="Times New Roman" w:hAnsi="Times New Roman" w:cs="Times New Roman"/>
          <w:sz w:val="24"/>
          <w:szCs w:val="24"/>
        </w:rPr>
        <w:t xml:space="preserve"> можно представить в виде следующей СЛАУ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трехдиагональной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матрицей: 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 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 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 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+ 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 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i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,..,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n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1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,</m:t>
          </m:r>
          <m:r>
            <w:rPr>
              <w:szCs w:val="28"/>
            </w:rPr>
            <w:br/>
          </m:r>
        </m:oMath>
      </m:oMathPara>
      <w:r>
        <w:rPr>
          <w:szCs w:val="28"/>
        </w:rPr>
        <w:t>где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B00D07" w:rsidRDefault="00380625">
      <w:pPr>
        <w:jc w:val="center"/>
        <w:rPr>
          <w:b/>
          <w:sz w:val="24"/>
          <w:szCs w:val="24"/>
        </w:rPr>
      </w:pPr>
      <w:r>
        <w:rPr>
          <w:noProof/>
          <w:sz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1003" behindDoc="0" locked="0" layoutInCell="1" allowOverlap="1">
                <wp:simplePos x="0" y="0"/>
                <wp:positionH relativeFrom="column">
                  <wp:posOffset>5374639</wp:posOffset>
                </wp:positionH>
                <wp:positionV relativeFrom="paragraph">
                  <wp:posOffset>-1118234</wp:posOffset>
                </wp:positionV>
                <wp:extent cx="930274" cy="406399"/>
                <wp:effectExtent l="0" t="0" r="0" b="0"/>
                <wp:wrapNone/>
                <wp:docPr id="5" name="Поли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275" cy="406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00D07" w:rsidRDefault="00B00D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Полилиния 5" o:spid="_x0000_s1029" style="position:absolute;left:0;text-align:left;margin-left:423.2pt;margin-top:-88.05pt;width:73.25pt;height:32pt;z-index:10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crkrQIAAHsGAAAOAAAAZHJzL2Uyb0RvYy54bWysVVlu2zAQ/S/QOxD8bJFIXpMYkfPRIP1p&#10;mwBJD0CT1IJSIkHSlnKKHqHXCFCkZ3Bv1OFosbMCLWrAMql5fDNvZjg+PWtKRTbSukJXCR0dxpTI&#10;imtRVFlCv95cHBxT4jyrBFO6kgm9lY6eLd++Oa3NQo51rpWQlgBJ5Ra1SWjuvVlEkeO5LJk71EZW&#10;YEy1LZmHrc0iYVkN7KWKxnE8j2pthbGaS+fg7XlrpEvkT1PJ/WWaOumJSijE5vFp8bkKz2h5yhaZ&#10;ZSYveBcG+4coSlZU4HSgOmeekbUtnlCVBbfa6dQfcl1GOk0LLlEDqBnFj9Rc58xI1ALJcWZIk/t/&#10;tPzL5sqSQiR0RknFSijR9sf21/bn9g6/99u739/JLOSpNm4B8GtzZbudgyVZ1Z+1gGNs7TWmoElt&#10;GVIB4kiDmb4dMi0bTzi8PJnE4yPwyME0jefTGCsRsUV/mK+d/yg1ErHNJ+fbQglYYZpFF2wmoKpp&#10;qaBoG6bIfDabzLui7iCjfUhf8515/Lp58rp5um8ej+atFOiEnQMQ2ob4/oBkYkIQRZ4GMn+Am5L4&#10;GcxRjwlyn3cHV26XkadeTnrzu4jU4ON5ktGQV4DlL8OG3CJbq+wFxiHPyPgICrXP+uqyvC84b6p+&#10;aeEuh1ucCRAA9zgTIUS4yrCAIOA2w2Lc1t4wHyhCp4QlqRPaxkTyYQWtaNdhbF1+C+0ZsKXeyBuN&#10;p3xoXSCkBDo0E8gLIe4QqnqIhC5B5DREAMje3v+ajhF6AXHYpa/goM6IO37Ex5V2snURpKGvQS7w&#10;7V8cp1UhLgqlgiRns9UHZQn0TUIv8NNRP4CpCsF/fRKlQDRhSoS50M4L36wanC6T4CvYVlrcwtRY&#10;G1tkOZRxhEEEC0w4VNNN4zBC9/fIvfvPWP4BAAD//wMAUEsDBBQABgAIAAAAIQCZz3Yo5AAAAA0B&#10;AAAPAAAAZHJzL2Rvd25yZXYueG1sTI/BSsQwEIbvgu8QRvAiu2lqqW1tuiyCICLIrnrYW7YZ27LN&#10;pDTptr692ZMeZ+bjn+8vN4vp2RlH11mSINYRMKTa6o4aCZ8fz6sMmPOKtOotoYQfdLCprq9KVWg7&#10;0w7Pe9+wEEKuUBJa74eCc1e3aJRb2wEp3L7taJQP49hwPao5hJuex1GUcqM6Ch9aNeBTi/VpPxkJ&#10;B99sk3dzeOF3p939NL9mX8n8JuXtzbJ9BOZx8X8wXPSDOlTB6Wgn0o71ErIkTQIqYSUeUgEsIHke&#10;58COl5WIBfCq5P9bVL8AAAD//wMAUEsBAi0AFAAGAAgAAAAhALaDOJL+AAAA4QEAABMAAAAAAAAA&#10;AAAAAAAAAAAAAFtDb250ZW50X1R5cGVzXS54bWxQSwECLQAUAAYACAAAACEAOP0h/9YAAACUAQAA&#10;CwAAAAAAAAAAAAAAAAAvAQAAX3JlbHMvLnJlbHNQSwECLQAUAAYACAAAACEAv73K5K0CAAB7BgAA&#10;DgAAAAAAAAAAAAAAAAAuAgAAZHJzL2Uyb0RvYy54bWxQSwECLQAUAAYACAAAACEAmc92KOQAAAAN&#10;AQAADwAAAAAAAAAAAAAAAAAHBQAAZHJzL2Rvd25yZXYueG1sUEsFBgAAAAAEAAQA8wAAABgGAAAA&#10;AA==&#10;" adj="-11796480,,5400" path="m,l,21600r21600,l21600,,,xe" strokecolor="white">
                <v:stroke joinstyle="miter"/>
                <v:formulas/>
                <v:path arrowok="t" o:extrusionok="f" o:connecttype="custom" textboxrect="0,0,21600,21600"/>
                <v:textbox>
                  <w:txbxContent>
                    <w:p w:rsidR="00B00D07" w:rsidRDefault="00B00D07"/>
                  </w:txbxContent>
                </v:textbox>
              </v:shape>
            </w:pict>
          </mc:Fallback>
        </mc:AlternateConten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=-</m:t>
        </m:r>
        <m:f>
          <m:f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h</m:t>
            </m:r>
          </m:den>
        </m:f>
        <m:r>
          <m:rPr>
            <m:sty m:val="bi"/>
          </m:rP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q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;</m:t>
        </m:r>
      </m:oMath>
    </w:p>
    <w:p w:rsidR="00B00D07" w:rsidRDefault="00380625">
      <w:pPr>
        <w:rPr>
          <w:b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B00D07" w:rsidRDefault="00380625">
      <w:pPr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.</m:t>
          </m:r>
        </m:oMath>
      </m:oMathPara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i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первое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слагаемое в левой части известно и равно 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0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 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a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;  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При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m:rPr>
            <m:sty m:val="bi"/>
          </m:rPr>
          <w:rPr>
            <w:rFonts w:ascii="Times New Roman" w:hAnsi="Times New Roman" w:cs="Times New Roman"/>
            <w:sz w:val="24"/>
            <w:szCs w:val="24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1</m:t>
        </m:r>
      </m:oMath>
      <w:r>
        <w:rPr>
          <w:rFonts w:ascii="Times New Roman" w:hAnsi="Times New Roman" w:cs="Times New Roman"/>
          <w:sz w:val="24"/>
          <w:szCs w:val="24"/>
        </w:rPr>
        <w:t xml:space="preserve"> последнее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слагаемое в левой части также известно и равно 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 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. Поэтому СЛАУ приобретает следующий вид: </w:t>
      </w:r>
    </w:p>
    <w:p w:rsidR="00B00D07" w:rsidRDefault="00380625">
      <w:pPr>
        <w:rPr>
          <w:rFonts w:ascii="Cambria Math" w:hAnsi="Cambria Math"/>
          <w:b/>
          <w:i/>
          <w:szCs w:val="28"/>
        </w:rPr>
      </w:pPr>
      <w:r>
        <w:rPr>
          <w:rFonts w:ascii="Times New Roman" w:hAnsi="Times New Roman"/>
          <w:b/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1005" behindDoc="0" locked="0" layoutInCell="1" allowOverlap="1">
                <wp:simplePos x="0" y="0"/>
                <wp:positionH relativeFrom="column">
                  <wp:posOffset>412749</wp:posOffset>
                </wp:positionH>
                <wp:positionV relativeFrom="paragraph">
                  <wp:posOffset>323849</wp:posOffset>
                </wp:positionV>
                <wp:extent cx="318134" cy="1630044"/>
                <wp:effectExtent l="0" t="0" r="0" b="0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18135" cy="1630045"/>
                        </a:xfrm>
                        <a:custGeom>
                          <a:avLst>
                            <a:gd name="adj0" fmla="val 1800"/>
                            <a:gd name="adj1" fmla="val 10800"/>
                          </a:avLst>
                          <a:gdLst>
                            <a:gd name="gd0" fmla="val 65536"/>
                            <a:gd name="gd1" fmla="val adj0"/>
                            <a:gd name="gd2" fmla="+- 21600 0 adj0"/>
                            <a:gd name="gd3" fmla="+- adj1 0 adj0"/>
                            <a:gd name="gd4" fmla="+- adj1 adj0 0"/>
                            <a:gd name="gd5" fmla="*/ adj0 9598 32768"/>
                            <a:gd name="gd6" fmla="+- 21600 0 gd5"/>
                            <a:gd name="gd7" fmla="+- 21600 0 adj1"/>
                            <a:gd name="gd8" fmla="min adj1 gd7"/>
                            <a:gd name="gd9" fmla="*/ gd8 1 2"/>
                            <a:gd name="gd10" fmla="*/ adj0 2 1"/>
                            <a:gd name="gd11" fmla="+- 21600 0 gd10"/>
                            <a:gd name="gd12" fmla="val adj1"/>
                            <a:gd name="gd13" fmla="val 21600"/>
                            <a:gd name="gd14" fmla="val 0"/>
                            <a:gd name="gd15" fmla="+- 10800 0 gd13"/>
                            <a:gd name="gd16" fmla="+- gd1 0 gd14"/>
                            <a:gd name="gd17" fmla="?: gd15 1 -1"/>
                            <a:gd name="gd18" fmla="?: gd16 1 -1"/>
                            <a:gd name="gd19" fmla="*/ gd17 gd18 1"/>
                            <a:gd name="gd20" fmla="?: gd16 16200000 5400000"/>
                            <a:gd name="gd21" fmla="?: gd19 5400000 -5400000"/>
                            <a:gd name="gd22" fmla="*/ gd15 -1 1"/>
                            <a:gd name="gd23" fmla="*/ gd16 -1 1"/>
                            <a:gd name="gd24" fmla="?: gd15 gd15 gd22"/>
                            <a:gd name="gd25" fmla="?: gd16 gd16 gd23"/>
                            <a:gd name="gd26" fmla="val 10800"/>
                            <a:gd name="gd27" fmla="val gd1"/>
                            <a:gd name="gd28" fmla="val 10800"/>
                            <a:gd name="gd29" fmla="val gd3"/>
                            <a:gd name="gd30" fmla="+- 0 0 gd28"/>
                            <a:gd name="gd31" fmla="+- gd12 0 gd29"/>
                            <a:gd name="gd32" fmla="?: gd30 1 -1"/>
                            <a:gd name="gd33" fmla="?: gd31 1 -1"/>
                            <a:gd name="gd34" fmla="*/ gd32 gd33 1"/>
                            <a:gd name="gd35" fmla="?: gd30 10800000 0"/>
                            <a:gd name="gd36" fmla="?: gd34 -5400000 5400000"/>
                            <a:gd name="gd37" fmla="*/ gd30 -1 1"/>
                            <a:gd name="gd38" fmla="*/ gd31 -1 1"/>
                            <a:gd name="gd39" fmla="?: gd30 gd30 gd37"/>
                            <a:gd name="gd40" fmla="?: gd31 gd31 gd38"/>
                            <a:gd name="gd41" fmla="val 0"/>
                            <a:gd name="gd42" fmla="val gd12"/>
                            <a:gd name="gd43" fmla="+- 10800 0 gd41"/>
                            <a:gd name="gd44" fmla="+- gd4 0 gd42"/>
                            <a:gd name="gd45" fmla="?: gd43 1 -1"/>
                            <a:gd name="gd46" fmla="?: gd44 1 -1"/>
                            <a:gd name="gd47" fmla="*/ gd45 gd46 1"/>
                            <a:gd name="gd48" fmla="?: gd44 16200000 5400000"/>
                            <a:gd name="gd49" fmla="?: gd47 5400000 -5400000"/>
                            <a:gd name="gd50" fmla="*/ gd43 -1 1"/>
                            <a:gd name="gd51" fmla="*/ gd44 -1 1"/>
                            <a:gd name="gd52" fmla="?: gd43 gd43 gd50"/>
                            <a:gd name="gd53" fmla="?: gd44 gd44 gd51"/>
                            <a:gd name="gd54" fmla="val 10800"/>
                            <a:gd name="gd55" fmla="val gd4"/>
                            <a:gd name="gd56" fmla="val 10800"/>
                            <a:gd name="gd57" fmla="val gd2"/>
                            <a:gd name="gd58" fmla="+- 21600 0 gd56"/>
                            <a:gd name="gd59" fmla="+- 21600 0 gd57"/>
                            <a:gd name="gd60" fmla="?: gd58 1 -1"/>
                            <a:gd name="gd61" fmla="?: gd59 1 -1"/>
                            <a:gd name="gd62" fmla="*/ gd60 gd61 1"/>
                            <a:gd name="gd63" fmla="?: gd58 10800000 0"/>
                            <a:gd name="gd64" fmla="?: gd62 -5400000 5400000"/>
                            <a:gd name="gd65" fmla="*/ gd58 -1 1"/>
                            <a:gd name="gd66" fmla="*/ gd59 -1 1"/>
                            <a:gd name="gd67" fmla="?: gd58 gd58 gd65"/>
                            <a:gd name="gd68" fmla="?: gd59 gd59 gd66"/>
                            <a:gd name="gd69" fmla="val 21600"/>
                            <a:gd name="gd70" fmla="val 21600"/>
                            <a:gd name="gd71" fmla="*/ w 0 21600"/>
                            <a:gd name="gd72" fmla="*/ h 0 21600"/>
                            <a:gd name="gd73" fmla="*/ w 21600 21600"/>
                            <a:gd name="gd74" fmla="*/ h 21600 21600"/>
                            <a:gd name="gd75" fmla="*/ w 1 2"/>
                            <a:gd name="gd76" fmla="*/ h adj0 21600"/>
                            <a:gd name="gd77" fmla="*/ w 0 1"/>
                            <a:gd name="gd78" fmla="*/ h adj1 21600"/>
                          </a:gdLst>
                          <a:ahLst>
                            <a:ahXY gdRefY="adj0" maxY="gd9">
                              <a:pos x="gd75" y="gd76"/>
                            </a:ahXY>
                            <a:ahXY gdRefY="adj1" minY="gd10" maxY="gd11">
                              <a:pos x="gd77" y="gd78"/>
                            </a:ahXY>
                          </a:ahLst>
                          <a:cxnLst/>
                          <a:rect l="gd71" t="gd72" r="gd73" b="gd74"/>
                          <a:pathLst>
                            <a:path w="21600" h="21600" extrusionOk="0">
                              <a:moveTo>
                                <a:pt x="gd13" y="gd14"/>
                              </a:moveTo>
                              <a:arcTo wR="gd24" hR="gd25" stAng="gd20" swAng="gd21"/>
                              <a:lnTo>
                                <a:pt x="gd28" y="gd29"/>
                              </a:lnTo>
                              <a:arcTo wR="gd39" hR="gd40" stAng="gd35" swAng="gd36"/>
                              <a:arcTo wR="gd52" hR="gd53" stAng="gd48" swAng="gd49"/>
                              <a:lnTo>
                                <a:pt x="gd56" y="gd57"/>
                              </a:lnTo>
                              <a:arcTo wR="gd67" hR="gd68" stAng="gd63" swAng="gd64"/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E4893" id="Полилиния 6" o:spid="_x0000_s1026" style="position:absolute;margin-left:32.5pt;margin-top:25.5pt;width:25.05pt;height:128.35pt;z-index:10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V14QUAAMQSAAAOAAAAZHJzL2Uyb0RvYy54bWysmFtu20YUht8LdA8DPrZwxLsuiBwEDdKX&#10;NgkSF00eaZK6tBKHIGlLXkWX0G0EKNo1uDvqf86Qx6SGTIGiBiwP5Z/n9h0OZ+b5i/PxoO7zqt7r&#10;Yu14z1xH5UWqs32xXTs/3by+WjiqbpIiSw66yNfOQ147L66//ur5qVzlvt7pQ5ZXCkaKenUq186u&#10;acrVbFanu/yY1M90mRf450ZXx6TBZbWdZVVygvXjYea7bjw76SorK53mdY1vX5l/Otdsf7PJ0+bt&#10;ZlPnjTqsHcTW8GfFn7f0Obt+nqy2VVLu9mkbRvIfojgm+wJOxdSrpEnUXbW3TB33aaVrvWmepfo4&#10;05vNPs05B2TjuRfZfNglZc65oDh1KWWq/z+z6Zv7d5XaZ2sndlSRHIHo8ffHvx7/ePzMv38+fv77&#10;NxVTnU5lvYL8Q/muaq9qDNXt6Ued4bbkrtFcgvOmOlIpkJw6c6UfpNL5uVEpvgy8hRdEjkrxLy8O&#10;XDeMyMUsWXV3p3d1832u2VJy/0PdcHWzNsYk+wU0N8cDYN0nB+Ut3I5lT+INJG6rgZOewUvL22xg&#10;OI6igLMH2s7yNhsY5lhMHz0p/M71t1fK92LXVa4aFQY9IQTelC681JE1dZn0NkNRTVm+mbFDtYyW&#10;CxX483jRNvtTkEButL0gycJlMvMRHcVqCfGwG4PHfUHePbXN5pZq2akQ4jZbKE/5lsYTCl0evrL9&#10;eQJikAFuvkzBEyDULqPBe4KCJAzNNiMYSDPiRsqPgDzqOPBEvwS2pX7xoTC60NZJ8V+syFKEcl2N&#10;VEJKb2TxhGxYe29OJkHAcutL/cVejPkWPyoK+a99i8Awtyw7pbqavEWocCsguStvLBghY2TxhEzg&#10;dKXiem0z3+4vX0B1+UEboxq+jcoXVDzVdPPIYEbwBRNpYMsujxD6ghXBY6zYsQTCBQ1mmsu3H+xA&#10;UECFYHzuLn9pBRUIAC5D4I63TSAAjAyQxpowEADMKfDhOwhGgNLUbyYKcUtVpe6ynynMvwNxKP3U&#10;NZidltAwgbjjDRMIEiOjpMaiFSpdtEiLHuvAnttC4dNVCjKaBuHrck4KhRLRthMPBU7bU3YbhwJm&#10;MN/AsuVM2HBLhNwR8GDphmhC4BtDHQ6hhOGEbAgijFCJEHOT7VZQcN3I3r/NN+EQSzjv2kH6w/IS&#10;CR0GjuRGgUcCxsjQcWN9EQkfE3NAydEH3FyWNRJQXX7QhqS1axEJqumZIhJMpjfsF0ckhL5gRfAY&#10;K3Y7RMIFbdMtZBC1vSaKBMdQaT8jsVDgWkS0Ahh5pcVCwciWEzKhwLBiejDjMVzxEAG5nZ50YmHA&#10;zmNfmqrrMgtxLEg4ENgf7ZpYuBjZckImaLoioeoLys1en2Fp158hoyX1FX3A12UjxoKJkI+vcuYC&#10;6AsaoYM0TphNJkz16eymZcKGrZlGm7AoZCDdtT05Ie0TOaF97P6e92nszIp5wpgAaRO2H9y5cODQ&#10;eAEsxrDt2GbtbiPZyeDjJ3B6n28+YQfFm5pjcsZ4my15M1XqmjZRWEYjF2yWMGCmtInZffxEmyL6&#10;27cBMFh+sw1aRXf2sFYm9ZNB5GMM8ptJDPKgDS89FxhxC1XYStMmGgHAAfbRGIAtttIYgB520xi0&#10;01CZNF2GNFSntWPqoHYywlawuqNjg7e/0vaQYjvq+/xGc5SNyZrW5Bykx5YR25MmqdIbrU7vybGP&#10;ptiZEepUNy/p+AFfI//61F20wA7F0AfWT8aHWR/BR6foewjw3BgP9IoXD7SSEQ/dTrF/H70kzH30&#10;CpD7QjiV+/Am4xp3fss2e5rCOfuIJ9GJyGKANB5oHhAPNN2JB0xn8AADhEMGTBlf9vfahX69Pxza&#10;cAhFrQ/7jL7ji2p7+92hUpgXAI1/WsM9GccJJ3RgQEcE5ujgVmcPOC6oNJ/BMOSqbm7OPydVqUoM&#10;106Dnniju1OPdpvexi1aurPQL3HasNlTa7IbY7y9wFEJp9ge69BZTP+aVU+HT9f/AAAA//8DAFBL&#10;AwQUAAYACAAAACEAN0R6cd8AAAAJAQAADwAAAGRycy9kb3ducmV2LnhtbEyPwU7DMBBE70j8g7VI&#10;XCLqBEhbhWwqQOoBiQuF3rexm4Ta6yh22vTvcU/0NFrNauZNuZqsEUc9+M4xQjZLQWiuneq4Qfj5&#10;Xj8sQfhArMg41ghn7WFV3d6UVCh34i993IRGxBD2BSG0IfSFlL5utSU/c73m6O3dYCnEc2ikGugU&#10;w62Rj2k6l5Y6jg0t9fq91fVhM1qE5Nl9KvOx/H07U3JwaswSuV0j3t9Nry8ggp7C/zNc8CM6VJFp&#10;50ZWXhiEeR6nBIQ8i3rxszwDsUN4ShcLkFUprxdUfwAAAP//AwBQSwECLQAUAAYACAAAACEAtoM4&#10;kv4AAADhAQAAEwAAAAAAAAAAAAAAAAAAAAAAW0NvbnRlbnRfVHlwZXNdLnhtbFBLAQItABQABgAI&#10;AAAAIQA4/SH/1gAAAJQBAAALAAAAAAAAAAAAAAAAAC8BAABfcmVscy8ucmVsc1BLAQItABQABgAI&#10;AAAAIQBbDBV14QUAAMQSAAAOAAAAAAAAAAAAAAAAAC4CAABkcnMvZTJvRG9jLnhtbFBLAQItABQA&#10;BgAIAAAAIQA3RHpx3wAAAAkBAAAPAAAAAAAAAAAAAAAAADsIAABkcnMvZG93bnJldi54bWxQSwUG&#10;AAAAAAQABADzAAAARwkAAAAA&#10;" path="m21600,at10800,,32400,3600,21600,,10800,1800l10800,9000wa-10800,7200,10800,10800,10800,9000,,10800,-10800,10800,10800,14400,,10800,10800,12600l10800,19800at10800,18000,32400,21600,10800,19800,21600,21600e" filled="f">
                <v:path arrowok="t" o:extrusionok="f" textboxrect="0,0,21600,21600"/>
              </v:shape>
            </w:pict>
          </mc:Fallback>
        </mc:AlternateContent>
      </w:r>
      <w:r>
        <w:rPr>
          <w:b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b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1</m:t>
            </m:r>
          </m:sub>
        </m:sSub>
      </m:oMath>
      <w:r>
        <w:rPr>
          <w:rFonts w:ascii="Cambria Math" w:hAnsi="Cambria Math"/>
          <w:b/>
          <w:i/>
          <w:szCs w:val="28"/>
          <w:vertAlign w:val="subscript"/>
        </w:rPr>
        <w:t xml:space="preserve">  </w:t>
      </w:r>
      <w:r>
        <w:rPr>
          <w:rFonts w:ascii="Cambria Math" w:hAnsi="Cambria Math"/>
          <w:b/>
          <w:i/>
          <w:szCs w:val="28"/>
        </w:rPr>
        <w:t xml:space="preserve">=  </w:t>
      </w:r>
      <w:r>
        <w:rPr>
          <w:rFonts w:ascii="Cambria Math" w:hAnsi="Cambria Math"/>
          <w:b/>
          <w:szCs w:val="28"/>
        </w:rPr>
        <w:t>0</w:t>
      </w:r>
      <w:r>
        <w:rPr>
          <w:rFonts w:ascii="Cambria Math" w:hAnsi="Cambria Math"/>
          <w:b/>
          <w:i/>
          <w:szCs w:val="28"/>
        </w:rPr>
        <w:t xml:space="preserve">,                                          </w:t>
      </w:r>
      <w:r>
        <w:rPr>
          <w:b/>
          <w:i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  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   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                                    </m:t>
          </m:r>
        </m:oMath>
      </m:oMathPara>
    </w:p>
    <w:p w:rsidR="00B00D07" w:rsidRDefault="00380625">
      <w:pPr>
        <w:rPr>
          <w:b/>
          <w:i/>
          <w:szCs w:val="28"/>
        </w:rPr>
      </w:pPr>
      <w:r>
        <w:rPr>
          <w:noProof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1004" behindDoc="0" locked="0" layoutInCell="1" allowOverlap="1">
                <wp:simplePos x="0" y="0"/>
                <wp:positionH relativeFrom="column">
                  <wp:posOffset>5455284</wp:posOffset>
                </wp:positionH>
                <wp:positionV relativeFrom="paragraph">
                  <wp:posOffset>231139</wp:posOffset>
                </wp:positionV>
                <wp:extent cx="930274" cy="406399"/>
                <wp:effectExtent l="0" t="0" r="0" b="0"/>
                <wp:wrapNone/>
                <wp:docPr id="7" name="Поли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30275" cy="406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 w:rsidR="00B00D07" w:rsidRDefault="00B00D07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Полилиния 7" o:spid="_x0000_s1030" style="position:absolute;margin-left:429.55pt;margin-top:18.2pt;width:73.25pt;height:32pt;z-index:10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OyqwIAAHsGAAAOAAAAZHJzL2Uyb0RvYy54bWysVVtuEzEU/UdiD5Y/QXQmj6Zt1Ek/qMoP&#10;0EotC3Bsz0N4xpbtZKarYAlsoxKCNYQdcX3nlT4lEJEyseceH99zXzk9a0pFttK6QlcJnRzElMiK&#10;a1FUWUK/3Fy8O6bEeVYJpnQlE3orHT1bvX51WpulnOpcKyEtAZLKLWuT0Nx7s4wix3NZMnegjazA&#10;mGpbMg9bm0XCshrYSxVN43gR1doKYzWXzsHb89ZIV8ifppL7yzR10hOVUPDN49Picx2e0eqULTPL&#10;TF7wzg32D16UrKjg0oHqnHlGNrZ4RFUW3GqnU3/AdRnpNC24RA2gZhI/UHOdMyNRCwTHmSFM7v/R&#10;8s/bK0sKkdAjSipWQop233e/dj92d/j9ubv7/Y0chTjVxi0Bfm2ubLdzsCTr+pMWcIxtvMYQNKkt&#10;QyhAHGkw0rdDpGXjCYeXJ7N4enRICQfTPF7MY8xExJb9Yb5x/oPUSMS2H51vEyVghWEWnbOZgKym&#10;pYKkbZkii8PD2aJL6giZ7EP6nI/m6cvm2cvm+b55Olm0UqASxgtAaOvi23ckEzOCKPLYkcU93JzE&#10;T2AgTaPcp6+Dlhshj2856c1vIlLDHU+TTIa4Aix/HjbEFtlaZc8wDnFGxgdQyH3WZ5flfcJ5U/VL&#10;C70cujgTIAD6OBPBRWhlWIAT0M2wmLa5N8wHilApYUnqhLY+kXxYQSnaTRhbl19DeQZsqbfyRuMp&#10;H0oXCCmBCs0E8oKLI0JV95FQJYicBw8A2dv7X9MxQi0gDqv0BRzkGXHHD/i40k62VwRpeNcgF/j2&#10;G8dpVYiLQqkgydls/V5ZAm2S0Av8dNT3YKpC8F+fRCngTZgSYS6088I36wanC4Yl2NZa3MLU2Bhb&#10;ZDmkcYJOBAtMOFTTTeMwQvf3yD3+Z6z+AAAA//8DAFBLAwQUAAYACAAAACEAUrM8guIAAAALAQAA&#10;DwAAAGRycy9kb3ducmV2LnhtbEyPwWrCQBCG7wXfYRmhl1J31RjSNBsRoVCkULTtwduanSbB7GzI&#10;bkz69l29tLcZ5uOf78/Wo2nYBTtXW5IwnwlgSIXVNZUSPj9eHhNgzivSqrGEEn7QwTqf3GUq1Xag&#10;PV4OvmQhhFyqJFTetynnrqjQKDezLVK4fdvOKB/WruS6U0MINw1fCBFzo2oKHyrV4rbC4nzojYSj&#10;LzfRuzm+8ofzftkPu+QrGt6kvJ+Om2dgHkf/B8NVP6hDHpxOtiftWCMhWT3NAyphGUfAroAQqxjY&#10;6TZFwPOM/++Q/wIAAP//AwBQSwECLQAUAAYACAAAACEAtoM4kv4AAADhAQAAEwAAAAAAAAAAAAAA&#10;AAAAAAAAW0NvbnRlbnRfVHlwZXNdLnhtbFBLAQItABQABgAIAAAAIQA4/SH/1gAAAJQBAAALAAAA&#10;AAAAAAAAAAAAAC8BAABfcmVscy8ucmVsc1BLAQItABQABgAIAAAAIQCfz2OyqwIAAHsGAAAOAAAA&#10;AAAAAAAAAAAAAC4CAABkcnMvZTJvRG9jLnhtbFBLAQItABQABgAIAAAAIQBSszyC4gAAAAsBAAAP&#10;AAAAAAAAAAAAAAAAAAUFAABkcnMvZG93bnJldi54bWxQSwUGAAAAAAQABADzAAAAFAYAAAAA&#10;" adj="-11796480,,5400" path="m,l,21600r21600,l21600,,,xe" strokecolor="white">
                <v:stroke joinstyle="miter"/>
                <v:formulas/>
                <v:path arrowok="t" o:extrusionok="f" o:connecttype="custom" textboxrect="0,0,21600,21600"/>
                <v:textbox>
                  <w:txbxContent>
                    <w:p w:rsidR="00B00D07" w:rsidRDefault="00B00D07"/>
                  </w:txbxContent>
                </v:textbox>
              </v:shape>
            </w:pict>
          </mc:Fallback>
        </mc:AlternateContent>
      </w:r>
      <m:oMath>
        <m:r>
          <m:rPr>
            <m:nor/>
          </m:rPr>
          <w:rPr>
            <w:rFonts w:ascii="Cambria Math" w:hAnsi="Cambria Math"/>
            <w:b/>
            <w:i/>
            <w:szCs w:val="28"/>
          </w:rPr>
          <m:t xml:space="preserve">                     …………………………………………………………………………………….……        </m:t>
        </m:r>
      </m:oMath>
    </w:p>
    <w:p w:rsidR="00B00D07" w:rsidRDefault="00380625">
      <w:pPr>
        <w:rPr>
          <w:b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i</m:t>
              </m:r>
              <m:r>
                <m:rPr>
                  <m:sty m:val="bi"/>
                </m:rPr>
                <w:rPr>
                  <w:rFonts w:ascii="Cambria Math"/>
                  <w:szCs w:val="28"/>
                </w:rPr>
                <m:t>+</m:t>
              </m:r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i"/>
            </m:rPr>
            <w:rPr>
              <w:rFonts w:ascii="Cambria Math"/>
              <w:szCs w:val="28"/>
            </w:rPr>
            <m:t xml:space="preserve">,     </m:t>
          </m:r>
          <m:r>
            <m:rPr>
              <m:sty m:val="bi"/>
            </m:rPr>
            <w:rPr>
              <w:rFonts w:ascii="Cambria Math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/>
              <w:szCs w:val="28"/>
            </w:rPr>
            <m:t>=</m:t>
          </m:r>
          <m:r>
            <m:rPr>
              <m:sty m:val="bi"/>
            </m:rPr>
            <w:rPr>
              <w:rFonts w:ascii="Cambria Math"/>
              <w:szCs w:val="28"/>
              <w:lang w:val="en-US"/>
            </w:rPr>
            <m:t>2</m:t>
          </m:r>
          <m:r>
            <m:rPr>
              <m:sty m:val="bi"/>
            </m:rPr>
            <w:rPr>
              <w:rFonts w:ascii="Cambria Math"/>
              <w:szCs w:val="28"/>
            </w:rPr>
            <m:t>,..,</m:t>
          </m:r>
          <m:r>
            <m:rPr>
              <m:sty m:val="bi"/>
            </m:rPr>
            <w:rPr>
              <w:rFonts w:ascii="Cambria Math"/>
              <w:szCs w:val="28"/>
              <w:lang w:val="en-US"/>
            </w:rPr>
            <m:t>n</m:t>
          </m:r>
          <m:r>
            <m:rPr>
              <m:sty m:val="bi"/>
            </m:rPr>
            <w:rPr>
              <w:rFonts w:ascii="Cambria Math"/>
              <w:szCs w:val="28"/>
            </w:rPr>
            <m:t>-</m:t>
          </m:r>
          <m:r>
            <m:rPr>
              <m:sty m:val="bi"/>
            </m:rPr>
            <w:rPr>
              <w:rFonts w:ascii="Cambria Math"/>
              <w:szCs w:val="28"/>
              <w:lang w:val="en-US"/>
            </w:rPr>
            <m:t>2</m:t>
          </m:r>
          <m:r>
            <m:rPr>
              <m:sty m:val="bi"/>
            </m:rPr>
            <w:rPr>
              <w:rFonts w:ascii="Cambria Math"/>
              <w:szCs w:val="28"/>
            </w:rPr>
            <m:t xml:space="preserve">,                                     </m:t>
          </m:r>
        </m:oMath>
      </m:oMathPara>
    </w:p>
    <w:p w:rsidR="00B00D07" w:rsidRDefault="00380625">
      <w:pPr>
        <w:rPr>
          <w:b/>
          <w:i/>
          <w:szCs w:val="28"/>
          <w:lang w:val="en-US"/>
        </w:rPr>
      </w:pPr>
      <m:oMathPara>
        <m:oMath>
          <m:r>
            <m:rPr>
              <m:nor/>
            </m:rPr>
            <w:rPr>
              <w:rFonts w:ascii="Cambria Math" w:hAnsi="Cambria Math"/>
              <w:b/>
              <w:i/>
              <w:szCs w:val="28"/>
            </w:rPr>
            <m:t xml:space="preserve">…………………………………………………………………………………………. </m:t>
          </m:r>
          <m:r>
            <m:rPr>
              <m:nor/>
            </m:rPr>
            <w:rPr>
              <w:rFonts w:ascii="Cambria Math" w:hAnsi="Cambria Math"/>
              <w:b/>
              <w:i/>
              <w:szCs w:val="28"/>
              <w:lang w:val="en-US"/>
            </w:rPr>
            <m:t xml:space="preserve">       </m:t>
          </m:r>
        </m:oMath>
      </m:oMathPara>
    </w:p>
    <w:p w:rsidR="00B00D07" w:rsidRDefault="00380625">
      <w:pPr>
        <w:rPr>
          <w:b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</m:t>
          </m:r>
          <m:sSubSup>
            <m:sSubSup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 xml:space="preserve">  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*</m:t>
              </m:r>
            </m:sup>
          </m:sSubSup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d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y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,   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i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n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,</m:t>
          </m:r>
        </m:oMath>
      </m:oMathPara>
    </w:p>
    <w:p w:rsidR="00B00D07" w:rsidRDefault="00380625">
      <w:pPr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.                        </m:t>
          </m:r>
          <m:r>
            <w:rPr>
              <w:rFonts w:ascii="Cambria Math" w:hAnsi="Cambria Math"/>
              <w:szCs w:val="28"/>
              <w:lang w:val="en-US"/>
            </w:rPr>
            <m:t xml:space="preserve">                                                                                                     </m:t>
          </m:r>
        </m:oMath>
      </m:oMathPara>
    </w:p>
    <w:p w:rsidR="00B00D07" w:rsidRDefault="00B00D07">
      <w:pPr>
        <w:rPr>
          <w:szCs w:val="28"/>
          <w:lang w:val="en-US"/>
        </w:rPr>
      </w:pPr>
    </w:p>
    <w:p w:rsidR="00B00D07" w:rsidRDefault="00380625">
      <w:pPr>
        <w:rPr>
          <w:rFonts w:ascii="Times New Roman" w:hAnsi="Times New Roman" w:cs="Times New Roman"/>
          <w:b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</w:t>
      </w:r>
      <w:proofErr w:type="gramStart"/>
      <w:r>
        <w:rPr>
          <w:rFonts w:ascii="Times New Roman" w:hAnsi="Times New Roman" w:cs="Times New Roman"/>
          <w:sz w:val="24"/>
          <w:szCs w:val="24"/>
        </w:rPr>
        <w:t>коэффициенты 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 и</w:t>
      </w:r>
      <w:proofErr w:type="gramEnd"/>
      <w:r>
        <w:rPr>
          <w:rFonts w:ascii="Times New Roman" w:hAnsi="Times New Roman" w:cs="Times New Roman"/>
          <w:sz w:val="24"/>
          <w:szCs w:val="24"/>
        </w:rPr>
        <w:t> 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i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полагаются равными нулю только после вычисления правых частей </w:t>
      </w:r>
      <m:oMath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  <m:sup>
            <m:r>
              <m:rPr>
                <m:sty m:val="bi"/>
              </m:rPr>
              <w:rPr>
                <w:rFonts w:ascii="Times New Roman" w:hAnsi="Cambria Math" w:cs="Times New Roman"/>
                <w:sz w:val="24"/>
                <w:szCs w:val="24"/>
                <w:vertAlign w:val="superscript"/>
              </w:rPr>
              <m:t>*</m:t>
            </m:r>
          </m:sup>
        </m:sSubSup>
      </m:oMath>
      <w:r>
        <w:rPr>
          <w:rFonts w:ascii="Times New Roman" w:hAnsi="Times New Roman" w:cs="Times New Roman"/>
          <w:sz w:val="24"/>
          <w:szCs w:val="24"/>
        </w:rPr>
        <w:t> и </w:t>
      </w:r>
      <m:oMath>
        <m:sSubSup>
          <m:sSubSup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n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</m:sub>
          <m:sup>
            <m:r>
              <m:rPr>
                <m:sty m:val="bi"/>
              </m:rPr>
              <w:rPr>
                <w:rFonts w:ascii="Times New Roman" w:hAnsi="Cambria Math" w:cs="Times New Roman"/>
                <w:sz w:val="24"/>
                <w:szCs w:val="24"/>
                <w:vertAlign w:val="superscript"/>
              </w:rPr>
              <m:t>*</m:t>
            </m:r>
          </m:sup>
        </m:sSubSup>
      </m:oMath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Теперь СЛАУ пригодна для использования </w:t>
      </w:r>
      <w:r>
        <w:rPr>
          <w:rFonts w:ascii="Times New Roman" w:hAnsi="Times New Roman" w:cs="Times New Roman"/>
          <w:sz w:val="24"/>
          <w:szCs w:val="24"/>
        </w:rPr>
        <w:t xml:space="preserve">метода прогонки (она имеет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трехдиагональную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матрицу </w:t>
      </w:r>
      <w:proofErr w:type="gramStart"/>
      <w:r>
        <w:rPr>
          <w:rFonts w:ascii="Times New Roman" w:hAnsi="Times New Roman" w:cs="Times New Roman"/>
          <w:sz w:val="24"/>
          <w:szCs w:val="24"/>
        </w:rPr>
        <w:t>и </w:t>
      </w:r>
      <m:oMath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 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  <m:r>
              <m:rPr>
                <m:sty m:val="bi"/>
              </m:rP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 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= 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0</m:t>
        </m:r>
      </m:oMath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00D07" w:rsidRDefault="00380625">
      <w:pPr>
        <w:pStyle w:val="23"/>
        <w:ind w:left="792" w:firstLine="0"/>
        <w:rPr>
          <w:i w:val="0"/>
          <w:sz w:val="40"/>
          <w:szCs w:val="40"/>
        </w:rPr>
      </w:pPr>
      <w:r>
        <w:rPr>
          <w:i w:val="0"/>
          <w:sz w:val="40"/>
          <w:szCs w:val="40"/>
        </w:rPr>
        <w:t>Алгоритм метода конечных разностей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Сначала мы вводим исходные данные.</w: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1006" behindDoc="0" locked="0" layoutInCell="1" allowOverlap="1">
                <wp:simplePos x="0" y="0"/>
                <wp:positionH relativeFrom="column">
                  <wp:posOffset>4239259</wp:posOffset>
                </wp:positionH>
                <wp:positionV relativeFrom="paragraph">
                  <wp:posOffset>1991994</wp:posOffset>
                </wp:positionV>
                <wp:extent cx="189229" cy="189229"/>
                <wp:effectExtent l="0" t="0" r="0" b="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9230" cy="189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FFFFFF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42E70D" id="Прямоугольник 8" o:spid="_x0000_s1026" style="position:absolute;margin-left:333.8pt;margin-top:156.85pt;width:14.9pt;height:14.9pt;z-index:10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zdk2QEAAKsDAAAOAAAAZHJzL2Uyb0RvYy54bWysU8GO0zAQvSPxD5bvNG2RUImarhCrcoFl&#10;pV3E2XXsxpLtsWxvk96QuCLxCXwEF8TCfkP6R4ydtMByW5HDyGPPvJn3ZrI864wmO+GDAlvR2WRK&#10;ibAcamW3FX13vX6yoCREZmumwYqK7kWgZ6vHj5atK8UcGtC18ARBbChbV9EmRlcWReCNMCxMwAmL&#10;jxK8YRFdvy1qz1pEN7qYT6fPihZ87TxwEQLeng+PdJXxpRQ8vpUyiEh0RbG3mK3PdpNssVqycuuZ&#10;axQf22AP6MIwZbHoCeqcRUZuvPoHyijuIYCMEw6mACkVF5kDsplN77G5apgTmQuKE9xJpvD/YPnF&#10;7tITVVcUB2WZwRH1Xw4fDp/7H/3d4WP/tb/rbw+f+p/9t/47WSS9WhdKTLtyl370Ah7Jpn0DNaaz&#10;mwhZik56kyRBkqTLiu9PiosuEo6Xs8Xz+VOcC8en8YyYBSuPyc6H+EqAIelQUY8DzeBs9zrEIfQY&#10;kmoF0KpeK62z47ebl9qTHcPhr/OX+kf0v8K0fVgm4qTUIumRFBiU2UC9RzU85FVLyKm/6+49824k&#10;EZH9BRyHy8p7XIbYlGnhBYopVSaaygzgY03ciExm3N60cn/6Oer3P7b6BQAA//8DAFBLAwQUAAYA&#10;CAAAACEAPD906OAAAAALAQAADwAAAGRycy9kb3ducmV2LnhtbEyPy07DMBBF90j8gzVI7KhTEpwS&#10;4lRQgrphUVrYT+MhifAjit025esxK1jOzNGdc8vlZDQ70uh7ZyXMZwkwso1TvW0lvO9ebhbAfECr&#10;UDtLEs7kYVldXpRYKHeyb3TchpbFEOsLlNCFMBSc+6Yjg37mBrLx9ulGgyGOY8vViKcYbjS/TRLB&#10;DfY2fuhwoFVHzdf2YCRsEJ833+umearPr1lNq4+anJby+mp6fAAWaAp/MPzqR3WootPeHazyTEsQ&#10;IhcRlZDO0xxYJMR9ngHbx02W3gGvSv6/Q/UDAAD//wMAUEsBAi0AFAAGAAgAAAAhALaDOJL+AAAA&#10;4QEAABMAAAAAAAAAAAAAAAAAAAAAAFtDb250ZW50X1R5cGVzXS54bWxQSwECLQAUAAYACAAAACEA&#10;OP0h/9YAAACUAQAACwAAAAAAAAAAAAAAAAAvAQAAX3JlbHMvLnJlbHNQSwECLQAUAAYACAAAACEA&#10;byc3ZNkBAACrAwAADgAAAAAAAAAAAAAAAAAuAgAAZHJzL2Uyb0RvYy54bWxQSwECLQAUAAYACAAA&#10;ACEAPD906OAAAAALAQAADwAAAAAAAAAAAAAAAAAzBAAAZHJzL2Rvd25yZXYueG1sUEsFBgAAAAAE&#10;AAQA8wAAAEAFAAAAAA==&#10;" strokecolor="white"/>
            </w:pict>
          </mc:Fallback>
        </mc:AlternateContent>
      </w:r>
    </w:p>
    <w:p w:rsidR="00380625" w:rsidRPr="00901DDD" w:rsidRDefault="00380625" w:rsidP="00380625">
      <w:pPr>
        <w:rPr>
          <w:lang w:val="en-US"/>
        </w:rPr>
      </w:pPr>
      <w:proofErr w:type="gramStart"/>
      <w:r w:rsidRPr="00901DDD">
        <w:rPr>
          <w:lang w:val="en-US"/>
        </w:rPr>
        <w:t>p(</w:t>
      </w:r>
      <w:proofErr w:type="gramEnd"/>
      <w:r w:rsidRPr="00901DDD">
        <w:rPr>
          <w:lang w:val="en-US"/>
        </w:rPr>
        <w:t>x) = e^(-x^2);</w:t>
      </w:r>
    </w:p>
    <w:p w:rsidR="00380625" w:rsidRPr="00901DDD" w:rsidRDefault="00380625" w:rsidP="00380625">
      <w:pPr>
        <w:rPr>
          <w:lang w:val="en-US"/>
        </w:rPr>
      </w:pPr>
      <w:r w:rsidRPr="00901DDD">
        <w:rPr>
          <w:lang w:val="en-US"/>
        </w:rPr>
        <w:t>q(</w:t>
      </w:r>
      <w:proofErr w:type="gramStart"/>
      <w:r w:rsidRPr="00901DDD">
        <w:rPr>
          <w:lang w:val="en-US"/>
        </w:rPr>
        <w:t>x</w:t>
      </w:r>
      <w:proofErr w:type="gramEnd"/>
      <w:r w:rsidRPr="00901DDD">
        <w:rPr>
          <w:lang w:val="en-US"/>
        </w:rPr>
        <w:t>) = 5(2 + sin(2x));</w:t>
      </w:r>
    </w:p>
    <w:p w:rsidR="00380625" w:rsidRDefault="00380625" w:rsidP="00380625">
      <w:r>
        <w:t xml:space="preserve">f(x) = </w:t>
      </w:r>
      <w:proofErr w:type="spellStart"/>
      <w:r>
        <w:t>e^x</w:t>
      </w:r>
      <w:proofErr w:type="spellEnd"/>
      <w:r>
        <w:t xml:space="preserve">*(1 + </w:t>
      </w:r>
      <w:proofErr w:type="spellStart"/>
      <w:r>
        <w:t>sin</w:t>
      </w:r>
      <w:proofErr w:type="spellEnd"/>
      <w:r>
        <w:t>(2x));</w:t>
      </w:r>
    </w:p>
    <w:p w:rsidR="00380625" w:rsidRDefault="00380625" w:rsidP="00380625">
      <w:r>
        <w:t>Границы интервала: a = 0, b = 2;</w:t>
      </w:r>
    </w:p>
    <w:p w:rsidR="00380625" w:rsidRDefault="00380625" w:rsidP="00380625">
      <w:r>
        <w:t xml:space="preserve">Граничные условия: </w:t>
      </w:r>
      <w:proofErr w:type="spellStart"/>
      <w:r>
        <w:t>ya</w:t>
      </w:r>
      <w:proofErr w:type="spellEnd"/>
      <w:r>
        <w:t xml:space="preserve"> = 0, </w:t>
      </w:r>
      <w:proofErr w:type="spellStart"/>
      <w:r>
        <w:t>yb</w:t>
      </w:r>
      <w:proofErr w:type="spellEnd"/>
      <w:r>
        <w:t xml:space="preserve"> = 5;</w:t>
      </w:r>
    </w:p>
    <w:p w:rsidR="00380625" w:rsidRDefault="00380625" w:rsidP="00380625">
      <w:r>
        <w:t xml:space="preserve">Вычисление шага сетки в зависимости от числа участков: h(k) = (b - </w:t>
      </w:r>
      <w:proofErr w:type="gramStart"/>
      <w:r>
        <w:t>a)/</w:t>
      </w:r>
      <w:proofErr w:type="gramEnd"/>
      <w:r>
        <w:t>k.</w:t>
      </w:r>
    </w:p>
    <w:p w:rsidR="00B00D07" w:rsidRDefault="00B00D07">
      <w:pPr>
        <w:rPr>
          <w:rFonts w:ascii="Times New Roman" w:hAnsi="Times New Roman" w:cs="Times New Roman"/>
          <w:sz w:val="24"/>
          <w:szCs w:val="24"/>
        </w:rPr>
      </w:pPr>
    </w:p>
    <w:p w:rsidR="00B00D07" w:rsidRDefault="00380625">
      <w:r>
        <w:t>Решается дифференциальное уравнение:</w:t>
      </w:r>
    </w:p>
    <w:p w:rsidR="00B00D07" w:rsidRDefault="00380625"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''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+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US"/>
          </w:rPr>
          <m:t> 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p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'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US"/>
          </w:rPr>
          <m:t> 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+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US"/>
          </w:rPr>
          <m:t> 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q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 xml:space="preserve"> =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US"/>
          </w:rPr>
          <m:t> 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f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x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</m:t>
        </m:r>
      </m:oMath>
      <w:r>
        <w:t xml:space="preserve">, определенное в интервале с границами a и b, при граничных </w:t>
      </w:r>
      <w:proofErr w:type="gramStart"/>
      <w:r>
        <w:t xml:space="preserve">условиях 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a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 =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US"/>
          </w:rPr>
          <m:t> 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sub>
        </m:sSub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,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  <w:lang w:val="en-US"/>
          </w:rPr>
          <m:t>   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y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  <w:lang w:val="en-US"/>
          </w:rPr>
          <m:t>b</m:t>
        </m:r>
        <m:r>
          <m:rPr>
            <m:sty m:val="bi"/>
          </m:rPr>
          <w:rPr>
            <w:rFonts w:ascii="Cambria Math" w:hAnsi="Times New Roman" w:cs="Times New Roman"/>
            <w:sz w:val="24"/>
            <w:szCs w:val="24"/>
          </w:rPr>
          <m:t>) =</m:t>
        </m:r>
        <m:sSub>
          <m:sSubPr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b</m:t>
            </m:r>
          </m:sub>
        </m:sSub>
      </m:oMath>
      <w:r>
        <w:t>.</w:t>
      </w:r>
      <w:proofErr w:type="gramEnd"/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Нам придется разбить интервал на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 частей и сформировать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трехдиагональную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матрицу с помощью формул аппроксимации и конечно-разностной схемы.</w:t>
      </w: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t>Разбивка сетки:</w:t>
      </w:r>
    </w:p>
    <w:p w:rsidR="00B00D07" w:rsidRDefault="00380625">
      <w:pPr>
        <w:rPr>
          <w:rFonts w:asci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2924174" cy="1114425"/>
            <wp:effectExtent l="0" t="0" r="0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/>
                  </pic:blipFill>
                  <pic:spPr bwMode="auto">
                    <a:xfrm>
                      <a:off x="0" y="0"/>
                      <a:ext cx="2924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DDD" w:rsidRDefault="00901DDD"/>
    <w:p w:rsidR="00901DDD" w:rsidRDefault="00901DDD"/>
    <w:p w:rsidR="00901DDD" w:rsidRDefault="00901DDD"/>
    <w:p w:rsidR="00901DDD" w:rsidRDefault="00901DDD"/>
    <w:p w:rsidR="00380625" w:rsidRDefault="00380625"/>
    <w:p w:rsidR="00B00D07" w:rsidRDefault="00380625">
      <w:pPr>
        <w:rPr>
          <w:rFonts w:ascii="Times New Roman"/>
          <w:sz w:val="24"/>
          <w:szCs w:val="24"/>
        </w:rPr>
      </w:pPr>
      <w:bookmarkStart w:id="0" w:name="_GoBack"/>
      <w:bookmarkEnd w:id="0"/>
      <w:r>
        <w:lastRenderedPageBreak/>
        <w:t xml:space="preserve">Формирование </w:t>
      </w:r>
      <w:proofErr w:type="spellStart"/>
      <w:r>
        <w:t>трехдиагональной</w:t>
      </w:r>
      <w:proofErr w:type="spellEnd"/>
      <w:r>
        <w:t xml:space="preserve"> матрицы системы уравнений МКР:</w:t>
      </w:r>
    </w:p>
    <w:p w:rsidR="00B00D07" w:rsidRDefault="00380625">
      <w:pPr>
        <w:rPr>
          <w:rFonts w:asci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>
            <wp:extent cx="4495799" cy="3533774"/>
            <wp:effectExtent l="0" t="0" r="0" b="0"/>
            <wp:docPr id="10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/>
                  </pic:blipFill>
                  <pic:spPr bwMode="auto">
                    <a:xfrm>
                      <a:off x="0" y="0"/>
                      <a:ext cx="44958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07" w:rsidRDefault="0038062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Полученную СЛАУ мы решим с помощью метода прогонки, для этого напишем специальную функцию, которая будет искать корни при заданном значении количества элементов.</w:t>
      </w:r>
    </w:p>
    <w:p w:rsidR="00B00D07" w:rsidRDefault="00380625">
      <w:r>
        <w:rPr>
          <w:noProof/>
          <w:lang w:val="en-US" w:eastAsia="en-US"/>
        </w:rPr>
        <w:drawing>
          <wp:inline distT="0" distB="0" distL="0" distR="0">
            <wp:extent cx="5940000" cy="3312000"/>
            <wp:effectExtent l="0" t="0" r="0" b="0"/>
            <wp:docPr id="11" name="Рисунок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5940000" cy="33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07" w:rsidRDefault="00B00D07">
      <w:pPr>
        <w:rPr>
          <w:rFonts w:ascii="Times New Roman" w:hAnsi="Times New Roman" w:cs="Times New Roman"/>
          <w:sz w:val="24"/>
          <w:szCs w:val="24"/>
        </w:rPr>
      </w:pPr>
    </w:p>
    <w:p w:rsidR="00B00D07" w:rsidRDefault="00B00D07">
      <w:pPr>
        <w:rPr>
          <w:rFonts w:ascii="Times New Roman" w:hAnsi="Times New Roman" w:cs="Times New Roman"/>
          <w:sz w:val="24"/>
          <w:szCs w:val="24"/>
        </w:rPr>
      </w:pPr>
    </w:p>
    <w:p w:rsidR="00901DDD" w:rsidRDefault="00901DDD">
      <w:pPr>
        <w:rPr>
          <w:rFonts w:ascii="Times New Roman" w:hAnsi="Times New Roman" w:cs="Times New Roman"/>
          <w:sz w:val="24"/>
          <w:szCs w:val="24"/>
        </w:rPr>
      </w:pPr>
    </w:p>
    <w:p w:rsidR="00B00D07" w:rsidRDefault="003806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сравнения мы находим дв</w:t>
      </w:r>
      <w:r>
        <w:rPr>
          <w:rFonts w:ascii="Times New Roman" w:hAnsi="Times New Roman" w:cs="Times New Roman"/>
          <w:sz w:val="24"/>
          <w:szCs w:val="24"/>
        </w:rPr>
        <w:t>а решения с разным количеством разбиений.</w:t>
      </w:r>
    </w:p>
    <w:p w:rsidR="00B00D07" w:rsidRDefault="00380625">
      <w:pPr>
        <w:tabs>
          <w:tab w:val="left" w:pos="142"/>
        </w:tabs>
        <w:jc w:val="center"/>
        <w:rPr>
          <w:rFonts w:ascii="Cambria" w:hAnsi="Cambria"/>
          <w:b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6019799" cy="4200525"/>
            <wp:effectExtent l="0" t="0" r="0" b="0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60198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0" distB="0" distL="0" distR="0">
            <wp:extent cx="3895724" cy="4467224"/>
            <wp:effectExtent l="0" t="0" r="0" b="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38957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D07" w:rsidRDefault="00380625">
      <w:pPr>
        <w:tabs>
          <w:tab w:val="left" w:pos="142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Вывод</w:t>
      </w:r>
    </w:p>
    <w:p w:rsidR="00B00D07" w:rsidRDefault="00380625">
      <w:pPr>
        <w:pStyle w:val="af2"/>
        <w:rPr>
          <w:sz w:val="24"/>
          <w:szCs w:val="24"/>
        </w:rPr>
      </w:pPr>
      <w:r>
        <w:rPr>
          <w:rFonts w:ascii="Calibri" w:hAnsi="Calibri"/>
          <w:bCs/>
          <w:sz w:val="22"/>
        </w:rPr>
        <w:t xml:space="preserve"> </w:t>
      </w:r>
      <w:r>
        <w:rPr>
          <w:sz w:val="24"/>
          <w:szCs w:val="24"/>
        </w:rPr>
        <w:t xml:space="preserve">В данной работе была рассмотрена краевая задача и один </w:t>
      </w:r>
      <w:proofErr w:type="gramStart"/>
      <w:r>
        <w:rPr>
          <w:sz w:val="24"/>
          <w:szCs w:val="24"/>
        </w:rPr>
        <w:t>из  численных</w:t>
      </w:r>
      <w:proofErr w:type="gramEnd"/>
      <w:r>
        <w:rPr>
          <w:sz w:val="24"/>
          <w:szCs w:val="24"/>
        </w:rPr>
        <w:t xml:space="preserve"> методов ее решения – метод конечных разностей. Прежде всего, было дано понятие краевой задачи для ОДУ</w:t>
      </w:r>
      <w:r>
        <w:rPr>
          <w:sz w:val="24"/>
          <w:szCs w:val="24"/>
        </w:rPr>
        <w:t xml:space="preserve"> и выделены основные идеи </w:t>
      </w:r>
      <w:proofErr w:type="spellStart"/>
      <w:r>
        <w:rPr>
          <w:sz w:val="24"/>
          <w:szCs w:val="24"/>
        </w:rPr>
        <w:t>коечено</w:t>
      </w:r>
      <w:proofErr w:type="spellEnd"/>
      <w:r>
        <w:rPr>
          <w:sz w:val="24"/>
          <w:szCs w:val="24"/>
        </w:rPr>
        <w:t xml:space="preserve">-разностного метода, приведен его алгоритм на С#. Вычисления показали, что конечно-разностный метод в значительной степени зависит </w:t>
      </w:r>
      <w:proofErr w:type="gramStart"/>
      <w:r>
        <w:rPr>
          <w:sz w:val="24"/>
          <w:szCs w:val="24"/>
        </w:rPr>
        <w:t>от  точности</w:t>
      </w:r>
      <w:proofErr w:type="gramEnd"/>
      <w:r>
        <w:rPr>
          <w:sz w:val="24"/>
          <w:szCs w:val="24"/>
        </w:rPr>
        <w:t xml:space="preserve"> аппроксимации производной  и </w:t>
      </w:r>
      <w:proofErr w:type="spellStart"/>
      <w:r>
        <w:rPr>
          <w:sz w:val="24"/>
          <w:szCs w:val="24"/>
        </w:rPr>
        <w:t>шаrга</w:t>
      </w:r>
      <w:proofErr w:type="spellEnd"/>
      <w:r>
        <w:rPr>
          <w:sz w:val="24"/>
          <w:szCs w:val="24"/>
        </w:rPr>
        <w:t xml:space="preserve"> конечно-разностной сетки.</w:t>
      </w:r>
    </w:p>
    <w:sectPr w:rsidR="00B00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70D62"/>
    <w:multiLevelType w:val="hybridMultilevel"/>
    <w:tmpl w:val="26B8DF76"/>
    <w:lvl w:ilvl="0" w:tplc="64F6BCD0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038C6742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DE9EFD70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4E6047FA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C9BCC60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15BABDAC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E57670C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0E56344A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594E63C4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1">
    <w:nsid w:val="1B6C42FE"/>
    <w:multiLevelType w:val="multilevel"/>
    <w:tmpl w:val="23EC7C00"/>
    <w:lvl w:ilvl="0">
      <w:start w:val="2"/>
      <w:numFmt w:val="decimal"/>
      <w:lvlText w:val="%1"/>
      <w:lvlJc w:val="left"/>
      <w:pPr>
        <w:tabs>
          <w:tab w:val="left" w:pos="0"/>
        </w:tabs>
        <w:ind w:left="360" w:hanging="35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792" w:hanging="43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1224" w:hanging="50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0"/>
        </w:tabs>
        <w:ind w:left="2232" w:hanging="7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0"/>
        </w:tabs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0"/>
        </w:tabs>
        <w:ind w:left="3240" w:hanging="107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0"/>
        </w:tabs>
        <w:ind w:left="3744" w:hanging="1223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0"/>
        </w:tabs>
        <w:ind w:left="4320" w:hanging="1439"/>
      </w:pPr>
      <w:rPr>
        <w:rFonts w:hint="default"/>
      </w:rPr>
    </w:lvl>
  </w:abstractNum>
  <w:abstractNum w:abstractNumId="2">
    <w:nsid w:val="1E11364E"/>
    <w:multiLevelType w:val="hybridMultilevel"/>
    <w:tmpl w:val="2E000F4C"/>
    <w:lvl w:ilvl="0" w:tplc="32FAF512">
      <w:start w:val="1"/>
      <w:numFmt w:val="decimal"/>
      <w:lvlText w:val="%1."/>
      <w:lvlJc w:val="left"/>
      <w:pPr>
        <w:tabs>
          <w:tab w:val="left" w:pos="720"/>
        </w:tabs>
        <w:ind w:left="720" w:hanging="359"/>
      </w:pPr>
    </w:lvl>
    <w:lvl w:ilvl="1" w:tplc="7A36D8D8">
      <w:start w:val="1"/>
      <w:numFmt w:val="decimal"/>
      <w:lvlText w:val="%2."/>
      <w:lvlJc w:val="left"/>
      <w:pPr>
        <w:tabs>
          <w:tab w:val="left" w:pos="1440"/>
        </w:tabs>
        <w:ind w:left="1440" w:hanging="359"/>
      </w:pPr>
    </w:lvl>
    <w:lvl w:ilvl="2" w:tplc="78BC5698">
      <w:start w:val="1"/>
      <w:numFmt w:val="decimal"/>
      <w:lvlText w:val="%3."/>
      <w:lvlJc w:val="left"/>
      <w:pPr>
        <w:tabs>
          <w:tab w:val="left" w:pos="2160"/>
        </w:tabs>
        <w:ind w:left="2160" w:hanging="359"/>
      </w:pPr>
    </w:lvl>
    <w:lvl w:ilvl="3" w:tplc="9BEC2D2C">
      <w:start w:val="1"/>
      <w:numFmt w:val="decimal"/>
      <w:lvlText w:val="%4."/>
      <w:lvlJc w:val="left"/>
      <w:pPr>
        <w:tabs>
          <w:tab w:val="left" w:pos="2880"/>
        </w:tabs>
        <w:ind w:left="2880" w:hanging="359"/>
      </w:pPr>
    </w:lvl>
    <w:lvl w:ilvl="4" w:tplc="57B05192">
      <w:start w:val="1"/>
      <w:numFmt w:val="decimal"/>
      <w:lvlText w:val="%5."/>
      <w:lvlJc w:val="left"/>
      <w:pPr>
        <w:tabs>
          <w:tab w:val="left" w:pos="3600"/>
        </w:tabs>
        <w:ind w:left="3600" w:hanging="359"/>
      </w:pPr>
    </w:lvl>
    <w:lvl w:ilvl="5" w:tplc="C48261A2">
      <w:start w:val="1"/>
      <w:numFmt w:val="decimal"/>
      <w:lvlText w:val="%6."/>
      <w:lvlJc w:val="left"/>
      <w:pPr>
        <w:tabs>
          <w:tab w:val="left" w:pos="4320"/>
        </w:tabs>
        <w:ind w:left="4320" w:hanging="359"/>
      </w:pPr>
    </w:lvl>
    <w:lvl w:ilvl="6" w:tplc="DDB4FE84">
      <w:start w:val="1"/>
      <w:numFmt w:val="decimal"/>
      <w:lvlText w:val="%7."/>
      <w:lvlJc w:val="left"/>
      <w:pPr>
        <w:tabs>
          <w:tab w:val="left" w:pos="5040"/>
        </w:tabs>
        <w:ind w:left="5040" w:hanging="359"/>
      </w:pPr>
    </w:lvl>
    <w:lvl w:ilvl="7" w:tplc="A93010B2">
      <w:start w:val="1"/>
      <w:numFmt w:val="decimal"/>
      <w:lvlText w:val="%8."/>
      <w:lvlJc w:val="left"/>
      <w:pPr>
        <w:tabs>
          <w:tab w:val="left" w:pos="5760"/>
        </w:tabs>
        <w:ind w:left="5760" w:hanging="359"/>
      </w:pPr>
    </w:lvl>
    <w:lvl w:ilvl="8" w:tplc="DE888DAE">
      <w:start w:val="1"/>
      <w:numFmt w:val="decimal"/>
      <w:lvlText w:val="%9."/>
      <w:lvlJc w:val="left"/>
      <w:pPr>
        <w:tabs>
          <w:tab w:val="left" w:pos="6480"/>
        </w:tabs>
        <w:ind w:left="6480" w:hanging="359"/>
      </w:pPr>
    </w:lvl>
  </w:abstractNum>
  <w:abstractNum w:abstractNumId="3">
    <w:nsid w:val="302B1961"/>
    <w:multiLevelType w:val="multilevel"/>
    <w:tmpl w:val="A6B849A4"/>
    <w:lvl w:ilvl="0">
      <w:start w:val="2"/>
      <w:numFmt w:val="decimal"/>
      <w:lvlText w:val="%1."/>
      <w:lvlJc w:val="left"/>
      <w:pPr>
        <w:tabs>
          <w:tab w:val="left" w:pos="480"/>
        </w:tabs>
        <w:ind w:left="480" w:hanging="479"/>
      </w:pPr>
    </w:lvl>
    <w:lvl w:ilvl="1">
      <w:start w:val="1"/>
      <w:numFmt w:val="decimal"/>
      <w:lvlText w:val="%1.%2."/>
      <w:lvlJc w:val="left"/>
      <w:pPr>
        <w:tabs>
          <w:tab w:val="left" w:pos="720"/>
        </w:tabs>
        <w:ind w:left="720" w:hanging="719"/>
      </w:pPr>
    </w:lvl>
    <w:lvl w:ilvl="2">
      <w:start w:val="1"/>
      <w:numFmt w:val="decimal"/>
      <w:lvlText w:val="%1.%2.%3."/>
      <w:lvlJc w:val="left"/>
      <w:pPr>
        <w:tabs>
          <w:tab w:val="left" w:pos="720"/>
        </w:tabs>
        <w:ind w:left="720" w:hanging="719"/>
      </w:pPr>
    </w:lvl>
    <w:lvl w:ilvl="3">
      <w:start w:val="1"/>
      <w:numFmt w:val="decimal"/>
      <w:lvlText w:val="%1.%2.%3.%4."/>
      <w:lvlJc w:val="left"/>
      <w:pPr>
        <w:tabs>
          <w:tab w:val="left" w:pos="1080"/>
        </w:tabs>
        <w:ind w:left="1080" w:hanging="1079"/>
      </w:pPr>
    </w:lvl>
    <w:lvl w:ilvl="4">
      <w:start w:val="1"/>
      <w:numFmt w:val="decimal"/>
      <w:lvlText w:val="%1.%2.%3.%4.%5."/>
      <w:lvlJc w:val="left"/>
      <w:pPr>
        <w:tabs>
          <w:tab w:val="left" w:pos="1440"/>
        </w:tabs>
        <w:ind w:left="1440" w:hanging="1439"/>
      </w:pPr>
    </w:lvl>
    <w:lvl w:ilvl="5">
      <w:start w:val="1"/>
      <w:numFmt w:val="decimal"/>
      <w:lvlText w:val="%1.%2.%3.%4.%5.%6."/>
      <w:lvlJc w:val="left"/>
      <w:pPr>
        <w:tabs>
          <w:tab w:val="left" w:pos="1440"/>
        </w:tabs>
        <w:ind w:left="1440" w:hanging="1439"/>
      </w:pPr>
    </w:lvl>
    <w:lvl w:ilvl="6">
      <w:start w:val="1"/>
      <w:numFmt w:val="decimal"/>
      <w:lvlText w:val="%1.%2.%3.%4.%5.%6.%7."/>
      <w:lvlJc w:val="left"/>
      <w:pPr>
        <w:tabs>
          <w:tab w:val="left" w:pos="1800"/>
        </w:tabs>
        <w:ind w:left="1800" w:hanging="1799"/>
      </w:pPr>
    </w:lvl>
    <w:lvl w:ilvl="7">
      <w:start w:val="1"/>
      <w:numFmt w:val="decimal"/>
      <w:lvlText w:val="%1.%2.%3.%4.%5.%6.%7.%8."/>
      <w:lvlJc w:val="left"/>
      <w:pPr>
        <w:tabs>
          <w:tab w:val="left" w:pos="2160"/>
        </w:tabs>
        <w:ind w:left="2160" w:hanging="2159"/>
      </w:pPr>
    </w:lvl>
    <w:lvl w:ilvl="8">
      <w:start w:val="1"/>
      <w:numFmt w:val="decimal"/>
      <w:lvlText w:val="%1.%2.%3.%4.%5.%6.%7.%8.%9."/>
      <w:lvlJc w:val="left"/>
      <w:pPr>
        <w:tabs>
          <w:tab w:val="left" w:pos="2160"/>
        </w:tabs>
        <w:ind w:left="2160" w:hanging="2159"/>
      </w:pPr>
    </w:lvl>
  </w:abstractNum>
  <w:abstractNum w:abstractNumId="4">
    <w:nsid w:val="349920D7"/>
    <w:multiLevelType w:val="hybridMultilevel"/>
    <w:tmpl w:val="130AED9C"/>
    <w:lvl w:ilvl="0" w:tplc="FA344AAA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C0EE1440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1BFCFF1C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6F9E885E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F4808BF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74926C5C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8654DD28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DCD45004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2C4E04C4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5">
    <w:nsid w:val="61026809"/>
    <w:multiLevelType w:val="multilevel"/>
    <w:tmpl w:val="9BAEC9F2"/>
    <w:lvl w:ilvl="0">
      <w:start w:val="1"/>
      <w:numFmt w:val="decimal"/>
      <w:lvlText w:val="%1"/>
      <w:lvlJc w:val="left"/>
      <w:pPr>
        <w:tabs>
          <w:tab w:val="left" w:pos="0"/>
        </w:tabs>
        <w:ind w:left="432" w:hanging="431"/>
      </w:pPr>
    </w:lvl>
    <w:lvl w:ilvl="1">
      <w:start w:val="1"/>
      <w:numFmt w:val="decimal"/>
      <w:lvlText w:val="%1.%2"/>
      <w:lvlJc w:val="left"/>
      <w:pPr>
        <w:tabs>
          <w:tab w:val="left" w:pos="0"/>
        </w:tabs>
        <w:ind w:left="576" w:hanging="575"/>
      </w:pPr>
    </w:lvl>
    <w:lvl w:ilvl="2">
      <w:start w:val="1"/>
      <w:numFmt w:val="decimal"/>
      <w:lvlText w:val="%1.%2.%3"/>
      <w:lvlJc w:val="left"/>
      <w:pPr>
        <w:tabs>
          <w:tab w:val="left" w:pos="0"/>
        </w:tabs>
        <w:ind w:left="720" w:hanging="719"/>
      </w:pPr>
    </w:lvl>
    <w:lvl w:ilvl="3">
      <w:start w:val="1"/>
      <w:numFmt w:val="decimal"/>
      <w:lvlText w:val="%1.%2.%3.%4"/>
      <w:lvlJc w:val="left"/>
      <w:pPr>
        <w:tabs>
          <w:tab w:val="left" w:pos="0"/>
        </w:tabs>
        <w:ind w:left="864" w:hanging="863"/>
      </w:pPr>
    </w:lvl>
    <w:lvl w:ilvl="4">
      <w:start w:val="1"/>
      <w:numFmt w:val="decimal"/>
      <w:lvlText w:val="%1.%2.%3.%4.%5"/>
      <w:lvlJc w:val="left"/>
      <w:pPr>
        <w:tabs>
          <w:tab w:val="left" w:pos="0"/>
        </w:tabs>
        <w:ind w:left="1008" w:hanging="1007"/>
      </w:pPr>
    </w:lvl>
    <w:lvl w:ilvl="5">
      <w:start w:val="1"/>
      <w:numFmt w:val="decimal"/>
      <w:lvlText w:val="%1.%2.%3.%4.%5.%6"/>
      <w:lvlJc w:val="left"/>
      <w:pPr>
        <w:tabs>
          <w:tab w:val="left" w:pos="0"/>
        </w:tabs>
        <w:ind w:left="1152" w:hanging="1151"/>
      </w:pPr>
    </w:lvl>
    <w:lvl w:ilvl="6">
      <w:start w:val="1"/>
      <w:numFmt w:val="decimal"/>
      <w:lvlText w:val="%1.%2.%3.%4.%5.%6.%7"/>
      <w:lvlJc w:val="left"/>
      <w:pPr>
        <w:tabs>
          <w:tab w:val="left" w:pos="0"/>
        </w:tabs>
        <w:ind w:left="1296" w:hanging="1295"/>
      </w:pPr>
    </w:lvl>
    <w:lvl w:ilvl="7">
      <w:start w:val="1"/>
      <w:numFmt w:val="decimal"/>
      <w:lvlText w:val="%1.%2.%3.%4.%5.%6.%7.%8"/>
      <w:lvlJc w:val="left"/>
      <w:pPr>
        <w:tabs>
          <w:tab w:val="left" w:pos="0"/>
        </w:tabs>
        <w:ind w:left="1440" w:hanging="1439"/>
      </w:pPr>
    </w:lvl>
    <w:lvl w:ilvl="8">
      <w:start w:val="1"/>
      <w:numFmt w:val="decimal"/>
      <w:lvlText w:val="%1.%2.%3.%4.%5.%6.%7.%8.%9"/>
      <w:lvlJc w:val="left"/>
      <w:pPr>
        <w:tabs>
          <w:tab w:val="left" w:pos="0"/>
        </w:tabs>
        <w:ind w:left="1584" w:hanging="1583"/>
      </w:pPr>
    </w:lvl>
  </w:abstractNum>
  <w:abstractNum w:abstractNumId="6">
    <w:nsid w:val="772E7E99"/>
    <w:multiLevelType w:val="hybridMultilevel"/>
    <w:tmpl w:val="00A8927C"/>
    <w:lvl w:ilvl="0" w:tplc="43462786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9D0C49AA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93AE0516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9A1A5984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8952B08E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C80278A8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51D6D538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4B1C011E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415E4750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abstractNum w:abstractNumId="7">
    <w:nsid w:val="79B15C97"/>
    <w:multiLevelType w:val="hybridMultilevel"/>
    <w:tmpl w:val="966E6BB4"/>
    <w:lvl w:ilvl="0" w:tplc="5B2AF162">
      <w:start w:val="1"/>
      <w:numFmt w:val="bullet"/>
      <w:lvlText w:val=""/>
      <w:lvlJc w:val="left"/>
      <w:pPr>
        <w:tabs>
          <w:tab w:val="left" w:pos="720"/>
        </w:tabs>
        <w:ind w:left="720" w:hanging="359"/>
      </w:pPr>
      <w:rPr>
        <w:rFonts w:ascii="Symbol" w:hAnsi="Symbol" w:hint="default"/>
        <w:sz w:val="20"/>
      </w:rPr>
    </w:lvl>
    <w:lvl w:ilvl="1" w:tplc="D3867232">
      <w:start w:val="1"/>
      <w:numFmt w:val="bullet"/>
      <w:lvlText w:val="o"/>
      <w:lvlJc w:val="left"/>
      <w:pPr>
        <w:tabs>
          <w:tab w:val="left" w:pos="1440"/>
        </w:tabs>
        <w:ind w:left="1440" w:hanging="359"/>
      </w:pPr>
      <w:rPr>
        <w:rFonts w:ascii="Courier New" w:hAnsi="Courier New" w:hint="default"/>
        <w:sz w:val="20"/>
      </w:rPr>
    </w:lvl>
    <w:lvl w:ilvl="2" w:tplc="6840CFEA">
      <w:start w:val="1"/>
      <w:numFmt w:val="bullet"/>
      <w:lvlText w:val=""/>
      <w:lvlJc w:val="left"/>
      <w:pPr>
        <w:tabs>
          <w:tab w:val="left" w:pos="2160"/>
        </w:tabs>
        <w:ind w:left="2160" w:hanging="359"/>
      </w:pPr>
      <w:rPr>
        <w:rFonts w:ascii="Wingdings" w:hAnsi="Wingdings" w:hint="default"/>
        <w:sz w:val="20"/>
      </w:rPr>
    </w:lvl>
    <w:lvl w:ilvl="3" w:tplc="FFF4CCC8">
      <w:start w:val="1"/>
      <w:numFmt w:val="bullet"/>
      <w:lvlText w:val=""/>
      <w:lvlJc w:val="left"/>
      <w:pPr>
        <w:tabs>
          <w:tab w:val="left" w:pos="2880"/>
        </w:tabs>
        <w:ind w:left="2880" w:hanging="359"/>
      </w:pPr>
      <w:rPr>
        <w:rFonts w:ascii="Wingdings" w:hAnsi="Wingdings" w:hint="default"/>
        <w:sz w:val="20"/>
      </w:rPr>
    </w:lvl>
    <w:lvl w:ilvl="4" w:tplc="98184E3A">
      <w:start w:val="1"/>
      <w:numFmt w:val="bullet"/>
      <w:lvlText w:val=""/>
      <w:lvlJc w:val="left"/>
      <w:pPr>
        <w:tabs>
          <w:tab w:val="left" w:pos="3600"/>
        </w:tabs>
        <w:ind w:left="3600" w:hanging="359"/>
      </w:pPr>
      <w:rPr>
        <w:rFonts w:ascii="Wingdings" w:hAnsi="Wingdings" w:hint="default"/>
        <w:sz w:val="20"/>
      </w:rPr>
    </w:lvl>
    <w:lvl w:ilvl="5" w:tplc="5A3C319A">
      <w:start w:val="1"/>
      <w:numFmt w:val="bullet"/>
      <w:lvlText w:val=""/>
      <w:lvlJc w:val="left"/>
      <w:pPr>
        <w:tabs>
          <w:tab w:val="left" w:pos="4320"/>
        </w:tabs>
        <w:ind w:left="4320" w:hanging="359"/>
      </w:pPr>
      <w:rPr>
        <w:rFonts w:ascii="Wingdings" w:hAnsi="Wingdings" w:hint="default"/>
        <w:sz w:val="20"/>
      </w:rPr>
    </w:lvl>
    <w:lvl w:ilvl="6" w:tplc="607CCCFE">
      <w:start w:val="1"/>
      <w:numFmt w:val="bullet"/>
      <w:lvlText w:val=""/>
      <w:lvlJc w:val="left"/>
      <w:pPr>
        <w:tabs>
          <w:tab w:val="left" w:pos="5040"/>
        </w:tabs>
        <w:ind w:left="5040" w:hanging="359"/>
      </w:pPr>
      <w:rPr>
        <w:rFonts w:ascii="Wingdings" w:hAnsi="Wingdings" w:hint="default"/>
        <w:sz w:val="20"/>
      </w:rPr>
    </w:lvl>
    <w:lvl w:ilvl="7" w:tplc="AEBE3278">
      <w:start w:val="1"/>
      <w:numFmt w:val="bullet"/>
      <w:lvlText w:val=""/>
      <w:lvlJc w:val="left"/>
      <w:pPr>
        <w:tabs>
          <w:tab w:val="left" w:pos="5760"/>
        </w:tabs>
        <w:ind w:left="5760" w:hanging="359"/>
      </w:pPr>
      <w:rPr>
        <w:rFonts w:ascii="Wingdings" w:hAnsi="Wingdings" w:hint="default"/>
        <w:sz w:val="20"/>
      </w:rPr>
    </w:lvl>
    <w:lvl w:ilvl="8" w:tplc="837CC134">
      <w:start w:val="1"/>
      <w:numFmt w:val="bullet"/>
      <w:lvlText w:val=""/>
      <w:lvlJc w:val="left"/>
      <w:pPr>
        <w:tabs>
          <w:tab w:val="left" w:pos="6480"/>
        </w:tabs>
        <w:ind w:left="6480" w:hanging="359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D07"/>
    <w:rsid w:val="00380625"/>
    <w:rsid w:val="00901DDD"/>
    <w:rsid w:val="00B0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C4BC5-5F93-4957-82C3-15B0A25C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ru-RU"/>
    </w:rPr>
  </w:style>
  <w:style w:type="paragraph" w:styleId="1">
    <w:name w:val="heading 1"/>
    <w:basedOn w:val="a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color w:val="232323"/>
      <w:sz w:val="32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b/>
      <w:color w:val="444444"/>
      <w:sz w:val="28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00" w:after="0"/>
      <w:outlineLvl w:val="5"/>
    </w:pPr>
    <w:rPr>
      <w:i/>
      <w:color w:val="232323"/>
      <w:sz w:val="28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00" w:after="0"/>
      <w:outlineLvl w:val="6"/>
    </w:pPr>
    <w:rPr>
      <w:b/>
      <w:color w:val="606060"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00" w:after="0"/>
      <w:outlineLvl w:val="7"/>
    </w:pPr>
    <w:rPr>
      <w:color w:val="444444"/>
      <w:sz w:val="24"/>
    </w:rPr>
  </w:style>
  <w:style w:type="paragraph" w:styleId="9">
    <w:name w:val="heading 9"/>
    <w:basedOn w:val="a"/>
    <w:next w:val="a"/>
    <w:uiPriority w:val="9"/>
    <w:unhideWhenUsed/>
    <w:qFormat/>
    <w:pPr>
      <w:keepNext/>
      <w:keepLines/>
      <w:spacing w:before="200" w:after="0"/>
      <w:outlineLvl w:val="8"/>
    </w:pPr>
    <w:rPr>
      <w:i/>
      <w:color w:val="444444"/>
      <w:sz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uiPriority w:val="9"/>
    <w:rPr>
      <w:rFonts w:ascii="Times New Roman" w:eastAsia="Times New Roman" w:hAnsi="Times New Roman" w:cs="Times New Roman"/>
      <w:b/>
      <w:bCs/>
      <w:sz w:val="48"/>
      <w:szCs w:val="48"/>
      <w:lang w:eastAsia="ru-RU"/>
    </w:rPr>
  </w:style>
  <w:style w:type="character" w:customStyle="1" w:styleId="20">
    <w:name w:val="Заголовок 2 Знак"/>
    <w:basedOn w:val="a0"/>
    <w:uiPriority w:val="9"/>
    <w:semiHidden/>
    <w:rPr>
      <w:rFonts w:ascii="Cambria" w:eastAsia="Cambria" w:hAnsi="Cambria" w:cs="Cambria"/>
      <w:b/>
      <w:bCs/>
      <w:color w:val="4F81BD" w:themeColor="accent1"/>
      <w:sz w:val="26"/>
      <w:szCs w:val="26"/>
      <w:lang w:eastAsia="ru-RU"/>
    </w:rPr>
  </w:style>
  <w:style w:type="paragraph" w:styleId="21">
    <w:name w:val="Body Text Indent 2"/>
    <w:basedOn w:val="a"/>
    <w:uiPriority w:val="99"/>
    <w:semiHidden/>
    <w:unhideWhenUsed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uiPriority w:val="99"/>
    <w:semiHidden/>
    <w:rPr>
      <w:rFonts w:eastAsia="Calibri"/>
      <w:lang w:eastAsia="ru-RU"/>
    </w:rPr>
  </w:style>
  <w:style w:type="paragraph" w:customStyle="1" w:styleId="23">
    <w:name w:val="Заголовок2"/>
    <w:basedOn w:val="2"/>
    <w:pPr>
      <w:keepLines w:val="0"/>
      <w:widowControl w:val="0"/>
      <w:spacing w:before="283" w:after="283" w:line="360" w:lineRule="auto"/>
      <w:ind w:firstLine="284"/>
      <w:jc w:val="center"/>
    </w:pPr>
    <w:rPr>
      <w:rFonts w:ascii="Times New Roman" w:eastAsia="Calibri" w:hAnsi="Times New Roman" w:cs="Times New Roman"/>
      <w:i/>
      <w:iCs/>
      <w:color w:val="auto"/>
      <w:sz w:val="28"/>
      <w:szCs w:val="22"/>
      <w:lang w:eastAsia="ar-SA"/>
    </w:rPr>
  </w:style>
  <w:style w:type="paragraph" w:styleId="a3">
    <w:name w:val="Subtitle"/>
    <w:basedOn w:val="a"/>
    <w:next w:val="a"/>
    <w:uiPriority w:val="11"/>
    <w:qFormat/>
    <w:pPr>
      <w:spacing w:line="240" w:lineRule="auto"/>
    </w:pPr>
    <w:rPr>
      <w:i/>
      <w:color w:val="444444"/>
      <w:sz w:val="52"/>
    </w:rPr>
  </w:style>
  <w:style w:type="paragraph" w:styleId="24">
    <w:name w:val="Quote"/>
    <w:basedOn w:val="a"/>
    <w:next w:val="a"/>
    <w:uiPriority w:val="29"/>
    <w:qFormat/>
    <w:pPr>
      <w:pBdr>
        <w:left w:val="single" w:sz="12" w:space="11" w:color="A6A6A6"/>
        <w:bottom w:val="single" w:sz="12" w:space="3" w:color="A6A6A6"/>
      </w:pBdr>
      <w:ind w:left="3402"/>
    </w:pPr>
    <w:rPr>
      <w:i/>
      <w:color w:val="373737"/>
      <w:sz w:val="18"/>
    </w:rPr>
  </w:style>
  <w:style w:type="paragraph" w:styleId="a4">
    <w:name w:val="Intense Quote"/>
    <w:basedOn w:val="a"/>
    <w:next w:val="a"/>
    <w:uiPriority w:val="30"/>
    <w:qFormat/>
    <w:pPr>
      <w:pBdr>
        <w:top w:val="single" w:sz="4" w:space="3" w:color="808080"/>
        <w:left w:val="single" w:sz="4" w:space="11" w:color="808080"/>
        <w:bottom w:val="single" w:sz="4" w:space="3" w:color="808080"/>
        <w:right w:val="single" w:sz="4" w:space="11" w:color="808080"/>
      </w:pBdr>
      <w:shd w:val="clear" w:color="auto" w:fill="D9D9D9"/>
      <w:ind w:left="567" w:right="567"/>
    </w:pPr>
    <w:rPr>
      <w:i/>
      <w:color w:val="606060"/>
      <w:sz w:val="19"/>
    </w:rPr>
  </w:style>
  <w:style w:type="paragraph" w:styleId="a5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paragraph" w:styleId="a6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  <w:rPr>
      <w:color w:val="000000"/>
    </w:rPr>
  </w:style>
  <w:style w:type="table" w:styleId="a7">
    <w:name w:val="Table Grid"/>
    <w:basedOn w:val="a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uiPriority w:val="9"/>
    <w:semiHidden/>
    <w:rPr>
      <w:rFonts w:ascii="Cambria" w:eastAsia="Cambria" w:hAnsi="Cambria" w:cs="Cambria"/>
      <w:b/>
      <w:bCs/>
      <w:color w:val="4F81BD" w:themeColor="accent1"/>
      <w:lang w:eastAsia="ru-RU"/>
    </w:rPr>
  </w:style>
  <w:style w:type="paragraph" w:styleId="31">
    <w:name w:val="Body Text Indent 3"/>
    <w:basedOn w:val="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2">
    <w:name w:val="Основной текст с отступом 3 Знак"/>
    <w:basedOn w:val="a0"/>
    <w:rPr>
      <w:rFonts w:ascii="Times New Roman" w:eastAsia="Times New Roman" w:hAnsi="Times New Roman" w:cs="Times New Roman"/>
      <w:sz w:val="16"/>
      <w:szCs w:val="16"/>
      <w:lang w:eastAsia="ru-RU"/>
    </w:r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E9"/>
      </w:tcPr>
    </w:tblStylePr>
    <w:tblStylePr w:type="band2Horz">
      <w:tblPr/>
      <w:tcPr>
        <w:shd w:val="clear" w:color="auto" w:fill="FDE9E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000000"/>
        </w:tcBorders>
      </w:tcPr>
    </w:tblStylePr>
    <w:tblStylePr w:type="lastRow">
      <w:tblPr/>
      <w:tcPr>
        <w:tcBorders>
          <w:top w:val="single" w:sz="18" w:space="0" w:color="000000"/>
        </w:tcBorders>
      </w:tcPr>
    </w:tblStylePr>
    <w:tblStylePr w:type="firstCol">
      <w:tblPr/>
      <w:tcPr>
        <w:tcBorders>
          <w:right w:val="single" w:sz="18" w:space="0" w:color="000000"/>
        </w:tcBorders>
      </w:tcPr>
    </w:tblStylePr>
    <w:tblStylePr w:type="lastCol">
      <w:tblPr/>
      <w:tcPr>
        <w:tcBorders>
          <w:left w:val="single" w:sz="18" w:space="0" w:color="00000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65F91"/>
        </w:tcBorders>
      </w:tcPr>
    </w:tblStylePr>
    <w:tblStylePr w:type="lastRow">
      <w:tblPr/>
      <w:tcPr>
        <w:tcBorders>
          <w:top w:val="single" w:sz="18" w:space="0" w:color="365F91"/>
        </w:tcBorders>
      </w:tcPr>
    </w:tblStylePr>
    <w:tblStylePr w:type="firstCol">
      <w:tblPr/>
      <w:tcPr>
        <w:tcBorders>
          <w:right w:val="single" w:sz="18" w:space="0" w:color="365F91"/>
        </w:tcBorders>
      </w:tcPr>
    </w:tblStylePr>
    <w:tblStylePr w:type="lastCol">
      <w:tblPr/>
      <w:tcPr>
        <w:tcBorders>
          <w:left w:val="single" w:sz="18" w:space="0" w:color="365F91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943634"/>
        </w:tcBorders>
      </w:tcPr>
    </w:tblStylePr>
    <w:tblStylePr w:type="lastRow">
      <w:tblPr/>
      <w:tcPr>
        <w:tcBorders>
          <w:top w:val="single" w:sz="18" w:space="0" w:color="943634"/>
        </w:tcBorders>
      </w:tcPr>
    </w:tblStylePr>
    <w:tblStylePr w:type="firstCol">
      <w:tblPr/>
      <w:tcPr>
        <w:tcBorders>
          <w:right w:val="single" w:sz="18" w:space="0" w:color="943634"/>
        </w:tcBorders>
      </w:tcPr>
    </w:tblStylePr>
    <w:tblStylePr w:type="lastCol">
      <w:tblPr/>
      <w:tcPr>
        <w:tcBorders>
          <w:left w:val="single" w:sz="18" w:space="0" w:color="943634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76923C"/>
        </w:tcBorders>
      </w:tcPr>
    </w:tblStylePr>
    <w:tblStylePr w:type="lastRow">
      <w:tblPr/>
      <w:tcPr>
        <w:tcBorders>
          <w:top w:val="single" w:sz="18" w:space="0" w:color="76923C"/>
        </w:tcBorders>
      </w:tcPr>
    </w:tblStylePr>
    <w:tblStylePr w:type="firstCol">
      <w:tblPr/>
      <w:tcPr>
        <w:tcBorders>
          <w:right w:val="single" w:sz="18" w:space="0" w:color="76923C"/>
        </w:tcBorders>
      </w:tcPr>
    </w:tblStylePr>
    <w:tblStylePr w:type="lastCol">
      <w:tblPr/>
      <w:tcPr>
        <w:tcBorders>
          <w:left w:val="single" w:sz="18" w:space="0" w:color="76923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5F497A"/>
        </w:tcBorders>
      </w:tcPr>
    </w:tblStylePr>
    <w:tblStylePr w:type="lastRow">
      <w:tblPr/>
      <w:tcPr>
        <w:tcBorders>
          <w:top w:val="single" w:sz="18" w:space="0" w:color="5F497A"/>
        </w:tcBorders>
      </w:tcPr>
    </w:tblStylePr>
    <w:tblStylePr w:type="firstCol">
      <w:tblPr/>
      <w:tcPr>
        <w:tcBorders>
          <w:right w:val="single" w:sz="18" w:space="0" w:color="5F497A"/>
        </w:tcBorders>
      </w:tcPr>
    </w:tblStylePr>
    <w:tblStylePr w:type="lastCol">
      <w:tblPr/>
      <w:tcPr>
        <w:tcBorders>
          <w:left w:val="single" w:sz="18" w:space="0" w:color="5F497A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31849B"/>
        </w:tcBorders>
      </w:tcPr>
    </w:tblStylePr>
    <w:tblStylePr w:type="lastRow">
      <w:tblPr/>
      <w:tcPr>
        <w:tcBorders>
          <w:top w:val="single" w:sz="18" w:space="0" w:color="31849B"/>
        </w:tcBorders>
      </w:tcPr>
    </w:tblStylePr>
    <w:tblStylePr w:type="firstCol">
      <w:tblPr/>
      <w:tcPr>
        <w:tcBorders>
          <w:right w:val="single" w:sz="18" w:space="0" w:color="31849B"/>
        </w:tcBorders>
      </w:tcPr>
    </w:tblStylePr>
    <w:tblStylePr w:type="lastCol">
      <w:tblPr/>
      <w:tcPr>
        <w:tcBorders>
          <w:left w:val="single" w:sz="18" w:space="0" w:color="31849B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tcBorders>
          <w:bottom w:val="single" w:sz="18" w:space="0" w:color="E36C0A"/>
        </w:tcBorders>
      </w:tcPr>
    </w:tblStylePr>
    <w:tblStylePr w:type="lastRow">
      <w:tblPr/>
      <w:tcPr>
        <w:tcBorders>
          <w:top w:val="single" w:sz="18" w:space="0" w:color="E36C0A"/>
        </w:tcBorders>
      </w:tcPr>
    </w:tblStylePr>
    <w:tblStylePr w:type="firstCol">
      <w:tblPr/>
      <w:tcPr>
        <w:tcBorders>
          <w:right w:val="single" w:sz="18" w:space="0" w:color="E36C0A"/>
        </w:tcBorders>
      </w:tcPr>
    </w:tblStylePr>
    <w:tblStylePr w:type="lastCol">
      <w:tblPr/>
      <w:tcPr>
        <w:tcBorders>
          <w:left w:val="single" w:sz="18" w:space="0" w:color="E36C0A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17365D"/>
        <w:left w:val="single" w:sz="4" w:space="0" w:color="17365D"/>
        <w:bottom w:val="single" w:sz="4" w:space="0" w:color="17365D"/>
        <w:right w:val="single" w:sz="4" w:space="0" w:color="17365D"/>
        <w:insideH w:val="single" w:sz="4" w:space="0" w:color="17365D"/>
        <w:insideV w:val="single" w:sz="4" w:space="0" w:color="17365D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8DB3E2"/>
      </w:tcPr>
    </w:tblStylePr>
    <w:tblStylePr w:type="lastRow">
      <w:tblPr/>
      <w:tcPr>
        <w:shd w:val="clear" w:color="auto" w:fill="8DB3E2"/>
      </w:tcPr>
    </w:tblStylePr>
    <w:tblStylePr w:type="firstCol">
      <w:tblPr/>
      <w:tcPr>
        <w:shd w:val="clear" w:color="auto" w:fill="8DB3E2"/>
      </w:tcPr>
    </w:tblStylePr>
    <w:tblStylePr w:type="lastCol">
      <w:tblPr/>
      <w:tcPr>
        <w:shd w:val="clear" w:color="auto" w:fill="8DB3E2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43634"/>
        <w:left w:val="single" w:sz="4" w:space="0" w:color="943634"/>
        <w:bottom w:val="single" w:sz="4" w:space="0" w:color="943634"/>
        <w:right w:val="single" w:sz="4" w:space="0" w:color="943634"/>
        <w:insideH w:val="single" w:sz="4" w:space="0" w:color="943634"/>
        <w:insideV w:val="single" w:sz="4" w:space="0" w:color="943634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C2D69B"/>
      </w:tcPr>
    </w:tblStylePr>
    <w:tblStylePr w:type="lastRow">
      <w:tblPr/>
      <w:tcPr>
        <w:shd w:val="clear" w:color="auto" w:fill="C2D69B"/>
      </w:tcPr>
    </w:tblStylePr>
    <w:tblStylePr w:type="firstCol">
      <w:tblPr/>
      <w:tcPr>
        <w:shd w:val="clear" w:color="auto" w:fill="C2D69B"/>
      </w:tcPr>
    </w:tblStylePr>
    <w:tblStylePr w:type="lastCol">
      <w:tblPr/>
      <w:tcPr>
        <w:shd w:val="clear" w:color="auto" w:fill="C2D69B"/>
      </w:tcPr>
    </w:tblStylePr>
    <w:tblStylePr w:type="band2Vert">
      <w:tblPr/>
      <w:tcPr>
        <w:shd w:val="clear" w:color="auto" w:fill="EAF1DD"/>
      </w:tcPr>
    </w:tblStylePr>
    <w:tblStylePr w:type="band2Horz"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F497A"/>
        <w:left w:val="single" w:sz="4" w:space="0" w:color="5F497A"/>
        <w:bottom w:val="single" w:sz="4" w:space="0" w:color="5F497A"/>
        <w:right w:val="single" w:sz="4" w:space="0" w:color="5F497A"/>
        <w:insideH w:val="single" w:sz="4" w:space="0" w:color="5F497A"/>
        <w:insideV w:val="single" w:sz="4" w:space="0" w:color="5F497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B2A1C7"/>
      </w:tcPr>
    </w:tblStylePr>
    <w:tblStylePr w:type="lastRow">
      <w:tblPr/>
      <w:tcPr>
        <w:shd w:val="clear" w:color="auto" w:fill="B2A1C7"/>
      </w:tcPr>
    </w:tblStylePr>
    <w:tblStylePr w:type="firstCol">
      <w:tblPr/>
      <w:tcPr>
        <w:shd w:val="clear" w:color="auto" w:fill="B2A1C7"/>
      </w:tcPr>
    </w:tblStylePr>
    <w:tblStylePr w:type="lastCol">
      <w:tblPr/>
      <w:tcPr>
        <w:shd w:val="clear" w:color="auto" w:fill="B2A1C7"/>
      </w:tcPr>
    </w:tblStylePr>
    <w:tblStylePr w:type="band2Vert">
      <w:tblPr/>
      <w:tcPr>
        <w:shd w:val="clear" w:color="auto" w:fill="E5DFEC"/>
      </w:tcPr>
    </w:tblStylePr>
    <w:tblStylePr w:type="band2Horz"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2CDDC"/>
      </w:tcPr>
    </w:tblStylePr>
    <w:tblStylePr w:type="lastRow">
      <w:tblPr/>
      <w:tcPr>
        <w:shd w:val="clear" w:color="auto" w:fill="92CDDC"/>
      </w:tcPr>
    </w:tblStylePr>
    <w:tblStylePr w:type="firstCol">
      <w:tblPr/>
      <w:tcPr>
        <w:shd w:val="clear" w:color="auto" w:fill="92CDDC"/>
      </w:tcPr>
    </w:tblStylePr>
    <w:tblStylePr w:type="lastCol">
      <w:tblPr/>
      <w:tcPr>
        <w:shd w:val="clear" w:color="auto" w:fill="92CDDC"/>
      </w:tcPr>
    </w:tblStylePr>
    <w:tblStylePr w:type="band2Vert">
      <w:tblPr/>
      <w:tcPr>
        <w:shd w:val="clear" w:color="auto" w:fill="DAEEF3"/>
      </w:tcPr>
    </w:tblStylePr>
    <w:tblStylePr w:type="band2Horz"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FABF8F"/>
      </w:tcPr>
    </w:tblStylePr>
    <w:tblStylePr w:type="lastRow">
      <w:tblPr/>
      <w:tcPr>
        <w:shd w:val="clear" w:color="auto" w:fill="FABF8F"/>
      </w:tcPr>
    </w:tblStylePr>
    <w:tblStylePr w:type="firstCol">
      <w:tblPr/>
      <w:tcPr>
        <w:shd w:val="clear" w:color="auto" w:fill="FABF8F"/>
      </w:tcPr>
    </w:tblStylePr>
    <w:tblStylePr w:type="lastCol">
      <w:tblPr/>
      <w:tcPr>
        <w:shd w:val="clear" w:color="auto" w:fill="FABF8F"/>
      </w:tcPr>
    </w:tblStylePr>
    <w:tblStylePr w:type="band2Vert">
      <w:tblPr/>
      <w:tcPr>
        <w:shd w:val="clear" w:color="auto" w:fill="FDE9D9"/>
      </w:tcPr>
    </w:tblStylePr>
    <w:tblStylePr w:type="band2Horz">
      <w:tblPr/>
      <w:tcPr>
        <w:shd w:val="clear" w:color="auto" w:fill="FDE9D9"/>
      </w:tcPr>
    </w:tblStylePr>
  </w:style>
  <w:style w:type="paragraph" w:styleId="a8">
    <w:name w:val="No Spacing"/>
    <w:uiPriority w:val="1"/>
    <w:qFormat/>
    <w:pPr>
      <w:spacing w:after="0" w:line="240" w:lineRule="auto"/>
    </w:pPr>
    <w:rPr>
      <w:color w:val="000000"/>
    </w:rPr>
  </w:style>
  <w:style w:type="paragraph" w:styleId="a9">
    <w:name w:val="Title"/>
    <w:basedOn w:val="a"/>
    <w:next w:val="a"/>
    <w:uiPriority w:val="10"/>
    <w:qFormat/>
    <w:pPr>
      <w:pBdr>
        <w:bottom w:val="single" w:sz="24" w:space="0" w:color="000000"/>
      </w:pBdr>
      <w:spacing w:before="300" w:after="80" w:line="240" w:lineRule="auto"/>
    </w:pPr>
    <w:rPr>
      <w:b/>
      <w:color w:val="000000"/>
      <w:sz w:val="72"/>
    </w:rPr>
  </w:style>
  <w:style w:type="table" w:customStyle="1" w:styleId="Lined">
    <w:name w:val="Lined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A6A6A6"/>
      </w:tcPr>
    </w:tblStylePr>
    <w:tblStylePr w:type="lastRow">
      <w:tblPr/>
      <w:tcPr>
        <w:shd w:val="clear" w:color="auto" w:fill="A6A6A6"/>
      </w:tcPr>
    </w:tblStylePr>
    <w:tblStylePr w:type="firstCol">
      <w:tblPr/>
      <w:tcPr>
        <w:shd w:val="clear" w:color="auto" w:fill="A6A6A6"/>
      </w:tcPr>
    </w:tblStylePr>
    <w:tblStylePr w:type="lastCol">
      <w:tblPr/>
      <w:tcPr>
        <w:shd w:val="clear" w:color="auto" w:fill="A6A6A6"/>
      </w:tcPr>
    </w:tblStylePr>
    <w:tblStylePr w:type="band2Vert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95B3D7"/>
      </w:tcPr>
    </w:tblStylePr>
    <w:tblStylePr w:type="lastRow">
      <w:tblPr/>
      <w:tcPr>
        <w:shd w:val="clear" w:color="auto" w:fill="95B3D7"/>
      </w:tcPr>
    </w:tblStylePr>
    <w:tblStylePr w:type="firstCol">
      <w:tblPr/>
      <w:tcPr>
        <w:shd w:val="clear" w:color="auto" w:fill="95B3D7"/>
      </w:tcPr>
    </w:tblStylePr>
    <w:tblStylePr w:type="lastCol">
      <w:tblPr/>
      <w:tcPr>
        <w:shd w:val="clear" w:color="auto" w:fill="95B3D7"/>
      </w:tcPr>
    </w:tblStylePr>
    <w:tblStylePr w:type="band2Vert">
      <w:tblPr/>
      <w:tcPr>
        <w:shd w:val="clear" w:color="auto" w:fill="DBE5F1"/>
      </w:tcPr>
    </w:tblStylePr>
    <w:tblStylePr w:type="band2Horz">
      <w:tblPr/>
      <w:tcPr>
        <w:shd w:val="clear" w:color="auto" w:fill="DBE5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tblPr/>
      <w:tcPr>
        <w:shd w:val="clear" w:color="auto" w:fill="D99594"/>
      </w:tcPr>
    </w:tblStylePr>
    <w:tblStylePr w:type="lastRow">
      <w:tblPr/>
      <w:tcPr>
        <w:shd w:val="clear" w:color="auto" w:fill="D99594"/>
      </w:tcPr>
    </w:tblStylePr>
    <w:tblStylePr w:type="firstCol">
      <w:tblPr/>
      <w:tcPr>
        <w:shd w:val="clear" w:color="auto" w:fill="D99594"/>
      </w:tcPr>
    </w:tblStylePr>
    <w:tblStylePr w:type="lastCol">
      <w:tblPr/>
      <w:tcPr>
        <w:shd w:val="clear" w:color="auto" w:fill="D99594"/>
      </w:tcPr>
    </w:tblStylePr>
    <w:tblStylePr w:type="band2Vert">
      <w:tblPr/>
      <w:tcPr>
        <w:shd w:val="clear" w:color="auto" w:fill="F2DBDB"/>
      </w:tcPr>
    </w:tblStylePr>
    <w:tblStylePr w:type="band2Horz">
      <w:tblPr/>
      <w:tcPr>
        <w:shd w:val="clear" w:color="auto" w:fill="F2DBDB"/>
      </w:tcPr>
    </w:tblStylePr>
  </w:style>
  <w:style w:type="paragraph" w:styleId="aa">
    <w:name w:val="Body Text"/>
    <w:basedOn w:val="a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ab">
    <w:name w:val="Основной текст Знак"/>
    <w:basedOn w:val="a0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Standard">
    <w:name w:val="Standar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w-headline">
    <w:name w:val="mw-headline"/>
    <w:basedOn w:val="a0"/>
  </w:style>
  <w:style w:type="character" w:styleId="ac">
    <w:name w:val="Hyperlink"/>
    <w:basedOn w:val="a0"/>
    <w:uiPriority w:val="99"/>
    <w:semiHidden/>
    <w:unhideWhenUsed/>
    <w:rPr>
      <w:color w:val="0000FF"/>
      <w:u w:val="single"/>
    </w:rPr>
  </w:style>
  <w:style w:type="paragraph" w:styleId="ad">
    <w:name w:val="Balloon Text"/>
    <w:basedOn w:val="a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uiPriority w:val="99"/>
    <w:semiHidden/>
    <w:rPr>
      <w:rFonts w:ascii="Tahoma" w:eastAsia="Calibri" w:hAnsi="Tahoma" w:cs="Tahoma"/>
      <w:sz w:val="16"/>
      <w:szCs w:val="16"/>
      <w:lang w:eastAsia="ru-RU"/>
    </w:rPr>
  </w:style>
  <w:style w:type="paragraph" w:styleId="af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character" w:customStyle="1" w:styleId="apple-style-span">
    <w:name w:val="apple-style-span"/>
    <w:basedOn w:val="a0"/>
  </w:style>
  <w:style w:type="paragraph" w:styleId="af1">
    <w:name w:val="List Paragraph"/>
    <w:basedOn w:val="a"/>
    <w:uiPriority w:val="34"/>
    <w:qFormat/>
    <w:pPr>
      <w:widowControl w:val="0"/>
      <w:spacing w:before="120"/>
      <w:ind w:left="720" w:firstLine="284"/>
      <w:contextualSpacing/>
      <w:jc w:val="both"/>
    </w:pPr>
    <w:rPr>
      <w:rFonts w:ascii="Times New Roman" w:hAnsi="Times New Roman"/>
      <w:sz w:val="28"/>
      <w:lang w:eastAsia="ar-SA"/>
    </w:rPr>
  </w:style>
  <w:style w:type="paragraph" w:customStyle="1" w:styleId="af2">
    <w:name w:val="Текстреферата"/>
    <w:pPr>
      <w:spacing w:before="120" w:after="120" w:line="360" w:lineRule="auto"/>
      <w:ind w:firstLine="567"/>
      <w:jc w:val="both"/>
    </w:pPr>
    <w:rPr>
      <w:rFonts w:ascii="Times New Roman" w:hAnsi="Times New Roman"/>
      <w:sz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834</Words>
  <Characters>4755</Characters>
  <Application>Microsoft Office Word</Application>
  <DocSecurity>0</DocSecurity>
  <Lines>39</Lines>
  <Paragraphs>11</Paragraphs>
  <ScaleCrop>false</ScaleCrop>
  <Company>Microsoft</Company>
  <LinksUpToDate>false</LinksUpToDate>
  <CharactersWithSpaces>5578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Alexander Volchetsky</cp:lastModifiedBy>
  <cp:revision>3</cp:revision>
  <dcterms:created xsi:type="dcterms:W3CDTF">2015-10-12T13:04:00Z</dcterms:created>
  <dcterms:modified xsi:type="dcterms:W3CDTF">2015-10-12T13:09:00Z</dcterms:modified>
</cp:coreProperties>
</file>