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1D" w:rsidRPr="00DD0FA3" w:rsidRDefault="00E32F1D" w:rsidP="00E32F1D">
      <w:pPr>
        <w:pStyle w:val="Standard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Министерство образования Республики Беларусь</w:t>
      </w:r>
    </w:p>
    <w:p w:rsidR="00E32F1D" w:rsidRPr="00DD0FA3" w:rsidRDefault="00E32F1D" w:rsidP="00E32F1D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</w:p>
    <w:p w:rsidR="00E32F1D" w:rsidRPr="00DD0FA3" w:rsidRDefault="00E32F1D" w:rsidP="00E32F1D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Кафедра «Информатика»</w:t>
      </w:r>
    </w:p>
    <w:p w:rsidR="004718A6" w:rsidRDefault="004718A6" w:rsidP="004718A6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4718A6" w:rsidRDefault="004718A6" w:rsidP="004718A6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4718A6" w:rsidRDefault="004718A6" w:rsidP="004718A6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4718A6" w:rsidRPr="00E32F1D" w:rsidRDefault="004718A6" w:rsidP="004718A6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E32F1D" w:rsidRPr="000C581C" w:rsidRDefault="00E32F1D" w:rsidP="00E32F1D"/>
    <w:p w:rsidR="00E32F1D" w:rsidRPr="000C581C" w:rsidRDefault="00E32F1D" w:rsidP="00E32F1D"/>
    <w:p w:rsidR="00E32F1D" w:rsidRPr="000C581C" w:rsidRDefault="00E32F1D" w:rsidP="00E32F1D">
      <w:pPr>
        <w:rPr>
          <w:rFonts w:asciiTheme="majorHAnsi" w:hAnsiTheme="majorHAnsi"/>
          <w:sz w:val="28"/>
          <w:szCs w:val="28"/>
        </w:rPr>
      </w:pPr>
    </w:p>
    <w:p w:rsidR="00E32F1D" w:rsidRPr="00E32F1D" w:rsidRDefault="00D7698C" w:rsidP="00E32F1D">
      <w:pPr>
        <w:pStyle w:val="a3"/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Лабораторная работа № </w:t>
      </w:r>
      <w:r w:rsidR="00E54045">
        <w:rPr>
          <w:rFonts w:asciiTheme="majorHAnsi" w:hAnsiTheme="majorHAnsi"/>
          <w:sz w:val="28"/>
          <w:szCs w:val="28"/>
        </w:rPr>
        <w:t>5</w:t>
      </w:r>
      <w:r w:rsidR="00E32F1D" w:rsidRPr="00E32F1D">
        <w:rPr>
          <w:rFonts w:asciiTheme="majorHAnsi" w:hAnsiTheme="majorHAnsi"/>
          <w:sz w:val="28"/>
          <w:szCs w:val="28"/>
        </w:rPr>
        <w:t xml:space="preserve"> </w:t>
      </w:r>
    </w:p>
    <w:p w:rsidR="00E32F1D" w:rsidRPr="00E32F1D" w:rsidRDefault="00E32F1D" w:rsidP="00E32F1D">
      <w:pPr>
        <w:pStyle w:val="a3"/>
        <w:spacing w:line="360" w:lineRule="auto"/>
        <w:rPr>
          <w:rFonts w:asciiTheme="majorHAnsi" w:hAnsiTheme="majorHAnsi"/>
          <w:sz w:val="28"/>
          <w:szCs w:val="28"/>
        </w:rPr>
      </w:pPr>
      <w:r w:rsidRPr="00E32F1D">
        <w:rPr>
          <w:rFonts w:asciiTheme="majorHAnsi" w:hAnsiTheme="majorHAnsi"/>
          <w:sz w:val="28"/>
          <w:szCs w:val="28"/>
        </w:rPr>
        <w:t>«</w:t>
      </w:r>
      <w:r w:rsidR="00E54045">
        <w:rPr>
          <w:bCs/>
          <w:sz w:val="28"/>
          <w:szCs w:val="28"/>
        </w:rPr>
        <w:t>Моделирование параболических уравнений в частных производных используя методы расщепления</w:t>
      </w:r>
      <w:r w:rsidRPr="00E32F1D">
        <w:rPr>
          <w:rFonts w:asciiTheme="majorHAnsi" w:hAnsiTheme="majorHAnsi"/>
          <w:sz w:val="28"/>
          <w:szCs w:val="28"/>
        </w:rPr>
        <w:t>»</w:t>
      </w:r>
    </w:p>
    <w:p w:rsidR="00E32F1D" w:rsidRPr="00E32F1D" w:rsidRDefault="002A7AF0" w:rsidP="00E32F1D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по курсу «Методы численного</w:t>
      </w:r>
      <w:r w:rsidR="00E32F1D" w:rsidRPr="00E32F1D">
        <w:rPr>
          <w:rFonts w:cstheme="minorHAnsi"/>
        </w:rPr>
        <w:t xml:space="preserve"> анализа»</w:t>
      </w: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8A6" w:rsidRDefault="004718A6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8A6" w:rsidRPr="004718A6" w:rsidRDefault="00E32F1D" w:rsidP="00E32F1D">
      <w:pPr>
        <w:jc w:val="right"/>
        <w:rPr>
          <w:rFonts w:asciiTheme="majorHAnsi" w:hAnsiTheme="majorHAnsi" w:cs="Times New Roman"/>
          <w:b/>
          <w:sz w:val="26"/>
          <w:szCs w:val="26"/>
        </w:rPr>
      </w:pPr>
      <w:r w:rsidRPr="004718A6">
        <w:rPr>
          <w:rFonts w:asciiTheme="majorHAnsi" w:hAnsiTheme="majorHAnsi" w:cs="Times New Roman"/>
          <w:b/>
          <w:sz w:val="26"/>
          <w:szCs w:val="26"/>
        </w:rPr>
        <w:t xml:space="preserve">Выполнил: </w:t>
      </w:r>
      <w:r w:rsidR="004718A6" w:rsidRPr="004718A6">
        <w:rPr>
          <w:rFonts w:asciiTheme="majorHAnsi" w:hAnsiTheme="majorHAnsi" w:cs="Times New Roman"/>
          <w:b/>
          <w:sz w:val="26"/>
          <w:szCs w:val="26"/>
        </w:rPr>
        <w:t xml:space="preserve"> </w:t>
      </w:r>
    </w:p>
    <w:p w:rsidR="00E32F1D" w:rsidRPr="004718A6" w:rsidRDefault="00387C30" w:rsidP="00E32F1D">
      <w:pPr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Волчецкий А. М</w:t>
      </w:r>
      <w:r w:rsidR="00F37969">
        <w:rPr>
          <w:rFonts w:asciiTheme="majorHAnsi" w:hAnsiTheme="majorHAnsi" w:cs="Times New Roman"/>
          <w:sz w:val="26"/>
          <w:szCs w:val="26"/>
        </w:rPr>
        <w:t>.</w:t>
      </w:r>
      <w:r w:rsidR="00F300FD" w:rsidRPr="00E40E59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>гр. 253504</w:t>
      </w:r>
      <w:r w:rsidR="00E32F1D" w:rsidRPr="004718A6">
        <w:rPr>
          <w:rFonts w:asciiTheme="majorHAnsi" w:hAnsiTheme="majorHAnsi" w:cs="Times New Roman"/>
          <w:sz w:val="26"/>
          <w:szCs w:val="26"/>
        </w:rPr>
        <w:t xml:space="preserve"> </w:t>
      </w:r>
    </w:p>
    <w:p w:rsidR="004718A6" w:rsidRPr="004718A6" w:rsidRDefault="00F37969" w:rsidP="00E32F1D">
      <w:pPr>
        <w:jc w:val="right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Проверил</w:t>
      </w:r>
      <w:r w:rsidR="002A7AF0">
        <w:rPr>
          <w:rFonts w:asciiTheme="majorHAnsi" w:hAnsiTheme="majorHAnsi" w:cs="Times New Roman"/>
          <w:b/>
          <w:sz w:val="26"/>
          <w:szCs w:val="26"/>
        </w:rPr>
        <w:t>а</w:t>
      </w:r>
      <w:r w:rsidR="004718A6" w:rsidRPr="004718A6">
        <w:rPr>
          <w:rFonts w:asciiTheme="majorHAnsi" w:hAnsiTheme="majorHAnsi" w:cs="Times New Roman"/>
          <w:b/>
          <w:sz w:val="26"/>
          <w:szCs w:val="26"/>
        </w:rPr>
        <w:t>:</w:t>
      </w:r>
    </w:p>
    <w:p w:rsidR="004718A6" w:rsidRPr="004718A6" w:rsidRDefault="002A7AF0" w:rsidP="004718A6">
      <w:pPr>
        <w:jc w:val="right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Ероминек</w:t>
      </w:r>
      <w:r w:rsidR="00F37969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К</w:t>
      </w:r>
      <w:r w:rsidR="00F37969">
        <w:rPr>
          <w:rFonts w:asciiTheme="majorHAnsi" w:hAnsiTheme="majorHAnsi"/>
          <w:bCs/>
          <w:sz w:val="26"/>
          <w:szCs w:val="26"/>
        </w:rPr>
        <w:t>.</w:t>
      </w:r>
      <w:r>
        <w:rPr>
          <w:rFonts w:asciiTheme="majorHAnsi" w:hAnsiTheme="majorHAnsi"/>
          <w:bCs/>
          <w:sz w:val="26"/>
          <w:szCs w:val="26"/>
        </w:rPr>
        <w:t>Р</w:t>
      </w:r>
      <w:r w:rsidR="00F37969">
        <w:rPr>
          <w:rFonts w:asciiTheme="majorHAnsi" w:hAnsiTheme="majorHAnsi"/>
          <w:bCs/>
          <w:sz w:val="26"/>
          <w:szCs w:val="26"/>
        </w:rPr>
        <w:t>.</w:t>
      </w:r>
    </w:p>
    <w:p w:rsidR="004718A6" w:rsidRDefault="004718A6" w:rsidP="004718A6">
      <w:pPr>
        <w:jc w:val="right"/>
        <w:rPr>
          <w:rFonts w:asciiTheme="majorHAnsi" w:hAnsiTheme="majorHAnsi"/>
          <w:bCs/>
          <w:sz w:val="26"/>
          <w:szCs w:val="26"/>
        </w:rPr>
      </w:pPr>
    </w:p>
    <w:p w:rsidR="004718A6" w:rsidRDefault="004718A6" w:rsidP="004718A6">
      <w:pPr>
        <w:jc w:val="right"/>
        <w:rPr>
          <w:rFonts w:asciiTheme="majorHAnsi" w:hAnsiTheme="majorHAnsi"/>
          <w:bCs/>
          <w:sz w:val="26"/>
          <w:szCs w:val="26"/>
        </w:rPr>
      </w:pPr>
    </w:p>
    <w:p w:rsidR="004718A6" w:rsidRPr="004718A6" w:rsidRDefault="004718A6" w:rsidP="004718A6">
      <w:pPr>
        <w:jc w:val="center"/>
        <w:rPr>
          <w:rFonts w:asciiTheme="majorHAnsi" w:hAnsiTheme="majorHAnsi"/>
          <w:bCs/>
        </w:rPr>
      </w:pPr>
    </w:p>
    <w:p w:rsidR="001A57B1" w:rsidRDefault="001A57B1" w:rsidP="004718A6">
      <w:pPr>
        <w:jc w:val="center"/>
        <w:rPr>
          <w:rFonts w:asciiTheme="majorHAnsi" w:hAnsiTheme="majorHAnsi"/>
          <w:bCs/>
        </w:rPr>
      </w:pPr>
    </w:p>
    <w:p w:rsidR="004718A6" w:rsidRDefault="007A2904" w:rsidP="004718A6">
      <w:pPr>
        <w:jc w:val="center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Минск</w:t>
      </w:r>
      <w:r w:rsidR="00F37969">
        <w:rPr>
          <w:rFonts w:asciiTheme="majorHAnsi" w:hAnsiTheme="majorHAnsi"/>
          <w:bCs/>
        </w:rPr>
        <w:t xml:space="preserve"> 2015</w:t>
      </w:r>
    </w:p>
    <w:p w:rsidR="00387C30" w:rsidRDefault="00383B12" w:rsidP="000557A1">
      <w:pPr>
        <w:jc w:val="center"/>
        <w:rPr>
          <w:rFonts w:asciiTheme="majorHAnsi" w:hAnsiTheme="majorHAnsi" w:cstheme="minorHAnsi"/>
          <w:b/>
          <w:sz w:val="40"/>
          <w:szCs w:val="40"/>
        </w:rPr>
      </w:pPr>
      <w:r w:rsidRPr="000557A1">
        <w:rPr>
          <w:rFonts w:asciiTheme="majorHAnsi" w:hAnsiTheme="majorHAnsi" w:cstheme="minorHAnsi"/>
          <w:b/>
          <w:sz w:val="40"/>
          <w:szCs w:val="40"/>
        </w:rPr>
        <w:lastRenderedPageBreak/>
        <w:t>Задание</w:t>
      </w:r>
    </w:p>
    <w:p w:rsidR="00E54045" w:rsidRPr="000557A1" w:rsidRDefault="00E54045" w:rsidP="00E54045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noProof/>
        </w:rPr>
        <w:drawing>
          <wp:inline distT="0" distB="0" distL="0" distR="0" wp14:anchorId="22B022DA" wp14:editId="7CC6A293">
            <wp:extent cx="4991100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759" cy="17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22" w:rsidRDefault="00387C30" w:rsidP="001A57B1">
      <w:pPr>
        <w:pStyle w:val="21"/>
        <w:tabs>
          <w:tab w:val="left" w:pos="3660"/>
          <w:tab w:val="left" w:pos="4020"/>
        </w:tabs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A6906" wp14:editId="37883282">
            <wp:extent cx="5048250" cy="281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052" cy="28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F0" w:rsidRDefault="000557A1" w:rsidP="000557A1">
      <w:pPr>
        <w:pStyle w:val="23"/>
        <w:ind w:left="576" w:firstLine="0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lastRenderedPageBreak/>
        <w:t>Теоретические сведения</w:t>
      </w:r>
    </w:p>
    <w:p w:rsidR="00E54045" w:rsidRDefault="000D36D5" w:rsidP="00E54045">
      <w:pPr>
        <w:pStyle w:val="23"/>
        <w:ind w:left="576" w:firstLine="0"/>
        <w:jc w:val="left"/>
        <w:rPr>
          <w:i w:val="0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B558F4D" wp14:editId="321E22AE">
            <wp:extent cx="5940425" cy="523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D5" w:rsidRDefault="000D36D5" w:rsidP="00E54045">
      <w:pPr>
        <w:pStyle w:val="23"/>
        <w:ind w:left="576" w:firstLine="0"/>
        <w:jc w:val="left"/>
        <w:rPr>
          <w:i w:val="0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10A8A8A2" wp14:editId="67810C55">
            <wp:extent cx="5761905" cy="23619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D5" w:rsidRDefault="000D36D5" w:rsidP="00E54045">
      <w:pPr>
        <w:pStyle w:val="23"/>
        <w:ind w:left="576" w:firstLine="0"/>
        <w:jc w:val="left"/>
        <w:rPr>
          <w:i w:val="0"/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74DA50B" wp14:editId="4594BC89">
            <wp:extent cx="5940425" cy="4855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D5" w:rsidRDefault="000D36D5" w:rsidP="00E54045">
      <w:pPr>
        <w:pStyle w:val="23"/>
        <w:ind w:left="576" w:firstLine="0"/>
        <w:jc w:val="left"/>
        <w:rPr>
          <w:i w:val="0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0E87792" wp14:editId="67C8E488">
            <wp:extent cx="5940425" cy="2826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D5" w:rsidRDefault="000D36D5" w:rsidP="00E54045">
      <w:pPr>
        <w:pStyle w:val="23"/>
        <w:ind w:left="576" w:firstLine="0"/>
        <w:jc w:val="left"/>
        <w:rPr>
          <w:i w:val="0"/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07CA142F" wp14:editId="0EA89E54">
            <wp:extent cx="5940425" cy="5318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D5" w:rsidRPr="000D36D5" w:rsidRDefault="000D36D5" w:rsidP="000D36D5">
      <w:pPr>
        <w:pStyle w:val="a3"/>
        <w:spacing w:before="136" w:line="360" w:lineRule="auto"/>
        <w:ind w:right="107"/>
        <w:rPr>
          <w:color w:val="000000" w:themeColor="text1"/>
          <w:sz w:val="28"/>
          <w:szCs w:val="28"/>
        </w:rPr>
      </w:pPr>
      <w:r w:rsidRPr="000D36D5">
        <w:rPr>
          <w:color w:val="000000" w:themeColor="text1"/>
          <w:sz w:val="28"/>
          <w:szCs w:val="28"/>
        </w:rPr>
        <w:t>Метод дробных шагов</w:t>
      </w:r>
    </w:p>
    <w:p w:rsidR="000D36D5" w:rsidRDefault="000D36D5" w:rsidP="000D36D5">
      <w:pPr>
        <w:pStyle w:val="a3"/>
        <w:spacing w:before="136" w:line="360" w:lineRule="auto"/>
        <w:ind w:right="107"/>
        <w:jc w:val="both"/>
        <w:rPr>
          <w:b w:val="0"/>
          <w:color w:val="000000" w:themeColor="text1"/>
          <w:sz w:val="28"/>
          <w:szCs w:val="28"/>
        </w:rPr>
      </w:pPr>
      <w:r w:rsidRPr="000D36D5">
        <w:rPr>
          <w:b w:val="0"/>
          <w:color w:val="000000" w:themeColor="text1"/>
          <w:sz w:val="28"/>
          <w:szCs w:val="28"/>
        </w:rPr>
        <w:t>В отличие от МПН метод дробных шагов (МДШ) использует только неявные конечно-разностные операторы, что делает его абсолютно устойчивым в задачах, не содержащих смешанные производные. Он обладает довольно значительным запасом устойчивости и в  задачах  со смешанными</w:t>
      </w:r>
      <w:r w:rsidRPr="000D36D5">
        <w:rPr>
          <w:b w:val="0"/>
          <w:color w:val="000000" w:themeColor="text1"/>
          <w:spacing w:val="-3"/>
          <w:sz w:val="28"/>
          <w:szCs w:val="28"/>
        </w:rPr>
        <w:t xml:space="preserve"> </w:t>
      </w:r>
      <w:r w:rsidRPr="000D36D5">
        <w:rPr>
          <w:b w:val="0"/>
          <w:color w:val="000000" w:themeColor="text1"/>
          <w:sz w:val="28"/>
          <w:szCs w:val="28"/>
        </w:rPr>
        <w:t>производными.</w:t>
      </w:r>
    </w:p>
    <w:p w:rsidR="000D36D5" w:rsidRDefault="000D36D5" w:rsidP="000D36D5">
      <w:pPr>
        <w:pStyle w:val="a3"/>
        <w:spacing w:before="136" w:line="360" w:lineRule="auto"/>
        <w:ind w:right="107"/>
        <w:jc w:val="both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46C10D" wp14:editId="0068D94E">
            <wp:extent cx="5940425" cy="984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D5" w:rsidRDefault="000D36D5" w:rsidP="000D36D5">
      <w:pPr>
        <w:pStyle w:val="a3"/>
        <w:spacing w:before="136" w:line="360" w:lineRule="auto"/>
        <w:ind w:right="107"/>
        <w:jc w:val="both"/>
        <w:rPr>
          <w:b w:val="0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5455C" wp14:editId="7E1A8BE4">
            <wp:extent cx="5940425" cy="537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D5" w:rsidRPr="000D36D5" w:rsidRDefault="000D36D5" w:rsidP="000D36D5">
      <w:pPr>
        <w:pStyle w:val="a3"/>
        <w:spacing w:before="136" w:line="360" w:lineRule="auto"/>
        <w:ind w:right="107"/>
        <w:jc w:val="both"/>
        <w:rPr>
          <w:b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90B946" wp14:editId="556E0CE7">
            <wp:extent cx="4980952" cy="2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8C" w:rsidRPr="000D36D5" w:rsidRDefault="00D7698C" w:rsidP="00D7698C">
      <w:pPr>
        <w:pStyle w:val="23"/>
        <w:spacing w:line="240" w:lineRule="auto"/>
        <w:ind w:left="-993" w:firstLine="0"/>
        <w:rPr>
          <w:i w:val="0"/>
          <w:sz w:val="40"/>
          <w:szCs w:val="40"/>
          <w:lang w:val="en-US"/>
        </w:rPr>
      </w:pPr>
      <w:bookmarkStart w:id="0" w:name="_Toc282419952"/>
      <w:bookmarkEnd w:id="0"/>
      <w:r w:rsidRPr="00782943">
        <w:rPr>
          <w:i w:val="0"/>
          <w:sz w:val="40"/>
          <w:szCs w:val="40"/>
        </w:rPr>
        <w:t>Код</w:t>
      </w:r>
      <w:r w:rsidRPr="000D36D5">
        <w:rPr>
          <w:i w:val="0"/>
          <w:sz w:val="40"/>
          <w:szCs w:val="40"/>
          <w:lang w:val="en-US"/>
        </w:rPr>
        <w:t xml:space="preserve"> </w:t>
      </w:r>
      <w:r w:rsidRPr="00782943">
        <w:rPr>
          <w:i w:val="0"/>
          <w:sz w:val="40"/>
          <w:szCs w:val="40"/>
        </w:rPr>
        <w:t>программы</w:t>
      </w:r>
      <w:r w:rsidRPr="000D36D5">
        <w:rPr>
          <w:i w:val="0"/>
          <w:sz w:val="40"/>
          <w:szCs w:val="40"/>
          <w:lang w:val="en-US"/>
        </w:rPr>
        <w:t xml:space="preserve"> 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g;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graph='u';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scheme='impl';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tb_tmax;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a;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b;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mu;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method='val_dir';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cut='y';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Nx=100;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Ny=100;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K=100;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tau;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t;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decimalplaces=3;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x0=0.0;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lastRenderedPageBreak/>
        <w:t>var y0=0.0;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lx=Math.PI;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ly=Math.PI;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t0=0.0;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U=Matrix3(Nx+1,Ny+1);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omega=1.5;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var log='';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//var nval_dir;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fi1(y,t)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return 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fi2(y,t)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return -Math.sin(y)*Math.sin(mu*t);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fi3(x,t)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return 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fi4(x,t)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return -Math.sin(x)*Math.sin(mu*t);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ksi(x,y)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return 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f(x,y,t)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return Math.sin(x)*Math.sin(y)*(mu*Math.cos(mu*t)+(a+b)*Math.sin(mu*t));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U_real(x,y,t)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return Math.sin(x)*Math.sin(y)*Math.sin(mu*t);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Matrix(n,m)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var M=[];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for (var i=0;i&lt;n;i++)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M[i]=[];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for (var j=0;j&lt;m;j++)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M[i][j]=0;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return M;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lastRenderedPageBreak/>
        <w:t>function step_norm()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hx=lx/Nx;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hy=ly/Ny;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a_change()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a=parseFloat(tb_a.value);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step_norm();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b_change()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b=parseFloat(tb_b.value);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step_norm();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mu_change()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mu=parseFloat(tb_mu.value);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step_norm();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Nx_change()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Nx=parseFloat(tb_Nx.value);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tb_i.max=Nx;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Ny_change()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Ny=parseFloat(tb_Ny.value);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tb_j.max=Ny;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tau_change()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tau=parseFloat(tb_tau.value);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t_change()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lastRenderedPageBreak/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t=parseFloat(tb_t.value);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if (t&gt;K)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t=K;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tb_t.value=t;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draw();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tmax_change()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K=parseInt(tb_tmax.value);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omega_change()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omega=parseFloat(tb_omega.value);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i_change()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draw();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j_change()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draw();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function rb_x_click()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try{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cut='x';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vb_j.hidden=true;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vb_i.hidden=false;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</w: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draw();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ab/>
        <w:t>}catch(e){alert(e);}</w:t>
      </w:r>
    </w:p>
    <w:p w:rsidR="000D36D5" w:rsidRPr="000D36D5" w:rsidRDefault="000D36D5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 w:rsidRPr="000D36D5"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t>}</w:t>
      </w:r>
    </w:p>
    <w:p w:rsidR="00664F29" w:rsidRDefault="00664F29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>
        <w:rPr>
          <w:rFonts w:ascii="Times New Roman" w:eastAsiaTheme="minorHAnsi" w:hAnsi="Times New Roman" w:cs="Times New Roman"/>
          <w:noProof/>
          <w:color w:val="000000" w:themeColor="text1"/>
          <w:highlight w:val="white"/>
        </w:rPr>
        <w:lastRenderedPageBreak/>
        <w:drawing>
          <wp:inline distT="0" distB="0" distL="0" distR="0">
            <wp:extent cx="5886450" cy="3452630"/>
            <wp:effectExtent l="0" t="0" r="0" b="0"/>
            <wp:docPr id="4" name="Рисунок 4" descr="C:\Users\sanee\AppData\Local\Microsoft\Windows\INetCache\Content.Word\2015-11-10 11-55-07 Лабораторная работа 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ee\AppData\Local\Microsoft\Windows\INetCache\Content.Word\2015-11-10 11-55-07 Лабораторная работа №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77" cy="34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281.25pt">
            <v:imagedata r:id="rId18" o:title="2015-11-10 11-55-25 Лабораторная работа №5"/>
          </v:shape>
        </w:pict>
      </w:r>
    </w:p>
    <w:p w:rsidR="00664F29" w:rsidRDefault="00664F29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</w:p>
    <w:p w:rsidR="00664F29" w:rsidRDefault="00664F29" w:rsidP="000D36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lastRenderedPageBreak/>
        <w:pict>
          <v:shape id="_x0000_i1027" type="#_x0000_t75" style="width:468pt;height:274.5pt">
            <v:imagedata r:id="rId19" o:title="2015-11-10 11-57-21 Лабораторная работа №5"/>
          </v:shape>
        </w:pict>
      </w:r>
    </w:p>
    <w:p w:rsidR="005D271D" w:rsidRDefault="00664F29" w:rsidP="00664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 w:themeColor="text1"/>
          <w:highlight w:val="white"/>
          <w:lang w:val="en-US" w:eastAsia="en-US"/>
        </w:rPr>
        <w:pict>
          <v:shape id="_x0000_i1026" type="#_x0000_t75" style="width:467.25pt;height:271.5pt">
            <v:imagedata r:id="rId20" o:title="2015-11-10 11-56-53 Лабораторная работа №5"/>
          </v:shape>
        </w:pict>
      </w:r>
    </w:p>
    <w:p w:rsidR="00AC58F1" w:rsidRPr="00664F29" w:rsidRDefault="005D271D" w:rsidP="006B0022">
      <w:pPr>
        <w:rPr>
          <w:noProof/>
        </w:rPr>
      </w:pPr>
      <w:r w:rsidRPr="005D271D">
        <w:rPr>
          <w:noProof/>
        </w:rPr>
        <w:t xml:space="preserve">  </w:t>
      </w:r>
      <w:bookmarkStart w:id="1" w:name="_GoBack"/>
      <w:bookmarkEnd w:id="1"/>
      <w:r w:rsidR="00AC58F1">
        <w:rPr>
          <w:rFonts w:ascii="Times New Roman" w:hAnsi="Times New Roman" w:cs="Times New Roman"/>
          <w:sz w:val="28"/>
          <w:szCs w:val="28"/>
        </w:rPr>
        <w:t xml:space="preserve">Результаты выполнения алгоритма показали, что погрешность решения методом переменных направлений меньше погрешности решения методом дробных шагов. </w:t>
      </w:r>
      <w:r w:rsidR="00060143">
        <w:rPr>
          <w:rFonts w:ascii="Times New Roman" w:hAnsi="Times New Roman" w:cs="Times New Roman"/>
          <w:sz w:val="28"/>
          <w:szCs w:val="28"/>
        </w:rPr>
        <w:t xml:space="preserve">Наибольшее влияние на погрешность оказывает параметр </w:t>
      </w:r>
      <w:r w:rsidR="00BE5F3C">
        <w:rPr>
          <w:rFonts w:ascii="Times New Roman" w:hAnsi="Times New Roman" w:cs="Times New Roman"/>
          <w:sz w:val="28"/>
          <w:szCs w:val="28"/>
        </w:rPr>
        <w:t>ῖ - шаг по времени.</w:t>
      </w:r>
      <w:r w:rsidR="00060143">
        <w:rPr>
          <w:rFonts w:ascii="Times New Roman" w:hAnsi="Times New Roman" w:cs="Times New Roman"/>
          <w:sz w:val="28"/>
          <w:szCs w:val="28"/>
        </w:rPr>
        <w:t xml:space="preserve"> </w:t>
      </w:r>
      <w:r w:rsidR="00AC58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71D" w:rsidRDefault="005D271D" w:rsidP="006B0022">
      <w:pPr>
        <w:rPr>
          <w:rFonts w:ascii="Times New Roman" w:hAnsi="Times New Roman" w:cs="Times New Roman"/>
          <w:sz w:val="28"/>
          <w:szCs w:val="28"/>
        </w:rPr>
      </w:pPr>
    </w:p>
    <w:p w:rsidR="005D271D" w:rsidRDefault="005D271D" w:rsidP="006B0022">
      <w:pPr>
        <w:rPr>
          <w:rFonts w:ascii="Times New Roman" w:hAnsi="Times New Roman" w:cs="Times New Roman"/>
          <w:sz w:val="28"/>
          <w:szCs w:val="28"/>
        </w:rPr>
      </w:pPr>
    </w:p>
    <w:p w:rsidR="005D271D" w:rsidRDefault="005D271D" w:rsidP="006B0022">
      <w:pPr>
        <w:rPr>
          <w:rFonts w:ascii="Times New Roman" w:hAnsi="Times New Roman" w:cs="Times New Roman"/>
          <w:sz w:val="28"/>
          <w:szCs w:val="28"/>
        </w:rPr>
      </w:pPr>
    </w:p>
    <w:p w:rsidR="005D271D" w:rsidRPr="007C3386" w:rsidRDefault="005D271D" w:rsidP="006B0022">
      <w:pPr>
        <w:rPr>
          <w:rFonts w:ascii="Times New Roman" w:hAnsi="Times New Roman" w:cs="Times New Roman"/>
          <w:sz w:val="28"/>
          <w:szCs w:val="28"/>
        </w:rPr>
      </w:pPr>
    </w:p>
    <w:p w:rsidR="00DB328D" w:rsidRPr="000557A1" w:rsidRDefault="00DB328D" w:rsidP="000557A1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57A1">
        <w:rPr>
          <w:rFonts w:ascii="Times New Roman" w:hAnsi="Times New Roman" w:cs="Times New Roman"/>
          <w:b/>
          <w:sz w:val="40"/>
          <w:szCs w:val="40"/>
        </w:rPr>
        <w:t>Вывод</w:t>
      </w:r>
    </w:p>
    <w:p w:rsidR="00C654F3" w:rsidRPr="00115605" w:rsidRDefault="00CE2AE6" w:rsidP="0075516B">
      <w:pPr>
        <w:pStyle w:val="ab"/>
        <w:spacing w:line="240" w:lineRule="auto"/>
        <w:rPr>
          <w:sz w:val="24"/>
          <w:szCs w:val="24"/>
        </w:rPr>
      </w:pPr>
      <w:r w:rsidRPr="007C3386">
        <w:rPr>
          <w:rFonts w:cs="Times New Roman"/>
          <w:bCs/>
          <w:szCs w:val="28"/>
        </w:rPr>
        <w:t xml:space="preserve"> </w:t>
      </w:r>
      <w:r w:rsidR="00822D0B" w:rsidRPr="007C3386">
        <w:rPr>
          <w:rFonts w:cs="Times New Roman"/>
          <w:szCs w:val="28"/>
        </w:rPr>
        <w:t>В данной работе был</w:t>
      </w:r>
      <w:r w:rsidR="00CF5CBF">
        <w:rPr>
          <w:rFonts w:cs="Times New Roman"/>
          <w:szCs w:val="28"/>
        </w:rPr>
        <w:t>и</w:t>
      </w:r>
      <w:r w:rsidR="00822D0B" w:rsidRPr="007C3386">
        <w:rPr>
          <w:rFonts w:cs="Times New Roman"/>
          <w:szCs w:val="28"/>
        </w:rPr>
        <w:t xml:space="preserve"> рассмотрен</w:t>
      </w:r>
      <w:r w:rsidR="00CF5CBF">
        <w:rPr>
          <w:rFonts w:cs="Times New Roman"/>
          <w:szCs w:val="28"/>
        </w:rPr>
        <w:t>ы</w:t>
      </w:r>
      <w:r w:rsidR="00204769" w:rsidRPr="007C3386">
        <w:rPr>
          <w:rFonts w:cs="Times New Roman"/>
          <w:szCs w:val="28"/>
        </w:rPr>
        <w:t xml:space="preserve"> </w:t>
      </w:r>
      <w:r w:rsidR="00C654F3" w:rsidRPr="007C3386">
        <w:rPr>
          <w:rFonts w:cs="Times New Roman"/>
          <w:szCs w:val="28"/>
        </w:rPr>
        <w:t>метод</w:t>
      </w:r>
      <w:r w:rsidR="00CF5CBF">
        <w:rPr>
          <w:rFonts w:cs="Times New Roman"/>
          <w:szCs w:val="28"/>
        </w:rPr>
        <w:t>ы</w:t>
      </w:r>
      <w:r w:rsidR="00C654F3" w:rsidRPr="007C3386">
        <w:rPr>
          <w:rFonts w:cs="Times New Roman"/>
          <w:szCs w:val="28"/>
        </w:rPr>
        <w:t xml:space="preserve"> </w:t>
      </w:r>
      <w:r w:rsidR="00CF5CBF">
        <w:rPr>
          <w:rFonts w:cs="Times New Roman"/>
          <w:szCs w:val="28"/>
        </w:rPr>
        <w:t>переменных направлений и дробных шагов для решения двумерной начально-краевой задачи для дифференциального уравнения параболического типа</w:t>
      </w:r>
      <w:r w:rsidR="00C654F3" w:rsidRPr="007C3386">
        <w:rPr>
          <w:rFonts w:cs="Times New Roman"/>
          <w:szCs w:val="28"/>
        </w:rPr>
        <w:t>.</w:t>
      </w:r>
      <w:r w:rsidR="00822D0B" w:rsidRPr="007C3386">
        <w:rPr>
          <w:rFonts w:cs="Times New Roman"/>
          <w:szCs w:val="28"/>
        </w:rPr>
        <w:t xml:space="preserve"> </w:t>
      </w:r>
      <w:r w:rsidR="00204769" w:rsidRPr="007C3386">
        <w:rPr>
          <w:rFonts w:cs="Times New Roman"/>
          <w:szCs w:val="28"/>
        </w:rPr>
        <w:t>Прежде всего, было дано</w:t>
      </w:r>
      <w:r w:rsidR="00822D0B" w:rsidRPr="007C3386">
        <w:rPr>
          <w:rFonts w:cs="Times New Roman"/>
          <w:szCs w:val="28"/>
        </w:rPr>
        <w:t xml:space="preserve"> понятие</w:t>
      </w:r>
      <w:r w:rsidR="00CF5CBF">
        <w:rPr>
          <w:rFonts w:cs="Times New Roman"/>
          <w:szCs w:val="28"/>
        </w:rPr>
        <w:t xml:space="preserve"> двумерной начально-краевой задачи для параболического дифференциального уравнения </w:t>
      </w:r>
      <w:r w:rsidR="00204769" w:rsidRPr="007C3386">
        <w:rPr>
          <w:rFonts w:cs="Times New Roman"/>
          <w:szCs w:val="28"/>
        </w:rPr>
        <w:t>и выделены ос</w:t>
      </w:r>
      <w:r w:rsidR="002958D2" w:rsidRPr="007C3386">
        <w:rPr>
          <w:rFonts w:cs="Times New Roman"/>
          <w:szCs w:val="28"/>
        </w:rPr>
        <w:t xml:space="preserve">новные идеи </w:t>
      </w:r>
      <w:r w:rsidR="00CF5CBF">
        <w:rPr>
          <w:rFonts w:cs="Times New Roman"/>
          <w:szCs w:val="28"/>
        </w:rPr>
        <w:t>методов переменных направлений и дробных шагов</w:t>
      </w:r>
      <w:r w:rsidR="00204769" w:rsidRPr="007C3386">
        <w:rPr>
          <w:rFonts w:cs="Times New Roman"/>
          <w:szCs w:val="28"/>
        </w:rPr>
        <w:t>, пр</w:t>
      </w:r>
      <w:r w:rsidR="00CF5CBF">
        <w:rPr>
          <w:rFonts w:cs="Times New Roman"/>
          <w:szCs w:val="28"/>
        </w:rPr>
        <w:t xml:space="preserve">иведен их </w:t>
      </w:r>
      <w:r w:rsidR="002958D2" w:rsidRPr="007C3386">
        <w:rPr>
          <w:rFonts w:cs="Times New Roman"/>
          <w:szCs w:val="28"/>
        </w:rPr>
        <w:t xml:space="preserve">алгоритм </w:t>
      </w:r>
      <w:r w:rsidR="00C654F3" w:rsidRPr="007C3386">
        <w:rPr>
          <w:rFonts w:cs="Times New Roman"/>
          <w:szCs w:val="28"/>
        </w:rPr>
        <w:t>в среде</w:t>
      </w:r>
      <w:r w:rsidR="00CF5CBF" w:rsidRPr="00CF5CBF">
        <w:rPr>
          <w:rFonts w:cs="Times New Roman"/>
          <w:szCs w:val="28"/>
        </w:rPr>
        <w:t xml:space="preserve"> </w:t>
      </w:r>
      <w:r w:rsidR="00CF5CBF">
        <w:rPr>
          <w:rFonts w:cs="Times New Roman"/>
          <w:szCs w:val="28"/>
          <w:lang w:val="en-US"/>
        </w:rPr>
        <w:t>xulrunner</w:t>
      </w:r>
      <w:r w:rsidR="00C654F3" w:rsidRPr="007C3386">
        <w:rPr>
          <w:rFonts w:cs="Times New Roman"/>
          <w:szCs w:val="28"/>
        </w:rPr>
        <w:t xml:space="preserve"> </w:t>
      </w:r>
      <w:r w:rsidR="00F51806" w:rsidRPr="007C3386">
        <w:rPr>
          <w:rFonts w:cs="Times New Roman"/>
          <w:szCs w:val="28"/>
        </w:rPr>
        <w:t xml:space="preserve">и построен график решения. </w:t>
      </w:r>
      <w:r w:rsidR="001E3F93" w:rsidRPr="007C3386">
        <w:rPr>
          <w:rFonts w:cs="Times New Roman"/>
          <w:szCs w:val="28"/>
        </w:rPr>
        <w:t xml:space="preserve">Результаты показали, что </w:t>
      </w:r>
      <w:r w:rsidR="00F51806" w:rsidRPr="007C3386">
        <w:rPr>
          <w:rFonts w:cs="Times New Roman"/>
          <w:szCs w:val="28"/>
        </w:rPr>
        <w:t>на решение з</w:t>
      </w:r>
      <w:r w:rsidR="00BE5F3C">
        <w:rPr>
          <w:rFonts w:cs="Times New Roman"/>
          <w:szCs w:val="28"/>
        </w:rPr>
        <w:t xml:space="preserve">адачи влияют размер шага по оси </w:t>
      </w:r>
      <w:r w:rsidR="00BE5F3C">
        <w:rPr>
          <w:rFonts w:cs="Times New Roman"/>
          <w:szCs w:val="28"/>
          <w:lang w:val="en-US"/>
        </w:rPr>
        <w:t>x</w:t>
      </w:r>
      <w:r w:rsidR="00BE5F3C" w:rsidRPr="00BE5F3C">
        <w:rPr>
          <w:rFonts w:cs="Times New Roman"/>
          <w:szCs w:val="28"/>
        </w:rPr>
        <w:t xml:space="preserve">, </w:t>
      </w:r>
      <w:r w:rsidR="00BE5F3C">
        <w:rPr>
          <w:rFonts w:cs="Times New Roman"/>
          <w:szCs w:val="28"/>
        </w:rPr>
        <w:t>размер шага по оси</w:t>
      </w:r>
      <w:r w:rsidR="00BE5F3C" w:rsidRPr="00BE5F3C">
        <w:rPr>
          <w:rFonts w:cs="Times New Roman"/>
          <w:szCs w:val="28"/>
        </w:rPr>
        <w:t xml:space="preserve"> </w:t>
      </w:r>
      <w:r w:rsidR="00BE5F3C">
        <w:rPr>
          <w:rFonts w:cs="Times New Roman"/>
          <w:szCs w:val="28"/>
          <w:lang w:val="en-US"/>
        </w:rPr>
        <w:t>y</w:t>
      </w:r>
      <w:r w:rsidR="00BE5F3C" w:rsidRPr="00BE5F3C">
        <w:rPr>
          <w:rFonts w:cs="Times New Roman"/>
          <w:szCs w:val="28"/>
        </w:rPr>
        <w:t xml:space="preserve">, </w:t>
      </w:r>
      <w:r w:rsidR="00BE5F3C">
        <w:rPr>
          <w:rFonts w:cs="Times New Roman"/>
          <w:szCs w:val="28"/>
        </w:rPr>
        <w:t xml:space="preserve">шаг по временной оси и взятые начальные и граничные </w:t>
      </w:r>
      <w:r w:rsidR="00A27AE2">
        <w:rPr>
          <w:rFonts w:cs="Times New Roman"/>
          <w:szCs w:val="28"/>
        </w:rPr>
        <w:t>значение</w:t>
      </w:r>
      <w:r w:rsidR="007C3386" w:rsidRPr="007C3386">
        <w:rPr>
          <w:rFonts w:cs="Times New Roman"/>
          <w:szCs w:val="28"/>
        </w:rPr>
        <w:t>.</w:t>
      </w:r>
      <w:r w:rsidR="00AC58F1" w:rsidRPr="00AC58F1">
        <w:t xml:space="preserve"> </w:t>
      </w:r>
      <w:r w:rsidR="00BE5F3C">
        <w:rPr>
          <w:rFonts w:cs="Times New Roman"/>
          <w:szCs w:val="28"/>
        </w:rPr>
        <w:t xml:space="preserve">К достоинствам метода </w:t>
      </w:r>
      <w:r w:rsidR="00AC58F1" w:rsidRPr="00AC58F1">
        <w:rPr>
          <w:rFonts w:cs="Times New Roman"/>
          <w:szCs w:val="28"/>
        </w:rPr>
        <w:t>переменных направлений можно отнести высокую точность. К недостаткам можно отнести условную</w:t>
      </w:r>
      <w:r w:rsidR="00BE5F3C">
        <w:rPr>
          <w:rFonts w:cs="Times New Roman"/>
          <w:szCs w:val="28"/>
        </w:rPr>
        <w:t xml:space="preserve"> </w:t>
      </w:r>
      <w:r w:rsidR="00AC58F1" w:rsidRPr="00AC58F1">
        <w:rPr>
          <w:rFonts w:cs="Times New Roman"/>
          <w:szCs w:val="28"/>
        </w:rPr>
        <w:t>устойчивость при числе пространственных переменных больше двух. К достоинствам схемы МДШ можно отнести простоту в алгоритмизации и программировании и абсолютную устойчивость с большим запасом устойчивости даже для задач, содержащих смешанные производные.</w:t>
      </w:r>
      <w:r w:rsidR="00BE5F3C">
        <w:rPr>
          <w:rFonts w:cs="Times New Roman"/>
          <w:szCs w:val="28"/>
        </w:rPr>
        <w:t xml:space="preserve"> </w:t>
      </w:r>
      <w:r w:rsidR="00AC58F1" w:rsidRPr="00AC58F1">
        <w:rPr>
          <w:rFonts w:cs="Times New Roman"/>
          <w:szCs w:val="28"/>
        </w:rPr>
        <w:t>К недостаткам МДШ относятся следующие: на каждом дробном шаге достигается частичная аппроксимация, полная аппроксимация</w:t>
      </w:r>
      <w:r w:rsidR="00BE5F3C">
        <w:rPr>
          <w:rFonts w:cs="Times New Roman"/>
          <w:szCs w:val="28"/>
        </w:rPr>
        <w:t xml:space="preserve"> </w:t>
      </w:r>
      <w:r w:rsidR="00AC58F1" w:rsidRPr="00AC58F1">
        <w:rPr>
          <w:rFonts w:cs="Times New Roman"/>
          <w:szCs w:val="28"/>
        </w:rPr>
        <w:t>достигается на последнем дробном шаге, т.е. имеет</w:t>
      </w:r>
      <w:r w:rsidR="00FB490C">
        <w:rPr>
          <w:rFonts w:cs="Times New Roman"/>
          <w:szCs w:val="28"/>
        </w:rPr>
        <w:t xml:space="preserve"> место суммарная аппроксимация.</w:t>
      </w:r>
    </w:p>
    <w:sectPr w:rsidR="00C654F3" w:rsidRPr="00115605" w:rsidSect="0022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C9A" w:rsidRDefault="000A5C9A">
      <w:pPr>
        <w:spacing w:after="0" w:line="240" w:lineRule="auto"/>
      </w:pPr>
      <w:r>
        <w:separator/>
      </w:r>
    </w:p>
  </w:endnote>
  <w:endnote w:type="continuationSeparator" w:id="0">
    <w:p w:rsidR="000A5C9A" w:rsidRDefault="000A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C9A" w:rsidRDefault="000A5C9A">
      <w:pPr>
        <w:spacing w:after="0" w:line="240" w:lineRule="auto"/>
      </w:pPr>
      <w:r>
        <w:separator/>
      </w:r>
    </w:p>
  </w:footnote>
  <w:footnote w:type="continuationSeparator" w:id="0">
    <w:p w:rsidR="000A5C9A" w:rsidRDefault="000A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46186D9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6549A3"/>
    <w:multiLevelType w:val="multilevel"/>
    <w:tmpl w:val="5E066D8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>
    <w:nsid w:val="1D8F3864"/>
    <w:multiLevelType w:val="multilevel"/>
    <w:tmpl w:val="08C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10350"/>
    <w:multiLevelType w:val="multilevel"/>
    <w:tmpl w:val="9578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302791"/>
    <w:multiLevelType w:val="multilevel"/>
    <w:tmpl w:val="552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E0247"/>
    <w:multiLevelType w:val="multilevel"/>
    <w:tmpl w:val="27E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1723B0"/>
    <w:multiLevelType w:val="multilevel"/>
    <w:tmpl w:val="909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C0A"/>
    <w:rsid w:val="000557A1"/>
    <w:rsid w:val="00060143"/>
    <w:rsid w:val="000A5C9A"/>
    <w:rsid w:val="000B4401"/>
    <w:rsid w:val="000B5E5D"/>
    <w:rsid w:val="000C581C"/>
    <w:rsid w:val="000D36D5"/>
    <w:rsid w:val="000D526B"/>
    <w:rsid w:val="00105D28"/>
    <w:rsid w:val="00113FE9"/>
    <w:rsid w:val="00115605"/>
    <w:rsid w:val="001312CA"/>
    <w:rsid w:val="001727DA"/>
    <w:rsid w:val="0019184B"/>
    <w:rsid w:val="001A57B1"/>
    <w:rsid w:val="001E3F93"/>
    <w:rsid w:val="00204769"/>
    <w:rsid w:val="00206462"/>
    <w:rsid w:val="00222619"/>
    <w:rsid w:val="0028710C"/>
    <w:rsid w:val="002958D2"/>
    <w:rsid w:val="002A0636"/>
    <w:rsid w:val="002A7AF0"/>
    <w:rsid w:val="002C45F9"/>
    <w:rsid w:val="002F4477"/>
    <w:rsid w:val="00371D6C"/>
    <w:rsid w:val="00383B12"/>
    <w:rsid w:val="00387C30"/>
    <w:rsid w:val="003C1FE5"/>
    <w:rsid w:val="003C3F48"/>
    <w:rsid w:val="00445576"/>
    <w:rsid w:val="004669AE"/>
    <w:rsid w:val="00466C0A"/>
    <w:rsid w:val="004718A6"/>
    <w:rsid w:val="00497487"/>
    <w:rsid w:val="004B68B2"/>
    <w:rsid w:val="004B7C06"/>
    <w:rsid w:val="004C134E"/>
    <w:rsid w:val="004D25C7"/>
    <w:rsid w:val="0055449E"/>
    <w:rsid w:val="00560A18"/>
    <w:rsid w:val="005B78C9"/>
    <w:rsid w:val="005C78A4"/>
    <w:rsid w:val="005D271D"/>
    <w:rsid w:val="005E293F"/>
    <w:rsid w:val="005F259E"/>
    <w:rsid w:val="00605DCF"/>
    <w:rsid w:val="00611845"/>
    <w:rsid w:val="00626D1F"/>
    <w:rsid w:val="00664F29"/>
    <w:rsid w:val="006B0022"/>
    <w:rsid w:val="006C6AE9"/>
    <w:rsid w:val="006D6D97"/>
    <w:rsid w:val="0075516B"/>
    <w:rsid w:val="00764F03"/>
    <w:rsid w:val="007926D3"/>
    <w:rsid w:val="007A2904"/>
    <w:rsid w:val="007C3386"/>
    <w:rsid w:val="00822D0B"/>
    <w:rsid w:val="00845908"/>
    <w:rsid w:val="0085674D"/>
    <w:rsid w:val="008602B4"/>
    <w:rsid w:val="008A1BE7"/>
    <w:rsid w:val="0090560A"/>
    <w:rsid w:val="00915B3B"/>
    <w:rsid w:val="00957754"/>
    <w:rsid w:val="00984C4A"/>
    <w:rsid w:val="009D71E4"/>
    <w:rsid w:val="009D7328"/>
    <w:rsid w:val="00A04398"/>
    <w:rsid w:val="00A27AE2"/>
    <w:rsid w:val="00A93261"/>
    <w:rsid w:val="00AC58F1"/>
    <w:rsid w:val="00AD4FEB"/>
    <w:rsid w:val="00AE354E"/>
    <w:rsid w:val="00B4080C"/>
    <w:rsid w:val="00B43933"/>
    <w:rsid w:val="00BE5F3C"/>
    <w:rsid w:val="00BE6549"/>
    <w:rsid w:val="00C4745B"/>
    <w:rsid w:val="00C64B82"/>
    <w:rsid w:val="00C654F3"/>
    <w:rsid w:val="00CC577B"/>
    <w:rsid w:val="00CE2AE6"/>
    <w:rsid w:val="00CF5CBF"/>
    <w:rsid w:val="00D00032"/>
    <w:rsid w:val="00D24644"/>
    <w:rsid w:val="00D7698C"/>
    <w:rsid w:val="00DA0D2B"/>
    <w:rsid w:val="00DA4090"/>
    <w:rsid w:val="00DB328D"/>
    <w:rsid w:val="00DD2805"/>
    <w:rsid w:val="00DD4A73"/>
    <w:rsid w:val="00E32F1D"/>
    <w:rsid w:val="00E40E59"/>
    <w:rsid w:val="00E54045"/>
    <w:rsid w:val="00EA21C7"/>
    <w:rsid w:val="00EC127E"/>
    <w:rsid w:val="00ED0270"/>
    <w:rsid w:val="00ED7F67"/>
    <w:rsid w:val="00EE0CCD"/>
    <w:rsid w:val="00EF4A62"/>
    <w:rsid w:val="00F300FD"/>
    <w:rsid w:val="00F37969"/>
    <w:rsid w:val="00F51806"/>
    <w:rsid w:val="00F67F2C"/>
    <w:rsid w:val="00F941E8"/>
    <w:rsid w:val="00FA0858"/>
    <w:rsid w:val="00FB490C"/>
    <w:rsid w:val="00FB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2976E6-C5F7-4F95-BCD0-3EC7E631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F1D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383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32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E32F1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rsid w:val="00E32F1D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21">
    <w:name w:val="Body Text Indent 2"/>
    <w:basedOn w:val="a"/>
    <w:link w:val="22"/>
    <w:uiPriority w:val="99"/>
    <w:semiHidden/>
    <w:unhideWhenUsed/>
    <w:rsid w:val="00383B1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83B12"/>
    <w:rPr>
      <w:rFonts w:eastAsiaTheme="minorEastAsia"/>
      <w:lang w:eastAsia="ru-RU"/>
    </w:rPr>
  </w:style>
  <w:style w:type="paragraph" w:styleId="31">
    <w:name w:val="Body Text Indent 3"/>
    <w:basedOn w:val="a"/>
    <w:link w:val="32"/>
    <w:rsid w:val="00383B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83B1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B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3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mw-headline">
    <w:name w:val="mw-headline"/>
    <w:basedOn w:val="a0"/>
    <w:rsid w:val="00383B12"/>
  </w:style>
  <w:style w:type="character" w:styleId="a5">
    <w:name w:val="Hyperlink"/>
    <w:basedOn w:val="a0"/>
    <w:uiPriority w:val="99"/>
    <w:semiHidden/>
    <w:unhideWhenUsed/>
    <w:rsid w:val="00383B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8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3B12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3B12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Normal (Web)"/>
    <w:basedOn w:val="a"/>
    <w:uiPriority w:val="99"/>
    <w:unhideWhenUsed/>
    <w:rsid w:val="0038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sid w:val="00C4745B"/>
    <w:rPr>
      <w:color w:val="808080"/>
    </w:rPr>
  </w:style>
  <w:style w:type="character" w:customStyle="1" w:styleId="apple-style-span">
    <w:name w:val="apple-style-span"/>
    <w:basedOn w:val="a0"/>
    <w:rsid w:val="002A7AF0"/>
  </w:style>
  <w:style w:type="paragraph" w:customStyle="1" w:styleId="23">
    <w:name w:val="Заголовок2"/>
    <w:basedOn w:val="2"/>
    <w:rsid w:val="002A7AF0"/>
    <w:pPr>
      <w:keepLines w:val="0"/>
      <w:widowControl w:val="0"/>
      <w:suppressAutoHyphens/>
      <w:spacing w:before="283" w:after="283" w:line="360" w:lineRule="auto"/>
      <w:ind w:firstLine="284"/>
      <w:jc w:val="center"/>
    </w:pPr>
    <w:rPr>
      <w:rFonts w:ascii="Times New Roman" w:eastAsia="Calibri" w:hAnsi="Times New Roman" w:cs="Times New Roman"/>
      <w:i/>
      <w:iCs/>
      <w:color w:val="auto"/>
      <w:sz w:val="28"/>
      <w:szCs w:val="22"/>
      <w:lang w:eastAsia="ar-SA"/>
    </w:rPr>
  </w:style>
  <w:style w:type="paragraph" w:styleId="aa">
    <w:name w:val="List Paragraph"/>
    <w:basedOn w:val="a"/>
    <w:uiPriority w:val="34"/>
    <w:qFormat/>
    <w:rsid w:val="002A7AF0"/>
    <w:pPr>
      <w:widowControl w:val="0"/>
      <w:suppressAutoHyphens/>
      <w:spacing w:before="120"/>
      <w:ind w:left="720" w:firstLine="284"/>
      <w:contextualSpacing/>
      <w:jc w:val="both"/>
    </w:pPr>
    <w:rPr>
      <w:rFonts w:ascii="Times New Roman" w:eastAsia="Calibri" w:hAnsi="Times New Roman" w:cs="Calibri"/>
      <w:sz w:val="28"/>
      <w:lang w:eastAsia="ar-SA"/>
    </w:rPr>
  </w:style>
  <w:style w:type="paragraph" w:customStyle="1" w:styleId="ab">
    <w:name w:val="Текстреферата"/>
    <w:rsid w:val="00822D0B"/>
    <w:pPr>
      <w:spacing w:before="120" w:after="120" w:line="360" w:lineRule="auto"/>
      <w:ind w:firstLine="567"/>
      <w:jc w:val="both"/>
    </w:pPr>
    <w:rPr>
      <w:rFonts w:ascii="Times New Roman" w:eastAsia="Calibri" w:hAnsi="Times New Roman" w:cs="Calibri"/>
      <w:sz w:val="28"/>
      <w:lang w:eastAsia="ar-SA"/>
    </w:rPr>
  </w:style>
  <w:style w:type="character" w:customStyle="1" w:styleId="texample1">
    <w:name w:val="texample1"/>
    <w:basedOn w:val="a0"/>
    <w:rsid w:val="00DD4A73"/>
    <w:rPr>
      <w:rFonts w:ascii="Courier New" w:hAnsi="Courier New" w:cs="Courier New" w:hint="default"/>
      <w:color w:val="222222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D4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A73"/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DD4A73"/>
  </w:style>
  <w:style w:type="paragraph" w:customStyle="1" w:styleId="ac">
    <w:name w:val="Обычный с отступом"/>
    <w:basedOn w:val="a"/>
    <w:rsid w:val="002A063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d">
    <w:name w:val="Обычный с разрядкой"/>
    <w:rsid w:val="002A0636"/>
    <w:rPr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Alexander Volchetsky</cp:lastModifiedBy>
  <cp:revision>4</cp:revision>
  <dcterms:created xsi:type="dcterms:W3CDTF">2015-11-08T12:15:00Z</dcterms:created>
  <dcterms:modified xsi:type="dcterms:W3CDTF">2015-11-10T09:01:00Z</dcterms:modified>
</cp:coreProperties>
</file>