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A0" w:rsidRPr="002A3F0A" w:rsidRDefault="000B51A0" w:rsidP="000B51A0">
      <w:pPr>
        <w:ind w:left="57" w:right="57" w:hanging="57"/>
        <w:rPr>
          <w:rFonts w:ascii="Times New Roman" w:hAnsi="Times New Roman"/>
          <w:sz w:val="24"/>
          <w:szCs w:val="24"/>
        </w:rPr>
      </w:pPr>
    </w:p>
    <w:tbl>
      <w:tblPr>
        <w:tblW w:w="10374"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2910"/>
        <w:gridCol w:w="360"/>
        <w:gridCol w:w="972"/>
        <w:gridCol w:w="468"/>
        <w:gridCol w:w="1260"/>
        <w:gridCol w:w="432"/>
        <w:gridCol w:w="1080"/>
        <w:gridCol w:w="2268"/>
      </w:tblGrid>
      <w:tr w:rsidR="000B51A0" w:rsidRPr="002A3F0A" w:rsidTr="0089616B">
        <w:trPr>
          <w:cantSplit/>
          <w:trHeight w:val="428"/>
        </w:trPr>
        <w:tc>
          <w:tcPr>
            <w:tcW w:w="624" w:type="dxa"/>
            <w:vMerge w:val="restart"/>
            <w:tcBorders>
              <w:top w:val="nil"/>
              <w:left w:val="nil"/>
              <w:bottom w:val="nil"/>
              <w:right w:val="single" w:sz="4" w:space="0" w:color="auto"/>
            </w:tcBorders>
            <w:textDirection w:val="btLr"/>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Заполняется</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НЦИ</w:t>
            </w:r>
            <w:r>
              <w:rPr>
                <w:rFonts w:ascii="Times New Roman" w:hAnsi="Times New Roman"/>
                <w:sz w:val="24"/>
                <w:szCs w:val="24"/>
              </w:rPr>
              <w:t>С</w:t>
            </w:r>
          </w:p>
        </w:tc>
        <w:tc>
          <w:tcPr>
            <w:tcW w:w="2910" w:type="dxa"/>
            <w:tcBorders>
              <w:bottom w:val="single" w:sz="4" w:space="0" w:color="auto"/>
            </w:tcBorders>
          </w:tcPr>
          <w:p w:rsidR="000B51A0" w:rsidRDefault="000B51A0" w:rsidP="0089616B">
            <w:pPr>
              <w:shd w:val="clear" w:color="auto" w:fill="FFFFFF"/>
              <w:ind w:left="57" w:right="57" w:hanging="57"/>
              <w:rPr>
                <w:rFonts w:ascii="Times New Roman" w:hAnsi="Times New Roman"/>
                <w:color w:val="000000"/>
                <w:spacing w:val="-3"/>
                <w:sz w:val="24"/>
                <w:szCs w:val="24"/>
              </w:rPr>
            </w:pPr>
            <w:r w:rsidRPr="002A3F0A">
              <w:rPr>
                <w:rFonts w:ascii="Times New Roman" w:hAnsi="Times New Roman"/>
                <w:color w:val="000000"/>
                <w:spacing w:val="-3"/>
                <w:sz w:val="24"/>
                <w:szCs w:val="24"/>
              </w:rPr>
              <w:t>Дата поступления</w:t>
            </w:r>
          </w:p>
          <w:p w:rsidR="000B51A0" w:rsidRDefault="000B51A0" w:rsidP="0089616B">
            <w:pPr>
              <w:shd w:val="clear" w:color="auto" w:fill="FFFFFF"/>
              <w:ind w:left="57" w:right="57" w:hanging="57"/>
              <w:rPr>
                <w:rFonts w:ascii="Times New Roman" w:hAnsi="Times New Roman"/>
                <w:color w:val="000000"/>
                <w:spacing w:val="-3"/>
                <w:sz w:val="24"/>
                <w:szCs w:val="24"/>
              </w:rPr>
            </w:pPr>
          </w:p>
          <w:p w:rsidR="000B51A0" w:rsidRPr="002A3F0A" w:rsidRDefault="000B51A0" w:rsidP="0089616B">
            <w:pPr>
              <w:shd w:val="clear" w:color="auto" w:fill="FFFFFF"/>
              <w:ind w:left="57" w:right="57" w:hanging="57"/>
              <w:rPr>
                <w:rFonts w:ascii="Times New Roman" w:hAnsi="Times New Roman"/>
                <w:sz w:val="24"/>
                <w:szCs w:val="24"/>
              </w:rPr>
            </w:pPr>
          </w:p>
        </w:tc>
        <w:tc>
          <w:tcPr>
            <w:tcW w:w="3060" w:type="dxa"/>
            <w:gridSpan w:val="4"/>
            <w:tcBorders>
              <w:bottom w:val="single" w:sz="4" w:space="0" w:color="auto"/>
            </w:tcBorders>
          </w:tcPr>
          <w:p w:rsidR="000B51A0" w:rsidRDefault="000B51A0" w:rsidP="0089616B">
            <w:pPr>
              <w:ind w:left="57" w:right="57" w:hanging="57"/>
              <w:rPr>
                <w:rFonts w:ascii="Times New Roman" w:hAnsi="Times New Roman"/>
                <w:color w:val="000000"/>
                <w:spacing w:val="-4"/>
                <w:sz w:val="24"/>
                <w:szCs w:val="24"/>
              </w:rPr>
            </w:pPr>
            <w:r w:rsidRPr="002A3F0A">
              <w:rPr>
                <w:rFonts w:ascii="Times New Roman" w:hAnsi="Times New Roman"/>
                <w:color w:val="000000"/>
                <w:spacing w:val="-4"/>
                <w:sz w:val="24"/>
                <w:szCs w:val="24"/>
              </w:rPr>
              <w:t>Входящий №</w:t>
            </w:r>
          </w:p>
          <w:p w:rsidR="000B51A0" w:rsidRDefault="000B51A0" w:rsidP="0089616B">
            <w:pPr>
              <w:ind w:left="57" w:right="57" w:hanging="57"/>
              <w:rPr>
                <w:rFonts w:ascii="Times New Roman" w:hAnsi="Times New Roman"/>
                <w:color w:val="000000"/>
                <w:spacing w:val="-4"/>
                <w:sz w:val="24"/>
                <w:szCs w:val="24"/>
              </w:rPr>
            </w:pPr>
          </w:p>
          <w:p w:rsidR="000B51A0" w:rsidRPr="002A3F0A" w:rsidRDefault="000B51A0" w:rsidP="0089616B">
            <w:pPr>
              <w:ind w:left="57" w:right="57" w:hanging="57"/>
              <w:rPr>
                <w:rFonts w:ascii="Times New Roman" w:hAnsi="Times New Roman"/>
                <w:sz w:val="24"/>
                <w:szCs w:val="24"/>
              </w:rPr>
            </w:pPr>
          </w:p>
        </w:tc>
        <w:tc>
          <w:tcPr>
            <w:tcW w:w="3780" w:type="dxa"/>
            <w:gridSpan w:val="3"/>
            <w:tcBorders>
              <w:bottom w:val="single" w:sz="4" w:space="0" w:color="auto"/>
            </w:tcBorders>
          </w:tcPr>
          <w:p w:rsidR="000B51A0" w:rsidRDefault="000B51A0" w:rsidP="0089616B">
            <w:pPr>
              <w:ind w:left="57" w:right="57" w:hanging="57"/>
              <w:rPr>
                <w:rFonts w:ascii="Times New Roman" w:hAnsi="Times New Roman"/>
                <w:sz w:val="24"/>
                <w:szCs w:val="24"/>
              </w:rPr>
            </w:pPr>
            <w:r w:rsidRPr="002A3F0A">
              <w:rPr>
                <w:rFonts w:ascii="Times New Roman" w:hAnsi="Times New Roman"/>
                <w:sz w:val="24"/>
                <w:szCs w:val="24"/>
              </w:rPr>
              <w:t>№ заявки</w:t>
            </w:r>
          </w:p>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Height w:val="358"/>
        </w:trPr>
        <w:tc>
          <w:tcPr>
            <w:tcW w:w="624" w:type="dxa"/>
            <w:vMerge/>
            <w:tcBorders>
              <w:top w:val="nil"/>
              <w:left w:val="nil"/>
              <w:bottom w:val="nil"/>
              <w:right w:val="single" w:sz="4" w:space="0" w:color="auto"/>
            </w:tcBorders>
            <w:textDirection w:val="btLr"/>
          </w:tcPr>
          <w:p w:rsidR="000B51A0" w:rsidRPr="002A3F0A" w:rsidRDefault="000B51A0" w:rsidP="0089616B">
            <w:pPr>
              <w:ind w:left="57" w:right="57" w:hanging="57"/>
              <w:jc w:val="right"/>
              <w:rPr>
                <w:rFonts w:ascii="Times New Roman" w:hAnsi="Times New Roman"/>
                <w:sz w:val="24"/>
                <w:szCs w:val="24"/>
              </w:rPr>
            </w:pPr>
          </w:p>
        </w:tc>
        <w:tc>
          <w:tcPr>
            <w:tcW w:w="2910" w:type="dxa"/>
            <w:tcBorders>
              <w:top w:val="single" w:sz="4" w:space="0" w:color="auto"/>
              <w:bottom w:val="single" w:sz="4" w:space="0" w:color="auto"/>
            </w:tcBorders>
          </w:tcPr>
          <w:p w:rsidR="000B51A0" w:rsidRDefault="000B51A0" w:rsidP="0089616B">
            <w:pPr>
              <w:shd w:val="clear" w:color="auto" w:fill="FFFFFF"/>
              <w:ind w:left="57" w:right="57" w:hanging="57"/>
              <w:rPr>
                <w:rFonts w:ascii="Times New Roman" w:hAnsi="Times New Roman"/>
                <w:color w:val="000000"/>
                <w:spacing w:val="-3"/>
                <w:sz w:val="24"/>
                <w:szCs w:val="24"/>
                <w:lang w:val="en-US"/>
              </w:rPr>
            </w:pPr>
            <w:r w:rsidRPr="002A3F0A">
              <w:rPr>
                <w:rFonts w:ascii="Times New Roman" w:hAnsi="Times New Roman"/>
                <w:color w:val="000000"/>
                <w:spacing w:val="-3"/>
                <w:sz w:val="24"/>
                <w:szCs w:val="24"/>
              </w:rPr>
              <w:t>Дата подачи</w:t>
            </w:r>
          </w:p>
          <w:p w:rsidR="000B51A0" w:rsidRPr="00FE6A2D" w:rsidRDefault="000B51A0" w:rsidP="0089616B">
            <w:pPr>
              <w:shd w:val="clear" w:color="auto" w:fill="FFFFFF"/>
              <w:ind w:left="57" w:right="57" w:hanging="57"/>
              <w:rPr>
                <w:rFonts w:ascii="Times New Roman" w:hAnsi="Times New Roman"/>
                <w:sz w:val="24"/>
                <w:szCs w:val="24"/>
                <w:lang w:val="en-US"/>
              </w:rPr>
            </w:pPr>
          </w:p>
        </w:tc>
        <w:tc>
          <w:tcPr>
            <w:tcW w:w="3060" w:type="dxa"/>
            <w:gridSpan w:val="4"/>
            <w:tcBorders>
              <w:top w:val="single" w:sz="4" w:space="0" w:color="auto"/>
              <w:bottom w:val="single" w:sz="4" w:space="0" w:color="auto"/>
            </w:tcBorders>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МКПО</w:t>
            </w:r>
          </w:p>
        </w:tc>
        <w:tc>
          <w:tcPr>
            <w:tcW w:w="3780" w:type="dxa"/>
            <w:gridSpan w:val="3"/>
            <w:tcBorders>
              <w:top w:val="single" w:sz="4" w:space="0" w:color="auto"/>
              <w:bottom w:val="single" w:sz="4" w:space="0" w:color="auto"/>
            </w:tcBorders>
            <w:vAlign w:val="center"/>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Height w:val="680"/>
        </w:trPr>
        <w:tc>
          <w:tcPr>
            <w:tcW w:w="624" w:type="dxa"/>
            <w:tcBorders>
              <w:top w:val="nil"/>
              <w:left w:val="nil"/>
              <w:bottom w:val="nil"/>
              <w:right w:val="single" w:sz="4" w:space="0" w:color="auto"/>
            </w:tcBorders>
            <w:textDirection w:val="btLr"/>
          </w:tcPr>
          <w:p w:rsidR="000B51A0" w:rsidRPr="002A3F0A" w:rsidRDefault="000B51A0" w:rsidP="0089616B">
            <w:pPr>
              <w:ind w:left="57" w:right="57" w:hanging="57"/>
              <w:jc w:val="right"/>
              <w:rPr>
                <w:rFonts w:ascii="Times New Roman" w:hAnsi="Times New Roman"/>
                <w:sz w:val="24"/>
                <w:szCs w:val="24"/>
              </w:rPr>
            </w:pPr>
          </w:p>
        </w:tc>
        <w:tc>
          <w:tcPr>
            <w:tcW w:w="4710" w:type="dxa"/>
            <w:gridSpan w:val="4"/>
            <w:tcBorders>
              <w:top w:val="single" w:sz="4" w:space="0" w:color="auto"/>
              <w:bottom w:val="nil"/>
              <w:right w:val="nil"/>
            </w:tcBorders>
          </w:tcPr>
          <w:p w:rsidR="000B51A0" w:rsidRPr="002A3F0A" w:rsidRDefault="000B51A0" w:rsidP="0089616B">
            <w:pPr>
              <w:ind w:left="57" w:right="57" w:hanging="57"/>
              <w:jc w:val="center"/>
              <w:rPr>
                <w:rFonts w:ascii="Times New Roman" w:hAnsi="Times New Roman"/>
                <w:sz w:val="24"/>
                <w:szCs w:val="24"/>
              </w:rPr>
            </w:pPr>
            <w:r w:rsidRPr="002A3F0A">
              <w:rPr>
                <w:rFonts w:ascii="Times New Roman" w:hAnsi="Times New Roman"/>
                <w:sz w:val="24"/>
                <w:szCs w:val="24"/>
              </w:rPr>
              <w:t>ЗАЯВЛЕНИЕ</w:t>
            </w:r>
          </w:p>
          <w:p w:rsidR="000B51A0" w:rsidRPr="002A3F0A" w:rsidRDefault="000B51A0" w:rsidP="0089616B">
            <w:pPr>
              <w:ind w:left="57" w:right="57" w:hanging="57"/>
              <w:jc w:val="center"/>
              <w:rPr>
                <w:rFonts w:ascii="Times New Roman" w:hAnsi="Times New Roman"/>
                <w:sz w:val="24"/>
                <w:szCs w:val="24"/>
              </w:rPr>
            </w:pPr>
            <w:r w:rsidRPr="002A3F0A">
              <w:rPr>
                <w:rFonts w:ascii="Times New Roman" w:hAnsi="Times New Roman"/>
                <w:sz w:val="24"/>
                <w:szCs w:val="24"/>
              </w:rPr>
              <w:t>о выдаче патента Республики Беларусь</w:t>
            </w:r>
          </w:p>
          <w:p w:rsidR="000B51A0" w:rsidRPr="002A3F0A" w:rsidRDefault="000B51A0" w:rsidP="0089616B">
            <w:pPr>
              <w:ind w:left="57" w:right="57" w:hanging="57"/>
              <w:jc w:val="center"/>
              <w:rPr>
                <w:rFonts w:ascii="Times New Roman" w:hAnsi="Times New Roman"/>
                <w:sz w:val="24"/>
                <w:szCs w:val="24"/>
              </w:rPr>
            </w:pPr>
            <w:r w:rsidRPr="002A3F0A">
              <w:rPr>
                <w:rFonts w:ascii="Times New Roman" w:hAnsi="Times New Roman"/>
                <w:sz w:val="24"/>
                <w:szCs w:val="24"/>
              </w:rPr>
              <w:t>на промышленный образец</w:t>
            </w:r>
          </w:p>
        </w:tc>
        <w:tc>
          <w:tcPr>
            <w:tcW w:w="5040" w:type="dxa"/>
            <w:gridSpan w:val="4"/>
            <w:tcBorders>
              <w:top w:val="single" w:sz="4" w:space="0" w:color="auto"/>
              <w:left w:val="nil"/>
              <w:bottom w:val="nil"/>
            </w:tcBorders>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В Национальный центр интеллектуальной собственности Комитета по науке и технологиям при Совете Министров Республики Беларусь 220034, Минск, ул. Козлова, 20</w:t>
            </w:r>
          </w:p>
        </w:tc>
      </w:tr>
      <w:tr w:rsidR="000B51A0" w:rsidRPr="002A3F0A" w:rsidTr="0089616B">
        <w:trPr>
          <w:cantSplit/>
          <w:trHeight w:val="2292"/>
        </w:trPr>
        <w:tc>
          <w:tcPr>
            <w:tcW w:w="624" w:type="dxa"/>
            <w:vMerge w:val="restart"/>
            <w:tcBorders>
              <w:top w:val="nil"/>
              <w:left w:val="nil"/>
              <w:bottom w:val="nil"/>
              <w:right w:val="single" w:sz="4" w:space="0" w:color="auto"/>
            </w:tcBorders>
            <w:textDirection w:val="btLr"/>
            <w:vAlign w:val="center"/>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 Нужное отметить </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        знаком Х                                                                                             </w:t>
            </w:r>
          </w:p>
        </w:tc>
        <w:tc>
          <w:tcPr>
            <w:tcW w:w="7482" w:type="dxa"/>
            <w:gridSpan w:val="7"/>
            <w:tcBorders>
              <w:top w:val="nil"/>
              <w:bottom w:val="single" w:sz="4" w:space="0" w:color="auto"/>
            </w:tcBorders>
          </w:tcPr>
          <w:p w:rsidR="000B51A0" w:rsidRPr="002A3F0A" w:rsidRDefault="000B51A0" w:rsidP="0089616B">
            <w:pPr>
              <w:shd w:val="clear" w:color="auto" w:fill="FFFFFF"/>
              <w:ind w:left="57" w:right="57" w:hanging="57"/>
              <w:rPr>
                <w:rFonts w:ascii="Times New Roman" w:hAnsi="Times New Roman"/>
                <w:sz w:val="24"/>
                <w:szCs w:val="24"/>
              </w:rPr>
            </w:pPr>
            <w:r w:rsidRPr="002A3F0A">
              <w:rPr>
                <w:rFonts w:ascii="Times New Roman" w:hAnsi="Times New Roman"/>
                <w:color w:val="000000"/>
                <w:spacing w:val="-2"/>
                <w:sz w:val="24"/>
                <w:szCs w:val="24"/>
              </w:rPr>
              <w:t>Представляя указанные ниже документы, прошу (просим) выдать патент Республики Беларусь на имя заявителя(ей).</w:t>
            </w:r>
          </w:p>
          <w:p w:rsidR="000B51A0" w:rsidRPr="002A3F0A" w:rsidRDefault="000B51A0" w:rsidP="0089616B">
            <w:pPr>
              <w:shd w:val="clear" w:color="auto" w:fill="FFFFFF"/>
              <w:ind w:left="57" w:right="57" w:hanging="57"/>
              <w:rPr>
                <w:rFonts w:ascii="Times New Roman" w:hAnsi="Times New Roman"/>
                <w:sz w:val="24"/>
                <w:szCs w:val="24"/>
              </w:rPr>
            </w:pPr>
            <w:r w:rsidRPr="002A3F0A">
              <w:rPr>
                <w:rFonts w:ascii="Times New Roman" w:hAnsi="Times New Roman"/>
                <w:color w:val="000000"/>
                <w:spacing w:val="-3"/>
                <w:sz w:val="24"/>
                <w:szCs w:val="24"/>
              </w:rPr>
              <w:t>Заявитель(и):</w:t>
            </w:r>
          </w:p>
          <w:p w:rsidR="000B51A0" w:rsidRPr="00BA57AB" w:rsidRDefault="00931054" w:rsidP="0089616B">
            <w:pPr>
              <w:shd w:val="clear" w:color="auto" w:fill="FFFFFF"/>
              <w:ind w:left="57" w:right="57" w:hanging="57"/>
              <w:rPr>
                <w:rFonts w:ascii="Times New Roman" w:hAnsi="Times New Roman"/>
                <w:sz w:val="24"/>
                <w:szCs w:val="24"/>
              </w:rPr>
            </w:pPr>
            <w:r>
              <w:rPr>
                <w:rFonts w:ascii="Times New Roman" w:hAnsi="Times New Roman"/>
                <w:color w:val="000000"/>
                <w:spacing w:val="-3"/>
                <w:sz w:val="24"/>
                <w:szCs w:val="24"/>
                <w:u w:val="single"/>
              </w:rPr>
              <w:t>Волчецкий Александр Михайлович</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color w:val="000000"/>
                <w:spacing w:val="-1"/>
                <w:sz w:val="24"/>
                <w:szCs w:val="24"/>
              </w:rPr>
              <w:t xml:space="preserve">(указывается полное имя или наименование заявителя(ей) и его(их) местожительство или местонахождение. Данные о местожительстве авторов-заявителей приводятся на </w:t>
            </w:r>
            <w:r w:rsidRPr="002A3F0A">
              <w:rPr>
                <w:rFonts w:ascii="Times New Roman" w:hAnsi="Times New Roman"/>
                <w:color w:val="000000"/>
                <w:spacing w:val="-2"/>
                <w:sz w:val="24"/>
                <w:szCs w:val="24"/>
              </w:rPr>
              <w:t>второй странице заявления</w:t>
            </w:r>
            <w:r w:rsidRPr="002A3F0A">
              <w:rPr>
                <w:rFonts w:ascii="Times New Roman" w:hAnsi="Times New Roman"/>
                <w:color w:val="000000"/>
                <w:spacing w:val="-2"/>
                <w:sz w:val="24"/>
                <w:szCs w:val="24"/>
                <w:u w:val="single"/>
              </w:rPr>
              <w:t>)</w:t>
            </w:r>
          </w:p>
        </w:tc>
        <w:tc>
          <w:tcPr>
            <w:tcW w:w="2268" w:type="dxa"/>
            <w:tcBorders>
              <w:top w:val="nil"/>
              <w:bottom w:val="single" w:sz="4" w:space="0" w:color="auto"/>
            </w:tcBorders>
          </w:tcPr>
          <w:p w:rsidR="000B51A0" w:rsidRPr="002A3F0A" w:rsidRDefault="000B51A0" w:rsidP="0089616B">
            <w:pPr>
              <w:shd w:val="clear" w:color="auto" w:fill="FFFFFF"/>
              <w:ind w:left="57" w:right="57" w:hanging="57"/>
              <w:rPr>
                <w:rFonts w:ascii="Times New Roman" w:hAnsi="Times New Roman"/>
                <w:sz w:val="24"/>
                <w:szCs w:val="24"/>
              </w:rPr>
            </w:pPr>
            <w:r w:rsidRPr="002A3F0A">
              <w:rPr>
                <w:rFonts w:ascii="Times New Roman" w:hAnsi="Times New Roman"/>
                <w:color w:val="000000"/>
                <w:spacing w:val="-1"/>
                <w:sz w:val="24"/>
                <w:szCs w:val="24"/>
              </w:rPr>
              <w:t>Код страны</w:t>
            </w:r>
          </w:p>
          <w:p w:rsidR="000B51A0" w:rsidRDefault="000B51A0" w:rsidP="0089616B">
            <w:pPr>
              <w:shd w:val="clear" w:color="auto" w:fill="FFFFFF"/>
              <w:ind w:left="57" w:right="57" w:hanging="57"/>
              <w:rPr>
                <w:rFonts w:ascii="Times New Roman" w:hAnsi="Times New Roman"/>
                <w:color w:val="000000"/>
                <w:sz w:val="24"/>
                <w:szCs w:val="24"/>
              </w:rPr>
            </w:pPr>
            <w:r w:rsidRPr="002A3F0A">
              <w:rPr>
                <w:rFonts w:ascii="Times New Roman" w:hAnsi="Times New Roman"/>
                <w:color w:val="000000"/>
                <w:spacing w:val="1"/>
                <w:sz w:val="24"/>
                <w:szCs w:val="24"/>
              </w:rPr>
              <w:t>местожительства или</w:t>
            </w:r>
            <w:r>
              <w:rPr>
                <w:rFonts w:ascii="Times New Roman" w:hAnsi="Times New Roman"/>
                <w:color w:val="000000"/>
                <w:spacing w:val="1"/>
                <w:sz w:val="24"/>
                <w:szCs w:val="24"/>
              </w:rPr>
              <w:t xml:space="preserve"> </w:t>
            </w:r>
            <w:r w:rsidRPr="002A3F0A">
              <w:rPr>
                <w:rFonts w:ascii="Times New Roman" w:hAnsi="Times New Roman"/>
                <w:color w:val="000000"/>
                <w:spacing w:val="1"/>
                <w:sz w:val="24"/>
                <w:szCs w:val="24"/>
              </w:rPr>
              <w:t>местонахо</w:t>
            </w:r>
            <w:r>
              <w:rPr>
                <w:rFonts w:ascii="Times New Roman" w:hAnsi="Times New Roman"/>
                <w:color w:val="000000"/>
                <w:spacing w:val="1"/>
                <w:sz w:val="24"/>
                <w:szCs w:val="24"/>
              </w:rPr>
              <w:t>ж-</w:t>
            </w:r>
            <w:r w:rsidRPr="002A3F0A">
              <w:rPr>
                <w:rFonts w:ascii="Times New Roman" w:hAnsi="Times New Roman"/>
                <w:color w:val="000000"/>
                <w:spacing w:val="1"/>
                <w:sz w:val="24"/>
                <w:szCs w:val="24"/>
              </w:rPr>
              <w:t>дения по</w:t>
            </w:r>
            <w:r>
              <w:rPr>
                <w:rFonts w:ascii="Times New Roman" w:hAnsi="Times New Roman"/>
                <w:color w:val="000000"/>
                <w:spacing w:val="1"/>
                <w:sz w:val="24"/>
                <w:szCs w:val="24"/>
              </w:rPr>
              <w:t xml:space="preserve"> </w:t>
            </w:r>
            <w:r w:rsidRPr="002A3F0A">
              <w:rPr>
                <w:rFonts w:ascii="Times New Roman" w:hAnsi="Times New Roman"/>
                <w:color w:val="000000"/>
                <w:sz w:val="24"/>
                <w:szCs w:val="24"/>
              </w:rPr>
              <w:t>станда</w:t>
            </w:r>
            <w:r>
              <w:rPr>
                <w:rFonts w:ascii="Times New Roman" w:hAnsi="Times New Roman"/>
                <w:color w:val="000000"/>
                <w:sz w:val="24"/>
                <w:szCs w:val="24"/>
              </w:rPr>
              <w:t>-</w:t>
            </w:r>
            <w:r w:rsidRPr="002A3F0A">
              <w:rPr>
                <w:rFonts w:ascii="Times New Roman" w:hAnsi="Times New Roman"/>
                <w:color w:val="000000"/>
                <w:sz w:val="24"/>
                <w:szCs w:val="24"/>
              </w:rPr>
              <w:t xml:space="preserve">рту ВОИС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.3</w:t>
            </w:r>
          </w:p>
          <w:p w:rsidR="000B51A0" w:rsidRDefault="000B51A0" w:rsidP="0089616B">
            <w:pPr>
              <w:shd w:val="clear" w:color="auto" w:fill="FFFFFF"/>
              <w:ind w:left="57" w:right="57" w:hanging="57"/>
              <w:rPr>
                <w:rFonts w:ascii="Times New Roman" w:hAnsi="Times New Roman"/>
                <w:color w:val="000000"/>
                <w:sz w:val="24"/>
                <w:szCs w:val="24"/>
              </w:rPr>
            </w:pPr>
          </w:p>
          <w:p w:rsidR="000B51A0" w:rsidRPr="002A3F0A" w:rsidRDefault="000B51A0" w:rsidP="0089616B">
            <w:pPr>
              <w:shd w:val="clear" w:color="auto" w:fill="FFFFFF"/>
              <w:ind w:left="57" w:right="57" w:hanging="57"/>
              <w:rPr>
                <w:rFonts w:ascii="Times New Roman" w:hAnsi="Times New Roman"/>
                <w:sz w:val="24"/>
                <w:szCs w:val="24"/>
              </w:rPr>
            </w:pPr>
            <w:r>
              <w:rPr>
                <w:rFonts w:ascii="Times New Roman" w:hAnsi="Times New Roman"/>
                <w:color w:val="000000"/>
                <w:sz w:val="24"/>
                <w:szCs w:val="24"/>
                <w:lang w:val="en-US"/>
              </w:rPr>
              <w:t>_</w:t>
            </w:r>
            <w:r w:rsidRPr="00156618">
              <w:rPr>
                <w:rFonts w:ascii="Times New Roman" w:hAnsi="Times New Roman"/>
                <w:color w:val="000000"/>
                <w:sz w:val="24"/>
                <w:szCs w:val="24"/>
                <w:u w:val="single"/>
                <w:lang w:val="en-US"/>
              </w:rPr>
              <w:t>BY</w:t>
            </w:r>
            <w:r>
              <w:rPr>
                <w:rFonts w:ascii="Times New Roman" w:hAnsi="Times New Roman"/>
                <w:color w:val="000000"/>
                <w:sz w:val="24"/>
                <w:szCs w:val="24"/>
                <w:lang w:val="en-US"/>
              </w:rPr>
              <w:t>_</w:t>
            </w:r>
          </w:p>
        </w:tc>
      </w:tr>
      <w:tr w:rsidR="000B51A0" w:rsidRPr="002A3F0A" w:rsidTr="0089616B">
        <w:trPr>
          <w:cantSplit/>
          <w:trHeight w:val="393"/>
        </w:trPr>
        <w:tc>
          <w:tcPr>
            <w:tcW w:w="624" w:type="dxa"/>
            <w:vMerge/>
            <w:tcBorders>
              <w:top w:val="nil"/>
              <w:left w:val="nil"/>
              <w:bottom w:val="nil"/>
              <w:right w:val="single" w:sz="4" w:space="0" w:color="auto"/>
            </w:tcBorders>
            <w:textDirection w:val="btLr"/>
          </w:tcPr>
          <w:p w:rsidR="000B51A0" w:rsidRPr="002A3F0A" w:rsidRDefault="000B51A0" w:rsidP="0089616B">
            <w:pPr>
              <w:ind w:left="57" w:right="57" w:hanging="57"/>
              <w:rPr>
                <w:rFonts w:ascii="Times New Roman" w:hAnsi="Times New Roman"/>
                <w:sz w:val="24"/>
                <w:szCs w:val="24"/>
              </w:rPr>
            </w:pPr>
          </w:p>
        </w:tc>
        <w:tc>
          <w:tcPr>
            <w:tcW w:w="3270" w:type="dxa"/>
            <w:gridSpan w:val="2"/>
            <w:vMerge w:val="restart"/>
            <w:tcBorders>
              <w:top w:val="single" w:sz="4" w:space="0" w:color="auto"/>
              <w:bottom w:val="nil"/>
            </w:tcBorders>
            <w:vAlign w:val="center"/>
          </w:tcPr>
          <w:p w:rsidR="000B51A0" w:rsidRPr="002A3F0A" w:rsidRDefault="000B51A0" w:rsidP="0089616B">
            <w:pPr>
              <w:ind w:left="57" w:right="57" w:hanging="57"/>
              <w:jc w:val="left"/>
              <w:rPr>
                <w:rFonts w:ascii="Times New Roman" w:hAnsi="Times New Roman"/>
                <w:sz w:val="24"/>
                <w:szCs w:val="24"/>
              </w:rPr>
            </w:pPr>
            <w:r w:rsidRPr="002A3F0A">
              <w:rPr>
                <w:rFonts w:ascii="Times New Roman" w:hAnsi="Times New Roman"/>
                <w:color w:val="000000"/>
                <w:spacing w:val="-1"/>
                <w:sz w:val="24"/>
                <w:szCs w:val="24"/>
              </w:rPr>
              <w:t>□  Заявка подается как выделенная</w:t>
            </w:r>
          </w:p>
        </w:tc>
        <w:tc>
          <w:tcPr>
            <w:tcW w:w="6480" w:type="dxa"/>
            <w:gridSpan w:val="6"/>
            <w:tcBorders>
              <w:top w:val="single" w:sz="4" w:space="0" w:color="auto"/>
              <w:bottom w:val="single" w:sz="4" w:space="0" w:color="auto"/>
            </w:tcBorders>
          </w:tcPr>
          <w:p w:rsidR="000B51A0" w:rsidRDefault="000B51A0" w:rsidP="0089616B">
            <w:pPr>
              <w:ind w:left="57" w:right="57" w:hanging="57"/>
              <w:jc w:val="left"/>
              <w:rPr>
                <w:rFonts w:ascii="Times New Roman" w:hAnsi="Times New Roman"/>
                <w:color w:val="000000"/>
                <w:spacing w:val="-2"/>
                <w:sz w:val="24"/>
                <w:szCs w:val="24"/>
                <w:lang w:val="en-US"/>
              </w:rPr>
            </w:pPr>
          </w:p>
          <w:p w:rsidR="000B51A0" w:rsidRPr="00FE6A2D" w:rsidRDefault="000B51A0" w:rsidP="0089616B">
            <w:pPr>
              <w:ind w:left="57" w:right="57" w:hanging="57"/>
              <w:jc w:val="left"/>
              <w:rPr>
                <w:rFonts w:ascii="Times New Roman" w:hAnsi="Times New Roman"/>
                <w:color w:val="000000"/>
                <w:spacing w:val="-2"/>
                <w:sz w:val="24"/>
                <w:szCs w:val="24"/>
                <w:lang w:val="en-US"/>
              </w:rPr>
            </w:pPr>
            <w:r w:rsidRPr="002A3F0A">
              <w:rPr>
                <w:rFonts w:ascii="Times New Roman" w:hAnsi="Times New Roman"/>
                <w:color w:val="000000"/>
                <w:spacing w:val="-2"/>
                <w:sz w:val="24"/>
                <w:szCs w:val="24"/>
              </w:rPr>
              <w:t>Дата подачи первоначальной заявки</w:t>
            </w:r>
            <w:r>
              <w:rPr>
                <w:rFonts w:ascii="Times New Roman" w:hAnsi="Times New Roman"/>
                <w:color w:val="000000"/>
                <w:spacing w:val="-2"/>
                <w:sz w:val="24"/>
                <w:szCs w:val="24"/>
                <w:lang w:val="en-US"/>
              </w:rPr>
              <w:t>_________________</w:t>
            </w:r>
          </w:p>
        </w:tc>
      </w:tr>
      <w:tr w:rsidR="000B51A0" w:rsidRPr="002A3F0A" w:rsidTr="0089616B">
        <w:trPr>
          <w:cantSplit/>
          <w:trHeight w:val="339"/>
        </w:trPr>
        <w:tc>
          <w:tcPr>
            <w:tcW w:w="624" w:type="dxa"/>
            <w:vMerge/>
            <w:tcBorders>
              <w:top w:val="nil"/>
              <w:left w:val="nil"/>
              <w:bottom w:val="nil"/>
              <w:right w:val="single" w:sz="4" w:space="0" w:color="auto"/>
            </w:tcBorders>
            <w:textDirection w:val="btLr"/>
          </w:tcPr>
          <w:p w:rsidR="000B51A0" w:rsidRPr="002A3F0A" w:rsidRDefault="000B51A0" w:rsidP="0089616B">
            <w:pPr>
              <w:ind w:left="57" w:right="57" w:hanging="57"/>
              <w:rPr>
                <w:rFonts w:ascii="Times New Roman" w:hAnsi="Times New Roman"/>
                <w:sz w:val="24"/>
                <w:szCs w:val="24"/>
              </w:rPr>
            </w:pPr>
          </w:p>
        </w:tc>
        <w:tc>
          <w:tcPr>
            <w:tcW w:w="3270" w:type="dxa"/>
            <w:gridSpan w:val="2"/>
            <w:vMerge/>
            <w:tcBorders>
              <w:top w:val="nil"/>
              <w:bottom w:val="single" w:sz="4" w:space="0" w:color="auto"/>
            </w:tcBorders>
          </w:tcPr>
          <w:p w:rsidR="000B51A0" w:rsidRPr="002A3F0A" w:rsidRDefault="000B51A0" w:rsidP="0089616B">
            <w:pPr>
              <w:ind w:left="57" w:right="57" w:hanging="57"/>
              <w:jc w:val="left"/>
              <w:rPr>
                <w:rFonts w:ascii="Times New Roman" w:hAnsi="Times New Roman"/>
                <w:sz w:val="24"/>
                <w:szCs w:val="24"/>
              </w:rPr>
            </w:pPr>
          </w:p>
        </w:tc>
        <w:tc>
          <w:tcPr>
            <w:tcW w:w="6480" w:type="dxa"/>
            <w:gridSpan w:val="6"/>
            <w:tcBorders>
              <w:top w:val="single" w:sz="4" w:space="0" w:color="auto"/>
              <w:bottom w:val="single" w:sz="4" w:space="0" w:color="auto"/>
            </w:tcBorders>
          </w:tcPr>
          <w:p w:rsidR="000B51A0" w:rsidRDefault="000B51A0" w:rsidP="0089616B">
            <w:pPr>
              <w:ind w:left="57" w:right="57" w:hanging="57"/>
              <w:jc w:val="left"/>
              <w:rPr>
                <w:rFonts w:ascii="Times New Roman" w:hAnsi="Times New Roman"/>
                <w:sz w:val="24"/>
                <w:szCs w:val="24"/>
                <w:lang w:val="en-US"/>
              </w:rPr>
            </w:pPr>
          </w:p>
          <w:p w:rsidR="000B51A0" w:rsidRPr="00FE6A2D" w:rsidRDefault="000B51A0" w:rsidP="0089616B">
            <w:pPr>
              <w:ind w:left="57" w:right="57" w:hanging="57"/>
              <w:jc w:val="left"/>
              <w:rPr>
                <w:rFonts w:ascii="Times New Roman" w:hAnsi="Times New Roman"/>
                <w:sz w:val="24"/>
                <w:szCs w:val="24"/>
                <w:lang w:val="en-US"/>
              </w:rPr>
            </w:pPr>
            <w:r w:rsidRPr="002A3F0A">
              <w:rPr>
                <w:rFonts w:ascii="Times New Roman" w:hAnsi="Times New Roman"/>
                <w:sz w:val="24"/>
                <w:szCs w:val="24"/>
              </w:rPr>
              <w:t>Номер первоначальной заявки</w:t>
            </w:r>
            <w:r>
              <w:rPr>
                <w:rFonts w:ascii="Times New Roman" w:hAnsi="Times New Roman"/>
                <w:sz w:val="24"/>
                <w:szCs w:val="24"/>
                <w:lang w:val="en-US"/>
              </w:rPr>
              <w:t>______________________</w:t>
            </w:r>
          </w:p>
        </w:tc>
      </w:tr>
      <w:tr w:rsidR="000B51A0" w:rsidRPr="002A3F0A" w:rsidTr="0089616B">
        <w:trPr>
          <w:cantSplit/>
          <w:trHeight w:val="1427"/>
        </w:trPr>
        <w:tc>
          <w:tcPr>
            <w:tcW w:w="624" w:type="dxa"/>
            <w:vMerge/>
            <w:tcBorders>
              <w:top w:val="nil"/>
              <w:left w:val="nil"/>
              <w:bottom w:val="nil"/>
              <w:right w:val="single" w:sz="4" w:space="0" w:color="auto"/>
            </w:tcBorders>
            <w:textDirection w:val="btLr"/>
          </w:tcPr>
          <w:p w:rsidR="000B51A0" w:rsidRPr="002A3F0A" w:rsidRDefault="000B51A0" w:rsidP="0089616B">
            <w:pPr>
              <w:ind w:left="57" w:right="57" w:hanging="57"/>
              <w:rPr>
                <w:rFonts w:ascii="Times New Roman" w:hAnsi="Times New Roman"/>
                <w:sz w:val="24"/>
                <w:szCs w:val="24"/>
              </w:rPr>
            </w:pPr>
          </w:p>
        </w:tc>
        <w:tc>
          <w:tcPr>
            <w:tcW w:w="9750" w:type="dxa"/>
            <w:gridSpan w:val="8"/>
            <w:tcBorders>
              <w:top w:val="single" w:sz="4" w:space="0" w:color="auto"/>
              <w:bottom w:val="single" w:sz="4" w:space="0" w:color="auto"/>
            </w:tcBorders>
          </w:tcPr>
          <w:p w:rsidR="000B51A0" w:rsidRPr="002A3F0A" w:rsidRDefault="000B51A0" w:rsidP="0089616B">
            <w:pPr>
              <w:ind w:left="57" w:right="57" w:hanging="57"/>
              <w:rPr>
                <w:rFonts w:ascii="Times New Roman" w:hAnsi="Times New Roman"/>
                <w:b/>
                <w:bCs/>
                <w:color w:val="000000"/>
                <w:sz w:val="24"/>
                <w:szCs w:val="24"/>
              </w:rPr>
            </w:pPr>
            <w:r w:rsidRPr="002A3F0A">
              <w:rPr>
                <w:rFonts w:ascii="Times New Roman" w:hAnsi="Times New Roman"/>
                <w:b/>
                <w:bCs/>
                <w:color w:val="000000"/>
                <w:sz w:val="24"/>
                <w:szCs w:val="24"/>
              </w:rPr>
              <w:t>Прошу установить приоритет промышленного образца по дате:</w:t>
            </w:r>
          </w:p>
          <w:p w:rsidR="000B51A0" w:rsidRPr="002A3F0A" w:rsidRDefault="000B51A0" w:rsidP="0089616B">
            <w:pPr>
              <w:ind w:left="57" w:right="57" w:hanging="57"/>
              <w:rPr>
                <w:rFonts w:ascii="Times New Roman" w:hAnsi="Times New Roman"/>
                <w:color w:val="000000"/>
                <w:sz w:val="24"/>
                <w:szCs w:val="24"/>
              </w:rPr>
            </w:pPr>
            <w:r w:rsidRPr="002A3F0A">
              <w:rPr>
                <w:rFonts w:ascii="Times New Roman" w:hAnsi="Times New Roman"/>
                <w:b/>
                <w:bCs/>
                <w:color w:val="000000"/>
                <w:sz w:val="24"/>
                <w:szCs w:val="24"/>
              </w:rPr>
              <w:t xml:space="preserve">□ </w:t>
            </w:r>
            <w:r w:rsidRPr="002A3F0A">
              <w:rPr>
                <w:rFonts w:ascii="Times New Roman" w:hAnsi="Times New Roman"/>
                <w:color w:val="000000"/>
                <w:sz w:val="24"/>
                <w:szCs w:val="24"/>
              </w:rPr>
              <w:t>подачи первой заявки в стране - участнице Парижской конвенции</w:t>
            </w:r>
          </w:p>
          <w:p w:rsidR="000B51A0" w:rsidRPr="002A3F0A" w:rsidRDefault="000B51A0" w:rsidP="0089616B">
            <w:pPr>
              <w:ind w:left="57" w:right="57" w:hanging="57"/>
              <w:rPr>
                <w:rFonts w:ascii="Times New Roman" w:hAnsi="Times New Roman"/>
                <w:color w:val="000000"/>
                <w:sz w:val="24"/>
                <w:szCs w:val="24"/>
              </w:rPr>
            </w:pPr>
            <w:r w:rsidRPr="002A3F0A">
              <w:rPr>
                <w:rFonts w:ascii="Times New Roman" w:hAnsi="Times New Roman"/>
                <w:color w:val="000000"/>
                <w:sz w:val="24"/>
                <w:szCs w:val="24"/>
              </w:rPr>
              <w:t>□ подачи более ранней заявки в Национальный центр интеллектуальной собственности</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поступления дополнительных материалов к ранее поданной заявке</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i/>
                <w:iCs/>
                <w:color w:val="000000"/>
                <w:sz w:val="24"/>
                <w:szCs w:val="24"/>
              </w:rPr>
              <w:t>(заполняется только при испрашивании приоритета более раннего, чем дата поступления заявки в НЦИС)</w:t>
            </w:r>
          </w:p>
        </w:tc>
      </w:tr>
      <w:tr w:rsidR="000B51A0" w:rsidRPr="002A3F0A" w:rsidTr="0089616B">
        <w:trPr>
          <w:gridBefore w:val="1"/>
          <w:wBefore w:w="624" w:type="dxa"/>
          <w:trHeight w:val="597"/>
        </w:trPr>
        <w:tc>
          <w:tcPr>
            <w:tcW w:w="4242" w:type="dxa"/>
            <w:gridSpan w:val="3"/>
          </w:tcPr>
          <w:p w:rsidR="000B51A0" w:rsidRPr="00FE6A2D" w:rsidRDefault="000B51A0" w:rsidP="0089616B">
            <w:pPr>
              <w:ind w:left="57" w:right="57" w:hanging="57"/>
              <w:jc w:val="left"/>
              <w:rPr>
                <w:rFonts w:ascii="Times New Roman" w:hAnsi="Times New Roman"/>
                <w:sz w:val="24"/>
                <w:szCs w:val="24"/>
              </w:rPr>
            </w:pPr>
            <w:r w:rsidRPr="002A3F0A">
              <w:rPr>
                <w:rFonts w:ascii="Times New Roman" w:hAnsi="Times New Roman"/>
                <w:color w:val="000000"/>
                <w:sz w:val="24"/>
                <w:szCs w:val="24"/>
              </w:rPr>
              <w:t xml:space="preserve">№ первой, более ранней, ранее поданной </w:t>
            </w:r>
            <w:r w:rsidRPr="002A3F0A">
              <w:rPr>
                <w:rFonts w:ascii="Times New Roman" w:hAnsi="Times New Roman"/>
                <w:color w:val="000000"/>
                <w:spacing w:val="-3"/>
                <w:sz w:val="24"/>
                <w:szCs w:val="24"/>
              </w:rPr>
              <w:t>заявки</w:t>
            </w:r>
          </w:p>
        </w:tc>
        <w:tc>
          <w:tcPr>
            <w:tcW w:w="2160" w:type="dxa"/>
            <w:gridSpan w:val="3"/>
          </w:tcPr>
          <w:p w:rsidR="000B51A0" w:rsidRPr="002A3F0A" w:rsidRDefault="000B51A0" w:rsidP="0089616B">
            <w:pPr>
              <w:ind w:left="57" w:right="57" w:hanging="57"/>
              <w:jc w:val="left"/>
              <w:rPr>
                <w:rFonts w:ascii="Times New Roman" w:hAnsi="Times New Roman"/>
                <w:sz w:val="24"/>
                <w:szCs w:val="24"/>
              </w:rPr>
            </w:pPr>
            <w:r w:rsidRPr="002A3F0A">
              <w:rPr>
                <w:rFonts w:ascii="Times New Roman" w:hAnsi="Times New Roman"/>
                <w:color w:val="000000"/>
                <w:spacing w:val="-2"/>
                <w:sz w:val="24"/>
                <w:szCs w:val="24"/>
              </w:rPr>
              <w:t xml:space="preserve">Дата испрашиваемого </w:t>
            </w:r>
            <w:r w:rsidRPr="002A3F0A">
              <w:rPr>
                <w:rFonts w:ascii="Times New Roman" w:hAnsi="Times New Roman"/>
                <w:color w:val="000000"/>
                <w:spacing w:val="-1"/>
                <w:sz w:val="24"/>
                <w:szCs w:val="24"/>
              </w:rPr>
              <w:t>приоритета</w:t>
            </w:r>
          </w:p>
        </w:tc>
        <w:tc>
          <w:tcPr>
            <w:tcW w:w="3348" w:type="dxa"/>
            <w:gridSpan w:val="2"/>
          </w:tcPr>
          <w:p w:rsidR="000B51A0" w:rsidRPr="002A3F0A" w:rsidRDefault="000B51A0" w:rsidP="0089616B">
            <w:pPr>
              <w:shd w:val="clear" w:color="auto" w:fill="FFFFFF"/>
              <w:tabs>
                <w:tab w:val="left" w:leader="underscore" w:pos="2890"/>
              </w:tabs>
              <w:ind w:left="57" w:right="57" w:hanging="57"/>
              <w:jc w:val="left"/>
              <w:rPr>
                <w:rFonts w:ascii="Times New Roman" w:hAnsi="Times New Roman"/>
                <w:sz w:val="24"/>
                <w:szCs w:val="24"/>
              </w:rPr>
            </w:pPr>
            <w:r w:rsidRPr="002A3F0A">
              <w:rPr>
                <w:rFonts w:ascii="Times New Roman" w:hAnsi="Times New Roman"/>
                <w:color w:val="000000"/>
                <w:sz w:val="24"/>
                <w:szCs w:val="24"/>
              </w:rPr>
              <w:t xml:space="preserve">Код страны подачи по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 xml:space="preserve">.3 (при </w:t>
            </w:r>
            <w:r w:rsidRPr="002A3F0A">
              <w:rPr>
                <w:rFonts w:ascii="Times New Roman" w:hAnsi="Times New Roman"/>
                <w:color w:val="000000"/>
                <w:spacing w:val="2"/>
                <w:sz w:val="24"/>
                <w:szCs w:val="24"/>
              </w:rPr>
              <w:t xml:space="preserve">испрашивании конвенционного </w:t>
            </w:r>
            <w:r w:rsidRPr="002A3F0A">
              <w:rPr>
                <w:rFonts w:ascii="Times New Roman" w:hAnsi="Times New Roman"/>
                <w:color w:val="000000"/>
                <w:spacing w:val="-7"/>
                <w:sz w:val="24"/>
                <w:szCs w:val="24"/>
              </w:rPr>
              <w:t>приоритета)</w:t>
            </w:r>
          </w:p>
        </w:tc>
      </w:tr>
      <w:tr w:rsidR="000B51A0" w:rsidRPr="002A3F0A" w:rsidTr="0089616B">
        <w:trPr>
          <w:gridBefore w:val="1"/>
          <w:wBefore w:w="624" w:type="dxa"/>
        </w:trPr>
        <w:tc>
          <w:tcPr>
            <w:tcW w:w="4242" w:type="dxa"/>
            <w:gridSpan w:val="3"/>
          </w:tcPr>
          <w:p w:rsidR="000B51A0" w:rsidRPr="002A3F0A" w:rsidRDefault="000B51A0" w:rsidP="0089616B">
            <w:pPr>
              <w:ind w:left="57" w:right="57" w:hanging="57"/>
              <w:jc w:val="left"/>
              <w:rPr>
                <w:rFonts w:ascii="Times New Roman" w:hAnsi="Times New Roman"/>
                <w:sz w:val="24"/>
                <w:szCs w:val="24"/>
              </w:rPr>
            </w:pPr>
            <w:r w:rsidRPr="002A3F0A">
              <w:rPr>
                <w:rFonts w:ascii="Times New Roman" w:hAnsi="Times New Roman"/>
                <w:sz w:val="24"/>
                <w:szCs w:val="24"/>
              </w:rPr>
              <w:t>1.</w:t>
            </w:r>
            <w:r>
              <w:rPr>
                <w:rFonts w:ascii="Times New Roman" w:hAnsi="Times New Roman"/>
                <w:sz w:val="24"/>
                <w:szCs w:val="24"/>
              </w:rPr>
              <w:t>___________________</w:t>
            </w:r>
          </w:p>
          <w:p w:rsidR="000B51A0" w:rsidRPr="002A3F0A" w:rsidRDefault="000B51A0" w:rsidP="0089616B">
            <w:pPr>
              <w:ind w:left="57" w:right="57" w:hanging="57"/>
              <w:jc w:val="left"/>
              <w:rPr>
                <w:rFonts w:ascii="Times New Roman" w:hAnsi="Times New Roman"/>
                <w:sz w:val="24"/>
                <w:szCs w:val="24"/>
              </w:rPr>
            </w:pPr>
            <w:r w:rsidRPr="002A3F0A">
              <w:rPr>
                <w:rFonts w:ascii="Times New Roman" w:hAnsi="Times New Roman"/>
                <w:sz w:val="24"/>
                <w:szCs w:val="24"/>
              </w:rPr>
              <w:t>2.</w:t>
            </w:r>
          </w:p>
          <w:p w:rsidR="000B51A0" w:rsidRPr="002A3F0A" w:rsidRDefault="000B51A0" w:rsidP="0089616B">
            <w:pPr>
              <w:ind w:left="57" w:right="57" w:hanging="57"/>
              <w:jc w:val="left"/>
              <w:rPr>
                <w:rFonts w:ascii="Times New Roman" w:hAnsi="Times New Roman"/>
                <w:sz w:val="24"/>
                <w:szCs w:val="24"/>
              </w:rPr>
            </w:pPr>
            <w:r w:rsidRPr="002A3F0A">
              <w:rPr>
                <w:rFonts w:ascii="Times New Roman" w:hAnsi="Times New Roman"/>
                <w:sz w:val="24"/>
                <w:szCs w:val="24"/>
              </w:rPr>
              <w:t>3.</w:t>
            </w:r>
            <w:r>
              <w:rPr>
                <w:rFonts w:ascii="Times New Roman" w:hAnsi="Times New Roman"/>
                <w:sz w:val="24"/>
                <w:szCs w:val="24"/>
              </w:rPr>
              <w:t>___________________</w:t>
            </w:r>
          </w:p>
        </w:tc>
        <w:tc>
          <w:tcPr>
            <w:tcW w:w="2160" w:type="dxa"/>
            <w:gridSpan w:val="3"/>
          </w:tcPr>
          <w:p w:rsidR="000B51A0" w:rsidRPr="002A3F0A" w:rsidRDefault="000B51A0" w:rsidP="0089616B">
            <w:pPr>
              <w:ind w:left="57" w:right="57" w:hanging="57"/>
              <w:jc w:val="left"/>
              <w:rPr>
                <w:rFonts w:ascii="Times New Roman" w:hAnsi="Times New Roman"/>
                <w:sz w:val="24"/>
                <w:szCs w:val="24"/>
              </w:rPr>
            </w:pPr>
            <w:r>
              <w:rPr>
                <w:rFonts w:ascii="Times New Roman" w:hAnsi="Times New Roman"/>
                <w:sz w:val="24"/>
                <w:szCs w:val="24"/>
              </w:rPr>
              <w:t>______________</w:t>
            </w:r>
          </w:p>
        </w:tc>
        <w:tc>
          <w:tcPr>
            <w:tcW w:w="3348" w:type="dxa"/>
            <w:gridSpan w:val="2"/>
          </w:tcPr>
          <w:p w:rsidR="000B51A0" w:rsidRPr="002A3F0A" w:rsidRDefault="000B51A0" w:rsidP="0089616B">
            <w:pPr>
              <w:ind w:left="57" w:right="57" w:hanging="57"/>
              <w:jc w:val="left"/>
              <w:rPr>
                <w:rFonts w:ascii="Times New Roman" w:hAnsi="Times New Roman"/>
                <w:sz w:val="24"/>
                <w:szCs w:val="24"/>
              </w:rPr>
            </w:pPr>
            <w:r>
              <w:rPr>
                <w:rFonts w:ascii="Times New Roman" w:hAnsi="Times New Roman"/>
                <w:sz w:val="24"/>
                <w:szCs w:val="24"/>
              </w:rPr>
              <w:t>_________________________</w:t>
            </w:r>
          </w:p>
        </w:tc>
      </w:tr>
      <w:tr w:rsidR="000B51A0" w:rsidRPr="002A3F0A" w:rsidTr="0089616B">
        <w:trPr>
          <w:gridBefore w:val="1"/>
          <w:wBefore w:w="624" w:type="dxa"/>
        </w:trPr>
        <w:tc>
          <w:tcPr>
            <w:tcW w:w="9750" w:type="dxa"/>
            <w:gridSpan w:val="8"/>
          </w:tcPr>
          <w:p w:rsidR="000B51A0" w:rsidRPr="002A3F0A" w:rsidRDefault="000B51A0" w:rsidP="0089616B">
            <w:pPr>
              <w:ind w:left="57" w:right="57" w:hanging="57"/>
              <w:jc w:val="left"/>
              <w:rPr>
                <w:rFonts w:ascii="Times New Roman" w:hAnsi="Times New Roman"/>
                <w:sz w:val="24"/>
                <w:szCs w:val="24"/>
              </w:rPr>
            </w:pPr>
            <w:r w:rsidRPr="002A3F0A">
              <w:rPr>
                <w:rFonts w:ascii="Times New Roman" w:hAnsi="Times New Roman"/>
                <w:sz w:val="24"/>
                <w:szCs w:val="24"/>
              </w:rPr>
              <w:t xml:space="preserve">Название промышленного образца </w:t>
            </w:r>
          </w:p>
          <w:p w:rsidR="00AA5839" w:rsidRPr="00DF1C3B" w:rsidRDefault="00AA5839" w:rsidP="00DF1C3B">
            <w:pPr>
              <w:shd w:val="clear" w:color="auto" w:fill="FFFFFF"/>
              <w:spacing w:before="300" w:after="150"/>
              <w:ind w:firstLine="0"/>
              <w:jc w:val="left"/>
              <w:outlineLvl w:val="0"/>
              <w:rPr>
                <w:rFonts w:ascii="Times New Roman" w:hAnsi="Times New Roman"/>
                <w:snapToGrid/>
                <w:color w:val="000000" w:themeColor="text1"/>
                <w:kern w:val="36"/>
                <w:sz w:val="24"/>
                <w:szCs w:val="24"/>
              </w:rPr>
            </w:pPr>
            <w:r w:rsidRPr="00DF1C3B">
              <w:rPr>
                <w:rFonts w:ascii="Times New Roman" w:hAnsi="Times New Roman"/>
                <w:snapToGrid/>
                <w:color w:val="000000" w:themeColor="text1"/>
                <w:kern w:val="36"/>
                <w:sz w:val="24"/>
                <w:szCs w:val="24"/>
              </w:rPr>
              <w:t>Украшение</w:t>
            </w:r>
          </w:p>
          <w:p w:rsidR="000B51A0" w:rsidRPr="002A3F0A" w:rsidRDefault="000B51A0" w:rsidP="00125DBB">
            <w:pPr>
              <w:ind w:left="57" w:right="57" w:hanging="57"/>
              <w:jc w:val="left"/>
              <w:rPr>
                <w:rFonts w:ascii="Times New Roman" w:hAnsi="Times New Roman"/>
                <w:sz w:val="24"/>
                <w:szCs w:val="24"/>
              </w:rPr>
            </w:pPr>
          </w:p>
        </w:tc>
      </w:tr>
      <w:tr w:rsidR="000B51A0" w:rsidRPr="00DF1C3B" w:rsidTr="0089616B">
        <w:trPr>
          <w:gridBefore w:val="1"/>
          <w:wBefore w:w="624" w:type="dxa"/>
          <w:trHeight w:val="1880"/>
        </w:trPr>
        <w:tc>
          <w:tcPr>
            <w:tcW w:w="9750" w:type="dxa"/>
            <w:gridSpan w:val="8"/>
          </w:tcPr>
          <w:p w:rsidR="000B51A0" w:rsidRPr="002A3F0A" w:rsidRDefault="000B51A0" w:rsidP="0089616B">
            <w:pPr>
              <w:ind w:left="57" w:right="57" w:hanging="57"/>
              <w:jc w:val="left"/>
              <w:rPr>
                <w:rFonts w:ascii="Times New Roman" w:hAnsi="Times New Roman"/>
                <w:color w:val="000000"/>
                <w:spacing w:val="-1"/>
                <w:sz w:val="24"/>
                <w:szCs w:val="24"/>
              </w:rPr>
            </w:pPr>
            <w:r w:rsidRPr="002A3F0A">
              <w:rPr>
                <w:rFonts w:ascii="Times New Roman" w:hAnsi="Times New Roman"/>
                <w:color w:val="000000"/>
                <w:spacing w:val="-1"/>
                <w:sz w:val="24"/>
                <w:szCs w:val="24"/>
              </w:rPr>
              <w:t>Адрес для переписки с указанием наименования или имени адресата (заявителя, патентного поверенного или общего представителя (из числа заявителей):</w:t>
            </w:r>
          </w:p>
          <w:p w:rsidR="000B51A0" w:rsidRPr="002A3F0A" w:rsidRDefault="000B51A0" w:rsidP="0089616B">
            <w:pPr>
              <w:ind w:left="57" w:right="57" w:hanging="57"/>
              <w:jc w:val="left"/>
              <w:rPr>
                <w:rFonts w:ascii="Times New Roman" w:hAnsi="Times New Roman"/>
                <w:color w:val="000000"/>
                <w:spacing w:val="-1"/>
                <w:sz w:val="24"/>
                <w:szCs w:val="24"/>
              </w:rPr>
            </w:pPr>
          </w:p>
          <w:p w:rsidR="000B51A0" w:rsidRPr="00E70A7E" w:rsidRDefault="000B51A0" w:rsidP="0089616B">
            <w:pPr>
              <w:shd w:val="clear" w:color="auto" w:fill="FFFFFF"/>
              <w:ind w:left="57" w:right="57" w:hanging="57"/>
              <w:jc w:val="left"/>
              <w:rPr>
                <w:rFonts w:ascii="Times New Roman" w:hAnsi="Times New Roman"/>
                <w:sz w:val="24"/>
                <w:szCs w:val="24"/>
                <w:u w:val="single"/>
              </w:rPr>
            </w:pPr>
            <w:r>
              <w:rPr>
                <w:rFonts w:ascii="Times New Roman" w:hAnsi="Times New Roman"/>
                <w:color w:val="000000"/>
                <w:sz w:val="24"/>
                <w:szCs w:val="24"/>
              </w:rPr>
              <w:t>__</w:t>
            </w:r>
            <w:r w:rsidRPr="002A3F0A">
              <w:rPr>
                <w:rFonts w:ascii="Times New Roman" w:hAnsi="Times New Roman"/>
                <w:color w:val="000000"/>
                <w:sz w:val="24"/>
                <w:szCs w:val="24"/>
              </w:rPr>
              <w:t xml:space="preserve"> </w:t>
            </w:r>
            <w:r w:rsidR="00B40303" w:rsidRPr="00E70A7E">
              <w:rPr>
                <w:rFonts w:ascii="Times New Roman" w:hAnsi="Times New Roman"/>
                <w:color w:val="000000"/>
                <w:sz w:val="24"/>
                <w:szCs w:val="24"/>
                <w:u w:val="single"/>
              </w:rPr>
              <w:t xml:space="preserve">г. Минск, </w:t>
            </w:r>
            <w:r w:rsidR="00DF1C3B">
              <w:rPr>
                <w:rFonts w:ascii="Times New Roman" w:hAnsi="Times New Roman"/>
                <w:color w:val="000000"/>
                <w:sz w:val="24"/>
                <w:szCs w:val="24"/>
                <w:u w:val="single"/>
              </w:rPr>
              <w:t>ул. Якуба Коласа, 28, к. 3/1</w:t>
            </w:r>
            <w:r w:rsidRPr="00E70A7E">
              <w:rPr>
                <w:rFonts w:ascii="Times New Roman" w:hAnsi="Times New Roman"/>
                <w:color w:val="000000"/>
                <w:sz w:val="24"/>
                <w:szCs w:val="24"/>
                <w:u w:val="single"/>
              </w:rPr>
              <w:t>____________________________________________</w:t>
            </w:r>
          </w:p>
          <w:p w:rsidR="000B51A0" w:rsidRPr="002A3F0A" w:rsidRDefault="000B51A0" w:rsidP="0089616B">
            <w:pPr>
              <w:shd w:val="clear" w:color="auto" w:fill="FFFFFF"/>
              <w:ind w:left="57" w:right="57" w:hanging="57"/>
              <w:jc w:val="left"/>
              <w:rPr>
                <w:rFonts w:ascii="Times New Roman" w:hAnsi="Times New Roman"/>
                <w:color w:val="000000"/>
                <w:spacing w:val="-5"/>
                <w:sz w:val="24"/>
                <w:szCs w:val="24"/>
              </w:rPr>
            </w:pPr>
          </w:p>
          <w:p w:rsidR="00B40303" w:rsidRDefault="000B51A0" w:rsidP="00B40303">
            <w:pPr>
              <w:shd w:val="clear" w:color="auto" w:fill="FFFFFF"/>
              <w:ind w:left="57" w:right="57" w:hanging="57"/>
              <w:jc w:val="left"/>
              <w:rPr>
                <w:rFonts w:ascii="Times New Roman" w:hAnsi="Times New Roman"/>
                <w:color w:val="363636"/>
                <w:spacing w:val="-5"/>
                <w:sz w:val="24"/>
                <w:szCs w:val="24"/>
              </w:rPr>
            </w:pPr>
            <w:r w:rsidRPr="002A3F0A">
              <w:rPr>
                <w:rFonts w:ascii="Times New Roman" w:hAnsi="Times New Roman"/>
                <w:color w:val="000000"/>
                <w:spacing w:val="-5"/>
                <w:sz w:val="24"/>
                <w:szCs w:val="24"/>
              </w:rPr>
              <w:t>Телефон</w:t>
            </w:r>
            <w:r w:rsidR="00DF1C3B">
              <w:rPr>
                <w:rFonts w:ascii="Times New Roman" w:hAnsi="Times New Roman"/>
                <w:color w:val="000000"/>
                <w:spacing w:val="-5"/>
                <w:sz w:val="24"/>
                <w:szCs w:val="24"/>
              </w:rPr>
              <w:t>_</w:t>
            </w:r>
            <w:r w:rsidR="00DF1C3B" w:rsidRPr="00156618">
              <w:rPr>
                <w:rFonts w:ascii="Times New Roman" w:hAnsi="Times New Roman"/>
                <w:color w:val="000000"/>
                <w:spacing w:val="-5"/>
                <w:sz w:val="24"/>
                <w:szCs w:val="24"/>
                <w:u w:val="single"/>
              </w:rPr>
              <w:t>+37529</w:t>
            </w:r>
            <w:r w:rsidR="00DF1C3B">
              <w:rPr>
                <w:rFonts w:ascii="Times New Roman" w:hAnsi="Times New Roman"/>
                <w:color w:val="000000"/>
                <w:spacing w:val="-5"/>
                <w:sz w:val="24"/>
                <w:szCs w:val="24"/>
                <w:u w:val="single"/>
              </w:rPr>
              <w:t>8026079</w:t>
            </w:r>
            <w:r>
              <w:rPr>
                <w:rFonts w:ascii="Times New Roman" w:hAnsi="Times New Roman"/>
                <w:color w:val="000000"/>
                <w:spacing w:val="-5"/>
                <w:sz w:val="24"/>
                <w:szCs w:val="24"/>
              </w:rPr>
              <w:t>_____</w:t>
            </w:r>
            <w:r w:rsidRPr="002A3F0A">
              <w:rPr>
                <w:rFonts w:ascii="Times New Roman" w:hAnsi="Times New Roman"/>
                <w:sz w:val="24"/>
                <w:szCs w:val="24"/>
              </w:rPr>
              <w:br w:type="column"/>
            </w:r>
            <w:r w:rsidRPr="002A3F0A">
              <w:rPr>
                <w:rFonts w:ascii="Times New Roman" w:hAnsi="Times New Roman"/>
                <w:color w:val="363636"/>
                <w:spacing w:val="-5"/>
                <w:sz w:val="24"/>
                <w:szCs w:val="24"/>
              </w:rPr>
              <w:t>Факс</w:t>
            </w:r>
            <w:r>
              <w:rPr>
                <w:rFonts w:ascii="Times New Roman" w:hAnsi="Times New Roman"/>
                <w:color w:val="363636"/>
                <w:spacing w:val="-5"/>
                <w:sz w:val="24"/>
                <w:szCs w:val="24"/>
              </w:rPr>
              <w:t>______________</w:t>
            </w:r>
          </w:p>
          <w:p w:rsidR="000B51A0" w:rsidRPr="006B3FC9" w:rsidRDefault="000B51A0" w:rsidP="00B40303">
            <w:pPr>
              <w:shd w:val="clear" w:color="auto" w:fill="FFFFFF"/>
              <w:ind w:left="57" w:right="57" w:hanging="57"/>
              <w:jc w:val="left"/>
              <w:rPr>
                <w:rFonts w:ascii="Times New Roman" w:hAnsi="Times New Roman"/>
                <w:sz w:val="24"/>
                <w:szCs w:val="24"/>
              </w:rPr>
            </w:pPr>
            <w:r w:rsidRPr="002A3F0A">
              <w:rPr>
                <w:rFonts w:ascii="Times New Roman" w:hAnsi="Times New Roman"/>
                <w:color w:val="000000"/>
                <w:sz w:val="24"/>
                <w:szCs w:val="24"/>
                <w:lang w:val="en-US"/>
              </w:rPr>
              <w:t>E</w:t>
            </w:r>
            <w:r w:rsidRPr="006B3FC9">
              <w:rPr>
                <w:rFonts w:ascii="Times New Roman" w:hAnsi="Times New Roman"/>
                <w:color w:val="000000"/>
                <w:sz w:val="24"/>
                <w:szCs w:val="24"/>
              </w:rPr>
              <w:t>-</w:t>
            </w:r>
            <w:r w:rsidRPr="002A3F0A">
              <w:rPr>
                <w:rFonts w:ascii="Times New Roman" w:hAnsi="Times New Roman"/>
                <w:color w:val="000000"/>
                <w:sz w:val="24"/>
                <w:szCs w:val="24"/>
                <w:lang w:val="en-US"/>
              </w:rPr>
              <w:t>mail</w:t>
            </w:r>
            <w:r w:rsidRPr="006B3FC9">
              <w:rPr>
                <w:rFonts w:ascii="Times New Roman" w:hAnsi="Times New Roman"/>
                <w:color w:val="000000"/>
                <w:sz w:val="24"/>
                <w:szCs w:val="24"/>
              </w:rPr>
              <w:t>_</w:t>
            </w:r>
            <w:r w:rsidR="00DF1C3B" w:rsidRPr="006B3FC9">
              <w:rPr>
                <w:rFonts w:ascii="Times New Roman" w:hAnsi="Times New Roman"/>
                <w:color w:val="000000"/>
                <w:sz w:val="24"/>
                <w:szCs w:val="24"/>
                <w:u w:val="single"/>
              </w:rPr>
              <w:t xml:space="preserve"> </w:t>
            </w:r>
            <w:r w:rsidR="00DF1C3B">
              <w:rPr>
                <w:rFonts w:ascii="Times New Roman" w:hAnsi="Times New Roman"/>
                <w:color w:val="000000"/>
                <w:sz w:val="24"/>
                <w:szCs w:val="24"/>
                <w:u w:val="single"/>
                <w:lang w:val="en-US"/>
              </w:rPr>
              <w:t>saneexe</w:t>
            </w:r>
            <w:r w:rsidR="00DF1C3B" w:rsidRPr="006B3FC9">
              <w:rPr>
                <w:rFonts w:ascii="Times New Roman" w:hAnsi="Times New Roman"/>
                <w:color w:val="000000"/>
                <w:sz w:val="24"/>
                <w:szCs w:val="24"/>
                <w:u w:val="single"/>
              </w:rPr>
              <w:t>@</w:t>
            </w:r>
            <w:r w:rsidR="00DF1C3B">
              <w:rPr>
                <w:rFonts w:ascii="Times New Roman" w:hAnsi="Times New Roman"/>
                <w:color w:val="000000"/>
                <w:sz w:val="24"/>
                <w:szCs w:val="24"/>
                <w:u w:val="single"/>
                <w:lang w:val="en-US"/>
              </w:rPr>
              <w:t>yandex</w:t>
            </w:r>
            <w:r w:rsidR="00DF1C3B" w:rsidRPr="006B3FC9">
              <w:rPr>
                <w:rFonts w:ascii="Times New Roman" w:hAnsi="Times New Roman"/>
                <w:color w:val="000000"/>
                <w:sz w:val="24"/>
                <w:szCs w:val="24"/>
                <w:u w:val="single"/>
              </w:rPr>
              <w:t>.</w:t>
            </w:r>
            <w:r w:rsidR="00DF1C3B">
              <w:rPr>
                <w:rFonts w:ascii="Times New Roman" w:hAnsi="Times New Roman"/>
                <w:color w:val="000000"/>
                <w:sz w:val="24"/>
                <w:szCs w:val="24"/>
                <w:u w:val="single"/>
                <w:lang w:val="en-US"/>
              </w:rPr>
              <w:t>ru</w:t>
            </w:r>
            <w:r w:rsidR="00DF1C3B" w:rsidRPr="006B3FC9">
              <w:rPr>
                <w:rFonts w:ascii="Times New Roman" w:hAnsi="Times New Roman"/>
                <w:color w:val="000000"/>
                <w:sz w:val="24"/>
                <w:szCs w:val="24"/>
              </w:rPr>
              <w:t xml:space="preserve"> </w:t>
            </w:r>
            <w:r w:rsidRPr="006B3FC9">
              <w:rPr>
                <w:rFonts w:ascii="Times New Roman" w:hAnsi="Times New Roman"/>
                <w:color w:val="000000"/>
                <w:sz w:val="24"/>
                <w:szCs w:val="24"/>
              </w:rPr>
              <w:t>____________:</w:t>
            </w:r>
          </w:p>
        </w:tc>
      </w:tr>
      <w:tr w:rsidR="000B51A0" w:rsidRPr="002A3F0A" w:rsidTr="0089616B">
        <w:trPr>
          <w:gridBefore w:val="1"/>
          <w:wBefore w:w="624" w:type="dxa"/>
          <w:trHeight w:val="639"/>
        </w:trPr>
        <w:tc>
          <w:tcPr>
            <w:tcW w:w="9750" w:type="dxa"/>
            <w:gridSpan w:val="8"/>
          </w:tcPr>
          <w:p w:rsidR="000B51A0" w:rsidRDefault="000B51A0" w:rsidP="0089616B">
            <w:pPr>
              <w:ind w:left="57" w:right="57" w:hanging="57"/>
              <w:rPr>
                <w:rFonts w:ascii="Times New Roman" w:hAnsi="Times New Roman"/>
                <w:sz w:val="24"/>
                <w:szCs w:val="24"/>
              </w:rPr>
            </w:pPr>
            <w:r w:rsidRPr="002A3F0A">
              <w:rPr>
                <w:rFonts w:ascii="Times New Roman" w:hAnsi="Times New Roman"/>
                <w:sz w:val="24"/>
                <w:szCs w:val="24"/>
              </w:rPr>
              <w:t>Представитель заявителя (полное имя, наименование, регистрационный номер для патентного поверенного):</w:t>
            </w:r>
            <w:r>
              <w:rPr>
                <w:rFonts w:ascii="Times New Roman" w:hAnsi="Times New Roman"/>
                <w:sz w:val="24"/>
                <w:szCs w:val="24"/>
              </w:rPr>
              <w:t>_______________________________________________________</w:t>
            </w:r>
          </w:p>
          <w:p w:rsidR="000B51A0" w:rsidRDefault="000B51A0" w:rsidP="0089616B">
            <w:pPr>
              <w:ind w:left="57" w:right="57" w:hanging="57"/>
              <w:rPr>
                <w:rFonts w:ascii="Times New Roman" w:hAnsi="Times New Roman"/>
                <w:sz w:val="24"/>
                <w:szCs w:val="24"/>
              </w:rPr>
            </w:pPr>
            <w:r>
              <w:rPr>
                <w:rFonts w:ascii="Times New Roman" w:hAnsi="Times New Roman"/>
                <w:sz w:val="24"/>
                <w:szCs w:val="24"/>
              </w:rPr>
              <w:t>_______________________________________________________________________</w:t>
            </w: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_______________________________________________________________________</w:t>
            </w:r>
          </w:p>
        </w:tc>
      </w:tr>
    </w:tbl>
    <w:p w:rsidR="000B51A0" w:rsidRPr="002A3F0A" w:rsidRDefault="000B51A0" w:rsidP="000B51A0">
      <w:pPr>
        <w:ind w:left="57" w:right="57" w:hanging="57"/>
        <w:rPr>
          <w:rFonts w:ascii="Times New Roman" w:hAnsi="Times New Roman"/>
          <w:sz w:val="24"/>
          <w:szCs w:val="24"/>
        </w:rPr>
      </w:pPr>
    </w:p>
    <w:tbl>
      <w:tblPr>
        <w:tblW w:w="9932" w:type="dxa"/>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18"/>
        <w:gridCol w:w="1092"/>
        <w:gridCol w:w="3042"/>
      </w:tblGrid>
      <w:tr w:rsidR="000B51A0" w:rsidRPr="002A3F0A" w:rsidTr="0089616B">
        <w:trPr>
          <w:cantSplit/>
        </w:trPr>
        <w:tc>
          <w:tcPr>
            <w:tcW w:w="4680" w:type="dxa"/>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color w:val="434343"/>
                <w:spacing w:val="3"/>
                <w:sz w:val="24"/>
                <w:szCs w:val="24"/>
              </w:rPr>
              <w:lastRenderedPageBreak/>
              <w:t>Перечень прилагаемых документов</w:t>
            </w:r>
          </w:p>
        </w:tc>
        <w:tc>
          <w:tcPr>
            <w:tcW w:w="1118" w:type="dxa"/>
          </w:tcPr>
          <w:p w:rsidR="000B51A0" w:rsidRPr="002A3F0A" w:rsidRDefault="000B51A0" w:rsidP="0089616B">
            <w:pPr>
              <w:shd w:val="clear" w:color="auto" w:fill="FFFFFF"/>
              <w:ind w:left="57" w:right="57" w:hanging="57"/>
              <w:rPr>
                <w:rFonts w:ascii="Times New Roman" w:hAnsi="Times New Roman"/>
                <w:sz w:val="24"/>
                <w:szCs w:val="24"/>
              </w:rPr>
            </w:pPr>
            <w:r w:rsidRPr="002A3F0A">
              <w:rPr>
                <w:rFonts w:ascii="Times New Roman" w:hAnsi="Times New Roman"/>
                <w:color w:val="000000"/>
                <w:spacing w:val="-2"/>
                <w:sz w:val="24"/>
                <w:szCs w:val="24"/>
              </w:rPr>
              <w:t>Кол-во</w:t>
            </w:r>
          </w:p>
          <w:p w:rsidR="000B51A0" w:rsidRPr="002A3F0A" w:rsidRDefault="000B51A0" w:rsidP="0089616B">
            <w:pPr>
              <w:shd w:val="clear" w:color="auto" w:fill="FFFFFF"/>
              <w:ind w:left="57" w:right="57" w:hanging="57"/>
              <w:rPr>
                <w:rFonts w:ascii="Times New Roman" w:hAnsi="Times New Roman"/>
                <w:sz w:val="24"/>
                <w:szCs w:val="24"/>
              </w:rPr>
            </w:pPr>
            <w:r w:rsidRPr="002A3F0A">
              <w:rPr>
                <w:rFonts w:ascii="Times New Roman" w:hAnsi="Times New Roman"/>
                <w:color w:val="000000"/>
                <w:spacing w:val="1"/>
                <w:sz w:val="24"/>
                <w:szCs w:val="24"/>
              </w:rPr>
              <w:t xml:space="preserve">листов в </w:t>
            </w:r>
            <w:r>
              <w:rPr>
                <w:rFonts w:ascii="Times New Roman" w:hAnsi="Times New Roman"/>
                <w:color w:val="000000"/>
                <w:spacing w:val="1"/>
                <w:sz w:val="24"/>
                <w:szCs w:val="24"/>
              </w:rPr>
              <w:t xml:space="preserve">1 </w:t>
            </w:r>
            <w:r w:rsidRPr="002A3F0A">
              <w:rPr>
                <w:rFonts w:ascii="Times New Roman" w:hAnsi="Times New Roman"/>
                <w:color w:val="000000"/>
                <w:spacing w:val="-3"/>
                <w:sz w:val="24"/>
                <w:szCs w:val="24"/>
              </w:rPr>
              <w:t>экз.</w:t>
            </w:r>
          </w:p>
        </w:tc>
        <w:tc>
          <w:tcPr>
            <w:tcW w:w="1092" w:type="dxa"/>
            <w:vAlign w:val="center"/>
          </w:tcPr>
          <w:p w:rsidR="000B51A0" w:rsidRPr="002A3F0A" w:rsidRDefault="000B51A0" w:rsidP="0089616B">
            <w:pPr>
              <w:ind w:left="57" w:right="57" w:hanging="57"/>
              <w:jc w:val="center"/>
              <w:rPr>
                <w:rFonts w:ascii="Times New Roman" w:hAnsi="Times New Roman"/>
                <w:sz w:val="24"/>
                <w:szCs w:val="24"/>
              </w:rPr>
            </w:pPr>
            <w:r w:rsidRPr="002A3F0A">
              <w:rPr>
                <w:rFonts w:ascii="Times New Roman" w:hAnsi="Times New Roman"/>
                <w:color w:val="000000"/>
                <w:spacing w:val="-2"/>
                <w:sz w:val="24"/>
                <w:szCs w:val="24"/>
              </w:rPr>
              <w:t xml:space="preserve">Кол-во </w:t>
            </w:r>
            <w:r w:rsidRPr="002A3F0A">
              <w:rPr>
                <w:rFonts w:ascii="Times New Roman" w:hAnsi="Times New Roman"/>
                <w:color w:val="000000"/>
                <w:spacing w:val="-3"/>
                <w:sz w:val="24"/>
                <w:szCs w:val="24"/>
              </w:rPr>
              <w:t>экз.</w:t>
            </w:r>
          </w:p>
        </w:tc>
        <w:tc>
          <w:tcPr>
            <w:tcW w:w="3042" w:type="dxa"/>
            <w:vMerge w:val="restart"/>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Основание для возникновения права на подачу заявки (без представления документа):</w:t>
            </w:r>
          </w:p>
          <w:p w:rsidR="000B51A0" w:rsidRPr="002A3F0A" w:rsidRDefault="000B51A0" w:rsidP="0089616B">
            <w:pPr>
              <w:ind w:left="57" w:right="57" w:hanging="57"/>
              <w:rPr>
                <w:rFonts w:ascii="Times New Roman" w:hAnsi="Times New Roman"/>
                <w:color w:val="000000"/>
                <w:sz w:val="24"/>
                <w:szCs w:val="24"/>
              </w:rPr>
            </w:pPr>
            <w:r w:rsidRPr="002A3F0A">
              <w:rPr>
                <w:rFonts w:ascii="Times New Roman" w:hAnsi="Times New Roman"/>
                <w:sz w:val="24"/>
                <w:szCs w:val="24"/>
              </w:rPr>
              <w:t xml:space="preserve">1. </w:t>
            </w:r>
            <w:r w:rsidRPr="002A3F0A">
              <w:rPr>
                <w:rFonts w:ascii="Lucida Sans Unicode" w:hAnsi="Lucida Sans Unicode"/>
                <w:sz w:val="24"/>
                <w:szCs w:val="24"/>
              </w:rPr>
              <w:t>⊠</w:t>
            </w:r>
            <w:r w:rsidRPr="002A3F0A">
              <w:rPr>
                <w:rFonts w:ascii="Times New Roman" w:hAnsi="Times New Roman"/>
                <w:sz w:val="24"/>
                <w:szCs w:val="24"/>
              </w:rPr>
              <w:t xml:space="preserve"> </w:t>
            </w:r>
            <w:r w:rsidRPr="002A3F0A">
              <w:rPr>
                <w:rFonts w:ascii="Times New Roman" w:hAnsi="Times New Roman"/>
                <w:color w:val="000000"/>
                <w:sz w:val="24"/>
                <w:szCs w:val="24"/>
              </w:rPr>
              <w:t>заявитель является   автором</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2. □ заявитель является   нанимателем автора</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3. □ </w:t>
            </w:r>
            <w:r w:rsidRPr="002A3F0A">
              <w:rPr>
                <w:rFonts w:ascii="Times New Roman" w:hAnsi="Times New Roman"/>
                <w:color w:val="000000"/>
                <w:spacing w:val="2"/>
                <w:sz w:val="24"/>
                <w:szCs w:val="24"/>
              </w:rPr>
              <w:t xml:space="preserve">заявителем является иное лицо </w:t>
            </w:r>
            <w:r w:rsidRPr="002A3F0A">
              <w:rPr>
                <w:rFonts w:ascii="Times New Roman" w:hAnsi="Times New Roman"/>
                <w:color w:val="000000"/>
                <w:spacing w:val="-1"/>
                <w:sz w:val="24"/>
                <w:szCs w:val="24"/>
              </w:rPr>
              <w:t xml:space="preserve">(при условии его согласия), </w:t>
            </w:r>
            <w:r w:rsidRPr="002A3F0A">
              <w:rPr>
                <w:rFonts w:ascii="Times New Roman" w:hAnsi="Times New Roman"/>
                <w:color w:val="000000"/>
                <w:sz w:val="24"/>
                <w:szCs w:val="24"/>
              </w:rPr>
              <w:t>указанное автором</w:t>
            </w:r>
            <w:r w:rsidRPr="002A3F0A">
              <w:rPr>
                <w:rFonts w:ascii="Times New Roman" w:hAnsi="Times New Roman"/>
                <w:sz w:val="24"/>
                <w:szCs w:val="24"/>
              </w:rPr>
              <w:t xml:space="preserve"> </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color w:val="000000"/>
                <w:spacing w:val="3"/>
                <w:sz w:val="24"/>
                <w:szCs w:val="24"/>
              </w:rPr>
              <w:t xml:space="preserve">4. □ заявитель является </w:t>
            </w:r>
            <w:r w:rsidRPr="002A3F0A">
              <w:rPr>
                <w:rFonts w:ascii="Times New Roman" w:hAnsi="Times New Roman"/>
                <w:color w:val="000000"/>
                <w:spacing w:val="1"/>
                <w:sz w:val="24"/>
                <w:szCs w:val="24"/>
              </w:rPr>
              <w:t>правопреемником автора</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5. □ заявитель является правопреемником нанимателя</w:t>
            </w:r>
          </w:p>
        </w:tc>
      </w:tr>
      <w:tr w:rsidR="000B51A0" w:rsidRPr="002A3F0A" w:rsidTr="0089616B">
        <w:trPr>
          <w:cantSplit/>
        </w:trPr>
        <w:tc>
          <w:tcPr>
            <w:tcW w:w="4680" w:type="dxa"/>
          </w:tcPr>
          <w:p w:rsidR="000B51A0" w:rsidRPr="002A3F0A" w:rsidRDefault="00191A50" w:rsidP="0089616B">
            <w:pPr>
              <w:ind w:left="57" w:right="57" w:hanging="57"/>
              <w:rPr>
                <w:rFonts w:ascii="Times New Roman" w:hAnsi="Times New Roman"/>
                <w:sz w:val="24"/>
                <w:szCs w:val="24"/>
              </w:rPr>
            </w:pPr>
            <w:r w:rsidRPr="002A3F0A">
              <w:rPr>
                <w:rFonts w:ascii="Lucida Sans Unicode" w:hAnsi="Lucida Sans Unicode"/>
                <w:sz w:val="24"/>
                <w:szCs w:val="24"/>
              </w:rPr>
              <w:t>⊠</w:t>
            </w:r>
            <w:r w:rsidR="000B51A0" w:rsidRPr="002A3F0A">
              <w:rPr>
                <w:rFonts w:ascii="Times New Roman" w:hAnsi="Times New Roman"/>
                <w:color w:val="000000"/>
                <w:spacing w:val="-3"/>
                <w:sz w:val="24"/>
                <w:szCs w:val="24"/>
              </w:rPr>
              <w:t xml:space="preserve">   изображения промышленного образца</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B30356">
            <w:pPr>
              <w:ind w:left="57" w:right="57" w:hanging="57"/>
              <w:rPr>
                <w:rFonts w:ascii="Times New Roman" w:hAnsi="Times New Roman"/>
                <w:sz w:val="24"/>
                <w:szCs w:val="24"/>
              </w:rPr>
            </w:pPr>
            <w:r>
              <w:rPr>
                <w:rFonts w:ascii="Times New Roman" w:hAnsi="Times New Roman"/>
                <w:sz w:val="24"/>
                <w:szCs w:val="24"/>
              </w:rPr>
              <w:t>___</w:t>
            </w:r>
            <w:r w:rsidR="00B30356">
              <w:rPr>
                <w:rFonts w:ascii="Times New Roman" w:hAnsi="Times New Roman"/>
                <w:sz w:val="24"/>
                <w:szCs w:val="24"/>
                <w:u w:val="single"/>
              </w:rPr>
              <w:t>1</w:t>
            </w:r>
          </w:p>
        </w:tc>
        <w:tc>
          <w:tcPr>
            <w:tcW w:w="1092" w:type="dxa"/>
          </w:tcPr>
          <w:p w:rsidR="000B51A0" w:rsidRDefault="000B51A0" w:rsidP="0089616B">
            <w:pPr>
              <w:ind w:left="57" w:right="57" w:hanging="57"/>
              <w:rPr>
                <w:rFonts w:ascii="Times New Roman" w:hAnsi="Times New Roman"/>
                <w:sz w:val="24"/>
                <w:szCs w:val="24"/>
              </w:rPr>
            </w:pPr>
          </w:p>
          <w:p w:rsidR="000B51A0" w:rsidRPr="00191A50" w:rsidRDefault="000B51A0" w:rsidP="00B30356">
            <w:pPr>
              <w:ind w:left="57" w:right="57" w:hanging="57"/>
              <w:rPr>
                <w:rFonts w:ascii="Times New Roman" w:hAnsi="Times New Roman"/>
                <w:sz w:val="24"/>
                <w:szCs w:val="24"/>
                <w:u w:val="single"/>
              </w:rPr>
            </w:pPr>
            <w:r w:rsidRPr="00191A50">
              <w:rPr>
                <w:rFonts w:ascii="Times New Roman" w:hAnsi="Times New Roman"/>
                <w:sz w:val="24"/>
                <w:szCs w:val="24"/>
                <w:u w:val="single"/>
              </w:rPr>
              <w:t>__</w:t>
            </w:r>
            <w:r w:rsidR="00B30356">
              <w:rPr>
                <w:rFonts w:ascii="Times New Roman" w:hAnsi="Times New Roman"/>
                <w:sz w:val="24"/>
                <w:szCs w:val="24"/>
                <w:u w:val="single"/>
              </w:rPr>
              <w:t>1</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tcPr>
          <w:p w:rsidR="000B51A0" w:rsidRPr="002A3F0A" w:rsidRDefault="00191A50" w:rsidP="0089616B">
            <w:pPr>
              <w:shd w:val="clear" w:color="auto" w:fill="FFFFFF"/>
              <w:ind w:left="57" w:right="57" w:hanging="57"/>
              <w:rPr>
                <w:rFonts w:ascii="Times New Roman" w:hAnsi="Times New Roman"/>
                <w:sz w:val="24"/>
                <w:szCs w:val="24"/>
              </w:rPr>
            </w:pPr>
            <w:r w:rsidRPr="002A3F0A">
              <w:rPr>
                <w:rFonts w:ascii="Lucida Sans Unicode" w:hAnsi="Lucida Sans Unicode"/>
                <w:sz w:val="24"/>
                <w:szCs w:val="24"/>
              </w:rPr>
              <w:t>⊠</w:t>
            </w:r>
            <w:r>
              <w:rPr>
                <w:rFonts w:ascii="Lucida Sans Unicode" w:hAnsi="Lucida Sans Unicode"/>
                <w:sz w:val="24"/>
                <w:szCs w:val="24"/>
              </w:rPr>
              <w:t xml:space="preserve"> </w:t>
            </w:r>
            <w:r w:rsidR="000B51A0" w:rsidRPr="002A3F0A">
              <w:rPr>
                <w:rFonts w:ascii="Times New Roman" w:hAnsi="Times New Roman"/>
                <w:color w:val="000000"/>
                <w:spacing w:val="-3"/>
                <w:sz w:val="24"/>
                <w:szCs w:val="24"/>
              </w:rPr>
              <w:t>описание промышленного образца</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B30356">
            <w:pPr>
              <w:ind w:left="57" w:right="57" w:hanging="57"/>
              <w:rPr>
                <w:rFonts w:ascii="Times New Roman" w:hAnsi="Times New Roman"/>
                <w:sz w:val="24"/>
                <w:szCs w:val="24"/>
              </w:rPr>
            </w:pPr>
            <w:r w:rsidRPr="00191A50">
              <w:rPr>
                <w:rFonts w:ascii="Times New Roman" w:hAnsi="Times New Roman"/>
                <w:sz w:val="24"/>
                <w:szCs w:val="24"/>
                <w:u w:val="single"/>
              </w:rPr>
              <w:t>_</w:t>
            </w:r>
            <w:r w:rsidR="00191A50" w:rsidRPr="00191A50">
              <w:rPr>
                <w:rFonts w:ascii="Times New Roman" w:hAnsi="Times New Roman"/>
                <w:sz w:val="24"/>
                <w:szCs w:val="24"/>
                <w:u w:val="single"/>
              </w:rPr>
              <w:t xml:space="preserve"> </w:t>
            </w:r>
            <w:r>
              <w:rPr>
                <w:rFonts w:ascii="Times New Roman" w:hAnsi="Times New Roman"/>
                <w:sz w:val="24"/>
                <w:szCs w:val="24"/>
              </w:rPr>
              <w:t>_</w:t>
            </w:r>
            <w:r w:rsidR="00B30356">
              <w:rPr>
                <w:rFonts w:ascii="Times New Roman" w:hAnsi="Times New Roman"/>
                <w:sz w:val="24"/>
                <w:szCs w:val="24"/>
                <w:u w:val="single"/>
              </w:rPr>
              <w:t>1</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B30356">
            <w:pPr>
              <w:ind w:left="57" w:right="57" w:hanging="57"/>
              <w:rPr>
                <w:rFonts w:ascii="Times New Roman" w:hAnsi="Times New Roman"/>
                <w:sz w:val="24"/>
                <w:szCs w:val="24"/>
              </w:rPr>
            </w:pPr>
            <w:r>
              <w:rPr>
                <w:rFonts w:ascii="Times New Roman" w:hAnsi="Times New Roman"/>
                <w:sz w:val="24"/>
                <w:szCs w:val="24"/>
              </w:rPr>
              <w:t>__</w:t>
            </w:r>
            <w:r w:rsidR="00B30356">
              <w:rPr>
                <w:rFonts w:ascii="Times New Roman" w:hAnsi="Times New Roman"/>
                <w:sz w:val="24"/>
                <w:szCs w:val="24"/>
                <w:u w:val="single"/>
              </w:rPr>
              <w:t>1</w:t>
            </w:r>
            <w:r>
              <w:rPr>
                <w:rFonts w:ascii="Times New Roman" w:hAnsi="Times New Roman"/>
                <w:sz w:val="24"/>
                <w:szCs w:val="24"/>
              </w:rPr>
              <w:t>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чертеж(и) и иные материалы</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Height w:val="278"/>
        </w:trPr>
        <w:tc>
          <w:tcPr>
            <w:tcW w:w="4680" w:type="dxa"/>
          </w:tcPr>
          <w:p w:rsidR="000B51A0" w:rsidRPr="002A3F0A" w:rsidRDefault="000B51A0" w:rsidP="0089616B">
            <w:pPr>
              <w:ind w:left="57" w:right="57" w:hanging="57"/>
              <w:rPr>
                <w:rFonts w:ascii="Times New Roman" w:hAnsi="Times New Roman"/>
                <w:sz w:val="24"/>
                <w:szCs w:val="24"/>
              </w:rPr>
            </w:pPr>
            <w:r w:rsidRPr="002A3F0A">
              <w:rPr>
                <w:rFonts w:ascii="Lucida Sans Unicode" w:hAnsi="Lucida Sans Unicode"/>
                <w:sz w:val="24"/>
                <w:szCs w:val="24"/>
              </w:rPr>
              <w:t>⊠</w:t>
            </w:r>
            <w:r w:rsidRPr="002A3F0A">
              <w:rPr>
                <w:rFonts w:ascii="Times New Roman" w:hAnsi="Times New Roman"/>
                <w:sz w:val="24"/>
                <w:szCs w:val="24"/>
              </w:rPr>
              <w:t xml:space="preserve"> </w:t>
            </w:r>
            <w:r w:rsidRPr="002A3F0A">
              <w:rPr>
                <w:rFonts w:ascii="Times New Roman" w:hAnsi="Times New Roman"/>
                <w:color w:val="000000"/>
                <w:spacing w:val="-3"/>
                <w:sz w:val="24"/>
                <w:szCs w:val="24"/>
              </w:rPr>
              <w:t>документ, об уплате пошлины</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B30356">
            <w:pPr>
              <w:ind w:left="57" w:right="57" w:hanging="57"/>
              <w:rPr>
                <w:rFonts w:ascii="Times New Roman" w:hAnsi="Times New Roman"/>
                <w:sz w:val="24"/>
                <w:szCs w:val="24"/>
              </w:rPr>
            </w:pPr>
            <w:r>
              <w:rPr>
                <w:rFonts w:ascii="Times New Roman" w:hAnsi="Times New Roman"/>
                <w:sz w:val="24"/>
                <w:szCs w:val="24"/>
              </w:rPr>
              <w:t>___</w:t>
            </w:r>
            <w:r w:rsidR="00B30356">
              <w:rPr>
                <w:rFonts w:ascii="Times New Roman" w:hAnsi="Times New Roman"/>
                <w:sz w:val="24"/>
                <w:szCs w:val="24"/>
                <w:u w:val="single"/>
              </w:rPr>
              <w:t>1</w:t>
            </w:r>
            <w:r>
              <w:rPr>
                <w:rFonts w:ascii="Times New Roman" w:hAnsi="Times New Roman"/>
                <w:sz w:val="24"/>
                <w:szCs w:val="24"/>
              </w:rPr>
              <w:t>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B30356">
            <w:pPr>
              <w:ind w:left="57" w:right="57" w:hanging="57"/>
              <w:rPr>
                <w:rFonts w:ascii="Times New Roman" w:hAnsi="Times New Roman"/>
                <w:sz w:val="24"/>
                <w:szCs w:val="24"/>
              </w:rPr>
            </w:pPr>
            <w:r>
              <w:rPr>
                <w:rFonts w:ascii="Times New Roman" w:hAnsi="Times New Roman"/>
                <w:sz w:val="24"/>
                <w:szCs w:val="24"/>
              </w:rPr>
              <w:t>__</w:t>
            </w:r>
            <w:r w:rsidR="00B30356">
              <w:rPr>
                <w:rFonts w:ascii="Times New Roman" w:hAnsi="Times New Roman"/>
                <w:sz w:val="24"/>
                <w:szCs w:val="24"/>
                <w:u w:val="single"/>
              </w:rPr>
              <w:t>1</w:t>
            </w:r>
            <w:r w:rsidRPr="00E70A7E">
              <w:rPr>
                <w:rFonts w:ascii="Times New Roman" w:hAnsi="Times New Roman"/>
                <w:sz w:val="24"/>
                <w:szCs w:val="24"/>
                <w:u w:val="single"/>
              </w:rPr>
              <w:t>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vMerge w:val="restart"/>
          </w:tcPr>
          <w:p w:rsidR="000B51A0" w:rsidRPr="002A3F0A" w:rsidRDefault="000B51A0" w:rsidP="0089616B">
            <w:pPr>
              <w:ind w:left="57" w:right="57" w:hanging="57"/>
              <w:rPr>
                <w:rFonts w:ascii="Times New Roman" w:hAnsi="Times New Roman"/>
                <w:color w:val="000000"/>
                <w:spacing w:val="-3"/>
                <w:sz w:val="24"/>
                <w:szCs w:val="24"/>
              </w:rPr>
            </w:pPr>
            <w:r w:rsidRPr="002A3F0A">
              <w:rPr>
                <w:rFonts w:ascii="Times New Roman" w:hAnsi="Times New Roman"/>
                <w:color w:val="000000"/>
                <w:spacing w:val="-3"/>
                <w:sz w:val="24"/>
                <w:szCs w:val="24"/>
              </w:rPr>
              <w:t>документ, подтверждающий наличие оснований для:</w:t>
            </w:r>
          </w:p>
          <w:p w:rsidR="000B51A0" w:rsidRPr="002A3F0A" w:rsidRDefault="000B51A0" w:rsidP="0089616B">
            <w:pPr>
              <w:widowControl w:val="0"/>
              <w:shd w:val="clear" w:color="auto" w:fill="FFFFFF"/>
              <w:tabs>
                <w:tab w:val="left" w:pos="235"/>
              </w:tabs>
              <w:autoSpaceDE w:val="0"/>
              <w:autoSpaceDN w:val="0"/>
              <w:adjustRightInd w:val="0"/>
              <w:ind w:left="57" w:right="57" w:hanging="57"/>
              <w:rPr>
                <w:rFonts w:ascii="Times New Roman" w:hAnsi="Times New Roman"/>
                <w:color w:val="000000"/>
                <w:sz w:val="24"/>
                <w:szCs w:val="24"/>
              </w:rPr>
            </w:pPr>
            <w:r w:rsidRPr="002A3F0A">
              <w:rPr>
                <w:rFonts w:ascii="Times New Roman" w:hAnsi="Times New Roman"/>
                <w:color w:val="000000"/>
                <w:spacing w:val="-3"/>
                <w:sz w:val="24"/>
                <w:szCs w:val="24"/>
              </w:rPr>
              <w:t xml:space="preserve">□ </w:t>
            </w:r>
            <w:r w:rsidRPr="002A3F0A">
              <w:rPr>
                <w:rFonts w:ascii="Times New Roman" w:hAnsi="Times New Roman"/>
                <w:color w:val="000000"/>
                <w:spacing w:val="-7"/>
                <w:sz w:val="24"/>
                <w:szCs w:val="24"/>
              </w:rPr>
              <w:t>освобождения от уплаты пошлины</w:t>
            </w:r>
          </w:p>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7"/>
                <w:sz w:val="24"/>
                <w:szCs w:val="24"/>
              </w:rPr>
              <w:t>уменьшения размера пошлины</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jc w:val="center"/>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vMerge/>
          </w:tcPr>
          <w:p w:rsidR="000B51A0" w:rsidRPr="002A3F0A" w:rsidRDefault="000B51A0" w:rsidP="0089616B">
            <w:pPr>
              <w:ind w:left="57" w:right="57" w:hanging="57"/>
              <w:rPr>
                <w:rFonts w:ascii="Times New Roman" w:hAnsi="Times New Roman"/>
                <w:sz w:val="24"/>
                <w:szCs w:val="24"/>
              </w:rPr>
            </w:pP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z w:val="24"/>
                <w:szCs w:val="24"/>
              </w:rPr>
              <w:t>копия(и) первой(ых) заявки(ок) (при</w:t>
            </w:r>
            <w:r>
              <w:rPr>
                <w:rFonts w:ascii="Times New Roman" w:hAnsi="Times New Roman"/>
                <w:color w:val="000000"/>
                <w:sz w:val="24"/>
                <w:szCs w:val="24"/>
              </w:rPr>
              <w:t xml:space="preserve"> </w:t>
            </w:r>
            <w:r w:rsidRPr="002A3F0A">
              <w:rPr>
                <w:rFonts w:ascii="Times New Roman" w:hAnsi="Times New Roman"/>
                <w:color w:val="000000"/>
                <w:spacing w:val="-3"/>
                <w:sz w:val="24"/>
                <w:szCs w:val="24"/>
              </w:rPr>
              <w:t>испрашивании конвенционного приоритета)</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89616B">
            <w:pPr>
              <w:ind w:right="57" w:hanging="57"/>
              <w:rPr>
                <w:rFonts w:ascii="Times New Roman" w:hAnsi="Times New Roman"/>
                <w:sz w:val="24"/>
                <w:szCs w:val="24"/>
              </w:rPr>
            </w:pPr>
          </w:p>
          <w:p w:rsidR="000B51A0" w:rsidRPr="002A3F0A" w:rsidRDefault="000B51A0" w:rsidP="0089616B">
            <w:pPr>
              <w:ind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1"/>
                <w:sz w:val="24"/>
                <w:szCs w:val="24"/>
              </w:rPr>
              <w:t>перевод заявки на белорусский или русский язык</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tcPr>
          <w:p w:rsidR="000B51A0" w:rsidRPr="002A3F0A" w:rsidRDefault="000B51A0" w:rsidP="0089616B">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1"/>
                <w:sz w:val="24"/>
                <w:szCs w:val="24"/>
              </w:rPr>
              <w:t>доверенность, удостоверяющая полномочия</w:t>
            </w:r>
            <w:r>
              <w:rPr>
                <w:rFonts w:ascii="Times New Roman" w:hAnsi="Times New Roman"/>
                <w:color w:val="000000"/>
                <w:spacing w:val="-1"/>
                <w:sz w:val="24"/>
                <w:szCs w:val="24"/>
              </w:rPr>
              <w:t xml:space="preserve"> </w:t>
            </w:r>
            <w:r w:rsidRPr="002A3F0A">
              <w:rPr>
                <w:rFonts w:ascii="Times New Roman" w:hAnsi="Times New Roman"/>
                <w:color w:val="000000"/>
                <w:spacing w:val="-2"/>
                <w:sz w:val="24"/>
                <w:szCs w:val="24"/>
              </w:rPr>
              <w:t>патентного поверенного</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rPr>
          <w:cantSplit/>
        </w:trPr>
        <w:tc>
          <w:tcPr>
            <w:tcW w:w="4680" w:type="dxa"/>
          </w:tcPr>
          <w:p w:rsidR="000B51A0" w:rsidRDefault="000B51A0" w:rsidP="0089616B">
            <w:pPr>
              <w:ind w:left="57" w:right="57" w:hanging="57"/>
              <w:rPr>
                <w:rFonts w:ascii="Times New Roman" w:hAnsi="Times New Roman"/>
                <w:color w:val="000000"/>
                <w:sz w:val="24"/>
                <w:szCs w:val="24"/>
              </w:rPr>
            </w:pPr>
            <w:r w:rsidRPr="002A3F0A">
              <w:rPr>
                <w:rFonts w:ascii="Times New Roman" w:hAnsi="Times New Roman"/>
                <w:sz w:val="24"/>
                <w:szCs w:val="24"/>
              </w:rPr>
              <w:t xml:space="preserve">□ </w:t>
            </w:r>
            <w:r w:rsidRPr="002A3F0A">
              <w:rPr>
                <w:rFonts w:ascii="Times New Roman" w:hAnsi="Times New Roman"/>
                <w:color w:val="000000"/>
                <w:sz w:val="24"/>
                <w:szCs w:val="24"/>
              </w:rPr>
              <w:t>другой документ (указать)</w:t>
            </w:r>
          </w:p>
          <w:p w:rsidR="000B51A0" w:rsidRPr="002A3F0A" w:rsidRDefault="000B51A0" w:rsidP="0089616B">
            <w:pPr>
              <w:ind w:left="57" w:right="57" w:hanging="57"/>
              <w:rPr>
                <w:rFonts w:ascii="Times New Roman" w:hAnsi="Times New Roman"/>
                <w:sz w:val="24"/>
                <w:szCs w:val="24"/>
              </w:rPr>
            </w:pPr>
            <w:r>
              <w:rPr>
                <w:rFonts w:ascii="Times New Roman" w:hAnsi="Times New Roman"/>
                <w:color w:val="000000"/>
                <w:sz w:val="24"/>
                <w:szCs w:val="24"/>
              </w:rPr>
              <w:t>__________________________________________________________________</w:t>
            </w:r>
          </w:p>
        </w:tc>
        <w:tc>
          <w:tcPr>
            <w:tcW w:w="1118"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w:t>
            </w:r>
          </w:p>
        </w:tc>
        <w:tc>
          <w:tcPr>
            <w:tcW w:w="1092" w:type="dxa"/>
          </w:tcPr>
          <w:p w:rsidR="000B51A0" w:rsidRDefault="000B51A0" w:rsidP="0089616B">
            <w:pPr>
              <w:ind w:left="57" w:right="57" w:hanging="57"/>
              <w:rPr>
                <w:rFonts w:ascii="Times New Roman" w:hAnsi="Times New Roman"/>
                <w:sz w:val="24"/>
                <w:szCs w:val="24"/>
              </w:rPr>
            </w:pPr>
          </w:p>
          <w:p w:rsidR="000B51A0" w:rsidRPr="002A3F0A" w:rsidRDefault="000B51A0" w:rsidP="0089616B">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89616B">
            <w:pPr>
              <w:ind w:left="57" w:right="57" w:hanging="57"/>
              <w:rPr>
                <w:rFonts w:ascii="Times New Roman" w:hAnsi="Times New Roman"/>
                <w:sz w:val="24"/>
                <w:szCs w:val="24"/>
              </w:rPr>
            </w:pPr>
          </w:p>
        </w:tc>
      </w:tr>
      <w:tr w:rsidR="000B51A0" w:rsidRPr="002A3F0A" w:rsidTr="0089616B">
        <w:tc>
          <w:tcPr>
            <w:tcW w:w="4680" w:type="dxa"/>
          </w:tcPr>
          <w:p w:rsidR="000B51A0" w:rsidRPr="002A3F0A" w:rsidRDefault="000B51A0" w:rsidP="0089616B">
            <w:pPr>
              <w:ind w:left="57" w:right="57" w:hanging="57"/>
              <w:rPr>
                <w:rFonts w:ascii="Times New Roman" w:hAnsi="Times New Roman"/>
                <w:color w:val="000000"/>
                <w:spacing w:val="-4"/>
                <w:sz w:val="24"/>
                <w:szCs w:val="24"/>
              </w:rPr>
            </w:pPr>
            <w:r w:rsidRPr="002A3F0A">
              <w:rPr>
                <w:rFonts w:ascii="Times New Roman" w:hAnsi="Times New Roman"/>
                <w:color w:val="000000"/>
                <w:spacing w:val="-4"/>
                <w:sz w:val="24"/>
                <w:szCs w:val="24"/>
              </w:rPr>
              <w:t>Автор(ы)</w:t>
            </w:r>
          </w:p>
          <w:p w:rsidR="000B51A0" w:rsidRDefault="000B51A0" w:rsidP="0089616B">
            <w:pPr>
              <w:shd w:val="clear" w:color="auto" w:fill="FFFFFF"/>
              <w:ind w:left="57" w:right="57" w:hanging="57"/>
              <w:rPr>
                <w:rFonts w:ascii="Times New Roman" w:hAnsi="Times New Roman"/>
                <w:color w:val="000000"/>
                <w:spacing w:val="-2"/>
                <w:sz w:val="24"/>
                <w:szCs w:val="24"/>
              </w:rPr>
            </w:pPr>
            <w:r w:rsidRPr="002A3F0A">
              <w:rPr>
                <w:rFonts w:ascii="Times New Roman" w:hAnsi="Times New Roman"/>
                <w:color w:val="000000"/>
                <w:spacing w:val="-2"/>
                <w:sz w:val="24"/>
                <w:szCs w:val="24"/>
              </w:rPr>
              <w:t>Фамилия, имя, отчество (если оно используется)</w:t>
            </w:r>
            <w:r>
              <w:rPr>
                <w:rFonts w:ascii="Times New Roman" w:hAnsi="Times New Roman"/>
                <w:color w:val="000000"/>
                <w:spacing w:val="-2"/>
                <w:sz w:val="24"/>
                <w:szCs w:val="24"/>
              </w:rPr>
              <w:t>________________________</w:t>
            </w:r>
          </w:p>
          <w:p w:rsidR="00931054" w:rsidRPr="00BA57AB" w:rsidRDefault="000B51A0" w:rsidP="00931054">
            <w:pPr>
              <w:shd w:val="clear" w:color="auto" w:fill="FFFFFF"/>
              <w:ind w:left="57" w:right="57" w:hanging="57"/>
              <w:rPr>
                <w:rFonts w:ascii="Times New Roman" w:hAnsi="Times New Roman"/>
                <w:sz w:val="24"/>
                <w:szCs w:val="24"/>
              </w:rPr>
            </w:pPr>
            <w:r>
              <w:rPr>
                <w:rFonts w:ascii="Times New Roman" w:hAnsi="Times New Roman"/>
                <w:color w:val="000000"/>
                <w:spacing w:val="-2"/>
                <w:sz w:val="24"/>
                <w:szCs w:val="24"/>
              </w:rPr>
              <w:t>_</w:t>
            </w:r>
            <w:r w:rsidRPr="00156618">
              <w:rPr>
                <w:rFonts w:ascii="Times New Roman" w:hAnsi="Times New Roman"/>
                <w:color w:val="000000"/>
                <w:spacing w:val="-3"/>
                <w:sz w:val="24"/>
                <w:szCs w:val="24"/>
                <w:u w:val="single"/>
              </w:rPr>
              <w:t xml:space="preserve"> </w:t>
            </w:r>
            <w:r w:rsidR="00931054">
              <w:rPr>
                <w:rFonts w:ascii="Times New Roman" w:hAnsi="Times New Roman"/>
                <w:color w:val="000000"/>
                <w:spacing w:val="-3"/>
                <w:sz w:val="24"/>
                <w:szCs w:val="24"/>
                <w:u w:val="single"/>
              </w:rPr>
              <w:t>Волчецкий Александр Михайлович</w:t>
            </w:r>
          </w:p>
          <w:p w:rsidR="000B51A0" w:rsidRPr="002A3F0A" w:rsidRDefault="000B51A0" w:rsidP="0089616B">
            <w:pPr>
              <w:shd w:val="clear" w:color="auto" w:fill="FFFFFF"/>
              <w:ind w:right="57" w:hanging="57"/>
              <w:rPr>
                <w:rFonts w:ascii="Times New Roman" w:hAnsi="Times New Roman"/>
                <w:sz w:val="24"/>
                <w:szCs w:val="24"/>
              </w:rPr>
            </w:pPr>
            <w:r>
              <w:rPr>
                <w:rFonts w:ascii="Times New Roman" w:hAnsi="Times New Roman"/>
                <w:color w:val="000000"/>
                <w:spacing w:val="-2"/>
                <w:sz w:val="24"/>
                <w:szCs w:val="24"/>
              </w:rPr>
              <w:t>_______________________________________________________________________</w:t>
            </w:r>
          </w:p>
        </w:tc>
        <w:tc>
          <w:tcPr>
            <w:tcW w:w="5252" w:type="dxa"/>
            <w:gridSpan w:val="3"/>
          </w:tcPr>
          <w:p w:rsidR="000B51A0" w:rsidRDefault="000B51A0" w:rsidP="0089616B">
            <w:pPr>
              <w:ind w:left="57" w:right="57" w:hanging="57"/>
              <w:jc w:val="center"/>
              <w:rPr>
                <w:rFonts w:ascii="Times New Roman" w:hAnsi="Times New Roman"/>
                <w:color w:val="000000"/>
                <w:sz w:val="24"/>
                <w:szCs w:val="24"/>
              </w:rPr>
            </w:pPr>
            <w:r w:rsidRPr="002A3F0A">
              <w:rPr>
                <w:rFonts w:ascii="Times New Roman" w:hAnsi="Times New Roman"/>
                <w:color w:val="000000"/>
                <w:spacing w:val="-1"/>
                <w:sz w:val="24"/>
                <w:szCs w:val="24"/>
              </w:rPr>
              <w:t xml:space="preserve">Адрес местожительства, включая код страны по стандарту </w:t>
            </w:r>
            <w:r w:rsidRPr="002A3F0A">
              <w:rPr>
                <w:rFonts w:ascii="Times New Roman" w:hAnsi="Times New Roman"/>
                <w:color w:val="000000"/>
                <w:sz w:val="24"/>
                <w:szCs w:val="24"/>
              </w:rPr>
              <w:t xml:space="preserve">ВОИС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.3</w:t>
            </w:r>
          </w:p>
          <w:p w:rsidR="000B51A0" w:rsidRPr="002A3F0A" w:rsidRDefault="000B51A0" w:rsidP="0089616B">
            <w:pPr>
              <w:ind w:left="57" w:right="57" w:hanging="57"/>
              <w:jc w:val="left"/>
              <w:rPr>
                <w:rFonts w:ascii="Times New Roman" w:hAnsi="Times New Roman"/>
                <w:sz w:val="24"/>
                <w:szCs w:val="24"/>
              </w:rPr>
            </w:pPr>
            <w:r>
              <w:rPr>
                <w:rFonts w:ascii="Times New Roman" w:hAnsi="Times New Roman"/>
                <w:color w:val="000000"/>
                <w:sz w:val="24"/>
                <w:szCs w:val="24"/>
              </w:rPr>
              <w:t>_________________________________________</w:t>
            </w:r>
            <w:r w:rsidRPr="00E70A7E">
              <w:rPr>
                <w:rFonts w:ascii="Times New Roman" w:hAnsi="Times New Roman"/>
                <w:color w:val="000000"/>
                <w:sz w:val="24"/>
                <w:szCs w:val="24"/>
                <w:u w:val="single"/>
              </w:rPr>
              <w:t xml:space="preserve">г. Минск, </w:t>
            </w:r>
            <w:r w:rsidR="00DF1C3B">
              <w:rPr>
                <w:rFonts w:ascii="Times New Roman" w:hAnsi="Times New Roman"/>
                <w:color w:val="000000"/>
                <w:sz w:val="24"/>
                <w:szCs w:val="24"/>
                <w:u w:val="single"/>
              </w:rPr>
              <w:t>ул. Якуба Коласа, 28, к. 3/1</w:t>
            </w:r>
          </w:p>
        </w:tc>
      </w:tr>
      <w:tr w:rsidR="000B51A0" w:rsidRPr="002A3F0A" w:rsidTr="0089616B">
        <w:trPr>
          <w:trHeight w:val="377"/>
        </w:trPr>
        <w:tc>
          <w:tcPr>
            <w:tcW w:w="4680" w:type="dxa"/>
          </w:tcPr>
          <w:p w:rsidR="000B51A0" w:rsidRDefault="000B51A0" w:rsidP="0089616B">
            <w:pPr>
              <w:shd w:val="clear" w:color="auto" w:fill="FFFFFF"/>
              <w:ind w:left="57" w:right="57" w:hanging="57"/>
              <w:rPr>
                <w:rFonts w:ascii="Times New Roman" w:hAnsi="Times New Roman"/>
                <w:color w:val="000000"/>
                <w:spacing w:val="-3"/>
                <w:sz w:val="24"/>
                <w:szCs w:val="24"/>
              </w:rPr>
            </w:pPr>
          </w:p>
          <w:p w:rsidR="000B51A0" w:rsidRPr="002A3F0A" w:rsidRDefault="000B51A0" w:rsidP="0089616B">
            <w:pPr>
              <w:shd w:val="clear" w:color="auto" w:fill="FFFFFF"/>
              <w:ind w:left="57" w:right="57" w:hanging="57"/>
              <w:rPr>
                <w:rFonts w:ascii="Times New Roman" w:hAnsi="Times New Roman"/>
                <w:sz w:val="24"/>
                <w:szCs w:val="24"/>
              </w:rPr>
            </w:pPr>
            <w:r>
              <w:rPr>
                <w:rFonts w:ascii="Times New Roman" w:hAnsi="Times New Roman"/>
                <w:color w:val="000000"/>
                <w:spacing w:val="-3"/>
                <w:sz w:val="24"/>
                <w:szCs w:val="24"/>
              </w:rPr>
              <w:t>_____________________________</w:t>
            </w:r>
          </w:p>
        </w:tc>
        <w:tc>
          <w:tcPr>
            <w:tcW w:w="5252" w:type="dxa"/>
            <w:gridSpan w:val="3"/>
          </w:tcPr>
          <w:p w:rsidR="000B51A0" w:rsidRDefault="000B51A0" w:rsidP="0089616B">
            <w:pPr>
              <w:shd w:val="clear" w:color="auto" w:fill="FFFFFF"/>
              <w:ind w:left="57" w:right="57" w:hanging="57"/>
              <w:rPr>
                <w:rFonts w:ascii="Times New Roman" w:hAnsi="Times New Roman"/>
                <w:color w:val="000000"/>
                <w:sz w:val="24"/>
                <w:szCs w:val="24"/>
              </w:rPr>
            </w:pPr>
          </w:p>
          <w:p w:rsidR="000B51A0" w:rsidRPr="002A3F0A" w:rsidRDefault="000B51A0" w:rsidP="0089616B">
            <w:pPr>
              <w:shd w:val="clear" w:color="auto" w:fill="FFFFFF"/>
              <w:ind w:left="57" w:right="57" w:hanging="57"/>
              <w:rPr>
                <w:rFonts w:ascii="Times New Roman" w:hAnsi="Times New Roman"/>
                <w:sz w:val="24"/>
                <w:szCs w:val="24"/>
              </w:rPr>
            </w:pPr>
            <w:r>
              <w:rPr>
                <w:rFonts w:ascii="Times New Roman" w:hAnsi="Times New Roman"/>
                <w:color w:val="000000"/>
                <w:sz w:val="24"/>
                <w:szCs w:val="24"/>
              </w:rPr>
              <w:t>_________________________________________</w:t>
            </w:r>
          </w:p>
        </w:tc>
      </w:tr>
      <w:tr w:rsidR="000B51A0" w:rsidRPr="002A3F0A" w:rsidTr="0089616B">
        <w:trPr>
          <w:trHeight w:val="3181"/>
        </w:trPr>
        <w:tc>
          <w:tcPr>
            <w:tcW w:w="9932" w:type="dxa"/>
            <w:gridSpan w:val="4"/>
          </w:tcPr>
          <w:p w:rsidR="000B51A0" w:rsidRPr="002A3F0A" w:rsidRDefault="000B51A0" w:rsidP="0089616B">
            <w:pPr>
              <w:shd w:val="clear" w:color="auto" w:fill="FFFFFF"/>
              <w:ind w:left="57" w:right="57" w:hanging="57"/>
              <w:jc w:val="center"/>
              <w:rPr>
                <w:rFonts w:ascii="Times New Roman" w:hAnsi="Times New Roman"/>
                <w:sz w:val="24"/>
                <w:szCs w:val="24"/>
              </w:rPr>
            </w:pPr>
            <w:r w:rsidRPr="002A3F0A">
              <w:rPr>
                <w:rFonts w:ascii="Times New Roman" w:hAnsi="Times New Roman"/>
                <w:color w:val="000000"/>
                <w:spacing w:val="-2"/>
                <w:sz w:val="24"/>
                <w:szCs w:val="24"/>
              </w:rPr>
              <w:t xml:space="preserve">Подпись(и) заявителя(ей) или его патентного поверенного (с указанием должности, фамилии и инициалов); дата </w:t>
            </w:r>
            <w:r w:rsidRPr="002A3F0A">
              <w:rPr>
                <w:rFonts w:ascii="Times New Roman" w:hAnsi="Times New Roman"/>
                <w:color w:val="000000"/>
                <w:spacing w:val="-4"/>
                <w:sz w:val="24"/>
                <w:szCs w:val="24"/>
              </w:rPr>
              <w:t>подписи(ей):</w:t>
            </w:r>
          </w:p>
          <w:p w:rsidR="000B51A0" w:rsidRPr="002A3F0A" w:rsidRDefault="000B51A0" w:rsidP="0089616B">
            <w:pPr>
              <w:ind w:left="57" w:right="57" w:hanging="57"/>
              <w:rPr>
                <w:rFonts w:ascii="Times New Roman" w:hAnsi="Times New Roman"/>
                <w:sz w:val="24"/>
                <w:szCs w:val="24"/>
              </w:rPr>
            </w:pPr>
          </w:p>
          <w:p w:rsidR="00931054" w:rsidRPr="00BA57AB" w:rsidRDefault="00931054" w:rsidP="00931054">
            <w:pPr>
              <w:shd w:val="clear" w:color="auto" w:fill="FFFFFF"/>
              <w:ind w:left="57" w:right="57" w:hanging="57"/>
              <w:rPr>
                <w:rFonts w:ascii="Times New Roman" w:hAnsi="Times New Roman"/>
                <w:sz w:val="24"/>
                <w:szCs w:val="24"/>
              </w:rPr>
            </w:pPr>
            <w:r>
              <w:rPr>
                <w:rFonts w:ascii="Times New Roman" w:hAnsi="Times New Roman"/>
                <w:color w:val="000000"/>
                <w:spacing w:val="-3"/>
                <w:sz w:val="24"/>
                <w:szCs w:val="24"/>
                <w:u w:val="single"/>
              </w:rPr>
              <w:t>Волчецкий Александр Михайлович</w:t>
            </w:r>
          </w:p>
          <w:p w:rsidR="000B51A0" w:rsidRPr="002A3F0A" w:rsidRDefault="000B51A0" w:rsidP="0089616B">
            <w:pPr>
              <w:shd w:val="clear" w:color="auto" w:fill="FFFFFF"/>
              <w:ind w:left="57" w:right="57" w:hanging="57"/>
              <w:rPr>
                <w:rFonts w:ascii="Times New Roman" w:hAnsi="Times New Roman"/>
                <w:color w:val="000000"/>
                <w:spacing w:val="-3"/>
                <w:sz w:val="24"/>
                <w:szCs w:val="24"/>
              </w:rPr>
            </w:pPr>
            <w:r>
              <w:rPr>
                <w:rFonts w:ascii="Times New Roman" w:hAnsi="Times New Roman"/>
                <w:color w:val="000000"/>
                <w:spacing w:val="-3"/>
                <w:sz w:val="24"/>
                <w:szCs w:val="24"/>
              </w:rPr>
              <w:t>__________________________________________</w:t>
            </w:r>
          </w:p>
          <w:p w:rsidR="000B51A0" w:rsidRPr="002A3F0A" w:rsidRDefault="000B51A0" w:rsidP="0089616B">
            <w:pPr>
              <w:shd w:val="clear" w:color="auto" w:fill="FFFFFF"/>
              <w:ind w:left="57" w:right="57" w:hanging="57"/>
              <w:rPr>
                <w:rFonts w:ascii="Times New Roman" w:hAnsi="Times New Roman"/>
                <w:sz w:val="24"/>
                <w:szCs w:val="24"/>
              </w:rPr>
            </w:pPr>
          </w:p>
          <w:p w:rsidR="000B51A0" w:rsidRPr="002A3F0A" w:rsidRDefault="00DF1C3B" w:rsidP="0089616B">
            <w:pPr>
              <w:shd w:val="clear" w:color="auto" w:fill="FFFFFF"/>
              <w:ind w:left="57" w:right="57" w:hanging="57"/>
              <w:rPr>
                <w:rFonts w:ascii="Times New Roman" w:hAnsi="Times New Roman"/>
                <w:sz w:val="24"/>
                <w:szCs w:val="24"/>
              </w:rPr>
            </w:pPr>
            <w:r>
              <w:rPr>
                <w:rFonts w:ascii="Times New Roman" w:hAnsi="Times New Roman"/>
                <w:sz w:val="24"/>
                <w:szCs w:val="24"/>
                <w:u w:val="single"/>
              </w:rPr>
              <w:t>17</w:t>
            </w:r>
            <w:r w:rsidR="000B51A0" w:rsidRPr="00BA57AB">
              <w:rPr>
                <w:rFonts w:ascii="Times New Roman" w:hAnsi="Times New Roman"/>
                <w:sz w:val="24"/>
                <w:szCs w:val="24"/>
                <w:u w:val="single"/>
              </w:rPr>
              <w:t>.11.2015</w:t>
            </w:r>
            <w:r w:rsidR="000B51A0">
              <w:rPr>
                <w:rFonts w:ascii="Times New Roman" w:hAnsi="Times New Roman"/>
                <w:sz w:val="24"/>
                <w:szCs w:val="24"/>
              </w:rPr>
              <w:t>_____________________</w:t>
            </w:r>
          </w:p>
          <w:p w:rsidR="000B51A0" w:rsidRPr="002A3F0A" w:rsidRDefault="000B51A0" w:rsidP="0089616B">
            <w:pPr>
              <w:shd w:val="clear" w:color="auto" w:fill="FFFFFF"/>
              <w:ind w:left="57" w:right="57" w:hanging="57"/>
              <w:jc w:val="center"/>
              <w:rPr>
                <w:rFonts w:ascii="Times New Roman" w:hAnsi="Times New Roman"/>
                <w:color w:val="000000"/>
                <w:spacing w:val="-1"/>
                <w:sz w:val="24"/>
                <w:szCs w:val="24"/>
              </w:rPr>
            </w:pPr>
          </w:p>
          <w:p w:rsidR="000B51A0" w:rsidRDefault="000B51A0" w:rsidP="0089616B">
            <w:pPr>
              <w:shd w:val="clear" w:color="auto" w:fill="FFFFFF"/>
              <w:ind w:left="57" w:right="57" w:hanging="57"/>
              <w:jc w:val="center"/>
              <w:rPr>
                <w:rFonts w:ascii="Times New Roman" w:hAnsi="Times New Roman"/>
                <w:color w:val="000000"/>
                <w:spacing w:val="-1"/>
                <w:sz w:val="24"/>
                <w:szCs w:val="24"/>
              </w:rPr>
            </w:pPr>
            <w:r w:rsidRPr="002A3F0A">
              <w:rPr>
                <w:rFonts w:ascii="Times New Roman" w:hAnsi="Times New Roman"/>
                <w:color w:val="000000"/>
                <w:spacing w:val="-1"/>
                <w:sz w:val="24"/>
                <w:szCs w:val="24"/>
              </w:rPr>
              <w:t>(при подписании от имени юридического лица подпись руководителя скрепляется печатью)</w:t>
            </w:r>
          </w:p>
          <w:p w:rsidR="000B51A0" w:rsidRDefault="000B51A0" w:rsidP="0089616B">
            <w:pPr>
              <w:shd w:val="clear" w:color="auto" w:fill="FFFFFF"/>
              <w:ind w:left="57" w:right="57" w:hanging="57"/>
              <w:jc w:val="center"/>
              <w:rPr>
                <w:rFonts w:ascii="Times New Roman" w:hAnsi="Times New Roman"/>
                <w:color w:val="000000"/>
                <w:spacing w:val="-1"/>
                <w:sz w:val="24"/>
                <w:szCs w:val="24"/>
              </w:rPr>
            </w:pPr>
          </w:p>
          <w:p w:rsidR="000B51A0" w:rsidRPr="002A3F0A" w:rsidRDefault="000B51A0" w:rsidP="0089616B">
            <w:pPr>
              <w:shd w:val="clear" w:color="auto" w:fill="FFFFFF"/>
              <w:ind w:left="57" w:right="57" w:hanging="57"/>
              <w:rPr>
                <w:rFonts w:ascii="Times New Roman" w:hAnsi="Times New Roman"/>
                <w:sz w:val="24"/>
                <w:szCs w:val="24"/>
              </w:rPr>
            </w:pPr>
            <w:r>
              <w:rPr>
                <w:rFonts w:ascii="Times New Roman" w:hAnsi="Times New Roman"/>
                <w:color w:val="000000"/>
                <w:spacing w:val="-1"/>
                <w:sz w:val="24"/>
                <w:szCs w:val="24"/>
              </w:rPr>
              <w:t>МП</w:t>
            </w:r>
          </w:p>
        </w:tc>
      </w:tr>
    </w:tbl>
    <w:p w:rsidR="000B51A0" w:rsidRPr="000F5356" w:rsidRDefault="000B51A0" w:rsidP="000B51A0">
      <w:pPr>
        <w:ind w:hanging="57"/>
        <w:rPr>
          <w:rFonts w:ascii="Times New Roman" w:hAnsi="Times New Roman"/>
          <w:sz w:val="24"/>
          <w:szCs w:val="24"/>
        </w:rPr>
      </w:pPr>
    </w:p>
    <w:p w:rsidR="00125DBB" w:rsidRDefault="00125DBB" w:rsidP="000B51A0"/>
    <w:p w:rsidR="00125DBB" w:rsidRDefault="00125DBB" w:rsidP="000B51A0"/>
    <w:p w:rsidR="00125DBB" w:rsidRDefault="00125DBB" w:rsidP="000B51A0"/>
    <w:p w:rsidR="00125DBB" w:rsidRDefault="00125DBB" w:rsidP="000B51A0"/>
    <w:p w:rsidR="00125DBB" w:rsidRDefault="00125DBB" w:rsidP="000B51A0"/>
    <w:p w:rsidR="00931054" w:rsidRDefault="00931054" w:rsidP="00125DBB">
      <w:pPr>
        <w:ind w:firstLine="550"/>
        <w:rPr>
          <w:rFonts w:ascii="Times New Roman" w:hAnsi="Times New Roman"/>
          <w:sz w:val="24"/>
          <w:szCs w:val="24"/>
        </w:rPr>
      </w:pPr>
    </w:p>
    <w:p w:rsidR="006B3FC9" w:rsidRDefault="006B3FC9" w:rsidP="00125DBB">
      <w:pPr>
        <w:ind w:firstLine="550"/>
        <w:rPr>
          <w:rFonts w:ascii="Times New Roman" w:hAnsi="Times New Roman"/>
          <w:sz w:val="24"/>
          <w:szCs w:val="24"/>
        </w:rPr>
      </w:pPr>
    </w:p>
    <w:p w:rsidR="00125DBB" w:rsidRPr="009A1A25" w:rsidRDefault="00125DBB" w:rsidP="00125DBB">
      <w:pPr>
        <w:ind w:firstLine="550"/>
        <w:rPr>
          <w:rFonts w:ascii="Times New Roman" w:hAnsi="Times New Roman"/>
          <w:sz w:val="24"/>
          <w:szCs w:val="24"/>
        </w:rPr>
      </w:pPr>
      <w:r w:rsidRPr="009A1A25">
        <w:rPr>
          <w:rFonts w:ascii="Times New Roman" w:hAnsi="Times New Roman"/>
          <w:sz w:val="24"/>
          <w:szCs w:val="24"/>
        </w:rPr>
        <w:lastRenderedPageBreak/>
        <w:t xml:space="preserve">МПК: </w:t>
      </w:r>
      <w:r w:rsidRPr="00125DBB">
        <w:rPr>
          <w:rFonts w:ascii="Times New Roman" w:hAnsi="Times New Roman"/>
          <w:b/>
          <w:sz w:val="24"/>
          <w:szCs w:val="24"/>
          <w:lang w:val="en-US"/>
        </w:rPr>
        <w:t>A</w:t>
      </w:r>
      <w:r w:rsidR="00AA5839">
        <w:rPr>
          <w:rFonts w:ascii="Times New Roman" w:hAnsi="Times New Roman"/>
          <w:b/>
          <w:sz w:val="24"/>
          <w:szCs w:val="24"/>
        </w:rPr>
        <w:t>45</w:t>
      </w:r>
      <w:r w:rsidRPr="00125DBB">
        <w:rPr>
          <w:rFonts w:ascii="Times New Roman" w:hAnsi="Times New Roman"/>
          <w:b/>
          <w:sz w:val="24"/>
          <w:szCs w:val="24"/>
          <w:lang w:val="en-US"/>
        </w:rPr>
        <w:t>B</w:t>
      </w:r>
      <w:r w:rsidR="00AA5839">
        <w:rPr>
          <w:rFonts w:ascii="Times New Roman" w:hAnsi="Times New Roman"/>
          <w:b/>
          <w:sz w:val="24"/>
          <w:szCs w:val="24"/>
        </w:rPr>
        <w:t>12</w:t>
      </w:r>
      <w:r w:rsidRPr="00125DBB">
        <w:rPr>
          <w:rFonts w:ascii="Times New Roman" w:hAnsi="Times New Roman"/>
          <w:b/>
          <w:sz w:val="24"/>
          <w:szCs w:val="24"/>
        </w:rPr>
        <w:t>/02</w:t>
      </w:r>
    </w:p>
    <w:p w:rsidR="00125DBB" w:rsidRPr="009A1A25" w:rsidRDefault="00125DBB" w:rsidP="00125DBB">
      <w:pPr>
        <w:ind w:firstLine="550"/>
        <w:rPr>
          <w:rFonts w:ascii="Times New Roman" w:hAnsi="Times New Roman"/>
          <w:sz w:val="24"/>
          <w:szCs w:val="24"/>
        </w:rPr>
      </w:pPr>
    </w:p>
    <w:p w:rsidR="00AA5839" w:rsidRPr="00931054" w:rsidRDefault="00AA5839" w:rsidP="007C7565">
      <w:pPr>
        <w:pStyle w:val="1"/>
        <w:shd w:val="clear" w:color="auto" w:fill="FFFFFF"/>
        <w:spacing w:before="300" w:beforeAutospacing="0" w:after="150" w:afterAutospacing="0"/>
        <w:ind w:left="108"/>
        <w:jc w:val="center"/>
        <w:rPr>
          <w:b w:val="0"/>
          <w:bCs w:val="0"/>
          <w:color w:val="333333"/>
          <w:sz w:val="24"/>
          <w:szCs w:val="24"/>
        </w:rPr>
      </w:pPr>
      <w:r w:rsidRPr="00907A0F">
        <w:rPr>
          <w:b w:val="0"/>
          <w:bCs w:val="0"/>
          <w:color w:val="000000" w:themeColor="text1"/>
          <w:sz w:val="28"/>
          <w:szCs w:val="28"/>
        </w:rPr>
        <w:t>Украшение</w:t>
      </w:r>
    </w:p>
    <w:p w:rsidR="007C7565" w:rsidRPr="00907A0F" w:rsidRDefault="007C7565" w:rsidP="0089616B">
      <w:pPr>
        <w:ind w:firstLine="550"/>
        <w:jc w:val="left"/>
        <w:rPr>
          <w:rFonts w:ascii="Times New Roman" w:hAnsi="Times New Roman"/>
          <w:szCs w:val="22"/>
        </w:rPr>
      </w:pPr>
      <w:r w:rsidRPr="00907A0F">
        <w:rPr>
          <w:rFonts w:ascii="Times New Roman" w:hAnsi="Times New Roman"/>
          <w:color w:val="000000" w:themeColor="text1"/>
          <w:szCs w:val="22"/>
          <w:shd w:val="clear" w:color="auto" w:fill="FFFFFF"/>
        </w:rPr>
        <w:t>Полезная модель относится к ювелирной или галантерейной промышленности</w:t>
      </w:r>
    </w:p>
    <w:p w:rsidR="00907A0F" w:rsidRPr="00907A0F" w:rsidRDefault="00907A0F" w:rsidP="0089616B">
      <w:pPr>
        <w:ind w:firstLine="550"/>
        <w:jc w:val="left"/>
        <w:rPr>
          <w:rFonts w:ascii="Times New Roman" w:hAnsi="Times New Roman"/>
          <w:szCs w:val="22"/>
        </w:rPr>
      </w:pPr>
    </w:p>
    <w:p w:rsidR="00942BE0" w:rsidRPr="00907A0F" w:rsidRDefault="007C7565" w:rsidP="0089616B">
      <w:pPr>
        <w:ind w:firstLine="550"/>
        <w:jc w:val="left"/>
        <w:rPr>
          <w:rFonts w:ascii="Times New Roman" w:hAnsi="Times New Roman"/>
          <w:szCs w:val="22"/>
        </w:rPr>
      </w:pPr>
      <w:r w:rsidRPr="00907A0F">
        <w:rPr>
          <w:rFonts w:ascii="Times New Roman" w:hAnsi="Times New Roman"/>
          <w:szCs w:val="22"/>
        </w:rPr>
        <w:t xml:space="preserve">Наиболее близким аналогом является </w:t>
      </w:r>
      <w:r w:rsidR="00C4594E" w:rsidRPr="00907A0F">
        <w:rPr>
          <w:rFonts w:ascii="Times New Roman" w:hAnsi="Times New Roman"/>
          <w:szCs w:val="22"/>
          <w:shd w:val="clear" w:color="auto" w:fill="FFFFFF"/>
        </w:rPr>
        <w:t xml:space="preserve">RU </w:t>
      </w:r>
      <w:r w:rsidRPr="00907A0F">
        <w:rPr>
          <w:rFonts w:ascii="Times New Roman" w:hAnsi="Times New Roman"/>
          <w:szCs w:val="22"/>
          <w:shd w:val="clear" w:color="auto" w:fill="FFFFFF"/>
        </w:rPr>
        <w:t>№</w:t>
      </w:r>
      <w:r w:rsidR="00C4594E" w:rsidRPr="00907A0F">
        <w:rPr>
          <w:rFonts w:ascii="Times New Roman" w:hAnsi="Times New Roman"/>
          <w:szCs w:val="22"/>
          <w:shd w:val="clear" w:color="auto" w:fill="FFFFFF"/>
        </w:rPr>
        <w:t>2359590 С1</w:t>
      </w:r>
      <w:r w:rsidR="00942BE0" w:rsidRPr="00907A0F">
        <w:rPr>
          <w:rFonts w:ascii="Times New Roman" w:hAnsi="Times New Roman"/>
          <w:szCs w:val="22"/>
        </w:rPr>
        <w:t>.</w:t>
      </w:r>
      <w:r w:rsidR="00907A0F">
        <w:rPr>
          <w:rFonts w:ascii="Times New Roman" w:hAnsi="Times New Roman"/>
          <w:szCs w:val="22"/>
        </w:rPr>
        <w:t xml:space="preserve"> В нем к</w:t>
      </w:r>
      <w:r w:rsidR="00942BE0" w:rsidRPr="00907A0F">
        <w:rPr>
          <w:rFonts w:ascii="Times New Roman" w:hAnsi="Times New Roman"/>
          <w:szCs w:val="22"/>
        </w:rPr>
        <w:t>аждый вид закрепки включает несколько операций и требует разного подхода в зависимости от формы, качества и количества декоративных вставок.</w:t>
      </w:r>
      <w:r w:rsidR="0089616B" w:rsidRPr="00907A0F">
        <w:rPr>
          <w:rFonts w:ascii="Times New Roman" w:hAnsi="Times New Roman"/>
          <w:szCs w:val="22"/>
        </w:rPr>
        <w:t xml:space="preserve"> </w:t>
      </w:r>
      <w:r w:rsidR="00942BE0" w:rsidRPr="00907A0F">
        <w:rPr>
          <w:rFonts w:ascii="Times New Roman" w:hAnsi="Times New Roman"/>
          <w:szCs w:val="22"/>
        </w:rPr>
        <w:t>К недостаткам указанного источника можно отнести большое количество операций и различных инструментов, необходимых для выполнения данных операций.</w:t>
      </w:r>
    </w:p>
    <w:p w:rsidR="00942BE0" w:rsidRPr="00907A0F" w:rsidRDefault="00942BE0" w:rsidP="0089616B">
      <w:pPr>
        <w:ind w:firstLine="550"/>
        <w:jc w:val="left"/>
        <w:rPr>
          <w:rFonts w:ascii="Times New Roman" w:hAnsi="Times New Roman"/>
          <w:szCs w:val="22"/>
        </w:rPr>
      </w:pP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 xml:space="preserve">Известен </w:t>
      </w:r>
      <w:r w:rsidR="0089616B" w:rsidRPr="00907A0F">
        <w:rPr>
          <w:rFonts w:ascii="Times New Roman" w:hAnsi="Times New Roman"/>
          <w:szCs w:val="22"/>
        </w:rPr>
        <w:t>аналог RU №2359590 С1. Его с</w:t>
      </w:r>
      <w:r w:rsidRPr="00907A0F">
        <w:rPr>
          <w:rFonts w:ascii="Times New Roman" w:hAnsi="Times New Roman"/>
          <w:szCs w:val="22"/>
        </w:rPr>
        <w:t>пособ изготовления вставок в оправу ювелирного украшения, включающий размещение декоративного элемента в посадочном гнезде ювелирного изделия, заливку связующего с последующим его отверждением и закрепление декоративных</w:t>
      </w:r>
      <w:r w:rsidR="0089616B" w:rsidRPr="00907A0F">
        <w:rPr>
          <w:rFonts w:ascii="Times New Roman" w:hAnsi="Times New Roman"/>
          <w:szCs w:val="22"/>
        </w:rPr>
        <w:t xml:space="preserve"> элементов выше слоя связующего. </w:t>
      </w:r>
      <w:r w:rsidRPr="00907A0F">
        <w:rPr>
          <w:rFonts w:ascii="Times New Roman" w:hAnsi="Times New Roman"/>
          <w:szCs w:val="22"/>
        </w:rPr>
        <w:t>К недостаткам данного способа можно отнести закрепление декоративных вставок выше слоя связующего, т.е слабую защищенность декоративной вставки от различных видов повреждений, т.к при использовании декоративных элементов из стекла имеется большая вероятность скола декоративной вставки, как при монтаже так и при эксплуатации ювелирного изделия, а также невозможность формирования на изделии выпуклых рельефных участков.</w:t>
      </w:r>
    </w:p>
    <w:p w:rsidR="00942BE0" w:rsidRPr="00907A0F" w:rsidRDefault="00942BE0" w:rsidP="0089616B">
      <w:pPr>
        <w:ind w:firstLine="550"/>
        <w:jc w:val="left"/>
        <w:rPr>
          <w:rFonts w:ascii="Times New Roman" w:hAnsi="Times New Roman"/>
          <w:szCs w:val="22"/>
        </w:rPr>
      </w:pPr>
    </w:p>
    <w:p w:rsidR="00125DBB" w:rsidRPr="00907A0F" w:rsidRDefault="00125DBB" w:rsidP="0089616B">
      <w:pPr>
        <w:ind w:firstLine="550"/>
        <w:jc w:val="left"/>
        <w:rPr>
          <w:rFonts w:ascii="Times New Roman" w:hAnsi="Times New Roman"/>
          <w:b/>
          <w:szCs w:val="22"/>
        </w:rPr>
      </w:pPr>
      <w:r w:rsidRPr="00907A0F">
        <w:rPr>
          <w:rFonts w:ascii="Times New Roman" w:hAnsi="Times New Roman"/>
          <w:b/>
          <w:szCs w:val="22"/>
        </w:rPr>
        <w:t>Формула изобретения</w:t>
      </w: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Технической задачей полезной модели является расширение ассортимента ювелирных изделий с одновременным упрощением процесса их изготовления.</w:t>
      </w:r>
    </w:p>
    <w:p w:rsidR="00942BE0" w:rsidRPr="00907A0F" w:rsidRDefault="00942BE0" w:rsidP="0089616B">
      <w:pPr>
        <w:ind w:firstLine="550"/>
        <w:jc w:val="left"/>
        <w:rPr>
          <w:rFonts w:ascii="Times New Roman" w:hAnsi="Times New Roman"/>
          <w:szCs w:val="22"/>
        </w:rPr>
      </w:pP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Для расширения ассортимента ювелирных изделий необходимо для каждого дизайна изделия изготовить свою форму для отливки, например, цветка со сложными объемными лепестками, в виде стрекозы, или любой другой объемной формы изделия. Указанный технический результат может быть достигнут за счет того, что ювелирное изделие, содержащее основание, с размещенной в адгезиве, по меньшей мере, одной декоративной вставкой, выполнят с, по меньшей мере, одной дополнительной декоративной вставкой, содержащей элемент(ы) для ее закрепления в адгезиве, при этом основание выполнено сплошным или, по меньшей мере, с одним сквозным отверстием.</w:t>
      </w:r>
    </w:p>
    <w:p w:rsidR="00942BE0" w:rsidRPr="00907A0F" w:rsidRDefault="00942BE0" w:rsidP="0089616B">
      <w:pPr>
        <w:ind w:firstLine="550"/>
        <w:jc w:val="left"/>
        <w:rPr>
          <w:rFonts w:ascii="Times New Roman" w:hAnsi="Times New Roman"/>
          <w:szCs w:val="22"/>
        </w:rPr>
      </w:pP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Технология изготовления сложных форм изделия состоит из большого числа операций. Заявитель предлагает упростить технологию изготовления изделия за счет того, что отливается из металла только основа, а объемная декоративная форма может быть создана за счет того, что основу заполняют мастикой-адгезивом, размещают в ней дополнительную декоративную вставку (вставки), которая обеспечивает зрительный образ изделия, а свободное пространство заполненное адгезивом оформляют декоративными вставками из стекла или камней.</w:t>
      </w:r>
    </w:p>
    <w:p w:rsidR="00942BE0" w:rsidRPr="00907A0F" w:rsidRDefault="00942BE0" w:rsidP="0089616B">
      <w:pPr>
        <w:ind w:firstLine="550"/>
        <w:jc w:val="left"/>
        <w:rPr>
          <w:rFonts w:ascii="Times New Roman" w:hAnsi="Times New Roman"/>
          <w:szCs w:val="22"/>
        </w:rPr>
      </w:pP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Выбор различных видов дополнительных декоративных вставок зависит от общего дизайна самого изделия и поэтому они могут быть абсолютно различной геометрической формы.</w:t>
      </w:r>
    </w:p>
    <w:p w:rsidR="00942BE0" w:rsidRPr="00907A0F" w:rsidRDefault="00942BE0" w:rsidP="0089616B">
      <w:pPr>
        <w:ind w:firstLine="550"/>
        <w:jc w:val="left"/>
        <w:rPr>
          <w:rFonts w:ascii="Times New Roman" w:hAnsi="Times New Roman"/>
          <w:szCs w:val="22"/>
        </w:rPr>
      </w:pP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Важным аспектом заявляемого решения является также тот факт, что дополнительные вставки могут быть выполнены из материала самого изделия, в данном случае драгоценного металла (золота или серебра) или их комбинации, что дает возможность решать художественные задачи более простым способом.</w:t>
      </w:r>
    </w:p>
    <w:p w:rsidR="00942BE0" w:rsidRPr="00907A0F" w:rsidRDefault="00942BE0" w:rsidP="0089616B">
      <w:pPr>
        <w:ind w:firstLine="550"/>
        <w:jc w:val="left"/>
        <w:rPr>
          <w:rFonts w:ascii="Times New Roman" w:hAnsi="Times New Roman"/>
          <w:szCs w:val="22"/>
        </w:rPr>
      </w:pPr>
    </w:p>
    <w:p w:rsidR="00942BE0" w:rsidRPr="00907A0F" w:rsidRDefault="00942BE0" w:rsidP="0089616B">
      <w:pPr>
        <w:ind w:firstLine="550"/>
        <w:jc w:val="left"/>
        <w:rPr>
          <w:rFonts w:ascii="Times New Roman" w:hAnsi="Times New Roman"/>
          <w:szCs w:val="22"/>
        </w:rPr>
      </w:pPr>
      <w:r w:rsidRPr="00907A0F">
        <w:rPr>
          <w:rFonts w:ascii="Times New Roman" w:hAnsi="Times New Roman"/>
          <w:szCs w:val="22"/>
        </w:rPr>
        <w:t>Заявляемого ювелирное изделие позволяет расширить ассортимент ювелирных изделий, за счет большого количества вариантов комбинирования декоративных вставок, возможности изменения композиции из декоративных вставок в двух плоскостях: горизонтальной и вертикальной.</w:t>
      </w:r>
    </w:p>
    <w:p w:rsidR="00942BE0" w:rsidRPr="00907A0F" w:rsidRDefault="00942BE0" w:rsidP="0089616B">
      <w:pPr>
        <w:ind w:firstLine="550"/>
        <w:jc w:val="left"/>
        <w:rPr>
          <w:rFonts w:ascii="Times New Roman" w:hAnsi="Times New Roman"/>
          <w:szCs w:val="22"/>
        </w:rPr>
      </w:pPr>
    </w:p>
    <w:p w:rsidR="00907A0F" w:rsidRDefault="00AA5839" w:rsidP="0089616B">
      <w:pPr>
        <w:ind w:firstLine="550"/>
        <w:jc w:val="left"/>
        <w:rPr>
          <w:rFonts w:ascii="Times New Roman" w:hAnsi="Times New Roman"/>
          <w:b/>
          <w:szCs w:val="22"/>
        </w:rPr>
      </w:pPr>
      <w:r w:rsidRPr="00907A0F">
        <w:rPr>
          <w:rFonts w:ascii="Times New Roman" w:hAnsi="Times New Roman"/>
          <w:color w:val="333333"/>
          <w:szCs w:val="22"/>
        </w:rPr>
        <w:br/>
      </w:r>
    </w:p>
    <w:p w:rsidR="00907A0F" w:rsidRDefault="00907A0F" w:rsidP="0089616B">
      <w:pPr>
        <w:ind w:firstLine="550"/>
        <w:jc w:val="left"/>
        <w:rPr>
          <w:rFonts w:ascii="Times New Roman" w:hAnsi="Times New Roman"/>
          <w:b/>
          <w:szCs w:val="22"/>
        </w:rPr>
      </w:pPr>
    </w:p>
    <w:p w:rsidR="00907A0F" w:rsidRDefault="00907A0F" w:rsidP="0089616B">
      <w:pPr>
        <w:ind w:firstLine="550"/>
        <w:jc w:val="left"/>
        <w:rPr>
          <w:rFonts w:ascii="Times New Roman" w:hAnsi="Times New Roman"/>
          <w:b/>
          <w:szCs w:val="22"/>
        </w:rPr>
      </w:pPr>
    </w:p>
    <w:p w:rsidR="00907A0F" w:rsidRDefault="00907A0F" w:rsidP="0089616B">
      <w:pPr>
        <w:ind w:firstLine="550"/>
        <w:jc w:val="left"/>
        <w:rPr>
          <w:rFonts w:ascii="Times New Roman" w:hAnsi="Times New Roman"/>
          <w:b/>
          <w:szCs w:val="22"/>
        </w:rPr>
      </w:pPr>
    </w:p>
    <w:p w:rsidR="00907A0F" w:rsidRDefault="00907A0F" w:rsidP="0089616B">
      <w:pPr>
        <w:ind w:firstLine="550"/>
        <w:jc w:val="left"/>
        <w:rPr>
          <w:rFonts w:ascii="Times New Roman" w:hAnsi="Times New Roman"/>
          <w:b/>
          <w:szCs w:val="22"/>
        </w:rPr>
      </w:pPr>
    </w:p>
    <w:p w:rsidR="00125DBB" w:rsidRPr="00907A0F" w:rsidRDefault="00125DBB" w:rsidP="0089616B">
      <w:pPr>
        <w:ind w:firstLine="550"/>
        <w:jc w:val="left"/>
        <w:rPr>
          <w:rFonts w:ascii="Times New Roman" w:hAnsi="Times New Roman"/>
          <w:szCs w:val="22"/>
        </w:rPr>
      </w:pPr>
      <w:bookmarkStart w:id="0" w:name="_GoBack"/>
      <w:bookmarkEnd w:id="0"/>
      <w:r w:rsidRPr="00907A0F">
        <w:rPr>
          <w:rFonts w:ascii="Times New Roman" w:hAnsi="Times New Roman"/>
          <w:b/>
          <w:szCs w:val="22"/>
        </w:rPr>
        <w:lastRenderedPageBreak/>
        <w:t>Реферат (изобретение)</w:t>
      </w:r>
    </w:p>
    <w:p w:rsidR="00125DBB" w:rsidRPr="003873E7" w:rsidRDefault="0034681B" w:rsidP="0089616B">
      <w:pPr>
        <w:ind w:firstLine="550"/>
        <w:jc w:val="left"/>
        <w:rPr>
          <w:rFonts w:ascii="Times New Roman" w:hAnsi="Times New Roman"/>
          <w:i/>
          <w:sz w:val="28"/>
          <w:szCs w:val="28"/>
        </w:rPr>
      </w:pPr>
      <w:r w:rsidRPr="00907A0F">
        <w:rPr>
          <w:rFonts w:ascii="Times New Roman" w:hAnsi="Times New Roman"/>
          <w:color w:val="000000" w:themeColor="text1"/>
          <w:szCs w:val="22"/>
          <w:shd w:val="clear" w:color="auto" w:fill="FFFFFF"/>
        </w:rPr>
        <w:t>Полезная модель относится к ювелирной или галантерейной промышленности, в частности, к конструкции преимущественно ювелирного украшения или бижутерии, такого как кольцо, серьги, кулон, брошь, браслет и др., выполненные из металла с декоративной вставкой. Технической задачей полезной модели является расширение ассортимента ювелирных изделий с одновременным упрощением процесса их изготовления. Для расширения ассортимента ювелирных изделий необходимо для каждого дизайна изделия изготовить свою форму для отливки, например, цветка со сложными объемными лепестками, в виде стрекозы, или любой другой объемной формы изделия. Указанный технический результат может быть достигнут за счет того, что ювелирное изделие, содержащее основание с размещенными в адгезиве декоративными вставками, выполнят с дополнительными декоративными вставками, содержащими элементы для их закрепления в адгезиве.</w:t>
      </w:r>
      <w:r w:rsidR="00AA5839" w:rsidRPr="00907A0F">
        <w:rPr>
          <w:rFonts w:cs="Arial"/>
          <w:color w:val="333333"/>
          <w:szCs w:val="22"/>
        </w:rPr>
        <w:br/>
      </w:r>
    </w:p>
    <w:p w:rsidR="00125DBB" w:rsidRDefault="00125DBB" w:rsidP="00125DBB">
      <w:pPr>
        <w:ind w:left="57" w:right="57" w:firstLine="652"/>
        <w:rPr>
          <w:rFonts w:ascii="Times New Roman" w:hAnsi="Times New Roman"/>
          <w:b/>
          <w:bCs/>
          <w:sz w:val="28"/>
          <w:szCs w:val="28"/>
        </w:rPr>
      </w:pPr>
    </w:p>
    <w:p w:rsidR="00191A50" w:rsidRDefault="00191A50" w:rsidP="005B5075">
      <w:pPr>
        <w:ind w:right="57"/>
        <w:rPr>
          <w:rFonts w:ascii="Times New Roman" w:hAnsi="Times New Roman"/>
          <w:b/>
          <w:bCs/>
          <w:sz w:val="28"/>
          <w:szCs w:val="28"/>
        </w:rPr>
      </w:pPr>
    </w:p>
    <w:p w:rsidR="00F372D2" w:rsidRDefault="00F372D2" w:rsidP="00125DBB">
      <w:pPr>
        <w:ind w:left="57" w:right="57" w:firstLine="652"/>
        <w:rPr>
          <w:rFonts w:ascii="Times New Roman" w:hAnsi="Times New Roman"/>
          <w:b/>
          <w:bCs/>
          <w:sz w:val="28"/>
          <w:szCs w:val="28"/>
        </w:rPr>
      </w:pPr>
    </w:p>
    <w:p w:rsidR="00125DBB" w:rsidRDefault="00125DBB" w:rsidP="00F372D2">
      <w:pPr>
        <w:ind w:left="57" w:right="57" w:hanging="57"/>
        <w:jc w:val="center"/>
        <w:rPr>
          <w:rFonts w:ascii="Times New Roman" w:hAnsi="Times New Roman"/>
          <w:b/>
          <w:bCs/>
          <w:sz w:val="28"/>
          <w:szCs w:val="28"/>
        </w:rPr>
      </w:pPr>
    </w:p>
    <w:p w:rsidR="00125DBB" w:rsidRDefault="00125DBB" w:rsidP="00125DBB">
      <w:pPr>
        <w:ind w:left="57" w:right="57" w:firstLine="652"/>
        <w:rPr>
          <w:rFonts w:ascii="Times New Roman" w:hAnsi="Times New Roman"/>
          <w:b/>
          <w:bCs/>
          <w:sz w:val="28"/>
          <w:szCs w:val="28"/>
        </w:rPr>
      </w:pPr>
    </w:p>
    <w:p w:rsidR="00125DBB" w:rsidRPr="00D71EBC" w:rsidRDefault="00125DBB" w:rsidP="00125DBB">
      <w:pPr>
        <w:ind w:left="57" w:right="57" w:firstLine="652"/>
        <w:rPr>
          <w:rFonts w:ascii="Times New Roman" w:hAnsi="Times New Roman"/>
          <w:b/>
          <w:bCs/>
          <w:sz w:val="28"/>
          <w:szCs w:val="28"/>
        </w:rPr>
      </w:pPr>
    </w:p>
    <w:p w:rsidR="00125DBB" w:rsidRPr="000B51A0" w:rsidRDefault="00125DBB" w:rsidP="00125DBB">
      <w:pPr>
        <w:ind w:firstLine="0"/>
      </w:pPr>
    </w:p>
    <w:sectPr w:rsidR="00125DBB" w:rsidRPr="000B51A0" w:rsidSect="0089616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E6992"/>
    <w:multiLevelType w:val="hybridMultilevel"/>
    <w:tmpl w:val="D9C86176"/>
    <w:lvl w:ilvl="0" w:tplc="D94E0004">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 w15:restartNumberingAfterBreak="0">
    <w:nsid w:val="6B3B7E08"/>
    <w:multiLevelType w:val="hybridMultilevel"/>
    <w:tmpl w:val="14C4E004"/>
    <w:lvl w:ilvl="0" w:tplc="ABB25B1E">
      <w:start w:val="1"/>
      <w:numFmt w:val="decimal"/>
      <w:lvlText w:val="%1)"/>
      <w:lvlJc w:val="left"/>
      <w:pPr>
        <w:ind w:left="970" w:hanging="360"/>
      </w:pPr>
      <w:rPr>
        <w:rFonts w:hint="default"/>
      </w:rPr>
    </w:lvl>
    <w:lvl w:ilvl="1" w:tplc="04190019" w:tentative="1">
      <w:start w:val="1"/>
      <w:numFmt w:val="lowerLetter"/>
      <w:lvlText w:val="%2."/>
      <w:lvlJc w:val="left"/>
      <w:pPr>
        <w:ind w:left="1690" w:hanging="360"/>
      </w:pPr>
    </w:lvl>
    <w:lvl w:ilvl="2" w:tplc="0419001B" w:tentative="1">
      <w:start w:val="1"/>
      <w:numFmt w:val="lowerRoman"/>
      <w:lvlText w:val="%3."/>
      <w:lvlJc w:val="right"/>
      <w:pPr>
        <w:ind w:left="2410" w:hanging="180"/>
      </w:pPr>
    </w:lvl>
    <w:lvl w:ilvl="3" w:tplc="0419000F" w:tentative="1">
      <w:start w:val="1"/>
      <w:numFmt w:val="decimal"/>
      <w:lvlText w:val="%4."/>
      <w:lvlJc w:val="left"/>
      <w:pPr>
        <w:ind w:left="3130" w:hanging="360"/>
      </w:pPr>
    </w:lvl>
    <w:lvl w:ilvl="4" w:tplc="04190019" w:tentative="1">
      <w:start w:val="1"/>
      <w:numFmt w:val="lowerLetter"/>
      <w:lvlText w:val="%5."/>
      <w:lvlJc w:val="left"/>
      <w:pPr>
        <w:ind w:left="3850" w:hanging="360"/>
      </w:pPr>
    </w:lvl>
    <w:lvl w:ilvl="5" w:tplc="0419001B" w:tentative="1">
      <w:start w:val="1"/>
      <w:numFmt w:val="lowerRoman"/>
      <w:lvlText w:val="%6."/>
      <w:lvlJc w:val="right"/>
      <w:pPr>
        <w:ind w:left="4570" w:hanging="180"/>
      </w:pPr>
    </w:lvl>
    <w:lvl w:ilvl="6" w:tplc="0419000F" w:tentative="1">
      <w:start w:val="1"/>
      <w:numFmt w:val="decimal"/>
      <w:lvlText w:val="%7."/>
      <w:lvlJc w:val="left"/>
      <w:pPr>
        <w:ind w:left="5290" w:hanging="360"/>
      </w:pPr>
    </w:lvl>
    <w:lvl w:ilvl="7" w:tplc="04190019" w:tentative="1">
      <w:start w:val="1"/>
      <w:numFmt w:val="lowerLetter"/>
      <w:lvlText w:val="%8."/>
      <w:lvlJc w:val="left"/>
      <w:pPr>
        <w:ind w:left="6010" w:hanging="360"/>
      </w:pPr>
    </w:lvl>
    <w:lvl w:ilvl="8" w:tplc="0419001B" w:tentative="1">
      <w:start w:val="1"/>
      <w:numFmt w:val="lowerRoman"/>
      <w:lvlText w:val="%9."/>
      <w:lvlJc w:val="right"/>
      <w:pPr>
        <w:ind w:left="67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EC"/>
    <w:rsid w:val="000B51A0"/>
    <w:rsid w:val="00125DBB"/>
    <w:rsid w:val="00191A50"/>
    <w:rsid w:val="0034681B"/>
    <w:rsid w:val="005B5075"/>
    <w:rsid w:val="006A046B"/>
    <w:rsid w:val="006B3FC9"/>
    <w:rsid w:val="007C7565"/>
    <w:rsid w:val="007D795C"/>
    <w:rsid w:val="007D7AEC"/>
    <w:rsid w:val="0089616B"/>
    <w:rsid w:val="00907A0F"/>
    <w:rsid w:val="00931054"/>
    <w:rsid w:val="00942BE0"/>
    <w:rsid w:val="00AA5839"/>
    <w:rsid w:val="00B30356"/>
    <w:rsid w:val="00B40303"/>
    <w:rsid w:val="00BA4870"/>
    <w:rsid w:val="00C314D7"/>
    <w:rsid w:val="00C4594E"/>
    <w:rsid w:val="00DF1C3B"/>
    <w:rsid w:val="00F37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ABCFD-5748-490C-95D1-800CF25A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AEC"/>
    <w:pPr>
      <w:spacing w:after="0" w:line="240" w:lineRule="auto"/>
      <w:ind w:firstLine="709"/>
      <w:jc w:val="both"/>
    </w:pPr>
    <w:rPr>
      <w:rFonts w:ascii="Arial" w:eastAsia="Times New Roman" w:hAnsi="Arial" w:cs="Times New Roman"/>
      <w:snapToGrid w:val="0"/>
      <w:szCs w:val="20"/>
      <w:lang w:eastAsia="ru-RU"/>
    </w:rPr>
  </w:style>
  <w:style w:type="paragraph" w:styleId="1">
    <w:name w:val="heading 1"/>
    <w:basedOn w:val="a"/>
    <w:link w:val="10"/>
    <w:uiPriority w:val="9"/>
    <w:qFormat/>
    <w:rsid w:val="00AA5839"/>
    <w:pPr>
      <w:spacing w:before="100" w:beforeAutospacing="1" w:after="100" w:afterAutospacing="1"/>
      <w:ind w:firstLine="0"/>
      <w:jc w:val="left"/>
      <w:outlineLvl w:val="0"/>
    </w:pPr>
    <w:rPr>
      <w:rFonts w:ascii="Times New Roman" w:hAnsi="Times New Roman"/>
      <w:b/>
      <w:bCs/>
      <w:snapToGrid/>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DBB"/>
    <w:pPr>
      <w:ind w:left="720"/>
      <w:contextualSpacing/>
    </w:pPr>
  </w:style>
  <w:style w:type="character" w:customStyle="1" w:styleId="apple-converted-space">
    <w:name w:val="apple-converted-space"/>
    <w:basedOn w:val="a0"/>
    <w:rsid w:val="00125DBB"/>
  </w:style>
  <w:style w:type="paragraph" w:styleId="a4">
    <w:name w:val="Balloon Text"/>
    <w:basedOn w:val="a"/>
    <w:link w:val="a5"/>
    <w:uiPriority w:val="99"/>
    <w:semiHidden/>
    <w:unhideWhenUsed/>
    <w:rsid w:val="00125DBB"/>
    <w:rPr>
      <w:rFonts w:ascii="Tahoma" w:hAnsi="Tahoma" w:cs="Tahoma"/>
      <w:sz w:val="16"/>
      <w:szCs w:val="16"/>
    </w:rPr>
  </w:style>
  <w:style w:type="character" w:customStyle="1" w:styleId="a5">
    <w:name w:val="Текст выноски Знак"/>
    <w:basedOn w:val="a0"/>
    <w:link w:val="a4"/>
    <w:uiPriority w:val="99"/>
    <w:semiHidden/>
    <w:rsid w:val="00125DBB"/>
    <w:rPr>
      <w:rFonts w:ascii="Tahoma" w:eastAsia="Times New Roman" w:hAnsi="Tahoma" w:cs="Tahoma"/>
      <w:snapToGrid w:val="0"/>
      <w:sz w:val="16"/>
      <w:szCs w:val="16"/>
      <w:lang w:eastAsia="ru-RU"/>
    </w:rPr>
  </w:style>
  <w:style w:type="character" w:customStyle="1" w:styleId="referat">
    <w:name w:val="referat"/>
    <w:basedOn w:val="a0"/>
    <w:rsid w:val="00125DBB"/>
  </w:style>
  <w:style w:type="paragraph" w:styleId="a6">
    <w:name w:val="Normal (Web)"/>
    <w:basedOn w:val="a"/>
    <w:uiPriority w:val="99"/>
    <w:rsid w:val="00191A50"/>
    <w:pPr>
      <w:spacing w:before="100" w:beforeAutospacing="1" w:after="100" w:afterAutospacing="1"/>
      <w:ind w:firstLine="0"/>
      <w:jc w:val="left"/>
    </w:pPr>
    <w:rPr>
      <w:rFonts w:ascii="Verdana" w:hAnsi="Verdana"/>
      <w:snapToGrid/>
      <w:sz w:val="14"/>
      <w:szCs w:val="14"/>
    </w:rPr>
  </w:style>
  <w:style w:type="paragraph" w:customStyle="1" w:styleId="ptx">
    <w:name w:val="ptx"/>
    <w:basedOn w:val="a"/>
    <w:rsid w:val="00191A50"/>
    <w:pPr>
      <w:spacing w:before="100" w:beforeAutospacing="1" w:after="100" w:afterAutospacing="1"/>
      <w:ind w:firstLine="0"/>
      <w:jc w:val="left"/>
    </w:pPr>
    <w:rPr>
      <w:rFonts w:ascii="Times New Roman" w:hAnsi="Times New Roman"/>
      <w:snapToGrid/>
      <w:sz w:val="24"/>
      <w:szCs w:val="24"/>
    </w:rPr>
  </w:style>
  <w:style w:type="character" w:customStyle="1" w:styleId="10">
    <w:name w:val="Заголовок 1 Знак"/>
    <w:basedOn w:val="a0"/>
    <w:link w:val="1"/>
    <w:uiPriority w:val="9"/>
    <w:rsid w:val="00AA5839"/>
    <w:rPr>
      <w:rFonts w:ascii="Times New Roman" w:eastAsia="Times New Roman" w:hAnsi="Times New Roman" w:cs="Times New Roman"/>
      <w:b/>
      <w:bCs/>
      <w:kern w:val="36"/>
      <w:sz w:val="48"/>
      <w:szCs w:val="48"/>
      <w:lang w:eastAsia="ru-RU"/>
    </w:rPr>
  </w:style>
  <w:style w:type="character" w:styleId="a7">
    <w:name w:val="Hyperlink"/>
    <w:basedOn w:val="a0"/>
    <w:uiPriority w:val="99"/>
    <w:semiHidden/>
    <w:unhideWhenUsed/>
    <w:rsid w:val="00AA5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16302">
      <w:bodyDiv w:val="1"/>
      <w:marLeft w:val="0"/>
      <w:marRight w:val="0"/>
      <w:marTop w:val="0"/>
      <w:marBottom w:val="0"/>
      <w:divBdr>
        <w:top w:val="none" w:sz="0" w:space="0" w:color="auto"/>
        <w:left w:val="none" w:sz="0" w:space="0" w:color="auto"/>
        <w:bottom w:val="none" w:sz="0" w:space="0" w:color="auto"/>
        <w:right w:val="none" w:sz="0" w:space="0" w:color="auto"/>
      </w:divBdr>
    </w:div>
    <w:div w:id="1454523481">
      <w:bodyDiv w:val="1"/>
      <w:marLeft w:val="0"/>
      <w:marRight w:val="0"/>
      <w:marTop w:val="0"/>
      <w:marBottom w:val="0"/>
      <w:divBdr>
        <w:top w:val="none" w:sz="0" w:space="0" w:color="auto"/>
        <w:left w:val="none" w:sz="0" w:space="0" w:color="auto"/>
        <w:bottom w:val="none" w:sz="0" w:space="0" w:color="auto"/>
        <w:right w:val="none" w:sz="0" w:space="0" w:color="auto"/>
      </w:divBdr>
    </w:div>
    <w:div w:id="1688677050">
      <w:bodyDiv w:val="1"/>
      <w:marLeft w:val="0"/>
      <w:marRight w:val="0"/>
      <w:marTop w:val="0"/>
      <w:marBottom w:val="0"/>
      <w:divBdr>
        <w:top w:val="none" w:sz="0" w:space="0" w:color="auto"/>
        <w:left w:val="none" w:sz="0" w:space="0" w:color="auto"/>
        <w:bottom w:val="none" w:sz="0" w:space="0" w:color="auto"/>
        <w:right w:val="none" w:sz="0" w:space="0" w:color="auto"/>
      </w:divBdr>
    </w:div>
    <w:div w:id="1976176815">
      <w:bodyDiv w:val="1"/>
      <w:marLeft w:val="0"/>
      <w:marRight w:val="0"/>
      <w:marTop w:val="0"/>
      <w:marBottom w:val="0"/>
      <w:divBdr>
        <w:top w:val="none" w:sz="0" w:space="0" w:color="auto"/>
        <w:left w:val="none" w:sz="0" w:space="0" w:color="auto"/>
        <w:bottom w:val="none" w:sz="0" w:space="0" w:color="auto"/>
        <w:right w:val="none" w:sz="0" w:space="0" w:color="auto"/>
      </w:divBdr>
    </w:div>
    <w:div w:id="21248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1228</Words>
  <Characters>7002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bobjer</dc:creator>
  <cp:lastModifiedBy>Alexander Volchetsky</cp:lastModifiedBy>
  <cp:revision>9</cp:revision>
  <dcterms:created xsi:type="dcterms:W3CDTF">2015-11-15T20:31:00Z</dcterms:created>
  <dcterms:modified xsi:type="dcterms:W3CDTF">2015-12-14T17:56:00Z</dcterms:modified>
</cp:coreProperties>
</file>