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29"/>
        <w:spacing w:lineRule="auto" w:line="360"/>
        <w:rPr/>
      </w:pPr>
      <w:r>
        <w:rPr>
          <w:b w:val="false"/>
          <w:sz w:val="28"/>
          <w:szCs w:val="28"/>
        </w:rPr>
        <w:t>Министерство образования Республики Беларусь</w:t>
      </w:r>
    </w:p>
    <w:p>
      <w:pPr>
        <w:pStyle w:val="Style30"/>
        <w:spacing w:lineRule="auto" w:line="360"/>
        <w:rPr/>
      </w:pPr>
      <w:r>
        <w:rPr/>
      </w:r>
    </w:p>
    <w:p>
      <w:pPr>
        <w:pStyle w:val="Normal"/>
        <w:jc w:val="center"/>
        <w:rPr>
          <w:caps/>
          <w:szCs w:val="28"/>
        </w:rPr>
      </w:pPr>
      <w:r>
        <w:rPr/>
        <w:t>Учреждение образования</w:t>
      </w:r>
    </w:p>
    <w:p>
      <w:pPr>
        <w:pStyle w:val="Normal"/>
        <w:jc w:val="center"/>
        <w:rPr>
          <w:caps/>
          <w:szCs w:val="28"/>
        </w:rPr>
      </w:pPr>
      <w:r>
        <w:rPr>
          <w:caps/>
          <w:szCs w:val="28"/>
        </w:rPr>
        <w:t>БелорусскиЙ государственный университет</w:t>
      </w:r>
    </w:p>
    <w:p>
      <w:pPr>
        <w:pStyle w:val="Normal"/>
        <w:jc w:val="center"/>
        <w:rPr/>
      </w:pPr>
      <w:r>
        <w:rPr>
          <w:caps/>
          <w:szCs w:val="28"/>
        </w:rPr>
        <w:t>информатики и радиоэлектроники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szCs w:val="28"/>
        </w:rPr>
        <w:t>Факультет компьютерных систем и сетей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szCs w:val="28"/>
        </w:rPr>
        <w:t>Кафедра информатики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bookmarkStart w:id="0" w:name="_Toc246409749"/>
      <w:bookmarkEnd w:id="0"/>
      <w:r>
        <w:rPr/>
        <w:t>Отчет по производственной практике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type w:val="nextPage"/>
          <w:pgSz w:w="11906" w:h="16838"/>
          <w:pgMar w:left="1701" w:right="851" w:header="0" w:top="1134" w:footer="0" w:bottom="1531" w:gutter="0"/>
          <w:pgNumType w:fmt="decimal"/>
          <w:formProt w:val="false"/>
          <w:textDirection w:val="lrTb"/>
          <w:docGrid w:type="default" w:linePitch="381" w:charSpace="4294952959"/>
        </w:sectPr>
      </w:pP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Выполнил: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студент группы </w:t>
      </w:r>
      <w:r>
        <w:rPr>
          <w:sz w:val="24"/>
          <w:szCs w:val="24"/>
          <w:lang w:val="en-US"/>
        </w:rPr>
        <w:t>253504</w:t>
      </w:r>
    </w:p>
    <w:p>
      <w:pPr>
        <w:pStyle w:val="Normal"/>
        <w:jc w:val="left"/>
        <w:rPr>
          <w:lang w:val="ru-RU"/>
        </w:rPr>
      </w:pPr>
      <w:r>
        <w:rPr>
          <w:sz w:val="24"/>
          <w:szCs w:val="24"/>
          <w:lang w:val="ru-RU"/>
        </w:rPr>
        <w:t>Ткачёв К.С.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0" w:leader="none"/>
          <w:tab w:val="left" w:pos="1260" w:leader="none"/>
        </w:tabs>
        <w:ind w:left="1890" w:hanging="810"/>
        <w:rPr>
          <w:sz w:val="24"/>
          <w:szCs w:val="24"/>
        </w:rPr>
      </w:pPr>
      <w:r>
        <w:rPr>
          <w:sz w:val="24"/>
          <w:szCs w:val="24"/>
        </w:rPr>
        <w:t>Руководитель от вуза:</w:t>
      </w:r>
    </w:p>
    <w:p>
      <w:pPr>
        <w:pStyle w:val="Normal"/>
        <w:tabs>
          <w:tab w:val="left" w:pos="0" w:leader="none"/>
          <w:tab w:val="left" w:pos="1260" w:leader="none"/>
        </w:tabs>
        <w:ind w:left="1890" w:hanging="810"/>
        <w:rPr/>
      </w:pPr>
      <w:r>
        <w:rPr>
          <w:sz w:val="24"/>
          <w:szCs w:val="24"/>
        </w:rPr>
        <w:t>Летохо А.С.</w:t>
      </w:r>
    </w:p>
    <w:p>
      <w:pPr>
        <w:pStyle w:val="Normal"/>
        <w:tabs>
          <w:tab w:val="left" w:pos="0" w:leader="none"/>
          <w:tab w:val="left" w:pos="1260" w:leader="none"/>
        </w:tabs>
        <w:ind w:left="1890" w:hanging="810"/>
        <w:rPr>
          <w:sz w:val="24"/>
          <w:szCs w:val="24"/>
        </w:rPr>
      </w:pPr>
      <w:r>
        <w:rPr>
          <w:sz w:val="24"/>
          <w:szCs w:val="24"/>
        </w:rPr>
        <w:t>Руководитель от предприятия:</w:t>
      </w:r>
    </w:p>
    <w:p>
      <w:pPr>
        <w:pStyle w:val="Normal"/>
        <w:tabs>
          <w:tab w:val="left" w:pos="0" w:leader="none"/>
          <w:tab w:val="left" w:pos="1260" w:leader="none"/>
        </w:tabs>
        <w:ind w:left="1890" w:hanging="810"/>
        <w:rPr>
          <w:sz w:val="24"/>
          <w:szCs w:val="24"/>
        </w:rPr>
      </w:pPr>
      <w:r>
        <w:rPr>
          <w:sz w:val="24"/>
          <w:szCs w:val="24"/>
        </w:rPr>
        <w:t>Минченко Д.Л.</w:t>
      </w:r>
    </w:p>
    <w:p>
      <w:pPr>
        <w:sectPr>
          <w:type w:val="continuous"/>
          <w:pgSz w:w="11906" w:h="16838"/>
          <w:pgMar w:left="1701" w:right="851" w:header="0" w:top="1134" w:footer="0" w:bottom="1531" w:gutter="0"/>
          <w:cols w:num="2" w:space="720" w:equalWidth="true" w:sep="false"/>
          <w:formProt w:val="false"/>
          <w:textDirection w:val="lrTb"/>
          <w:docGrid w:type="default" w:linePitch="381" w:charSpace="4294952959"/>
        </w:sectPr>
      </w:pP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Style32"/>
        <w:jc w:val="center"/>
        <w:rPr/>
      </w:pPr>
      <w:r>
        <w:rPr>
          <w:szCs w:val="28"/>
        </w:rPr>
        <w:t>Минск 201</w:t>
      </w:r>
      <w:r>
        <w:rPr>
          <w:szCs w:val="28"/>
        </w:rPr>
        <w:t>6</w:t>
      </w:r>
    </w:p>
    <w:p>
      <w:pPr>
        <w:pStyle w:val="Toaheading"/>
        <w:spacing w:lineRule="auto" w:line="360"/>
        <w:jc w:val="center"/>
        <w:rPr>
          <w:rFonts w:ascii="Times New Roman" w:hAnsi="Times New Roman" w:cs="Times New Roman"/>
        </w:rPr>
      </w:pPr>
      <w:bookmarkStart w:id="1" w:name="_GoBack"/>
      <w:bookmarkEnd w:id="1"/>
      <w:r>
        <w:rPr>
          <w:rStyle w:val="12"/>
          <w:color w:val="00000A"/>
        </w:rPr>
        <w:t>Содержание</w:t>
      </w:r>
    </w:p>
    <w:p>
      <w:pPr>
        <w:sectPr>
          <w:type w:val="continuous"/>
          <w:pgSz w:w="11906" w:h="16838"/>
          <w:pgMar w:left="1701" w:right="851" w:header="0" w:top="1134" w:footer="0" w:bottom="1531" w:gutter="0"/>
          <w:formProt w:val="false"/>
          <w:textDirection w:val="lrTb"/>
          <w:docGrid w:type="default" w:linePitch="381" w:charSpace="4294952959"/>
        </w:sectPr>
      </w:pPr>
    </w:p>
    <w:p>
      <w:pPr>
        <w:pStyle w:val="Normal"/>
        <w:rPr/>
      </w:pPr>
      <w:r>
        <w:rPr/>
      </w:r>
    </w:p>
    <w:p>
      <w:pPr>
        <w:pStyle w:val="110"/>
        <w:tabs>
          <w:tab w:val="right" w:pos="935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750_450552699">
        <w:r>
          <w:rPr>
            <w:webHidden/>
            <w:rStyle w:val="Style"/>
          </w:rPr>
          <w:t>Введение</w:t>
          <w:tab/>
          <w:t>3</w:t>
        </w:r>
      </w:hyperlink>
    </w:p>
    <w:p>
      <w:pPr>
        <w:pStyle w:val="22"/>
        <w:tabs>
          <w:tab w:val="right" w:pos="9354" w:leader="dot"/>
        </w:tabs>
        <w:rPr/>
      </w:pPr>
      <w:hyperlink w:anchor="__RefHeading___Toc752_450552699">
        <w:r>
          <w:rPr>
            <w:webHidden/>
            <w:rStyle w:val="Style"/>
          </w:rPr>
          <w:t>Индивидуальное задание</w:t>
          <w:tab/>
          <w:t>3</w:t>
        </w:r>
      </w:hyperlink>
    </w:p>
    <w:p>
      <w:pPr>
        <w:pStyle w:val="22"/>
        <w:tabs>
          <w:tab w:val="right" w:pos="9354" w:leader="dot"/>
        </w:tabs>
        <w:rPr/>
      </w:pPr>
      <w:hyperlink w:anchor="__RefHeading___Toc754_450552699">
        <w:r>
          <w:rPr>
            <w:webHidden/>
            <w:rStyle w:val="Style"/>
          </w:rPr>
          <w:t>Структура предприятия</w:t>
          <w:tab/>
          <w:t>4</w:t>
        </w:r>
      </w:hyperlink>
    </w:p>
    <w:p>
      <w:pPr>
        <w:pStyle w:val="110"/>
        <w:tabs>
          <w:tab w:val="right" w:pos="9354" w:leader="dot"/>
        </w:tabs>
        <w:rPr/>
      </w:pPr>
      <w:hyperlink w:anchor="__RefHeading___Toc756_450552699">
        <w:r>
          <w:rPr>
            <w:webHidden/>
            <w:rStyle w:val="Style"/>
          </w:rPr>
          <w:t>Сведения о программной платформе и проекте</w:t>
          <w:tab/>
          <w:t>6</w:t>
        </w:r>
      </w:hyperlink>
    </w:p>
    <w:p>
      <w:pPr>
        <w:pStyle w:val="22"/>
        <w:tabs>
          <w:tab w:val="right" w:pos="9354" w:leader="dot"/>
        </w:tabs>
        <w:rPr/>
      </w:pPr>
      <w:hyperlink w:anchor="__RefHeading___Toc758_450552699">
        <w:r>
          <w:rPr>
            <w:webHidden/>
            <w:rStyle w:val="Style"/>
          </w:rPr>
          <w:t>Программная платформа</w:t>
          <w:tab/>
          <w:t>6</w:t>
        </w:r>
      </w:hyperlink>
    </w:p>
    <w:p>
      <w:pPr>
        <w:pStyle w:val="22"/>
        <w:tabs>
          <w:tab w:val="right" w:pos="9354" w:leader="dot"/>
        </w:tabs>
        <w:rPr/>
      </w:pPr>
      <w:hyperlink w:anchor="__RefHeading___Toc760_450552699">
        <w:r>
          <w:rPr>
            <w:webHidden/>
            <w:rStyle w:val="Style"/>
            <w:i w:val="false"/>
          </w:rPr>
          <w:t>WITS (Wellsite Information Transfer Specification)</w:t>
        </w:r>
        <w:r>
          <w:rPr>
            <w:rStyle w:val="Style"/>
          </w:rPr>
          <w:t> </w:t>
          <w:tab/>
          <w:t>10</w:t>
        </w:r>
      </w:hyperlink>
    </w:p>
    <w:p>
      <w:pPr>
        <w:pStyle w:val="22"/>
        <w:tabs>
          <w:tab w:val="right" w:pos="9354" w:leader="dot"/>
        </w:tabs>
        <w:rPr/>
      </w:pPr>
      <w:hyperlink w:anchor="__RefHeading___Toc762_450552699">
        <w:r>
          <w:rPr>
            <w:webHidden/>
            <w:rStyle w:val="Style"/>
          </w:rPr>
          <w:t>CoilCat</w:t>
          <w:tab/>
          <w:t>11</w:t>
        </w:r>
      </w:hyperlink>
    </w:p>
    <w:p>
      <w:pPr>
        <w:pStyle w:val="22"/>
        <w:tabs>
          <w:tab w:val="right" w:pos="9354" w:leader="dot"/>
        </w:tabs>
        <w:rPr/>
      </w:pPr>
      <w:hyperlink w:anchor="__RefHeading___Toc766_450552699">
        <w:r>
          <w:rPr>
            <w:webHidden/>
            <w:rStyle w:val="Style"/>
          </w:rPr>
          <w:t>OPC</w:t>
          <w:tab/>
          <w:t>12</w:t>
        </w:r>
      </w:hyperlink>
    </w:p>
    <w:p>
      <w:pPr>
        <w:pStyle w:val="22"/>
        <w:tabs>
          <w:tab w:val="right" w:pos="9354" w:leader="dot"/>
        </w:tabs>
        <w:rPr/>
      </w:pPr>
      <w:hyperlink w:anchor="__RefHeading___Toc768_450552699">
        <w:r>
          <w:rPr>
            <w:webHidden/>
            <w:rStyle w:val="Style"/>
          </w:rPr>
          <w:t>RabbitMQ</w:t>
          <w:tab/>
          <w:t>13</w:t>
        </w:r>
      </w:hyperlink>
    </w:p>
    <w:p>
      <w:pPr>
        <w:pStyle w:val="22"/>
        <w:tabs>
          <w:tab w:val="right" w:pos="9354" w:leader="dot"/>
        </w:tabs>
        <w:rPr/>
      </w:pPr>
      <w:hyperlink w:anchor="__RefHeading___Toc770_450552699">
        <w:r>
          <w:rPr>
            <w:webHidden/>
            <w:rStyle w:val="Style"/>
          </w:rPr>
          <w:t>Data Interation Module</w:t>
          <w:tab/>
          <w:t>14</w:t>
        </w:r>
      </w:hyperlink>
    </w:p>
    <w:p>
      <w:pPr>
        <w:pStyle w:val="110"/>
        <w:tabs>
          <w:tab w:val="right" w:pos="9354" w:leader="dot"/>
        </w:tabs>
        <w:rPr/>
      </w:pPr>
      <w:hyperlink w:anchor="__RefHeading___Toc772_450552699">
        <w:r>
          <w:rPr>
            <w:webHidden/>
            <w:rStyle w:val="Style"/>
          </w:rPr>
          <w:t>Реализация индивидуального задания</w:t>
          <w:tab/>
          <w:t>16</w:t>
        </w:r>
      </w:hyperlink>
    </w:p>
    <w:p>
      <w:pPr>
        <w:pStyle w:val="22"/>
        <w:tabs>
          <w:tab w:val="right" w:pos="9354" w:leader="dot"/>
        </w:tabs>
        <w:rPr/>
      </w:pPr>
      <w:hyperlink w:anchor="__RefHeading___Toc774_450552699">
        <w:r>
          <w:rPr>
            <w:webHidden/>
            <w:rStyle w:val="Style"/>
          </w:rPr>
          <w:t>Мастер настроек</w:t>
          <w:tab/>
          <w:t>17</w:t>
        </w:r>
      </w:hyperlink>
    </w:p>
    <w:p>
      <w:pPr>
        <w:pStyle w:val="110"/>
        <w:tabs>
          <w:tab w:val="right" w:pos="9354" w:leader="dot"/>
        </w:tabs>
        <w:rPr/>
      </w:pPr>
      <w:hyperlink w:anchor="__RefHeading___Toc778_450552699">
        <w:r>
          <w:rPr>
            <w:webHidden/>
            <w:rStyle w:val="Style"/>
          </w:rPr>
          <w:t>Заключение</w:t>
          <w:tab/>
          <w:t>19</w:t>
        </w:r>
      </w:hyperlink>
    </w:p>
    <w:p>
      <w:pPr>
        <w:pStyle w:val="110"/>
        <w:tabs>
          <w:tab w:val="right" w:pos="9354" w:leader="dot"/>
        </w:tabs>
        <w:rPr/>
      </w:pPr>
      <w:hyperlink w:anchor="__RefHeading___Toc780_450552699">
        <w:r>
          <w:rPr>
            <w:webHidden/>
            <w:rStyle w:val="Style"/>
          </w:rPr>
          <w:t>Список использованных материалов</w:t>
          <w:tab/>
          <w:t>20</w:t>
        </w:r>
      </w:hyperlink>
    </w:p>
    <w:p>
      <w:pPr>
        <w:pStyle w:val="110"/>
        <w:tabs>
          <w:tab w:val="right" w:pos="9354" w:leader="dot"/>
        </w:tabs>
        <w:rPr/>
      </w:pPr>
      <w:hyperlink w:anchor="__RefHeading___Toc782_450552699">
        <w:r>
          <w:rPr>
            <w:webHidden/>
            <w:rStyle w:val="Style"/>
          </w:rPr>
          <w:t>Исходные код модуля для коммуникации</w:t>
          <w:tab/>
          <w:t>21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2"/>
        <w:tabs>
          <w:tab w:val="right" w:pos="9914" w:leader="dot"/>
          <w:tab w:val="right" w:pos="10249" w:leader="dot"/>
        </w:tabs>
        <w:rPr/>
      </w:pPr>
      <w:r>
        <w:rPr/>
      </w:r>
    </w:p>
    <w:p>
      <w:pPr>
        <w:pStyle w:val="1"/>
        <w:numPr>
          <w:ilvl w:val="0"/>
          <w:numId w:val="3"/>
        </w:numPr>
        <w:ind w:left="0" w:right="0" w:hanging="0"/>
        <w:rPr/>
      </w:pPr>
      <w:bookmarkStart w:id="2" w:name="__RefHeading___Toc750_450552699"/>
      <w:bookmarkStart w:id="3" w:name="_Toc391859311"/>
      <w:bookmarkStart w:id="4" w:name="_Toc326178541"/>
      <w:bookmarkEnd w:id="2"/>
      <w:bookmarkEnd w:id="4"/>
      <w:bookmarkEnd w:id="3"/>
      <w:r>
        <w:rPr/>
        <w:t>Введение</w:t>
      </w:r>
    </w:p>
    <w:p>
      <w:pPr>
        <w:pStyle w:val="2"/>
        <w:numPr>
          <w:ilvl w:val="1"/>
          <w:numId w:val="2"/>
        </w:numPr>
        <w:rPr/>
      </w:pPr>
      <w:bookmarkStart w:id="5" w:name="__RefHeading___Toc752_450552699"/>
      <w:bookmarkStart w:id="6" w:name="_Toc391859312"/>
      <w:bookmarkStart w:id="7" w:name="_Toc326178542"/>
      <w:bookmarkEnd w:id="5"/>
      <w:bookmarkEnd w:id="7"/>
      <w:bookmarkEnd w:id="6"/>
      <w:r>
        <w:rPr>
          <w:rStyle w:val="Mwheadline"/>
        </w:rPr>
        <w:t>Индивидуальное задание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/>
      </w:pPr>
      <w:r>
        <w:rPr>
          <w:b/>
          <w:color w:val="00000A"/>
          <w:sz w:val="28"/>
          <w:szCs w:val="28"/>
          <w:lang w:val="ru-RU" w:eastAsia="ru-RU"/>
        </w:rPr>
        <w:t xml:space="preserve">Тема: </w:t>
      </w:r>
      <w:r>
        <w:rPr>
          <w:color w:val="00000A"/>
          <w:sz w:val="28"/>
          <w:szCs w:val="28"/>
          <w:lang w:val="ru-RU" w:eastAsia="ru-RU"/>
        </w:rPr>
        <w:t xml:space="preserve">Разработка </w:t>
      </w:r>
      <w:r>
        <w:rPr>
          <w:color w:val="00000A"/>
          <w:sz w:val="28"/>
          <w:szCs w:val="28"/>
          <w:lang w:val="ru-RU" w:eastAsia="ru-RU"/>
        </w:rPr>
        <w:t>коммуникационного модуля для синхронизации с протоколами для обмена данными между модулями других нефтедобывающих компаний.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>
          <w:b/>
          <w:b/>
          <w:color w:val="00000A"/>
          <w:sz w:val="28"/>
          <w:szCs w:val="28"/>
          <w:lang w:val="ru-RU" w:eastAsia="ru-RU"/>
        </w:rPr>
      </w:pPr>
      <w:r>
        <w:rPr>
          <w:b/>
          <w:color w:val="00000A"/>
          <w:sz w:val="28"/>
          <w:szCs w:val="28"/>
          <w:lang w:val="ru-RU" w:eastAsia="ru-RU"/>
        </w:rPr>
        <w:t>Задачи:</w:t>
      </w:r>
    </w:p>
    <w:p>
      <w:pPr>
        <w:pStyle w:val="NormalWeb"/>
        <w:numPr>
          <w:ilvl w:val="0"/>
          <w:numId w:val="4"/>
        </w:numPr>
        <w:shd w:val="clear" w:color="auto" w:fill="FFFFFF"/>
        <w:spacing w:lineRule="auto" w:line="360" w:beforeAutospacing="0" w:before="120" w:afterAutospacing="0" w:after="120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  <w:t>Ознакомиться с основными понятиями предметной области.</w:t>
      </w:r>
    </w:p>
    <w:p>
      <w:pPr>
        <w:pStyle w:val="NormalWeb"/>
        <w:numPr>
          <w:ilvl w:val="0"/>
          <w:numId w:val="4"/>
        </w:numPr>
        <w:shd w:val="clear" w:color="auto" w:fill="FFFFFF"/>
        <w:spacing w:lineRule="auto" w:line="360" w:beforeAutospacing="0" w:before="120" w:afterAutospacing="0" w:after="120"/>
        <w:jc w:val="both"/>
        <w:rPr/>
      </w:pPr>
      <w:r>
        <w:rPr>
          <w:color w:val="00000A"/>
          <w:sz w:val="28"/>
          <w:szCs w:val="28"/>
          <w:lang w:val="ru-RU" w:eastAsia="ru-RU"/>
        </w:rPr>
        <w:t>Изучить структуру протоколов других компаний</w:t>
      </w:r>
      <w:r>
        <w:rPr>
          <w:color w:val="00000A"/>
          <w:sz w:val="28"/>
          <w:szCs w:val="28"/>
          <w:lang w:val="ru-RU" w:eastAsia="ru-RU"/>
        </w:rPr>
        <w:t>.</w:t>
      </w:r>
    </w:p>
    <w:p>
      <w:pPr>
        <w:pStyle w:val="NormalWeb"/>
        <w:numPr>
          <w:ilvl w:val="0"/>
          <w:numId w:val="4"/>
        </w:numPr>
        <w:shd w:val="clear" w:color="auto" w:fill="FFFFFF"/>
        <w:spacing w:lineRule="auto" w:line="360" w:beforeAutospacing="0" w:before="120" w:afterAutospacing="0" w:after="120"/>
        <w:jc w:val="both"/>
        <w:rPr/>
      </w:pPr>
      <w:r>
        <w:rPr>
          <w:color w:val="00000A"/>
          <w:sz w:val="28"/>
          <w:szCs w:val="28"/>
          <w:lang w:val="ru-RU" w:eastAsia="ru-RU"/>
        </w:rPr>
        <w:t xml:space="preserve">Изучить на практике возможности программной платформы и инструментария для </w:t>
      </w:r>
      <w:r>
        <w:rPr>
          <w:color w:val="00000A"/>
          <w:sz w:val="28"/>
          <w:szCs w:val="28"/>
          <w:lang w:val="ru-RU" w:eastAsia="ru-RU"/>
        </w:rPr>
        <w:t>работы с данными протоколами</w:t>
      </w:r>
      <w:r>
        <w:rPr>
          <w:color w:val="00000A"/>
          <w:sz w:val="28"/>
          <w:szCs w:val="28"/>
          <w:lang w:val="ru-RU" w:eastAsia="ru-RU"/>
        </w:rPr>
        <w:t>.</w:t>
      </w:r>
    </w:p>
    <w:p>
      <w:pPr>
        <w:pStyle w:val="NormalWeb"/>
        <w:numPr>
          <w:ilvl w:val="0"/>
          <w:numId w:val="4"/>
        </w:numPr>
        <w:shd w:val="clear" w:color="auto" w:fill="FFFFFF"/>
        <w:spacing w:lineRule="auto" w:line="360" w:beforeAutospacing="0" w:before="120" w:afterAutospacing="0" w:after="120"/>
        <w:jc w:val="both"/>
        <w:rPr/>
      </w:pPr>
      <w:r>
        <w:rPr>
          <w:color w:val="00000A"/>
          <w:sz w:val="28"/>
          <w:szCs w:val="28"/>
          <w:lang w:val="ru-RU" w:eastAsia="ru-RU"/>
        </w:rPr>
        <w:t xml:space="preserve">Реализация модуля </w:t>
      </w:r>
      <w:r>
        <w:rPr>
          <w:color w:val="00000A"/>
          <w:sz w:val="28"/>
          <w:szCs w:val="28"/>
          <w:lang w:val="ru-RU" w:eastAsia="ru-RU"/>
        </w:rPr>
        <w:t>коммуникации</w:t>
      </w:r>
      <w:r>
        <w:rPr>
          <w:color w:val="00000A"/>
          <w:sz w:val="28"/>
          <w:szCs w:val="28"/>
          <w:lang w:val="ru-RU" w:eastAsia="ru-RU"/>
        </w:rPr>
        <w:t>.</w:t>
      </w:r>
    </w:p>
    <w:p>
      <w:pPr>
        <w:pStyle w:val="NormalWeb"/>
        <w:numPr>
          <w:ilvl w:val="0"/>
          <w:numId w:val="4"/>
        </w:numPr>
        <w:shd w:val="clear" w:color="auto" w:fill="FFFFFF"/>
        <w:spacing w:lineRule="auto" w:line="360" w:beforeAutospacing="0" w:before="120" w:afterAutospacing="0" w:after="120"/>
        <w:jc w:val="both"/>
        <w:rPr/>
      </w:pPr>
      <w:r>
        <w:rPr>
          <w:color w:val="00000A"/>
          <w:sz w:val="28"/>
          <w:szCs w:val="28"/>
          <w:lang w:val="ru-RU" w:eastAsia="ru-RU"/>
        </w:rPr>
        <w:t>Проектирование модуля оповещения и логирования сообщений</w:t>
      </w:r>
      <w:r>
        <w:rPr>
          <w:color w:val="00000A"/>
          <w:sz w:val="28"/>
          <w:szCs w:val="28"/>
          <w:lang w:val="ru-RU" w:eastAsia="ru-RU"/>
        </w:rPr>
        <w:t>.</w:t>
      </w:r>
    </w:p>
    <w:p>
      <w:pPr>
        <w:pStyle w:val="NormalWeb"/>
        <w:numPr>
          <w:ilvl w:val="0"/>
          <w:numId w:val="4"/>
        </w:numPr>
        <w:shd w:val="clear" w:color="auto" w:fill="FFFFFF"/>
        <w:spacing w:lineRule="auto" w:line="360" w:beforeAutospacing="0" w:before="120" w:afterAutospacing="0" w:after="120"/>
        <w:jc w:val="both"/>
        <w:rPr/>
      </w:pPr>
      <w:r>
        <w:rPr>
          <w:color w:val="00000A"/>
          <w:sz w:val="28"/>
          <w:szCs w:val="28"/>
          <w:lang w:val="ru-RU" w:eastAsia="ru-RU"/>
        </w:rPr>
        <w:t>Реализация этого модуля</w:t>
      </w:r>
      <w:r>
        <w:rPr>
          <w:color w:val="00000A"/>
          <w:sz w:val="28"/>
          <w:szCs w:val="28"/>
          <w:lang w:val="ru-RU" w:eastAsia="ru-RU"/>
        </w:rPr>
        <w:t>.</w:t>
      </w:r>
    </w:p>
    <w:p>
      <w:pPr>
        <w:pStyle w:val="NormalWeb"/>
        <w:numPr>
          <w:ilvl w:val="0"/>
          <w:numId w:val="4"/>
        </w:numPr>
        <w:shd w:val="clear" w:color="auto" w:fill="FFFFFF"/>
        <w:spacing w:lineRule="auto" w:line="360" w:beforeAutospacing="0" w:before="120" w:afterAutospacing="0" w:after="120"/>
        <w:jc w:val="both"/>
        <w:rPr/>
      </w:pPr>
      <w:r>
        <w:rPr>
          <w:color w:val="00000A"/>
          <w:sz w:val="28"/>
          <w:szCs w:val="28"/>
          <w:lang w:val="ru-RU" w:eastAsia="ru-RU"/>
        </w:rPr>
        <w:t>Объединения модуля коммуникации и модуля оповещения</w:t>
      </w:r>
      <w:r>
        <w:rPr>
          <w:color w:val="00000A"/>
          <w:sz w:val="28"/>
          <w:szCs w:val="28"/>
          <w:lang w:val="ru-RU" w:eastAsia="ru-RU"/>
        </w:rPr>
        <w:t>.</w:t>
      </w:r>
    </w:p>
    <w:p>
      <w:pPr>
        <w:pStyle w:val="NormalWeb"/>
        <w:numPr>
          <w:ilvl w:val="0"/>
          <w:numId w:val="4"/>
        </w:numPr>
        <w:shd w:val="clear" w:color="auto" w:fill="FFFFFF"/>
        <w:spacing w:lineRule="auto" w:line="360" w:beforeAutospacing="0" w:before="120" w:afterAutospacing="0" w:after="120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  <w:t>Тестирование.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left="1287" w:hanging="0"/>
        <w:jc w:val="both"/>
        <w:rPr>
          <w:color w:val="00000A"/>
          <w:sz w:val="28"/>
          <w:szCs w:val="28"/>
          <w:lang w:eastAsia="ru-RU"/>
        </w:rPr>
      </w:pPr>
      <w:r>
        <w:rPr>
          <w:color w:val="00000A"/>
          <w:sz w:val="28"/>
          <w:szCs w:val="28"/>
          <w:lang w:eastAsia="ru-RU"/>
        </w:rPr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</w:r>
    </w:p>
    <w:p>
      <w:pPr>
        <w:pStyle w:val="2"/>
        <w:numPr>
          <w:ilvl w:val="1"/>
          <w:numId w:val="2"/>
        </w:numPr>
        <w:rPr/>
      </w:pPr>
      <w:bookmarkStart w:id="8" w:name="__RefHeading___Toc754_450552699"/>
      <w:bookmarkStart w:id="9" w:name="_Toc391859313"/>
      <w:bookmarkEnd w:id="8"/>
      <w:bookmarkEnd w:id="9"/>
      <w:r>
        <w:rPr>
          <w:rStyle w:val="Mwheadline"/>
        </w:rPr>
        <w:t>Структура предприятия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  <w:t>ЧУП «ИНСОФТ ИНЖИНИРИНГ» - компания в сегменте разработки программного обеспечения для нефтедобывающих, банковских и других организаций, а также динамически развивающийся аутсорсер.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  <w:t xml:space="preserve">Основными заказчиками ЧУП «ИНСОФТ ИНЖИНИРИНГ» являются предприятия малого и среднего бизнеса Северной Америки, Западной Европы а также России. Компания специализируется на разработке программных продуктов и аутсорсинга, предлагая широкий спектр услуг, включая </w:t>
      </w:r>
      <w:r>
        <w:rPr>
          <w:color w:val="00000A"/>
          <w:sz w:val="28"/>
          <w:szCs w:val="28"/>
          <w:lang w:eastAsia="ru-RU"/>
        </w:rPr>
        <w:t>IT</w:t>
      </w:r>
      <w:r>
        <w:rPr>
          <w:color w:val="00000A"/>
          <w:sz w:val="28"/>
          <w:szCs w:val="28"/>
          <w:lang w:val="ru-RU" w:eastAsia="ru-RU"/>
        </w:rPr>
        <w:t xml:space="preserve">-консалтинг, управление жизненным циклом программного обеспечения, системную интеграцию и научные исследования в сфере бизнеса. 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>
          <w:color w:val="00000A"/>
          <w:sz w:val="28"/>
          <w:szCs w:val="28"/>
          <w:lang w:eastAsia="ru-RU"/>
        </w:rPr>
      </w:pPr>
      <w:r>
        <w:rPr>
          <w:color w:val="00000A"/>
          <w:sz w:val="28"/>
          <w:szCs w:val="28"/>
          <w:lang w:val="ru-RU" w:eastAsia="ru-RU"/>
        </w:rPr>
        <w:t xml:space="preserve">Работники компании имеют обширный опыт в разработке решений, которые отвечают всем потребностям клиентов и даже превышают их ожидания. На протяжении многих лет компания сумела создать прочную команду </w:t>
      </w:r>
      <w:r>
        <w:rPr>
          <w:color w:val="00000A"/>
          <w:sz w:val="28"/>
          <w:szCs w:val="28"/>
          <w:lang w:eastAsia="ru-RU"/>
        </w:rPr>
        <w:t>IT</w:t>
      </w:r>
      <w:r>
        <w:rPr>
          <w:color w:val="00000A"/>
          <w:sz w:val="28"/>
          <w:szCs w:val="28"/>
          <w:lang w:val="ru-RU" w:eastAsia="ru-RU"/>
        </w:rPr>
        <w:t>-специалистов. Многие сотрудники ЧУП «ИНСОФТ ИНЖИНИРИНГ» имеют ученые степени в области компьютерных наук, что позволяет компании использовать научные подходы и знания в решении задач в области бизнеса.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  <w:t>Компания постоянно совершенствует стандарты качества предлагаемых продуктов и услуг. Все это делается с целью сократить время производства и минимизировать возможные риски, связанные с разработкой комплексных программных продуктов.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>
          <w:color w:val="00000A"/>
          <w:sz w:val="28"/>
          <w:szCs w:val="28"/>
          <w:lang w:eastAsia="ru-RU"/>
        </w:rPr>
      </w:pPr>
      <w:r>
        <w:rPr>
          <w:color w:val="00000A"/>
          <w:sz w:val="28"/>
          <w:szCs w:val="28"/>
          <w:lang w:val="ru-RU" w:eastAsia="ru-RU"/>
        </w:rPr>
        <w:t xml:space="preserve">Для разработки своих продуктов компания использует следующие технологии: </w:t>
      </w:r>
      <w:r>
        <w:rPr>
          <w:color w:val="00000A"/>
          <w:sz w:val="28"/>
          <w:szCs w:val="28"/>
          <w:lang w:eastAsia="ru-RU"/>
        </w:rPr>
        <w:t>Java</w:t>
      </w:r>
      <w:r>
        <w:rPr>
          <w:color w:val="00000A"/>
          <w:sz w:val="28"/>
          <w:szCs w:val="28"/>
          <w:lang w:val="ru-RU" w:eastAsia="ru-RU"/>
        </w:rPr>
        <w:t xml:space="preserve"> </w:t>
      </w:r>
      <w:r>
        <w:rPr>
          <w:color w:val="00000A"/>
          <w:sz w:val="28"/>
          <w:szCs w:val="28"/>
          <w:lang w:eastAsia="ru-RU"/>
        </w:rPr>
        <w:t>SE</w:t>
      </w:r>
      <w:r>
        <w:rPr>
          <w:color w:val="00000A"/>
          <w:sz w:val="28"/>
          <w:szCs w:val="28"/>
          <w:lang w:val="ru-RU" w:eastAsia="ru-RU"/>
        </w:rPr>
        <w:t>/</w:t>
      </w:r>
      <w:r>
        <w:rPr>
          <w:color w:val="00000A"/>
          <w:sz w:val="28"/>
          <w:szCs w:val="28"/>
          <w:lang w:eastAsia="ru-RU"/>
        </w:rPr>
        <w:t>EE</w:t>
      </w:r>
      <w:r>
        <w:rPr>
          <w:color w:val="00000A"/>
          <w:sz w:val="28"/>
          <w:szCs w:val="28"/>
          <w:lang w:val="ru-RU" w:eastAsia="ru-RU"/>
        </w:rPr>
        <w:t>, мобильные технологии, .</w:t>
      </w:r>
      <w:r>
        <w:rPr>
          <w:color w:val="00000A"/>
          <w:sz w:val="28"/>
          <w:szCs w:val="28"/>
          <w:lang w:eastAsia="ru-RU"/>
        </w:rPr>
        <w:t>NET</w:t>
      </w:r>
      <w:r>
        <w:rPr>
          <w:color w:val="00000A"/>
          <w:sz w:val="28"/>
          <w:szCs w:val="28"/>
          <w:lang w:val="ru-RU" w:eastAsia="ru-RU"/>
        </w:rPr>
        <w:t xml:space="preserve"> </w:t>
      </w:r>
      <w:r>
        <w:rPr>
          <w:color w:val="00000A"/>
          <w:sz w:val="28"/>
          <w:szCs w:val="28"/>
          <w:lang w:eastAsia="ru-RU"/>
        </w:rPr>
        <w:t>Framework</w:t>
      </w:r>
      <w:r>
        <w:rPr>
          <w:color w:val="00000A"/>
          <w:sz w:val="28"/>
          <w:szCs w:val="28"/>
          <w:lang w:val="ru-RU" w:eastAsia="ru-RU"/>
        </w:rPr>
        <w:t xml:space="preserve">, </w:t>
      </w:r>
      <w:r>
        <w:rPr>
          <w:color w:val="00000A"/>
          <w:sz w:val="28"/>
          <w:szCs w:val="28"/>
          <w:lang w:eastAsia="ru-RU"/>
        </w:rPr>
        <w:t>AdobeFlex</w:t>
      </w:r>
      <w:r>
        <w:rPr>
          <w:color w:val="00000A"/>
          <w:sz w:val="28"/>
          <w:szCs w:val="28"/>
          <w:lang w:val="ru-RU" w:eastAsia="ru-RU"/>
        </w:rPr>
        <w:t>/</w:t>
      </w:r>
      <w:r>
        <w:rPr>
          <w:color w:val="00000A"/>
          <w:sz w:val="28"/>
          <w:szCs w:val="28"/>
          <w:lang w:eastAsia="ru-RU"/>
        </w:rPr>
        <w:t>Flash</w:t>
      </w:r>
      <w:r>
        <w:rPr>
          <w:color w:val="00000A"/>
          <w:sz w:val="28"/>
          <w:szCs w:val="28"/>
          <w:lang w:val="ru-RU" w:eastAsia="ru-RU"/>
        </w:rPr>
        <w:t xml:space="preserve">, </w:t>
      </w:r>
      <w:r>
        <w:rPr>
          <w:color w:val="00000A"/>
          <w:sz w:val="28"/>
          <w:szCs w:val="28"/>
          <w:lang w:eastAsia="ru-RU"/>
        </w:rPr>
        <w:t>PHP</w:t>
      </w:r>
      <w:r>
        <w:rPr>
          <w:color w:val="00000A"/>
          <w:sz w:val="28"/>
          <w:szCs w:val="28"/>
          <w:lang w:val="ru-RU" w:eastAsia="ru-RU"/>
        </w:rPr>
        <w:t xml:space="preserve"> </w:t>
      </w:r>
      <w:r>
        <w:rPr>
          <w:color w:val="00000A"/>
          <w:sz w:val="28"/>
          <w:szCs w:val="28"/>
          <w:lang w:eastAsia="ru-RU"/>
        </w:rPr>
        <w:t>Frameworks</w:t>
      </w:r>
      <w:r>
        <w:rPr>
          <w:color w:val="00000A"/>
          <w:sz w:val="28"/>
          <w:szCs w:val="28"/>
          <w:lang w:val="ru-RU" w:eastAsia="ru-RU"/>
        </w:rPr>
        <w:t>.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/>
      </w:pPr>
      <w:r>
        <w:rPr>
          <w:color w:val="00000A"/>
          <w:sz w:val="28"/>
          <w:szCs w:val="28"/>
          <w:lang w:val="ru-RU" w:eastAsia="ru-RU"/>
        </w:rPr>
        <w:t>Один из крупнейших проектов компании проект “</w:t>
      </w:r>
      <w:r>
        <w:rPr>
          <w:color w:val="00000A"/>
          <w:sz w:val="28"/>
          <w:szCs w:val="28"/>
          <w:lang w:eastAsia="ru-RU"/>
        </w:rPr>
        <w:t>Albacore</w:t>
      </w:r>
      <w:r>
        <w:rPr>
          <w:color w:val="00000A"/>
          <w:sz w:val="28"/>
          <w:szCs w:val="28"/>
          <w:lang w:val="ru-RU" w:eastAsia="ru-RU"/>
        </w:rPr>
        <w:t>” для нефтедобывающей компании.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  <w:t>Организация в своей деятельности руководствуется Законами Республики Беларусь, указами Президента Республики Беларусь, другими нормативными актами и уставом компании ЧУП «ИНСОФТ ИНЖИНИРИНГ».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  <w:t>Год основания компании – 2002.</w:t>
      </w:r>
      <w:r>
        <w:br w:type="page"/>
      </w:r>
    </w:p>
    <w:p>
      <w:pPr>
        <w:pStyle w:val="1"/>
        <w:numPr>
          <w:ilvl w:val="0"/>
          <w:numId w:val="3"/>
        </w:numPr>
        <w:ind w:left="0" w:right="0" w:hanging="0"/>
        <w:rPr/>
      </w:pPr>
      <w:bookmarkStart w:id="10" w:name="__RefHeading___Toc756_450552699"/>
      <w:bookmarkStart w:id="11" w:name="_Toc391859314"/>
      <w:bookmarkEnd w:id="10"/>
      <w:bookmarkEnd w:id="11"/>
      <w:r>
        <w:rPr/>
        <w:t>Сведения о программной платформе и проекте</w:t>
      </w:r>
    </w:p>
    <w:p>
      <w:pPr>
        <w:pStyle w:val="2"/>
        <w:numPr>
          <w:ilvl w:val="1"/>
          <w:numId w:val="2"/>
        </w:numPr>
        <w:rPr>
          <w:rStyle w:val="Mwheadline"/>
        </w:rPr>
      </w:pPr>
      <w:bookmarkStart w:id="12" w:name="__RefHeading___Toc758_450552699"/>
      <w:bookmarkStart w:id="13" w:name="_Toc391859315"/>
      <w:bookmarkEnd w:id="12"/>
      <w:bookmarkEnd w:id="13"/>
      <w:r>
        <w:rPr>
          <w:rStyle w:val="Mwheadline"/>
        </w:rPr>
        <w:t>Программная платформа</w:t>
      </w:r>
    </w:p>
    <w:p>
      <w:pPr>
        <w:pStyle w:val="Style24"/>
        <w:jc w:val="center"/>
        <w:rPr>
          <w:b/>
          <w:b/>
        </w:rPr>
      </w:pPr>
      <w:r>
        <w:rPr>
          <w:b/>
        </w:rPr>
        <w:t>.</w:t>
      </w:r>
      <w:r>
        <w:rPr>
          <w:b/>
          <w:lang w:val="en-US"/>
        </w:rPr>
        <w:t>NET</w:t>
      </w:r>
      <w:r>
        <w:rPr>
          <w:b/>
        </w:rPr>
        <w:t xml:space="preserve"> </w:t>
      </w:r>
      <w:r>
        <w:rPr>
          <w:b/>
          <w:lang w:val="en-US"/>
        </w:rPr>
        <w:t>Framework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  <w:t>Платформа .NET Framework — это интегрированный компонент Windows, который поддерживает создание и выполнение нового поколения приложений и веб-служб XML. При разработке платформы .NET Framework учитывались следующие цели.</w:t>
      </w:r>
    </w:p>
    <w:p>
      <w:pPr>
        <w:pStyle w:val="NormalWeb"/>
        <w:numPr>
          <w:ilvl w:val="0"/>
          <w:numId w:val="5"/>
        </w:numPr>
        <w:shd w:val="clear" w:color="auto" w:fill="FFFFFF"/>
        <w:spacing w:lineRule="auto" w:line="360" w:beforeAutospacing="0" w:before="120" w:afterAutospacing="0" w:after="120"/>
        <w:ind w:left="851" w:hanging="360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  <w:t>Обеспечение согласованной объектно-ориентированной среды программирования для локального сохранения и выполнения объектного кода, для локального выполнения кода, распределенного в Интернете, либо для удаленного выполнения.</w:t>
      </w:r>
    </w:p>
    <w:p>
      <w:pPr>
        <w:pStyle w:val="NormalWeb"/>
        <w:numPr>
          <w:ilvl w:val="0"/>
          <w:numId w:val="5"/>
        </w:numPr>
        <w:shd w:val="clear" w:color="auto" w:fill="FFFFFF"/>
        <w:spacing w:lineRule="auto" w:line="360" w:beforeAutospacing="0" w:before="120" w:afterAutospacing="0" w:after="120"/>
        <w:ind w:left="851" w:hanging="360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  <w:t>Обеспечение среды выполнения кода, минимизирующей конфликты при развертывании программного обеспечения и управлении версиями.</w:t>
      </w:r>
    </w:p>
    <w:p>
      <w:pPr>
        <w:pStyle w:val="NormalWeb"/>
        <w:numPr>
          <w:ilvl w:val="0"/>
          <w:numId w:val="5"/>
        </w:numPr>
        <w:shd w:val="clear" w:color="auto" w:fill="FFFFFF"/>
        <w:spacing w:lineRule="auto" w:line="360" w:beforeAutospacing="0" w:before="120" w:afterAutospacing="0" w:after="120"/>
        <w:ind w:left="851" w:hanging="360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  <w:t>Обеспечение среды выполнения кода, гарантирующей безопасное выполнение кода, включая код, созданный неизвестным или не полностью доверенным сторонним изготовителем.</w:t>
      </w:r>
    </w:p>
    <w:p>
      <w:pPr>
        <w:pStyle w:val="NormalWeb"/>
        <w:numPr>
          <w:ilvl w:val="0"/>
          <w:numId w:val="5"/>
        </w:numPr>
        <w:shd w:val="clear" w:color="auto" w:fill="FFFFFF"/>
        <w:spacing w:lineRule="auto" w:line="360" w:beforeAutospacing="0" w:before="120" w:afterAutospacing="0" w:after="120"/>
        <w:ind w:left="851" w:hanging="360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  <w:t>Обеспечение среды выполнения кода, исключающей проблемы с производительностью сред выполнения сценариев или интерпретируемого кода.</w:t>
      </w:r>
    </w:p>
    <w:p>
      <w:pPr>
        <w:pStyle w:val="NormalWeb"/>
        <w:numPr>
          <w:ilvl w:val="0"/>
          <w:numId w:val="5"/>
        </w:numPr>
        <w:shd w:val="clear" w:color="auto" w:fill="FFFFFF"/>
        <w:spacing w:lineRule="auto" w:line="360" w:beforeAutospacing="0" w:before="120" w:afterAutospacing="0" w:after="120"/>
        <w:ind w:left="851" w:hanging="360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  <w:t>Обеспечение единых принципов работы разработчиков для разных типов приложений, таких как приложения Windows и веб-приложения.</w:t>
      </w:r>
    </w:p>
    <w:p>
      <w:pPr>
        <w:pStyle w:val="NormalWeb"/>
        <w:numPr>
          <w:ilvl w:val="0"/>
          <w:numId w:val="5"/>
        </w:numPr>
        <w:shd w:val="clear" w:color="auto" w:fill="FFFFFF"/>
        <w:spacing w:lineRule="auto" w:line="360" w:beforeAutospacing="0" w:before="120" w:afterAutospacing="0" w:after="120"/>
        <w:ind w:left="851" w:hanging="360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  <w:t>Разработка взаимодействия на основе промышленных стандартов, которое обеспечит интеграцию кода платформы .NET Framework с любым другим кодом.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left="851" w:hanging="0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  <w:t>Двумя основными компонентами платформы .NET Framework являются общеязыковая среда выполнения (CLR) и библиотека классов .NET Framework. Основой платформы .NET Framework является среда CLR. Среду выполнения можно считать агентом, который управляет кодом во время выполнения и предоставляет основные службы, такие как управление памятью, управление потоками и удаленное взаимодействие. При этом накладываются условия строгой типизации и другие виды проверки точности кода, обеспечивающие безопасность и надежность. Фактически основной задачей среды выполнения является управление кодом. Код, который обращается к среде выполнения, называют управляемым кодом, а код, который не обращается к среде выполнения, называют неуправляемым кодом. Другой основной компонент платформы .NET Framework, библиотека классов, представляет полную объектно-ориентированную коллекцию типов, которые применяются для разработки приложений, начиная от обычных, запускаемых из командной строки или с графическим интерфейсом пользователя, и заканчивая приложениями, использующими последние технологические возможности ASP.NET, такие как Web Forms и веб-службы XML.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  <w:t>Платформа .NET Framework может размещаться неуправляемыми компонентами, которые загружают среду CLR в собственные процессы и запускают выполнение управляемого кода, создавая таким образом программную среду, позволяющую использовать средства как управляемого, так и неуправляемого выполнения. Платформа .NET Framework не только предоставляет несколько базовых сред выполнения, но также поддерживает разработку базовых сред выполнения независимыми производителями.</w:t>
      </w:r>
    </w:p>
    <w:p>
      <w:pPr>
        <w:pStyle w:val="Style24"/>
        <w:rPr/>
      </w:pPr>
      <w:r>
        <w:rPr/>
      </w:r>
    </w:p>
    <w:p>
      <w:pPr>
        <w:pStyle w:val="Normal"/>
        <w:ind w:firstLine="567"/>
        <w:rPr>
          <w:szCs w:val="28"/>
        </w:rPr>
      </w:pPr>
      <w:r>
        <w:rPr>
          <w:szCs w:val="28"/>
        </w:rPr>
      </w:r>
    </w:p>
    <w:p>
      <w:pPr>
        <w:pStyle w:val="Style24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Style24"/>
        <w:jc w:val="center"/>
        <w:rPr>
          <w:b/>
          <w:b/>
        </w:rPr>
      </w:pPr>
      <w:r>
        <w:rPr>
          <w:b/>
          <w:lang w:val="en-US"/>
        </w:rPr>
        <w:t>WPF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/>
      </w:pPr>
      <w:r>
        <w:rPr>
          <w:i/>
          <w:color w:val="00000A"/>
          <w:sz w:val="28"/>
          <w:szCs w:val="28"/>
          <w:lang w:val="ru-RU" w:eastAsia="ru-RU"/>
        </w:rPr>
        <w:t>Windows Presentation Foundation</w:t>
      </w:r>
      <w:r>
        <w:rPr>
          <w:color w:val="00000A"/>
          <w:sz w:val="28"/>
          <w:szCs w:val="28"/>
          <w:lang w:val="ru-RU" w:eastAsia="ru-RU"/>
        </w:rPr>
        <w:t> — система для построения клиентских приложений </w:t>
      </w:r>
      <w:hyperlink r:id="rId2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Windows</w:t>
        </w:r>
      </w:hyperlink>
      <w:r>
        <w:rPr>
          <w:color w:val="00000A"/>
          <w:sz w:val="28"/>
          <w:szCs w:val="28"/>
          <w:lang w:val="ru-RU" w:eastAsia="ru-RU"/>
        </w:rPr>
        <w:t> с визуально привлекательными возможностями взаимодействия с пользователем, графическая (презентационная) подсистема в составе </w:t>
      </w:r>
      <w:hyperlink r:id="rId3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.NET Framework</w:t>
        </w:r>
      </w:hyperlink>
      <w:r>
        <w:rPr>
          <w:color w:val="00000A"/>
          <w:sz w:val="28"/>
          <w:szCs w:val="28"/>
          <w:lang w:val="ru-RU" w:eastAsia="ru-RU"/>
        </w:rPr>
        <w:t> (начиная с версии </w:t>
      </w:r>
      <w:hyperlink r:id="rId4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3.0</w:t>
        </w:r>
      </w:hyperlink>
      <w:r>
        <w:rPr>
          <w:color w:val="00000A"/>
          <w:sz w:val="28"/>
          <w:szCs w:val="28"/>
          <w:lang w:val="ru-RU" w:eastAsia="ru-RU"/>
        </w:rPr>
        <w:t>), использующая язык </w:t>
      </w:r>
      <w:hyperlink r:id="rId5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XAML</w:t>
        </w:r>
      </w:hyperlink>
      <w:r>
        <w:fldChar w:fldCharType="begin"/>
      </w:r>
      <w:r>
        <w:instrText> HYPERLINK "http://ru.wikipedia.org/wiki/Windows_Presentation_Foundation" \l "cite_note-2"</w:instrText>
      </w:r>
      <w:r>
        <w:fldChar w:fldCharType="separate"/>
      </w:r>
      <w:r>
        <w:rPr>
          <w:color w:val="00000A"/>
          <w:sz w:val="28"/>
          <w:szCs w:val="28"/>
          <w:lang w:val="ru-RU" w:eastAsia="ru-RU"/>
        </w:rPr>
        <w:t>.</w:t>
      </w:r>
      <w:r>
        <w:fldChar w:fldCharType="end"/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/>
      </w:pPr>
      <w:r>
        <w:rPr>
          <w:color w:val="00000A"/>
          <w:sz w:val="28"/>
          <w:szCs w:val="28"/>
          <w:lang w:val="ru-RU" w:eastAsia="ru-RU"/>
        </w:rPr>
        <w:t>WPF предустановлена в </w:t>
      </w:r>
      <w:hyperlink r:id="rId6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Windows Vista</w:t>
        </w:r>
      </w:hyperlink>
      <w:r>
        <w:rPr>
          <w:color w:val="00000A"/>
          <w:sz w:val="28"/>
          <w:szCs w:val="28"/>
          <w:lang w:val="ru-RU" w:eastAsia="ru-RU"/>
        </w:rPr>
        <w:t> (</w:t>
      </w:r>
      <w:hyperlink r:id="rId7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.NET Framework</w:t>
        </w:r>
      </w:hyperlink>
      <w:r>
        <w:rPr>
          <w:color w:val="00000A"/>
          <w:sz w:val="28"/>
          <w:szCs w:val="28"/>
          <w:lang w:val="ru-RU" w:eastAsia="ru-RU"/>
        </w:rPr>
        <w:t> 3.0), </w:t>
      </w:r>
      <w:hyperlink r:id="rId8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Windows 7</w:t>
        </w:r>
      </w:hyperlink>
      <w:r>
        <w:rPr>
          <w:color w:val="00000A"/>
          <w:sz w:val="28"/>
          <w:szCs w:val="28"/>
          <w:lang w:val="ru-RU" w:eastAsia="ru-RU"/>
        </w:rPr>
        <w:t> (</w:t>
      </w:r>
      <w:hyperlink r:id="rId9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.NET Framework</w:t>
        </w:r>
      </w:hyperlink>
      <w:r>
        <w:rPr>
          <w:color w:val="00000A"/>
          <w:sz w:val="28"/>
          <w:szCs w:val="28"/>
          <w:lang w:val="ru-RU" w:eastAsia="ru-RU"/>
        </w:rPr>
        <w:t> 3.5 SP1), </w:t>
      </w:r>
      <w:hyperlink r:id="rId10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Windows 8</w:t>
        </w:r>
      </w:hyperlink>
      <w:r>
        <w:rPr>
          <w:color w:val="00000A"/>
          <w:sz w:val="28"/>
          <w:szCs w:val="28"/>
          <w:lang w:val="ru-RU" w:eastAsia="ru-RU"/>
        </w:rPr>
        <w:t>(.NET Framework 4.0 и 4.5), </w:t>
      </w:r>
      <w:hyperlink r:id="rId11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Windows 8.1</w:t>
        </w:r>
      </w:hyperlink>
      <w:r>
        <w:rPr>
          <w:color w:val="00000A"/>
          <w:sz w:val="28"/>
          <w:szCs w:val="28"/>
          <w:lang w:val="ru-RU" w:eastAsia="ru-RU"/>
        </w:rPr>
        <w:t> (.NET Framework 4.5.1). С помощью WPF можно создавать широкий спектр как автономных, так и запускаемых в </w:t>
      </w:r>
      <w:hyperlink r:id="rId12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браузере</w:t>
        </w:r>
      </w:hyperlink>
      <w:r>
        <w:rPr>
          <w:color w:val="00000A"/>
          <w:sz w:val="28"/>
          <w:szCs w:val="28"/>
          <w:lang w:val="ru-RU" w:eastAsia="ru-RU"/>
        </w:rPr>
        <w:t> приложений</w:t>
      </w:r>
      <w:r>
        <w:fldChar w:fldCharType="begin"/>
      </w:r>
      <w:r>
        <w:instrText> HYPERLINK "http://ru.wikipedia.org/wiki/Windows_Presentation_Foundation" \l "cite_note-msdn_aa970268-3"</w:instrText>
      </w:r>
      <w:r>
        <w:fldChar w:fldCharType="separate"/>
      </w:r>
      <w:r>
        <w:rPr>
          <w:color w:val="00000A"/>
          <w:sz w:val="28"/>
          <w:szCs w:val="28"/>
          <w:lang w:val="ru-RU" w:eastAsia="ru-RU"/>
        </w:rPr>
        <w:t>.</w:t>
      </w:r>
      <w:r>
        <w:fldChar w:fldCharType="end"/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/>
      </w:pPr>
      <w:r>
        <w:rPr>
          <w:color w:val="00000A"/>
          <w:sz w:val="28"/>
          <w:szCs w:val="28"/>
          <w:lang w:val="ru-RU" w:eastAsia="ru-RU"/>
        </w:rPr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WPF предоставляет средства для создания визуального интерфейса, включая язык </w:t>
      </w:r>
      <w:hyperlink r:id="rId13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XAML</w:t>
        </w:r>
      </w:hyperlink>
      <w:r>
        <w:rPr>
          <w:color w:val="00000A"/>
          <w:sz w:val="28"/>
          <w:szCs w:val="28"/>
          <w:lang w:val="ru-RU" w:eastAsia="ru-RU"/>
        </w:rPr>
        <w:t> (Extensible Application Markup Language), элементы управления, привязку данных, макеты, двухмерную и трёхмерную графику, анимацию, стили, шаблоны, документы, текст, мультимедиа и оформление</w:t>
      </w:r>
      <w:r>
        <w:fldChar w:fldCharType="begin"/>
      </w:r>
      <w:r>
        <w:instrText> HYPERLINK "http://ru.wikipedia.org/wiki/Windows_Presentation_Foundation" \l "cite_note-msdn_aa970268-3"</w:instrText>
      </w:r>
      <w:r>
        <w:fldChar w:fldCharType="separate"/>
      </w:r>
      <w:r>
        <w:rPr>
          <w:color w:val="00000A"/>
          <w:sz w:val="28"/>
          <w:szCs w:val="28"/>
          <w:lang w:val="ru-RU" w:eastAsia="ru-RU"/>
        </w:rPr>
        <w:t>.</w:t>
      </w:r>
      <w:r>
        <w:fldChar w:fldCharType="end"/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/>
      </w:pPr>
      <w:r>
        <w:rPr>
          <w:color w:val="00000A"/>
          <w:sz w:val="28"/>
          <w:szCs w:val="28"/>
          <w:lang w:val="ru-RU" w:eastAsia="ru-RU"/>
        </w:rPr>
        <w:t>Графической технологией, лежащей в основе WPF, является </w:t>
      </w:r>
      <w:hyperlink r:id="rId14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DirectX</w:t>
        </w:r>
      </w:hyperlink>
      <w:r>
        <w:rPr>
          <w:color w:val="00000A"/>
          <w:sz w:val="28"/>
          <w:szCs w:val="28"/>
          <w:lang w:val="ru-RU" w:eastAsia="ru-RU"/>
        </w:rPr>
        <w:t>, в отличие от </w:t>
      </w:r>
      <w:hyperlink r:id="rId15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Windows Forms</w:t>
        </w:r>
      </w:hyperlink>
      <w:r>
        <w:rPr>
          <w:color w:val="00000A"/>
          <w:sz w:val="28"/>
          <w:szCs w:val="28"/>
          <w:lang w:val="ru-RU" w:eastAsia="ru-RU"/>
        </w:rPr>
        <w:t>, где используется </w:t>
      </w:r>
      <w:hyperlink r:id="rId16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GDI</w:t>
        </w:r>
      </w:hyperlink>
      <w:r>
        <w:rPr>
          <w:color w:val="00000A"/>
          <w:sz w:val="28"/>
          <w:szCs w:val="28"/>
          <w:lang w:val="ru-RU" w:eastAsia="ru-RU"/>
        </w:rPr>
        <w:t>/</w:t>
      </w:r>
      <w:hyperlink r:id="rId17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GDI+</w:t>
        </w:r>
      </w:hyperlink>
      <w:r>
        <w:fldChar w:fldCharType="begin"/>
      </w:r>
      <w:r>
        <w:instrText> HYPERLINK "http://ru.wikipedia.org/wiki/Windows_Presentation_Foundation" \l "cite_note-ProWPF_-4"</w:instrText>
      </w:r>
      <w:r>
        <w:fldChar w:fldCharType="separate"/>
      </w:r>
      <w:r>
        <w:rPr>
          <w:rStyle w:val="Style15"/>
          <w:color w:val="00000A"/>
          <w:sz w:val="28"/>
          <w:szCs w:val="28"/>
          <w:lang w:val="ru-RU" w:eastAsia="ru-RU"/>
        </w:rPr>
        <w:t>[4]</w:t>
      </w:r>
      <w:r>
        <w:fldChar w:fldCharType="end"/>
      </w:r>
      <w:r>
        <w:rPr>
          <w:color w:val="00000A"/>
          <w:sz w:val="28"/>
          <w:szCs w:val="28"/>
          <w:lang w:val="ru-RU" w:eastAsia="ru-RU"/>
        </w:rPr>
        <w:t>. Производительность </w:t>
      </w:r>
      <w:hyperlink r:id="rId18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WPF</w:t>
        </w:r>
      </w:hyperlink>
      <w:r>
        <w:rPr>
          <w:color w:val="00000A"/>
          <w:sz w:val="28"/>
          <w:szCs w:val="28"/>
          <w:lang w:val="ru-RU" w:eastAsia="ru-RU"/>
        </w:rPr>
        <w:t> выше, чем у</w:t>
      </w:r>
      <w:hyperlink r:id="rId19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GDI+</w:t>
        </w:r>
      </w:hyperlink>
      <w:r>
        <w:rPr>
          <w:color w:val="00000A"/>
          <w:sz w:val="28"/>
          <w:szCs w:val="28"/>
          <w:lang w:val="ru-RU" w:eastAsia="ru-RU"/>
        </w:rPr>
        <w:t> за счёт использования аппаратного ускорения графики через </w:t>
      </w:r>
      <w:hyperlink r:id="rId20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DirectX</w:t>
        </w:r>
      </w:hyperlink>
      <w:r>
        <w:rPr>
          <w:color w:val="00000A"/>
          <w:sz w:val="28"/>
          <w:szCs w:val="28"/>
          <w:lang w:val="ru-RU" w:eastAsia="ru-RU"/>
        </w:rPr>
        <w:t>.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/>
      </w:pPr>
      <w:r>
        <w:rPr>
          <w:color w:val="00000A"/>
          <w:sz w:val="28"/>
          <w:szCs w:val="28"/>
          <w:lang w:val="ru-RU" w:eastAsia="ru-RU"/>
        </w:rPr>
        <w:t>Также существует урезанная версия </w:t>
      </w:r>
      <w:hyperlink r:id="rId21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CLR</w:t>
        </w:r>
      </w:hyperlink>
      <w:r>
        <w:rPr>
          <w:color w:val="00000A"/>
          <w:sz w:val="28"/>
          <w:szCs w:val="28"/>
          <w:lang w:val="ru-RU" w:eastAsia="ru-RU"/>
        </w:rPr>
        <w:t>, называющаяся </w:t>
      </w:r>
      <w:hyperlink r:id="rId22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WPF/E</w:t>
        </w:r>
      </w:hyperlink>
      <w:r>
        <w:rPr>
          <w:color w:val="00000A"/>
          <w:sz w:val="28"/>
          <w:szCs w:val="28"/>
          <w:lang w:val="ru-RU" w:eastAsia="ru-RU"/>
        </w:rPr>
        <w:t>, она же известна как </w:t>
      </w:r>
      <w:hyperlink r:id="rId23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Silverlight</w:t>
        </w:r>
      </w:hyperlink>
      <w:r>
        <w:rPr>
          <w:color w:val="00000A"/>
          <w:sz w:val="28"/>
          <w:szCs w:val="28"/>
          <w:lang w:val="ru-RU" w:eastAsia="ru-RU"/>
        </w:rPr>
        <w:t>.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/>
      </w:pPr>
      <w:hyperlink r:id="rId24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XAML</w:t>
        </w:r>
      </w:hyperlink>
      <w:r>
        <w:rPr>
          <w:color w:val="00000A"/>
          <w:sz w:val="28"/>
          <w:szCs w:val="28"/>
          <w:lang w:val="ru-RU" w:eastAsia="ru-RU"/>
        </w:rPr>
        <w:t> представляет собой </w:t>
      </w:r>
      <w:hyperlink r:id="rId25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XML</w:t>
        </w:r>
      </w:hyperlink>
      <w:r>
        <w:rPr>
          <w:color w:val="00000A"/>
          <w:sz w:val="28"/>
          <w:szCs w:val="28"/>
          <w:lang w:val="ru-RU" w:eastAsia="ru-RU"/>
        </w:rPr>
        <w:t>, в котором фактически реализованы классы </w:t>
      </w:r>
      <w:hyperlink r:id="rId26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.NET Framework</w:t>
        </w:r>
      </w:hyperlink>
      <w:r>
        <w:rPr>
          <w:color w:val="00000A"/>
          <w:sz w:val="28"/>
          <w:szCs w:val="28"/>
          <w:lang w:val="ru-RU" w:eastAsia="ru-RU"/>
        </w:rPr>
        <w:t>. Также реализована модель разделения кода и дизайна, позволяющая кооперироваться программисту и дизайнеру. Кроме того, есть встроенная поддержка стилей элементов, а сами элементы легко разделить на </w:t>
      </w:r>
      <w:hyperlink r:id="rId27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элементы управления</w:t>
        </w:r>
      </w:hyperlink>
      <w:r>
        <w:rPr>
          <w:color w:val="00000A"/>
          <w:sz w:val="28"/>
          <w:szCs w:val="28"/>
          <w:lang w:val="ru-RU" w:eastAsia="ru-RU"/>
        </w:rPr>
        <w:t xml:space="preserve"> второго уровня, которые, в свою очередь, разделяются до уровня векторных фигур и свойств/действий. Это позволяет легко задать стиль для любого элемента.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/>
      </w:pPr>
      <w:r>
        <w:rPr>
          <w:color w:val="00000A"/>
          <w:sz w:val="28"/>
          <w:szCs w:val="28"/>
          <w:lang w:val="ru-RU" w:eastAsia="ru-RU"/>
        </w:rPr>
        <w:t>Для работы с WPF требуется любой </w:t>
      </w:r>
      <w:hyperlink r:id="rId28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.NET</w:t>
        </w:r>
      </w:hyperlink>
      <w:r>
        <w:rPr>
          <w:color w:val="00000A"/>
          <w:sz w:val="28"/>
          <w:szCs w:val="28"/>
          <w:lang w:val="ru-RU" w:eastAsia="ru-RU"/>
        </w:rPr>
        <w:t>-совместимый язык. В этот список входит множество языков: </w:t>
      </w:r>
      <w:hyperlink r:id="rId29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C#</w:t>
        </w:r>
      </w:hyperlink>
      <w:r>
        <w:rPr>
          <w:color w:val="00000A"/>
          <w:sz w:val="28"/>
          <w:szCs w:val="28"/>
          <w:lang w:val="ru-RU" w:eastAsia="ru-RU"/>
        </w:rPr>
        <w:t>, </w:t>
      </w:r>
      <w:hyperlink r:id="rId30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VB</w:t>
        </w:r>
      </w:hyperlink>
      <w:r>
        <w:rPr>
          <w:color w:val="00000A"/>
          <w:sz w:val="28"/>
          <w:szCs w:val="28"/>
          <w:lang w:val="ru-RU" w:eastAsia="ru-RU"/>
        </w:rPr>
        <w:t>, </w:t>
      </w:r>
      <w:hyperlink r:id="rId31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C++</w:t>
        </w:r>
      </w:hyperlink>
      <w:r>
        <w:rPr>
          <w:color w:val="00000A"/>
          <w:sz w:val="28"/>
          <w:szCs w:val="28"/>
          <w:lang w:val="ru-RU" w:eastAsia="ru-RU"/>
        </w:rPr>
        <w:t>, </w:t>
      </w:r>
      <w:hyperlink r:id="rId32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Ruby</w:t>
        </w:r>
      </w:hyperlink>
      <w:r>
        <w:rPr>
          <w:color w:val="00000A"/>
          <w:sz w:val="28"/>
          <w:szCs w:val="28"/>
          <w:lang w:val="ru-RU" w:eastAsia="ru-RU"/>
        </w:rPr>
        <w:t>, </w:t>
      </w:r>
      <w:hyperlink r:id="rId33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Python</w:t>
        </w:r>
      </w:hyperlink>
      <w:r>
        <w:rPr>
          <w:color w:val="00000A"/>
          <w:sz w:val="28"/>
          <w:szCs w:val="28"/>
          <w:lang w:val="ru-RU" w:eastAsia="ru-RU"/>
        </w:rPr>
        <w:t>, </w:t>
      </w:r>
      <w:hyperlink r:id="rId34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Delphi (Prism)</w:t>
        </w:r>
      </w:hyperlink>
      <w:r>
        <w:rPr>
          <w:color w:val="00000A"/>
          <w:sz w:val="28"/>
          <w:szCs w:val="28"/>
          <w:lang w:val="ru-RU" w:eastAsia="ru-RU"/>
        </w:rPr>
        <w:t>, </w:t>
      </w:r>
      <w:hyperlink r:id="rId35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Lua</w:t>
        </w:r>
      </w:hyperlink>
      <w:r>
        <w:rPr>
          <w:color w:val="00000A"/>
          <w:sz w:val="28"/>
          <w:szCs w:val="28"/>
          <w:lang w:val="ru-RU" w:eastAsia="ru-RU"/>
        </w:rPr>
        <w:t> и многие другие. Для полноценной работы может быть использована как </w:t>
      </w:r>
      <w:hyperlink r:id="rId36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Visual Studio</w:t>
        </w:r>
      </w:hyperlink>
      <w:r>
        <w:rPr>
          <w:color w:val="00000A"/>
          <w:sz w:val="28"/>
          <w:szCs w:val="28"/>
          <w:lang w:val="ru-RU" w:eastAsia="ru-RU"/>
        </w:rPr>
        <w:t>, так и </w:t>
      </w:r>
      <w:hyperlink r:id="rId37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Expression Blend</w:t>
        </w:r>
      </w:hyperlink>
      <w:r>
        <w:rPr>
          <w:color w:val="00000A"/>
          <w:sz w:val="28"/>
          <w:szCs w:val="28"/>
          <w:lang w:val="ru-RU" w:eastAsia="ru-RU"/>
        </w:rPr>
        <w:t>. Первая ориентирована на программирование, а вторая — на дизайн и позволяет делать многие вещи, не прибегая к ручному редактированию </w:t>
      </w:r>
      <w:hyperlink r:id="rId38">
        <w:r>
          <w:rPr>
            <w:webHidden/>
            <w:rStyle w:val="Style15"/>
            <w:color w:val="00000A"/>
            <w:sz w:val="28"/>
            <w:szCs w:val="28"/>
            <w:lang w:val="ru-RU" w:eastAsia="ru-RU"/>
          </w:rPr>
          <w:t>XAML</w:t>
        </w:r>
      </w:hyperlink>
      <w:r>
        <w:rPr>
          <w:color w:val="00000A"/>
          <w:sz w:val="28"/>
          <w:szCs w:val="28"/>
          <w:lang w:val="ru-RU" w:eastAsia="ru-RU"/>
        </w:rPr>
        <w:t>. Примеры этому — анимация, стилизация, состояния, создание элементов управления и так далее.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2"/>
        <w:numPr>
          <w:ilvl w:val="1"/>
          <w:numId w:val="1"/>
        </w:numPr>
        <w:rPr/>
      </w:pPr>
      <w:bookmarkStart w:id="14" w:name="__RefHeading___Toc760_450552699"/>
      <w:bookmarkEnd w:id="14"/>
      <w:r>
        <w:rPr>
          <w:rStyle w:val="Style21"/>
          <w:rFonts w:ascii="Times New Roman" w:hAnsi="Times New Roman"/>
          <w:i w:val="false"/>
          <w:caps w:val="false"/>
          <w:smallCaps w:val="false"/>
          <w:color w:val="auto"/>
          <w:spacing w:val="0"/>
          <w:sz w:val="28"/>
          <w:szCs w:val="28"/>
          <w:lang w:val="en-US" w:eastAsia="ru-RU"/>
        </w:rPr>
        <w:t>WITS (Wellsite Information Transfer Specification)</w:t>
      </w:r>
      <w:r>
        <w:rPr>
          <w:rFonts w:ascii="Times New Roman" w:hAnsi="Times New Roman"/>
          <w:b/>
          <w:caps w:val="false"/>
          <w:smallCaps w:val="false"/>
          <w:color w:val="auto"/>
          <w:spacing w:val="0"/>
          <w:sz w:val="28"/>
          <w:szCs w:val="28"/>
          <w:lang w:val="en-US" w:eastAsia="ru-RU"/>
        </w:rPr>
        <w:t> </w:t>
      </w:r>
    </w:p>
    <w:p>
      <w:pPr>
        <w:pStyle w:val="Normal"/>
        <w:widowControl/>
        <w:shd w:val="clear" w:color="auto" w:fill="FFFFFF"/>
        <w:tabs>
          <w:tab w:val="left" w:pos="708" w:leader="none"/>
        </w:tabs>
        <w:suppressAutoHyphens w:val="true"/>
        <w:bidi w:val="0"/>
        <w:spacing w:lineRule="auto" w:line="360" w:beforeAutospacing="0" w:before="0" w:afterAutospacing="0" w:after="0"/>
        <w:ind w:left="0" w:right="0" w:hanging="0"/>
        <w:jc w:val="left"/>
        <w:rPr>
          <w:color w:val="auto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en-US" w:eastAsia="ru-RU"/>
        </w:rPr>
        <w:t>телекоммуникационный протокол передачи данных бурения.  Был разработан в середине 1980-х годов для обеспечения обмена информацией на буровой, и предоставления данных станциям удалённого мониторинга бурения. </w:t>
      </w:r>
    </w:p>
    <w:p>
      <w:pPr>
        <w:pStyle w:val="Style24"/>
        <w:widowControl/>
        <w:spacing w:lineRule="auto" w:line="360" w:before="240" w:after="283"/>
        <w:ind w:left="0" w:right="0" w:hanging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В создании принимали участие: Baker Hughes, INTEQ, Schlumberger, Anadrill, Halliburton, Sperry Sun, MD/Totco, Experience. </w:t>
      </w:r>
    </w:p>
    <w:p>
      <w:pPr>
        <w:pStyle w:val="Style24"/>
        <w:widowControl/>
        <w:pBdr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  <w:t>WITS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 является многоуровневым протоколом, который предлагает простоту на низких уровнях и возрастающую гибкость формирования более высоких уровней репрезентации данных. На низких уровнях используется заранее определённый текстовой поток формата ASCII, в то же время на самом высшем уровне поток данных может быть настроен  для любого вида представления информации.</w:t>
      </w:r>
    </w:p>
    <w:p>
      <w:pPr>
        <w:pStyle w:val="Style24"/>
        <w:spacing w:lineRule="auto" w:line="360"/>
        <w:rPr/>
      </w:pPr>
      <w:r>
        <w:rPr>
          <w:rFonts w:ascii="Times New Roman" w:hAnsi="Times New Roman"/>
          <w:color w:val="auto"/>
          <w:sz w:val="28"/>
          <w:szCs w:val="28"/>
        </w:rPr>
        <w:br/>
      </w:r>
      <w:r>
        <w:rPr>
          <w:color w:val="00000A"/>
          <w:sz w:val="28"/>
          <w:szCs w:val="28"/>
          <w:lang w:val="ru-RU" w:eastAsia="ru-RU"/>
        </w:rPr>
        <w:br/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false"/>
        <w:ind w:left="1287" w:hanging="0"/>
        <w:jc w:val="left"/>
        <w:rPr>
          <w:szCs w:val="28"/>
        </w:rPr>
      </w:pPr>
      <w:r>
        <w:rPr>
          <w:szCs w:val="28"/>
        </w:rPr>
      </w:r>
    </w:p>
    <w:p>
      <w:pPr>
        <w:pStyle w:val="2"/>
        <w:keepNext/>
        <w:keepLines/>
        <w:widowControl/>
        <w:numPr>
          <w:ilvl w:val="1"/>
          <w:numId w:val="2"/>
        </w:numPr>
        <w:tabs>
          <w:tab w:val="left" w:pos="0" w:leader="none"/>
          <w:tab w:val="left" w:pos="708" w:leader="none"/>
        </w:tabs>
        <w:suppressAutoHyphens w:val="true"/>
        <w:bidi w:val="0"/>
        <w:spacing w:lineRule="auto" w:line="360" w:before="200" w:after="0"/>
        <w:ind w:left="0" w:right="0" w:hanging="0"/>
        <w:jc w:val="center"/>
        <w:outlineLvl w:val="1"/>
        <w:rPr/>
      </w:pPr>
      <w:bookmarkStart w:id="15" w:name="__RefHeading___Toc762_450552699"/>
      <w:bookmarkEnd w:id="15"/>
      <w:r>
        <w:rPr>
          <w:rStyle w:val="Mwheadline"/>
          <w:b/>
          <w:bCs/>
          <w:sz w:val="28"/>
          <w:szCs w:val="28"/>
          <w:lang w:val="en-US"/>
        </w:rPr>
        <w:t>CoilCat</w:t>
      </w:r>
    </w:p>
    <w:p>
      <w:pPr>
        <w:pStyle w:val="Style24"/>
        <w:numPr>
          <w:ilvl w:val="1"/>
          <w:numId w:val="2"/>
        </w:numPr>
        <w:rPr/>
      </w:pPr>
      <w:bookmarkStart w:id="16" w:name="__RefHeading___Toc764_450552699"/>
      <w:bookmarkEnd w:id="16"/>
      <w:r>
        <w:rPr/>
        <w:t xml:space="preserve">Автоматизированная система операций с ГНКТ CoilCAT, интегрированная с сервисами «Шлюмберже» предусмотренными для ГНКТ, является уникальной системой управления данными, полученными на буровой площадке, позволяющей принимать оперативные решения с высокой степенью уверенности. При выполнении анализа и проектирования система не ограничивается одним лишь получением необходимых данных, что повышает эффективность и надежность внутрискважинных операций. Система CoilCAT осуществляет прямое соединение компьютера с многочисленными датчиками установки ГНКТ для получения всех необходимых параметров. Система объединяет процесс проектирования, исполнения и оценки операции в реальном времени, включая модули по проектированию и расчету параметров ГНКТ CoilCADE, что позволяет анализировать возникающие осложнения, формулировать технологические решения и прогнозировать конечный результат изменения рабочих параметров в установленных для величин давления и натяжения пределах. Пользователи получают возможность сопоставлять проектные и оперативные рабочие параметры и при необходимости изменять их. Система предоставляет доступ к оперативным данным по глубине ГНКТ, рабочей скорости, массе трубы, совокупному объему и давлению. В системе предусмотрена функция мониторинга глубины трубы, массы и рабочей скорости, величины давления в затрубном пространстве, устьевого давления и давления закачки, усилия обжима, скорости нагнетания и целостности трубы, а также оборудование для регистрации данных по ГНКТ. </w:t>
      </w:r>
    </w:p>
    <w:p>
      <w:pPr>
        <w:pStyle w:val="2"/>
        <w:numPr>
          <w:ilvl w:val="1"/>
          <w:numId w:val="2"/>
        </w:numPr>
        <w:spacing w:lineRule="auto" w:line="360" w:before="0" w:after="0"/>
        <w:rPr>
          <w:rStyle w:val="Mwheadline"/>
          <w:lang w:val="en-US"/>
        </w:rPr>
      </w:pPr>
      <w:r>
        <w:rPr/>
      </w:r>
    </w:p>
    <w:p>
      <w:pPr>
        <w:pStyle w:val="2"/>
        <w:numPr>
          <w:ilvl w:val="1"/>
          <w:numId w:val="2"/>
        </w:numPr>
        <w:rPr>
          <w:rStyle w:val="Mwheadline"/>
          <w:lang w:val="en-US"/>
        </w:rPr>
      </w:pPr>
      <w:r>
        <w:rPr/>
      </w:r>
    </w:p>
    <w:p>
      <w:pPr>
        <w:pStyle w:val="2"/>
        <w:numPr>
          <w:ilvl w:val="1"/>
          <w:numId w:val="1"/>
        </w:numPr>
        <w:rPr>
          <w:rStyle w:val="Mwheadline"/>
          <w:lang w:val="en-US"/>
        </w:rPr>
      </w:pPr>
      <w:r>
        <w:rPr/>
      </w:r>
    </w:p>
    <w:p>
      <w:pPr>
        <w:pStyle w:val="2"/>
        <w:numPr>
          <w:ilvl w:val="1"/>
          <w:numId w:val="1"/>
        </w:numPr>
        <w:rPr/>
      </w:pPr>
      <w:bookmarkStart w:id="17" w:name="__RefHeading___Toc766_450552699"/>
      <w:bookmarkEnd w:id="17"/>
      <w:r>
        <w:rPr/>
        <w:t>OPC</w:t>
      </w:r>
    </w:p>
    <w:p>
      <w:pPr>
        <w:pStyle w:val="Style24"/>
        <w:jc w:val="left"/>
        <w:rPr/>
      </w:pPr>
      <w:r>
        <w:rPr>
          <w:rStyle w:val="Mwheadlin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OPC – это набор повсеместно принятых спецификаций, предоставляющих универсальный механизм обмена данными в системах контроля и управления. Аббревиатура OPC традиционно расшифровывается как OLE for Process Control.  OLE – Object Linking and Embedding (связывание и встраивание объектов). </w:t>
      </w:r>
    </w:p>
    <w:p>
      <w:pPr>
        <w:pStyle w:val="Style24"/>
        <w:widowControl/>
        <w:tabs>
          <w:tab w:val="left" w:pos="708" w:leader="none"/>
        </w:tabs>
        <w:suppressAutoHyphens w:val="true"/>
        <w:bidi w:val="0"/>
        <w:spacing w:lineRule="auto" w:line="360" w:before="50" w:after="0"/>
        <w:ind w:left="0" w:right="283" w:hanging="0"/>
        <w:jc w:val="left"/>
        <w:rPr/>
      </w:pPr>
      <w:r>
        <w:rPr>
          <w:rStyle w:val="Style21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OPC-сервер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– программа, получающая данные во внутреннем формате устройства или системы и преобразующая эти данные в формат OPC. OPC-сервер является источником данных для OPC-клиентов. По своей сути OPC-сервер – это некий универсальный драйвер физического оборудования, обеспечивающий взаимодействие с любым OPC-клиентом.</w:t>
      </w:r>
    </w:p>
    <w:p>
      <w:pPr>
        <w:pStyle w:val="Style24"/>
        <w:widowControl/>
        <w:tabs>
          <w:tab w:val="left" w:pos="708" w:leader="none"/>
        </w:tabs>
        <w:suppressAutoHyphens w:val="true"/>
        <w:bidi w:val="0"/>
        <w:spacing w:lineRule="auto" w:line="360" w:before="50" w:after="0"/>
        <w:ind w:left="0" w:right="283" w:hanging="0"/>
        <w:jc w:val="left"/>
        <w:rPr/>
      </w:pPr>
      <w:r>
        <w:rPr>
          <w:rStyle w:val="Style21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OPC-клиент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– программа, принимающая от OPC-серверов данные в формате OPC.</w:t>
      </w:r>
    </w:p>
    <w:p>
      <w:pPr>
        <w:pStyle w:val="Style24"/>
        <w:widowControl/>
        <w:tabs>
          <w:tab w:val="left" w:pos="708" w:leader="none"/>
        </w:tabs>
        <w:suppressAutoHyphens w:val="true"/>
        <w:bidi w:val="0"/>
        <w:spacing w:lineRule="auto" w:line="360" w:before="50" w:after="0"/>
        <w:ind w:left="0" w:right="283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Технология OPC определяет интерфейс между OPC-клиентом и OPC-серверами.</w:t>
      </w:r>
    </w:p>
    <w:p>
      <w:pPr>
        <w:pStyle w:val="Style24"/>
        <w:widowControl/>
        <w:tabs>
          <w:tab w:val="left" w:pos="708" w:leader="none"/>
        </w:tabs>
        <w:suppressAutoHyphens w:val="true"/>
        <w:bidi w:val="0"/>
        <w:spacing w:lineRule="auto" w:line="360" w:before="50" w:after="0"/>
        <w:ind w:left="0" w:right="283" w:hanging="0"/>
        <w:jc w:val="left"/>
        <w:rPr>
          <w:rStyle w:val="Mwheadline"/>
          <w:lang w:val="en-US"/>
        </w:rPr>
      </w:pPr>
      <w:r>
        <w:rPr/>
      </w:r>
    </w:p>
    <w:p>
      <w:pPr>
        <w:pStyle w:val="Style24"/>
        <w:widowControl/>
        <w:tabs>
          <w:tab w:val="left" w:pos="708" w:leader="none"/>
        </w:tabs>
        <w:suppressAutoHyphens w:val="true"/>
        <w:bidi w:val="0"/>
        <w:spacing w:lineRule="auto" w:line="360" w:before="50" w:after="0"/>
        <w:ind w:left="0" w:right="283" w:hanging="0"/>
        <w:jc w:val="left"/>
        <w:rPr>
          <w:rStyle w:val="Mwheadline"/>
          <w:lang w:val="en-US"/>
        </w:rPr>
      </w:pPr>
      <w:r>
        <w:rPr/>
      </w:r>
    </w:p>
    <w:p>
      <w:pPr>
        <w:pStyle w:val="Style24"/>
        <w:widowControl/>
        <w:tabs>
          <w:tab w:val="left" w:pos="708" w:leader="none"/>
        </w:tabs>
        <w:suppressAutoHyphens w:val="true"/>
        <w:bidi w:val="0"/>
        <w:spacing w:lineRule="auto" w:line="360" w:before="50" w:after="0"/>
        <w:ind w:left="0" w:right="283" w:hanging="0"/>
        <w:jc w:val="left"/>
        <w:rPr>
          <w:rStyle w:val="Mwheadline"/>
          <w:lang w:val="en-US"/>
        </w:rPr>
      </w:pPr>
      <w:r>
        <w:rPr/>
      </w:r>
    </w:p>
    <w:p>
      <w:pPr>
        <w:pStyle w:val="Style24"/>
        <w:widowControl/>
        <w:tabs>
          <w:tab w:val="left" w:pos="708" w:leader="none"/>
        </w:tabs>
        <w:suppressAutoHyphens w:val="true"/>
        <w:bidi w:val="0"/>
        <w:spacing w:lineRule="auto" w:line="360" w:before="50" w:after="0"/>
        <w:ind w:left="0" w:right="283" w:hanging="0"/>
        <w:jc w:val="left"/>
        <w:rPr>
          <w:rStyle w:val="Mwheadline"/>
          <w:lang w:val="en-US"/>
        </w:rPr>
      </w:pPr>
      <w:r>
        <w:rPr/>
      </w:r>
    </w:p>
    <w:p>
      <w:pPr>
        <w:pStyle w:val="Style24"/>
        <w:widowControl/>
        <w:tabs>
          <w:tab w:val="left" w:pos="708" w:leader="none"/>
        </w:tabs>
        <w:suppressAutoHyphens w:val="true"/>
        <w:bidi w:val="0"/>
        <w:spacing w:lineRule="auto" w:line="360" w:before="50" w:after="0"/>
        <w:ind w:left="0" w:right="283" w:hanging="0"/>
        <w:jc w:val="left"/>
        <w:rPr>
          <w:rStyle w:val="Mwheadline"/>
          <w:lang w:val="en-US"/>
        </w:rPr>
      </w:pPr>
      <w:r>
        <w:rPr/>
      </w:r>
    </w:p>
    <w:p>
      <w:pPr>
        <w:pStyle w:val="Style24"/>
        <w:widowControl/>
        <w:tabs>
          <w:tab w:val="left" w:pos="708" w:leader="none"/>
        </w:tabs>
        <w:suppressAutoHyphens w:val="true"/>
        <w:bidi w:val="0"/>
        <w:spacing w:lineRule="auto" w:line="360" w:before="50" w:after="0"/>
        <w:ind w:left="0" w:right="283" w:hanging="0"/>
        <w:jc w:val="left"/>
        <w:rPr>
          <w:rStyle w:val="Mwheadline"/>
          <w:lang w:val="en-US"/>
        </w:rPr>
      </w:pPr>
      <w:r>
        <w:rPr/>
      </w:r>
    </w:p>
    <w:p>
      <w:pPr>
        <w:pStyle w:val="Style24"/>
        <w:widowControl/>
        <w:tabs>
          <w:tab w:val="left" w:pos="708" w:leader="none"/>
        </w:tabs>
        <w:suppressAutoHyphens w:val="true"/>
        <w:bidi w:val="0"/>
        <w:spacing w:lineRule="auto" w:line="360" w:before="50" w:after="0"/>
        <w:ind w:left="0" w:right="283" w:hanging="0"/>
        <w:jc w:val="left"/>
        <w:rPr>
          <w:rStyle w:val="Mwheadline"/>
          <w:lang w:val="en-US"/>
        </w:rPr>
      </w:pPr>
      <w:r>
        <w:rPr/>
      </w:r>
    </w:p>
    <w:p>
      <w:pPr>
        <w:pStyle w:val="Style24"/>
        <w:widowControl/>
        <w:tabs>
          <w:tab w:val="left" w:pos="708" w:leader="none"/>
        </w:tabs>
        <w:suppressAutoHyphens w:val="true"/>
        <w:bidi w:val="0"/>
        <w:spacing w:lineRule="auto" w:line="360" w:before="50" w:after="0"/>
        <w:ind w:left="0" w:right="283" w:hanging="0"/>
        <w:jc w:val="left"/>
        <w:rPr>
          <w:rStyle w:val="Mwheadline"/>
          <w:lang w:val="en-US"/>
        </w:rPr>
      </w:pPr>
      <w:r>
        <w:rPr/>
      </w:r>
    </w:p>
    <w:p>
      <w:pPr>
        <w:pStyle w:val="Style24"/>
        <w:widowControl/>
        <w:tabs>
          <w:tab w:val="left" w:pos="708" w:leader="none"/>
        </w:tabs>
        <w:suppressAutoHyphens w:val="true"/>
        <w:bidi w:val="0"/>
        <w:spacing w:lineRule="auto" w:line="360" w:before="50" w:after="0"/>
        <w:ind w:left="0" w:right="283" w:hanging="0"/>
        <w:jc w:val="left"/>
        <w:rPr>
          <w:rStyle w:val="Mwheadline"/>
          <w:lang w:val="en-US"/>
        </w:rPr>
      </w:pPr>
      <w:r>
        <w:rPr/>
      </w:r>
    </w:p>
    <w:p>
      <w:pPr>
        <w:pStyle w:val="Style24"/>
        <w:widowControl/>
        <w:tabs>
          <w:tab w:val="left" w:pos="708" w:leader="none"/>
        </w:tabs>
        <w:suppressAutoHyphens w:val="true"/>
        <w:bidi w:val="0"/>
        <w:spacing w:lineRule="auto" w:line="360" w:before="50" w:after="0"/>
        <w:ind w:left="0" w:right="283" w:hanging="0"/>
        <w:jc w:val="left"/>
        <w:rPr>
          <w:rStyle w:val="Mwheadline"/>
          <w:lang w:val="en-US"/>
        </w:rPr>
      </w:pPr>
      <w:r>
        <w:rPr/>
      </w:r>
    </w:p>
    <w:p>
      <w:pPr>
        <w:pStyle w:val="Style24"/>
        <w:widowControl/>
        <w:tabs>
          <w:tab w:val="left" w:pos="708" w:leader="none"/>
        </w:tabs>
        <w:suppressAutoHyphens w:val="true"/>
        <w:bidi w:val="0"/>
        <w:spacing w:lineRule="auto" w:line="360" w:before="50" w:after="0"/>
        <w:ind w:left="0" w:right="283" w:hanging="0"/>
        <w:jc w:val="left"/>
        <w:rPr>
          <w:rStyle w:val="Mwheadline"/>
          <w:lang w:val="en-US"/>
        </w:rPr>
      </w:pPr>
      <w:r>
        <w:rPr/>
      </w:r>
    </w:p>
    <w:p>
      <w:pPr>
        <w:pStyle w:val="2"/>
        <w:numPr>
          <w:ilvl w:val="1"/>
          <w:numId w:val="1"/>
        </w:numPr>
        <w:rPr/>
      </w:pPr>
      <w:bookmarkStart w:id="18" w:name="__RefHeading___Toc768_450552699"/>
      <w:bookmarkEnd w:id="18"/>
      <w:r>
        <w:rPr/>
        <w:t>RabbitMQ</w:t>
      </w:r>
    </w:p>
    <w:p>
      <w:pPr>
        <w:pStyle w:val="Style24"/>
        <w:widowControl/>
        <w:tabs>
          <w:tab w:val="left" w:pos="708" w:leader="none"/>
        </w:tabs>
        <w:suppressAutoHyphens w:val="true"/>
        <w:bidi w:val="0"/>
        <w:spacing w:lineRule="auto" w:line="240" w:before="50" w:after="0"/>
        <w:ind w:left="0" w:right="283" w:hanging="0"/>
        <w:jc w:val="both"/>
        <w:rPr/>
      </w:pPr>
      <w:r>
        <w:rPr>
          <w:rStyle w:val="Mwheadline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  <w:t>RabbitMQ</w:t>
      </w:r>
      <w:r>
        <w:rPr>
          <w:rStyle w:val="Mwheadline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  <w:t> — платформа, реализующая систему </w:t>
      </w:r>
      <w:hyperlink r:id="rId39">
        <w:r>
          <w:rPr>
            <w:webHidden/>
            <w:rStyle w:val="Mwheadline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8"/>
            <w:szCs w:val="28"/>
            <w:u w:val="none"/>
            <w:effect w:val="none"/>
            <w:lang w:val="en-US"/>
          </w:rPr>
          <w:t>обмена сообщениями</w:t>
        </w:r>
      </w:hyperlink>
      <w:r>
        <w:rPr>
          <w:rStyle w:val="Mwheadline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  <w:t> между компонентами программной системы (</w:t>
      </w:r>
      <w:hyperlink r:id="rId40">
        <w:r>
          <w:rPr>
            <w:webHidden/>
            <w:rStyle w:val="Mwheadline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8"/>
            <w:szCs w:val="28"/>
            <w:u w:val="none"/>
            <w:effect w:val="none"/>
            <w:lang w:val="en-US"/>
          </w:rPr>
          <w:t>Message Oriented Middleware</w:t>
        </w:r>
      </w:hyperlink>
      <w:r>
        <w:rPr>
          <w:rStyle w:val="Mwheadline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  <w:t>) на основе стандарта </w:t>
      </w:r>
      <w:hyperlink r:id="rId41">
        <w:r>
          <w:rPr>
            <w:webHidden/>
            <w:rStyle w:val="Mwheadline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8"/>
            <w:szCs w:val="28"/>
            <w:u w:val="none"/>
            <w:effect w:val="none"/>
            <w:lang w:val="en-US"/>
          </w:rPr>
          <w:t>AMQP</w:t>
        </w:r>
      </w:hyperlink>
      <w:r>
        <w:rPr>
          <w:rStyle w:val="Mwheadline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  <w:t> (Advanced Message Queuing Protocol). RabbitMQ выпускается под </w:t>
      </w:r>
      <w:hyperlink r:id="rId42">
        <w:r>
          <w:rPr>
            <w:webHidden/>
            <w:rStyle w:val="Mwheadline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8"/>
            <w:szCs w:val="28"/>
            <w:u w:val="none"/>
            <w:effect w:val="none"/>
            <w:lang w:val="en-US"/>
          </w:rPr>
          <w:t>Mozilla Public License</w:t>
        </w:r>
      </w:hyperlink>
      <w:r>
        <w:rPr>
          <w:rStyle w:val="Mwheadline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  <w:t>.</w:t>
      </w:r>
    </w:p>
    <w:p>
      <w:pPr>
        <w:pStyle w:val="Style24"/>
        <w:widowControl/>
        <w:spacing w:lineRule="auto" w:line="240" w:before="240" w:after="283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RabbitMQ создан на основе испытанной </w:t>
      </w:r>
      <w:hyperlink r:id="rId43">
        <w:r>
          <w:rPr>
            <w:webHidden/>
            <w:rStyle w:val="Style15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8"/>
            <w:szCs w:val="28"/>
            <w:u w:val="none"/>
            <w:effect w:val="none"/>
          </w:rPr>
          <w:t>Open Telecom Platform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, обеспечивающий высокую надёжность и производительность промышленного уровня и написан на языке </w:t>
      </w:r>
      <w:hyperlink r:id="rId44">
        <w:r>
          <w:rPr>
            <w:webHidden/>
            <w:rStyle w:val="Style15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8"/>
            <w:szCs w:val="28"/>
            <w:u w:val="none"/>
            <w:effect w:val="none"/>
          </w:rPr>
          <w:t>Erlang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.</w:t>
      </w:r>
    </w:p>
    <w:p>
      <w:pPr>
        <w:pStyle w:val="Style24"/>
        <w:widowControl/>
        <w:spacing w:lineRule="auto" w:line="240" w:before="240" w:after="283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RabbitMQ состоит из:</w:t>
      </w:r>
    </w:p>
    <w:p>
      <w:pPr>
        <w:pStyle w:val="Style24"/>
        <w:widowControl/>
        <w:numPr>
          <w:ilvl w:val="0"/>
          <w:numId w:val="7"/>
        </w:numPr>
        <w:pBdr/>
        <w:tabs>
          <w:tab w:val="left" w:pos="0" w:leader="none"/>
          <w:tab w:val="left" w:pos="708" w:leader="none"/>
        </w:tabs>
        <w:spacing w:lineRule="auto" w:line="240" w:before="24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Сервера RabbitMQ</w:t>
      </w:r>
    </w:p>
    <w:p>
      <w:pPr>
        <w:pStyle w:val="Style24"/>
        <w:widowControl/>
        <w:numPr>
          <w:ilvl w:val="0"/>
          <w:numId w:val="7"/>
        </w:numPr>
        <w:pBdr/>
        <w:tabs>
          <w:tab w:val="left" w:pos="0" w:leader="none"/>
          <w:tab w:val="left" w:pos="708" w:leader="none"/>
        </w:tabs>
        <w:spacing w:lineRule="auto" w:line="240" w:before="240" w:after="0"/>
        <w:ind w:lef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Поддержки протоколов </w:t>
      </w:r>
      <w:hyperlink r:id="rId45">
        <w:r>
          <w:rPr>
            <w:webHidden/>
            <w:rStyle w:val="Style15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8"/>
            <w:szCs w:val="28"/>
            <w:u w:val="none"/>
            <w:effect w:val="none"/>
          </w:rPr>
          <w:t>HTTP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, </w:t>
      </w:r>
      <w:hyperlink r:id="rId46">
        <w:r>
          <w:rPr>
            <w:webHidden/>
            <w:rStyle w:val="Style15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8"/>
            <w:szCs w:val="28"/>
            <w:u w:val="none"/>
            <w:effect w:val="none"/>
          </w:rPr>
          <w:t>XMPP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 и </w:t>
      </w:r>
      <w:hyperlink r:id="rId47">
        <w:r>
          <w:rPr>
            <w:webHidden/>
            <w:rStyle w:val="Style15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8"/>
            <w:szCs w:val="28"/>
            <w:u w:val="none"/>
            <w:effect w:val="none"/>
          </w:rPr>
          <w:t>STOMP</w:t>
        </w:r>
      </w:hyperlink>
    </w:p>
    <w:p>
      <w:pPr>
        <w:pStyle w:val="Style24"/>
        <w:widowControl/>
        <w:numPr>
          <w:ilvl w:val="0"/>
          <w:numId w:val="7"/>
        </w:numPr>
        <w:pBdr/>
        <w:tabs>
          <w:tab w:val="left" w:pos="0" w:leader="none"/>
          <w:tab w:val="left" w:pos="708" w:leader="none"/>
        </w:tabs>
        <w:spacing w:lineRule="auto" w:line="240" w:before="240" w:after="0"/>
        <w:ind w:lef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Клиентских библиотек AMQP для </w:t>
      </w:r>
      <w:hyperlink r:id="rId48">
        <w:r>
          <w:rPr>
            <w:webHidden/>
            <w:rStyle w:val="Style15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8"/>
            <w:szCs w:val="28"/>
            <w:u w:val="none"/>
            <w:effect w:val="none"/>
          </w:rPr>
          <w:t>Java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 и </w:t>
      </w:r>
      <w:hyperlink r:id="rId49">
        <w:r>
          <w:rPr>
            <w:webHidden/>
            <w:rStyle w:val="Style15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8"/>
            <w:szCs w:val="28"/>
            <w:u w:val="none"/>
            <w:effect w:val="none"/>
          </w:rPr>
          <w:t>.NET Framework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 (поддержка других языков программирования реализована в ПО других производителей)</w:t>
      </w:r>
    </w:p>
    <w:p>
      <w:pPr>
        <w:pStyle w:val="Style24"/>
        <w:widowControl/>
        <w:numPr>
          <w:ilvl w:val="0"/>
          <w:numId w:val="7"/>
        </w:numPr>
        <w:pBdr/>
        <w:tabs>
          <w:tab w:val="left" w:pos="0" w:leader="none"/>
          <w:tab w:val="left" w:pos="708" w:leader="none"/>
        </w:tabs>
        <w:spacing w:lineRule="auto" w:line="240" w:before="240" w:after="0"/>
        <w:ind w:lef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Различных плагинов (таких как плагины для мониторинга и управления через HTTP или веб-интерфейс или плагин «Shovel» для передачи сообщений между брокерами)</w:t>
      </w:r>
    </w:p>
    <w:p>
      <w:pPr>
        <w:pStyle w:val="Style24"/>
        <w:widowControl/>
        <w:spacing w:lineRule="auto" w:line="240" w:before="240" w:after="283"/>
        <w:ind w:left="0" w:right="0" w:hanging="0"/>
        <w:jc w:val="both"/>
        <w:rPr>
          <w:color w:val="auto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Поддерживается горизонтальное масштабирование для построения .</w:t>
      </w:r>
    </w:p>
    <w:p>
      <w:pPr>
        <w:pStyle w:val="Style24"/>
        <w:widowControl/>
        <w:spacing w:lineRule="auto" w:line="240" w:before="240" w:after="283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Имеется реализация клиентов для доступа к RabbitMQ для целого ряда языков программирования и платформ, широко используемых для веб-разработки: Java, .NET, </w:t>
      </w:r>
      <w:hyperlink r:id="rId50">
        <w:r>
          <w:rPr>
            <w:webHidden/>
            <w:rStyle w:val="Style15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8"/>
            <w:szCs w:val="28"/>
            <w:u w:val="none"/>
            <w:effect w:val="none"/>
          </w:rPr>
          <w:t>Perl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, </w:t>
      </w:r>
      <w:hyperlink r:id="rId51">
        <w:r>
          <w:rPr>
            <w:webHidden/>
            <w:rStyle w:val="Style15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8"/>
            <w:szCs w:val="28"/>
            <w:u w:val="none"/>
            <w:effect w:val="none"/>
          </w:rPr>
          <w:t>Python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, </w:t>
      </w:r>
      <w:hyperlink r:id="rId52">
        <w:r>
          <w:rPr>
            <w:webHidden/>
            <w:rStyle w:val="Style15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8"/>
            <w:szCs w:val="28"/>
            <w:u w:val="none"/>
            <w:effect w:val="none"/>
          </w:rPr>
          <w:t>Ruby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, </w:t>
      </w:r>
      <w:hyperlink r:id="rId53">
        <w:r>
          <w:rPr>
            <w:webHidden/>
            <w:rStyle w:val="Style15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8"/>
            <w:szCs w:val="28"/>
            <w:u w:val="none"/>
            <w:effect w:val="none"/>
          </w:rPr>
          <w:t>PHP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 и других.</w:t>
      </w:r>
    </w:p>
    <w:p>
      <w:pPr>
        <w:pStyle w:val="Style24"/>
        <w:widowControl/>
        <w:tabs>
          <w:tab w:val="left" w:pos="708" w:leader="none"/>
        </w:tabs>
        <w:suppressAutoHyphens w:val="true"/>
        <w:bidi w:val="0"/>
        <w:spacing w:lineRule="auto" w:line="360" w:before="50" w:after="0"/>
        <w:ind w:left="0" w:right="283" w:hanging="0"/>
        <w:jc w:val="left"/>
        <w:rPr>
          <w:rStyle w:val="Mwheadline"/>
          <w:lang w:val="en-US"/>
        </w:rPr>
      </w:pPr>
      <w:r>
        <w:rPr/>
      </w:r>
    </w:p>
    <w:p>
      <w:pPr>
        <w:pStyle w:val="Style24"/>
        <w:widowControl/>
        <w:tabs>
          <w:tab w:val="left" w:pos="708" w:leader="none"/>
        </w:tabs>
        <w:suppressAutoHyphens w:val="true"/>
        <w:bidi w:val="0"/>
        <w:spacing w:lineRule="auto" w:line="360" w:before="50" w:after="0"/>
        <w:ind w:left="0" w:right="283" w:hanging="0"/>
        <w:jc w:val="left"/>
        <w:rPr>
          <w:rStyle w:val="Mwheadline"/>
          <w:lang w:val="en-US"/>
        </w:rPr>
      </w:pPr>
      <w:r>
        <w:rPr/>
      </w:r>
    </w:p>
    <w:p>
      <w:pPr>
        <w:pStyle w:val="Style24"/>
        <w:widowControl/>
        <w:tabs>
          <w:tab w:val="left" w:pos="708" w:leader="none"/>
        </w:tabs>
        <w:suppressAutoHyphens w:val="true"/>
        <w:bidi w:val="0"/>
        <w:spacing w:lineRule="auto" w:line="360" w:before="50" w:after="0"/>
        <w:ind w:left="0" w:right="283" w:hanging="0"/>
        <w:jc w:val="left"/>
        <w:rPr>
          <w:rStyle w:val="Mwheadline"/>
          <w:lang w:val="en-US"/>
        </w:rPr>
      </w:pPr>
      <w:r>
        <w:rPr/>
      </w:r>
    </w:p>
    <w:p>
      <w:pPr>
        <w:pStyle w:val="Style24"/>
        <w:widowControl/>
        <w:tabs>
          <w:tab w:val="left" w:pos="708" w:leader="none"/>
        </w:tabs>
        <w:suppressAutoHyphens w:val="true"/>
        <w:bidi w:val="0"/>
        <w:spacing w:lineRule="auto" w:line="360" w:before="50" w:after="0"/>
        <w:ind w:left="0" w:right="283" w:hanging="0"/>
        <w:jc w:val="left"/>
        <w:rPr>
          <w:rStyle w:val="Mwheadline"/>
          <w:lang w:val="en-US"/>
        </w:rPr>
      </w:pPr>
      <w:r>
        <w:rPr/>
      </w:r>
    </w:p>
    <w:p>
      <w:pPr>
        <w:pStyle w:val="Style24"/>
        <w:widowControl/>
        <w:tabs>
          <w:tab w:val="left" w:pos="708" w:leader="none"/>
        </w:tabs>
        <w:suppressAutoHyphens w:val="true"/>
        <w:bidi w:val="0"/>
        <w:spacing w:lineRule="auto" w:line="360" w:before="50" w:after="0"/>
        <w:ind w:left="0" w:right="283" w:hanging="0"/>
        <w:jc w:val="left"/>
        <w:rPr>
          <w:rStyle w:val="Mwheadline"/>
          <w:lang w:val="en-US"/>
        </w:rPr>
      </w:pPr>
      <w:r>
        <w:rPr/>
      </w:r>
    </w:p>
    <w:p>
      <w:pPr>
        <w:pStyle w:val="Style24"/>
        <w:widowControl/>
        <w:tabs>
          <w:tab w:val="left" w:pos="708" w:leader="none"/>
        </w:tabs>
        <w:suppressAutoHyphens w:val="true"/>
        <w:bidi w:val="0"/>
        <w:spacing w:lineRule="auto" w:line="360" w:before="50" w:after="0"/>
        <w:ind w:left="0" w:right="283" w:hanging="0"/>
        <w:jc w:val="left"/>
        <w:rPr>
          <w:rStyle w:val="Mwheadline"/>
          <w:lang w:val="en-US"/>
        </w:rPr>
      </w:pPr>
      <w:r>
        <w:rPr/>
      </w:r>
    </w:p>
    <w:p>
      <w:pPr>
        <w:pStyle w:val="2"/>
        <w:numPr>
          <w:ilvl w:val="1"/>
          <w:numId w:val="2"/>
        </w:numPr>
        <w:rPr/>
      </w:pPr>
      <w:bookmarkStart w:id="19" w:name="__RefHeading___Toc770_450552699"/>
      <w:bookmarkStart w:id="20" w:name="_Toc391859316"/>
      <w:bookmarkEnd w:id="19"/>
      <w:r>
        <w:rPr>
          <w:rStyle w:val="Mwheadline"/>
          <w:lang w:val="en-US"/>
        </w:rPr>
        <w:t>D</w:t>
      </w:r>
      <w:bookmarkEnd w:id="20"/>
      <w:r>
        <w:rPr>
          <w:rStyle w:val="Mwheadline"/>
          <w:lang w:val="en-US"/>
        </w:rPr>
        <w:t>ata Interation Module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/>
      </w:pPr>
      <w:r>
        <w:rPr>
          <w:color w:val="00000A"/>
          <w:sz w:val="28"/>
          <w:szCs w:val="28"/>
          <w:lang w:val="ru-RU" w:eastAsia="ru-RU"/>
        </w:rPr>
        <w:t>D</w:t>
      </w:r>
      <w:r>
        <w:rPr>
          <w:color w:val="00000A"/>
          <w:sz w:val="28"/>
          <w:szCs w:val="28"/>
          <w:lang w:val="en-US" w:eastAsia="ru-RU"/>
        </w:rPr>
        <w:t>ata Integration Module -</w:t>
      </w:r>
      <w:r>
        <w:rPr>
          <w:color w:val="00000A"/>
          <w:sz w:val="28"/>
          <w:szCs w:val="28"/>
          <w:lang w:val="ru-RU" w:eastAsia="ru-RU"/>
        </w:rPr>
        <w:t xml:space="preserve"> программное обеспечение для нефтедобывающей компании. Проект </w:t>
      </w:r>
      <w:r>
        <w:rPr>
          <w:color w:val="00000A"/>
          <w:sz w:val="28"/>
          <w:szCs w:val="28"/>
          <w:lang w:val="ru-RU" w:eastAsia="ru-RU"/>
        </w:rPr>
        <w:t>D</w:t>
      </w:r>
      <w:r>
        <w:rPr>
          <w:color w:val="00000A"/>
          <w:sz w:val="28"/>
          <w:szCs w:val="28"/>
          <w:lang w:val="en-US" w:eastAsia="ru-RU"/>
        </w:rPr>
        <w:t>ata Integration Module</w:t>
      </w:r>
      <w:r>
        <w:rPr>
          <w:color w:val="00000A"/>
          <w:sz w:val="28"/>
          <w:szCs w:val="28"/>
          <w:lang w:val="ru-RU" w:eastAsia="ru-RU"/>
        </w:rPr>
        <w:t xml:space="preserve"> служит для </w:t>
      </w:r>
      <w:r>
        <w:rPr>
          <w:color w:val="00000A"/>
          <w:sz w:val="28"/>
          <w:szCs w:val="28"/>
          <w:lang w:val="ru-RU" w:eastAsia="ru-RU"/>
        </w:rPr>
        <w:t>коммуникации с модулями и устройствами других компаний для совместной работы при бурении скважин. Модуль позволяет импортировать и экспортировать данные, а также логирует их.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>
          <w:color w:val="00000A"/>
          <w:sz w:val="28"/>
          <w:szCs w:val="28"/>
          <w:lang w:val="ru-RU" w:eastAsia="ru-RU"/>
        </w:rPr>
      </w:pPr>
      <w:r>
        <w:rPr/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jc w:val="both"/>
        <w:rPr>
          <w:color w:val="00000A"/>
          <w:sz w:val="28"/>
          <w:szCs w:val="28"/>
          <w:lang w:val="ru-RU" w:eastAsia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-24130</wp:posOffset>
            </wp:positionH>
            <wp:positionV relativeFrom="paragraph">
              <wp:posOffset>187960</wp:posOffset>
            </wp:positionV>
            <wp:extent cx="5939790" cy="32156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jc w:val="center"/>
        <w:rPr/>
      </w:pPr>
      <w:r>
        <w:rPr>
          <w:color w:val="00000A"/>
          <w:lang w:val="ru-RU" w:eastAsia="ru-RU"/>
        </w:rPr>
        <w:t>Главное окно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jc w:val="center"/>
        <w:rPr>
          <w:color w:val="00000A"/>
          <w:lang w:val="ru-RU" w:eastAsia="ru-RU"/>
        </w:rPr>
      </w:pPr>
      <w:r>
        <w:rPr/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jc w:val="center"/>
        <w:rPr>
          <w:color w:val="00000A"/>
          <w:lang w:val="ru-RU" w:eastAsia="ru-RU"/>
        </w:rPr>
      </w:pPr>
      <w:r>
        <w:rPr/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jc w:val="center"/>
        <w:rPr>
          <w:color w:val="00000A"/>
          <w:lang w:val="ru-RU" w:eastAsia="ru-RU"/>
        </w:rPr>
      </w:pPr>
      <w:r>
        <w:rPr/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6196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A"/>
          <w:lang w:val="ru-RU" w:eastAsia="ru-RU"/>
        </w:rPr>
        <w:t xml:space="preserve">Окно </w:t>
      </w:r>
      <w:r>
        <w:rPr>
          <w:color w:val="00000A"/>
          <w:lang w:val="ru-RU" w:eastAsia="ru-RU"/>
        </w:rPr>
        <w:t>отладки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jc w:val="both"/>
        <w:rPr>
          <w:color w:val="00000A"/>
          <w:sz w:val="28"/>
          <w:szCs w:val="28"/>
          <w:lang w:val="ru-RU" w:eastAsia="ru-RU"/>
        </w:rPr>
      </w:pPr>
      <w:r>
        <w:rPr>
          <w:color w:val="00000A"/>
          <w:sz w:val="28"/>
          <w:szCs w:val="28"/>
          <w:lang w:val="ru-RU" w:eastAsia="ru-RU"/>
        </w:rPr>
      </w:r>
    </w:p>
    <w:p>
      <w:pPr>
        <w:pStyle w:val="1"/>
        <w:numPr>
          <w:ilvl w:val="0"/>
          <w:numId w:val="3"/>
        </w:numPr>
        <w:ind w:left="0" w:right="0" w:hanging="0"/>
        <w:rPr/>
      </w:pPr>
      <w:bookmarkStart w:id="21" w:name="__RefHeading___Toc772_450552699"/>
      <w:bookmarkStart w:id="22" w:name="_Toc391859317"/>
      <w:bookmarkEnd w:id="21"/>
      <w:bookmarkEnd w:id="22"/>
      <w:r>
        <w:rPr/>
        <w:t>Реализация индивидуального задания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ind w:firstLine="567"/>
        <w:jc w:val="both"/>
        <w:rPr/>
      </w:pPr>
      <w:r>
        <w:rPr>
          <w:color w:val="00000A"/>
          <w:sz w:val="28"/>
          <w:szCs w:val="28"/>
          <w:lang w:val="ru-RU" w:eastAsia="ru-RU"/>
        </w:rPr>
        <w:t xml:space="preserve">Индивидуально задание заключалось в необходимости реализации модуля для коммуникации с другими компании через модули, которые он используют в своём программном обеспечении. Так же необходимо было создать систему оповещения других модулей через систему сообщения </w:t>
      </w:r>
      <w:r>
        <w:rPr>
          <w:color w:val="00000A"/>
          <w:sz w:val="28"/>
          <w:szCs w:val="28"/>
          <w:lang w:val="en-US" w:eastAsia="ru-RU"/>
        </w:rPr>
        <w:t xml:space="preserve">RabbitMQ </w:t>
      </w:r>
      <w:r>
        <w:rPr>
          <w:color w:val="00000A"/>
          <w:sz w:val="28"/>
          <w:szCs w:val="28"/>
          <w:lang w:val="ru-RU" w:eastAsia="ru-RU"/>
        </w:rPr>
        <w:t>и модуль для сохранения и отображения текущей работы модуля.</w:t>
      </w:r>
    </w:p>
    <w:p>
      <w:pPr>
        <w:pStyle w:val="Style24"/>
        <w:rPr/>
      </w:pPr>
      <w:r>
        <w:rPr/>
        <w:tab/>
        <w:t xml:space="preserve">Реализация подразумевал </w:t>
      </w:r>
      <w:r>
        <w:rPr/>
        <w:t>3</w:t>
      </w:r>
      <w:r>
        <w:rPr/>
        <w:t xml:space="preserve"> этапа работ.</w:t>
      </w:r>
    </w:p>
    <w:p>
      <w:pPr>
        <w:pStyle w:val="Style24"/>
        <w:numPr>
          <w:ilvl w:val="0"/>
          <w:numId w:val="6"/>
        </w:numPr>
        <w:rPr/>
      </w:pPr>
      <w:r>
        <w:rPr/>
        <w:t>Реализация модуля для коммуникации с другим ПО</w:t>
      </w:r>
      <w:r>
        <w:rPr/>
        <w:t>.</w:t>
      </w:r>
    </w:p>
    <w:p>
      <w:pPr>
        <w:pStyle w:val="Style24"/>
        <w:numPr>
          <w:ilvl w:val="0"/>
          <w:numId w:val="6"/>
        </w:numPr>
        <w:rPr/>
      </w:pPr>
      <w:r>
        <w:rPr/>
        <w:t>Реализация системы для отображения статуса сессий</w:t>
      </w:r>
      <w:r>
        <w:rPr/>
        <w:t>.</w:t>
      </w:r>
    </w:p>
    <w:p>
      <w:pPr>
        <w:pStyle w:val="Style24"/>
        <w:numPr>
          <w:ilvl w:val="0"/>
          <w:numId w:val="6"/>
        </w:numPr>
        <w:rPr/>
      </w:pPr>
      <w:r>
        <w:rPr/>
        <w:t>Реализация модуля для оповещения.</w:t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bookmarkStart w:id="23" w:name="__RefHeading___Toc774_450552699"/>
      <w:bookmarkEnd w:id="23"/>
      <w:r>
        <w:rPr/>
        <w:t>Мастер настроек</w:t>
      </w:r>
    </w:p>
    <w:p>
      <w:pPr>
        <w:pStyle w:val="Style24"/>
        <w:widowControl/>
        <w:numPr>
          <w:ilvl w:val="1"/>
          <w:numId w:val="1"/>
        </w:numPr>
        <w:tabs>
          <w:tab w:val="left" w:pos="708" w:leader="none"/>
        </w:tabs>
        <w:suppressAutoHyphens w:val="true"/>
        <w:bidi w:val="0"/>
        <w:spacing w:lineRule="auto" w:line="360" w:before="240" w:after="0"/>
        <w:ind w:left="0" w:right="0" w:hanging="0"/>
        <w:jc w:val="left"/>
        <w:rPr/>
      </w:pPr>
      <w:bookmarkStart w:id="24" w:name="__RefHeading___Toc776_450552699"/>
      <w:bookmarkEnd w:id="24"/>
      <w:r>
        <w:rPr/>
        <w:t xml:space="preserve">Мастер настроек позволяет установить какие каналы и с какой системой измерения модуль будет импортировать или экспортировать данные. </w:t>
      </w:r>
    </w:p>
    <w:p>
      <w:pPr>
        <w:pStyle w:val="2"/>
        <w:widowControl/>
        <w:numPr>
          <w:ilvl w:val="1"/>
          <w:numId w:val="1"/>
        </w:numPr>
        <w:tabs>
          <w:tab w:val="left" w:pos="708" w:leader="none"/>
        </w:tabs>
        <w:suppressAutoHyphens w:val="true"/>
        <w:bidi w:val="0"/>
        <w:spacing w:lineRule="auto" w:line="360" w:before="200" w:after="0"/>
        <w:ind w:left="0" w:right="0" w:hanging="0"/>
        <w:jc w:val="left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47625</wp:posOffset>
            </wp:positionH>
            <wp:positionV relativeFrom="paragraph">
              <wp:posOffset>407670</wp:posOffset>
            </wp:positionV>
            <wp:extent cx="5939790" cy="39598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4"/>
        <w:rPr/>
      </w:pPr>
      <w:r>
        <w:rPr/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jc w:val="center"/>
        <w:rPr>
          <w:color w:val="00000A"/>
          <w:sz w:val="24"/>
          <w:szCs w:val="24"/>
          <w:lang w:val="ru-RU" w:eastAsia="ru-RU"/>
        </w:rPr>
      </w:pPr>
      <w:r>
        <w:rPr>
          <w:color w:val="00000A"/>
          <w:sz w:val="24"/>
          <w:szCs w:val="24"/>
          <w:lang w:val="ru-RU" w:eastAsia="ru-RU"/>
        </w:rPr>
        <w:t>Окно настроек импорта и экспорта</w:t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jc w:val="center"/>
        <w:rPr>
          <w:color w:val="00000A"/>
          <w:sz w:val="24"/>
          <w:szCs w:val="24"/>
          <w:lang w:val="ru-RU" w:eastAsia="ru-RU"/>
        </w:rPr>
      </w:pPr>
      <w:r>
        <w:rPr>
          <w:color w:val="00000A"/>
          <w:sz w:val="24"/>
          <w:szCs w:val="24"/>
          <w:lang w:val="ru-RU" w:eastAsia="ru-RU"/>
        </w:rPr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jc w:val="center"/>
        <w:rPr>
          <w:color w:val="00000A"/>
          <w:sz w:val="24"/>
          <w:szCs w:val="24"/>
          <w:lang w:val="ru-RU" w:eastAsia="ru-RU"/>
        </w:rPr>
      </w:pPr>
      <w:r>
        <w:rPr>
          <w:color w:val="00000A"/>
          <w:sz w:val="24"/>
          <w:szCs w:val="24"/>
          <w:lang w:val="ru-RU" w:eastAsia="ru-RU"/>
        </w:rPr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jc w:val="center"/>
        <w:rPr>
          <w:color w:val="00000A"/>
          <w:sz w:val="24"/>
          <w:szCs w:val="24"/>
          <w:lang w:val="ru-RU" w:eastAsia="ru-RU"/>
        </w:rPr>
      </w:pPr>
      <w:r>
        <w:rPr>
          <w:color w:val="00000A"/>
          <w:sz w:val="24"/>
          <w:szCs w:val="24"/>
          <w:lang w:val="ru-RU" w:eastAsia="ru-RU"/>
        </w:rPr>
      </w:r>
    </w:p>
    <w:p>
      <w:pPr>
        <w:pStyle w:val="NormalWeb"/>
        <w:shd w:val="clear" w:color="auto" w:fill="FFFFFF"/>
        <w:spacing w:lineRule="auto" w:line="360" w:beforeAutospacing="0" w:before="120" w:afterAutospacing="0" w:after="120"/>
        <w:jc w:val="center"/>
        <w:rPr>
          <w:color w:val="00000A"/>
          <w:sz w:val="24"/>
          <w:szCs w:val="24"/>
          <w:lang w:val="ru-RU" w:eastAsia="ru-RU"/>
        </w:rPr>
      </w:pPr>
      <w:r>
        <w:rPr>
          <w:color w:val="00000A"/>
          <w:sz w:val="24"/>
          <w:szCs w:val="24"/>
          <w:lang w:val="ru-RU" w:eastAsia="ru-RU"/>
        </w:rPr>
      </w:r>
    </w:p>
    <w:p>
      <w:pPr>
        <w:pStyle w:val="2"/>
        <w:numPr>
          <w:ilvl w:val="1"/>
          <w:numId w:val="2"/>
        </w:numPr>
        <w:rPr>
          <w:rStyle w:val="Mwheadline"/>
          <w:lang w:val="en-US"/>
        </w:rPr>
      </w:pPr>
      <w:r>
        <w:rPr>
          <w:lang w:val="en-US"/>
        </w:rPr>
      </w:r>
    </w:p>
    <w:p>
      <w:pPr>
        <w:pStyle w:val="Style24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715645</wp:posOffset>
            </wp:positionH>
            <wp:positionV relativeFrom="paragraph">
              <wp:posOffset>309245</wp:posOffset>
            </wp:positionV>
            <wp:extent cx="4445000" cy="50927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4"/>
        <w:jc w:val="center"/>
        <w:rPr>
          <w:lang w:val="en-US"/>
        </w:rPr>
      </w:pPr>
      <w:r>
        <w:rPr>
          <w:lang w:val="en-US"/>
        </w:rPr>
      </w:r>
    </w:p>
    <w:p>
      <w:pPr>
        <w:pStyle w:val="Style24"/>
        <w:jc w:val="center"/>
        <w:rPr>
          <w:lang w:val="en-US"/>
        </w:rPr>
      </w:pPr>
      <w:r>
        <w:rPr>
          <w:lang w:val="en-US"/>
        </w:rPr>
      </w:r>
    </w:p>
    <w:p>
      <w:pPr>
        <w:pStyle w:val="Style24"/>
        <w:jc w:val="center"/>
        <w:rPr>
          <w:lang w:val="en-US"/>
        </w:rPr>
      </w:pPr>
      <w:r>
        <w:rPr>
          <w:lang w:val="en-US"/>
        </w:rPr>
      </w:r>
    </w:p>
    <w:p>
      <w:pPr>
        <w:pStyle w:val="Style24"/>
        <w:jc w:val="center"/>
        <w:rPr>
          <w:lang w:val="en-US"/>
        </w:rPr>
      </w:pPr>
      <w:r>
        <w:rPr>
          <w:lang w:val="en-US"/>
        </w:rPr>
      </w:r>
    </w:p>
    <w:p>
      <w:pPr>
        <w:pStyle w:val="Style24"/>
        <w:jc w:val="center"/>
        <w:rPr>
          <w:lang w:val="en-US"/>
        </w:rPr>
      </w:pPr>
      <w:r>
        <w:rPr>
          <w:lang w:val="en-US"/>
        </w:rPr>
      </w:r>
    </w:p>
    <w:p>
      <w:pPr>
        <w:pStyle w:val="Style24"/>
        <w:jc w:val="center"/>
        <w:rPr>
          <w:lang w:val="en-US"/>
        </w:rPr>
      </w:pPr>
      <w:r>
        <w:rPr>
          <w:lang w:val="en-US"/>
        </w:rPr>
      </w:r>
    </w:p>
    <w:p>
      <w:pPr>
        <w:pStyle w:val="Style24"/>
        <w:jc w:val="center"/>
        <w:rPr>
          <w:lang w:val="en-US"/>
        </w:rPr>
      </w:pPr>
      <w:r>
        <w:rPr>
          <w:lang w:val="en-US"/>
        </w:rPr>
      </w:r>
    </w:p>
    <w:p>
      <w:pPr>
        <w:pStyle w:val="Style24"/>
        <w:jc w:val="center"/>
        <w:rPr>
          <w:lang w:val="en-US"/>
        </w:rPr>
      </w:pPr>
      <w:r>
        <w:rPr>
          <w:lang w:val="en-US"/>
        </w:rPr>
      </w:r>
    </w:p>
    <w:p>
      <w:pPr>
        <w:pStyle w:val="Style24"/>
        <w:jc w:val="center"/>
        <w:rPr>
          <w:lang w:val="en-US"/>
        </w:rPr>
      </w:pPr>
      <w:r>
        <w:rPr>
          <w:lang w:val="en-US"/>
        </w:rPr>
      </w:r>
    </w:p>
    <w:p>
      <w:pPr>
        <w:pStyle w:val="Style24"/>
        <w:jc w:val="center"/>
        <w:rPr>
          <w:lang w:val="en-US"/>
        </w:rPr>
      </w:pPr>
      <w:r>
        <w:rPr>
          <w:lang w:val="en-US"/>
        </w:rPr>
      </w:r>
    </w:p>
    <w:p>
      <w:pPr>
        <w:pStyle w:val="Style24"/>
        <w:jc w:val="center"/>
        <w:rPr>
          <w:lang w:val="en-US"/>
        </w:rPr>
      </w:pPr>
      <w:r>
        <w:rPr>
          <w:lang w:val="en-US"/>
        </w:rPr>
      </w:r>
    </w:p>
    <w:p>
      <w:pPr>
        <w:pStyle w:val="Style24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Окно настроек сессии</w:t>
      </w:r>
    </w:p>
    <w:p>
      <w:pPr>
        <w:pStyle w:val="Style24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24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Style24"/>
        <w:jc w:val="center"/>
        <w:rPr/>
      </w:pPr>
      <w:r>
        <w:rPr/>
      </w:r>
    </w:p>
    <w:p>
      <w:pPr>
        <w:pStyle w:val="Style24"/>
        <w:jc w:val="center"/>
        <w:rPr/>
      </w:pPr>
      <w:r>
        <w:rPr/>
      </w:r>
    </w:p>
    <w:p>
      <w:pPr>
        <w:pStyle w:val="1"/>
        <w:numPr>
          <w:ilvl w:val="0"/>
          <w:numId w:val="3"/>
        </w:numPr>
        <w:ind w:left="0" w:right="0" w:hanging="0"/>
        <w:rPr/>
      </w:pPr>
      <w:bookmarkStart w:id="25" w:name="__RefHeading___Toc778_450552699"/>
      <w:bookmarkStart w:id="26" w:name="_Toc391859321"/>
      <w:bookmarkEnd w:id="25"/>
      <w:bookmarkEnd w:id="26"/>
      <w:r>
        <w:rPr/>
        <w:t>Заключение</w:t>
      </w:r>
    </w:p>
    <w:p>
      <w:pPr>
        <w:pStyle w:val="Normal"/>
        <w:ind w:firstLine="360"/>
        <w:rPr/>
      </w:pPr>
      <w:r>
        <w:rPr/>
        <w:t xml:space="preserve">В ходе производственной практики была изучена специфика предметной области, изучены основы </w:t>
      </w:r>
      <w:r>
        <w:rPr/>
        <w:t>коммуникации с нефтедобывающими компаниями по средствами распространённых в нефтедобывающей промышленности протоколов</w:t>
      </w:r>
      <w:r>
        <w:rPr/>
        <w:t>.</w:t>
      </w:r>
    </w:p>
    <w:p>
      <w:pPr>
        <w:pStyle w:val="Normal"/>
        <w:ind w:firstLine="360"/>
        <w:rPr/>
      </w:pPr>
      <w:r>
        <w:rPr/>
        <w:t xml:space="preserve">Было успешно выполнено индивидуальное задание, состоящее в </w:t>
      </w:r>
      <w:r>
        <w:rPr>
          <w:color w:val="00000A"/>
          <w:sz w:val="28"/>
          <w:szCs w:val="28"/>
          <w:lang w:val="ru-RU" w:eastAsia="ru-RU"/>
        </w:rPr>
        <w:t>реализации модуля для коммуникации с другими компании через модули, которые эти компании используют в своём программном обеспечении</w:t>
      </w:r>
      <w:r>
        <w:rPr/>
        <w:t xml:space="preserve">. </w:t>
      </w:r>
      <w:r>
        <w:rPr>
          <w:lang w:val="ru-RU"/>
        </w:rPr>
        <w:t xml:space="preserve">Данный модуль теперь является равноправным компонентом комплекса приложений </w:t>
      </w:r>
      <w:r>
        <w:rPr>
          <w:lang w:val="en-US"/>
        </w:rPr>
        <w:t>Albacore.</w:t>
      </w:r>
    </w:p>
    <w:p>
      <w:pPr>
        <w:pStyle w:val="Normal"/>
        <w:ind w:firstLine="360"/>
        <w:rPr/>
      </w:pPr>
      <w:r>
        <w:rPr/>
        <w:t>В ходе практики были получены навыки работы по специальности. Был повышен уровень владения вышеизложенными технологиями разработки программного обеспечения, благодаря интересному и познавательному индивидуальному заданию, а также благодаря хорошем и ответственным руководителям практики.</w:t>
      </w:r>
    </w:p>
    <w:p>
      <w:pPr>
        <w:pStyle w:val="Textbody"/>
        <w:spacing w:lineRule="auto" w:line="360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yle24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uppressAutoHyphens w:val="false"/>
        <w:jc w:val="left"/>
        <w:rPr>
          <w:b/>
          <w:b/>
          <w:sz w:val="32"/>
        </w:rPr>
      </w:pPr>
      <w:r>
        <w:rPr>
          <w:b/>
          <w:sz w:val="32"/>
        </w:rPr>
      </w:r>
      <w:r>
        <w:br w:type="page"/>
      </w:r>
    </w:p>
    <w:p>
      <w:pPr>
        <w:pStyle w:val="1"/>
        <w:ind w:right="0" w:hanging="0"/>
        <w:rPr/>
      </w:pPr>
      <w:bookmarkStart w:id="27" w:name="__RefHeading___Toc780_450552699"/>
      <w:bookmarkStart w:id="28" w:name="_Toc391859322"/>
      <w:bookmarkEnd w:id="27"/>
      <w:bookmarkEnd w:id="28"/>
      <w:r>
        <w:rPr/>
        <w:t>Список использованных материалов</w:t>
      </w:r>
    </w:p>
    <w:p>
      <w:pPr>
        <w:pStyle w:val="18"/>
        <w:tabs>
          <w:tab w:val="left" w:pos="0" w:leader="none"/>
        </w:tabs>
        <w:ind w:left="0" w:hanging="0"/>
        <w:rPr>
          <w:b/>
          <w:b/>
          <w:lang w:val="en-US"/>
        </w:rPr>
      </w:pPr>
      <w:r>
        <w:rPr>
          <w:lang w:val="en-US"/>
        </w:rPr>
        <w:tab/>
      </w:r>
    </w:p>
    <w:p>
      <w:pPr>
        <w:pStyle w:val="18"/>
        <w:tabs>
          <w:tab w:val="left" w:pos="0" w:leader="none"/>
        </w:tabs>
        <w:ind w:left="0" w:hanging="0"/>
        <w:rPr/>
      </w:pPr>
      <w:r>
        <w:rPr>
          <w:lang w:val="en-US"/>
        </w:rPr>
        <w:t xml:space="preserve">[1] Wits </w:t>
      </w:r>
      <w:hyperlink r:id="rId58">
        <w:r>
          <w:rPr>
            <w:webHidden/>
            <w:rStyle w:val="Style15"/>
            <w:lang w:val="en-US"/>
          </w:rPr>
          <w:t>http://wits.worldbank.org/</w:t>
        </w:r>
      </w:hyperlink>
    </w:p>
    <w:p>
      <w:pPr>
        <w:pStyle w:val="18"/>
        <w:tabs>
          <w:tab w:val="left" w:pos="0" w:leader="none"/>
        </w:tabs>
        <w:ind w:left="0" w:hanging="0"/>
        <w:jc w:val="left"/>
        <w:rPr/>
      </w:pPr>
      <w:r>
        <w:rPr>
          <w:lang w:val="en-US"/>
        </w:rPr>
        <w:t xml:space="preserve">[2] CoilCat,  </w:t>
      </w:r>
      <w:hyperlink r:id="rId59">
        <w:r>
          <w:rPr>
            <w:webHidden/>
            <w:rStyle w:val="Style15"/>
            <w:lang w:val="en-US"/>
          </w:rPr>
          <w:t>http://www.slb.com/services/well_intervention/coiled_tubing/data_acquisition/coilcat.aspx</w:t>
        </w:r>
      </w:hyperlink>
    </w:p>
    <w:p>
      <w:pPr>
        <w:pStyle w:val="18"/>
        <w:tabs>
          <w:tab w:val="left" w:pos="0" w:leader="none"/>
        </w:tabs>
        <w:ind w:left="0" w:hanging="0"/>
        <w:jc w:val="left"/>
        <w:rPr/>
      </w:pPr>
      <w:r>
        <w:rPr>
          <w:lang w:val="en-US"/>
        </w:rPr>
        <w:t>[3] OPC, https://opcfoundation.org/</w:t>
      </w:r>
    </w:p>
    <w:p>
      <w:pPr>
        <w:pStyle w:val="18"/>
        <w:tabs>
          <w:tab w:val="left" w:pos="0" w:leader="none"/>
        </w:tabs>
        <w:ind w:left="0" w:hanging="0"/>
        <w:rPr/>
      </w:pPr>
      <w:r>
        <w:rPr>
          <w:lang w:val="en-US"/>
        </w:rPr>
        <w:t>[</w:t>
      </w:r>
      <w:r>
        <w:rPr>
          <w:lang w:val="en-US"/>
        </w:rPr>
        <w:t>4</w:t>
      </w:r>
      <w:r>
        <w:rPr>
          <w:lang w:val="en-US"/>
        </w:rPr>
        <w:t xml:space="preserve">] Matthew MacDonald, </w:t>
      </w:r>
      <w:hyperlink r:id="rId60">
        <w:r>
          <w:rPr>
            <w:webHidden/>
            <w:rStyle w:val="Style15"/>
            <w:lang w:val="en-US"/>
          </w:rPr>
          <w:t>Pro WPF 4.5 in C#: Windows Presentation Foundation in .NET 4.5</w:t>
        </w:r>
      </w:hyperlink>
      <w:r>
        <w:rPr>
          <w:lang w:val="en-US"/>
        </w:rPr>
        <w:t xml:space="preserve"> – Apress, 2012</w:t>
      </w:r>
    </w:p>
    <w:p>
      <w:pPr>
        <w:pStyle w:val="18"/>
        <w:tabs>
          <w:tab w:val="left" w:pos="0" w:leader="none"/>
        </w:tabs>
        <w:ind w:left="0" w:hanging="0"/>
        <w:rPr/>
      </w:pPr>
      <w:r>
        <w:rPr>
          <w:lang w:val="en-US"/>
        </w:rPr>
        <w:t>[5] RabbitMQ, https://habrahabr.ru/post/149694/</w:t>
      </w:r>
    </w:p>
    <w:p>
      <w:pPr>
        <w:pStyle w:val="18"/>
        <w:ind w:left="0" w:hanging="0"/>
        <w:rPr/>
      </w:pPr>
      <w:r>
        <w:rPr/>
      </w:r>
    </w:p>
    <w:p>
      <w:pPr>
        <w:pStyle w:val="18"/>
        <w:ind w:left="0" w:hanging="0"/>
        <w:rPr/>
      </w:pPr>
      <w:r>
        <w:rPr/>
      </w:r>
    </w:p>
    <w:p>
      <w:pPr>
        <w:pStyle w:val="18"/>
        <w:ind w:left="0" w:hanging="0"/>
        <w:rPr/>
      </w:pPr>
      <w:r>
        <w:rPr/>
      </w:r>
    </w:p>
    <w:p>
      <w:pPr>
        <w:pStyle w:val="18"/>
        <w:ind w:left="0" w:hanging="0"/>
        <w:rPr/>
      </w:pPr>
      <w:r>
        <w:rPr/>
      </w:r>
    </w:p>
    <w:p>
      <w:pPr>
        <w:pStyle w:val="18"/>
        <w:ind w:left="0" w:hanging="0"/>
        <w:rPr/>
      </w:pPr>
      <w:r>
        <w:rPr/>
      </w:r>
    </w:p>
    <w:p>
      <w:pPr>
        <w:pStyle w:val="18"/>
        <w:ind w:left="0" w:hanging="0"/>
        <w:rPr/>
      </w:pPr>
      <w:r>
        <w:rPr/>
      </w:r>
    </w:p>
    <w:p>
      <w:pPr>
        <w:pStyle w:val="18"/>
        <w:ind w:left="0" w:hanging="0"/>
        <w:rPr/>
      </w:pPr>
      <w:r>
        <w:rPr/>
      </w:r>
    </w:p>
    <w:p>
      <w:pPr>
        <w:pStyle w:val="18"/>
        <w:ind w:left="0" w:hanging="0"/>
        <w:rPr/>
      </w:pPr>
      <w:r>
        <w:rPr/>
      </w:r>
    </w:p>
    <w:p>
      <w:pPr>
        <w:pStyle w:val="18"/>
        <w:ind w:left="0" w:hanging="0"/>
        <w:rPr/>
      </w:pPr>
      <w:r>
        <w:rPr/>
      </w:r>
    </w:p>
    <w:p>
      <w:pPr>
        <w:pStyle w:val="18"/>
        <w:ind w:left="0" w:hanging="0"/>
        <w:rPr/>
      </w:pPr>
      <w:r>
        <w:rPr/>
      </w:r>
    </w:p>
    <w:p>
      <w:pPr>
        <w:pStyle w:val="18"/>
        <w:ind w:left="0" w:hanging="0"/>
        <w:rPr/>
      </w:pPr>
      <w:r>
        <w:rPr/>
      </w:r>
    </w:p>
    <w:p>
      <w:pPr>
        <w:pStyle w:val="18"/>
        <w:ind w:left="0" w:hanging="0"/>
        <w:rPr/>
      </w:pPr>
      <w:r>
        <w:rPr/>
      </w:r>
    </w:p>
    <w:p>
      <w:pPr>
        <w:pStyle w:val="18"/>
        <w:ind w:left="0" w:hanging="0"/>
        <w:rPr/>
      </w:pPr>
      <w:r>
        <w:rPr/>
      </w:r>
    </w:p>
    <w:p>
      <w:pPr>
        <w:pStyle w:val="18"/>
        <w:ind w:left="0" w:hanging="0"/>
        <w:rPr/>
      </w:pPr>
      <w:r>
        <w:rPr/>
      </w:r>
    </w:p>
    <w:p>
      <w:pPr>
        <w:pStyle w:val="18"/>
        <w:ind w:left="0" w:hanging="0"/>
        <w:rPr/>
      </w:pPr>
      <w:r>
        <w:rPr/>
      </w:r>
    </w:p>
    <w:p>
      <w:pPr>
        <w:pStyle w:val="18"/>
        <w:ind w:left="0" w:hanging="0"/>
        <w:rPr/>
      </w:pPr>
      <w:r>
        <w:rPr/>
      </w:r>
    </w:p>
    <w:p>
      <w:pPr>
        <w:pStyle w:val="18"/>
        <w:ind w:left="0" w:hanging="0"/>
        <w:rPr/>
      </w:pPr>
      <w:r>
        <w:rPr/>
      </w:r>
    </w:p>
    <w:p>
      <w:pPr>
        <w:pStyle w:val="18"/>
        <w:ind w:left="0" w:hanging="0"/>
        <w:rPr/>
      </w:pPr>
      <w:r>
        <w:rPr/>
      </w:r>
    </w:p>
    <w:p>
      <w:pPr>
        <w:pStyle w:val="18"/>
        <w:ind w:left="0" w:hanging="0"/>
        <w:rPr/>
      </w:pPr>
      <w:r>
        <w:rPr/>
      </w:r>
    </w:p>
    <w:p>
      <w:pPr>
        <w:pStyle w:val="18"/>
        <w:ind w:left="0" w:hanging="0"/>
        <w:rPr/>
      </w:pPr>
      <w:r>
        <w:rPr/>
      </w:r>
    </w:p>
    <w:p>
      <w:pPr>
        <w:pStyle w:val="18"/>
        <w:ind w:left="0" w:hanging="0"/>
        <w:rPr/>
      </w:pPr>
      <w:r>
        <w:rPr/>
      </w:r>
    </w:p>
    <w:p>
      <w:pPr>
        <w:pStyle w:val="1"/>
        <w:ind w:right="0" w:hanging="0"/>
        <w:rPr>
          <w:lang w:val="en-US"/>
        </w:rPr>
      </w:pPr>
      <w:bookmarkStart w:id="29" w:name="__RefHeading___Toc782_450552699"/>
      <w:bookmarkStart w:id="30" w:name="_Toc391859323"/>
      <w:bookmarkEnd w:id="29"/>
      <w:r>
        <w:rPr/>
        <w:t xml:space="preserve">Исходные код модуля </w:t>
      </w:r>
      <w:bookmarkEnd w:id="30"/>
      <w:r>
        <w:rPr/>
        <w:t>для коммуникации</w:t>
      </w:r>
    </w:p>
    <w:p>
      <w:pPr>
        <w:pStyle w:val="Style24"/>
        <w:ind w:firstLine="567"/>
        <w:jc w:val="center"/>
        <w:rPr/>
      </w:pPr>
      <w:r>
        <w:rPr/>
        <w:t xml:space="preserve">Класс, </w:t>
      </w:r>
      <w:r>
        <w:rPr/>
        <w:t xml:space="preserve">который отвечает за парсинг данных в формате  </w:t>
      </w:r>
      <w:r>
        <w:rPr>
          <w:lang w:val="en-US"/>
        </w:rPr>
        <w:t>WITS</w:t>
      </w:r>
      <w:r>
        <w:rPr/>
        <w:t>: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using System;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using System.Collections.Generic;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using System.Diagnostics;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using System.Globalization;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using System.Linq;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using System.Text;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using Clients.Core.Configuration.DataChannels;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using Core.CommonModel.InfoObjects;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using Core.Units;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namespace Clients.DataIntegrationModule.Core.Communication.MeasurementFormatters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{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</w:t>
      </w:r>
      <w:r>
        <w:rPr>
          <w:rFonts w:ascii="Consolas" w:hAnsi="Consolas"/>
          <w:sz w:val="19"/>
          <w:szCs w:val="19"/>
        </w:rPr>
        <w:t>public class WitsMeasurementsFormatter : IMeasurementsFormatter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</w:t>
      </w:r>
      <w:r>
        <w:rPr>
          <w:rFonts w:ascii="Consolas" w:hAnsi="Consolas"/>
          <w:sz w:val="19"/>
          <w:szCs w:val="19"/>
        </w:rPr>
        <w:t>{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#region Fields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private readonly object _syncWitsObject = new object();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private readonly object _syncObjectForExportedChannels = new object();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private string _receivedWitsString = string.Empty;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private readonly string _importedDateCode;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private readonly string _importedTimeCode;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private readonly string _exportedDepthCode;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private readonly string _exportedDateCode;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private readonly string _exportedTimeCode;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private readonly Dictionary&lt;string, ChannelInfo&gt; _importedChannels;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private readonly Dictionary&lt;string, ChannelInfo&gt; _exportedChannels;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 xml:space="preserve">private readonly IDictionary&lt;string, List&lt;MeasurementInfo&gt;&gt; _exportWitsChannelMeasurements; 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private static readonly TimeSpan _timeBeforeDeleteMeasurement = new TimeSpan(0, 0, 10);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private static readonly TimeSpan _timeActualDepthStamp = new TimeSpan(0, 0, 5);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#endregion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#region Events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public event EventHandler&lt;MeasurementInfo&gt; MeasurementInfoHandled;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#endregion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#region Constructors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public WitsMeasurementsFormatter(string importedDateCode, string importedTimeCode, string exportedDepthCode, string exportedDateCode,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string exportedTimeCode, Dictionary&lt;string, ChannelInfo&gt; importedChannels,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Dictionary&lt;string, ChannelInfo&gt; exportedChannels)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{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_importedDateCode = importedDateCode;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_importedTimeCode = importedTimeCode;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_importedChannels = importedChannels;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_exportedChannels = exportedChannels;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_exportedDepthCode = exportedDepthCode;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_exportedDateCode = exportedDateCode;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_exportedTimeCode = exportedTimeCode;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_exportWitsChannelMeasurements = _exportedChannels.ToDictionary(x =&gt; x.Value.Routing,x =&gt; new List&lt;MeasurementInfo&gt;());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}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#endregion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#region Public methods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public void PushMeasurementInfoForExport(MeasurementInfo measurementInfo)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{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lock (_syncObjectForExportedChannels)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{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#if TRACE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</w:t>
      </w:r>
      <w:r>
        <w:rPr>
          <w:rFonts w:ascii="Consolas" w:hAnsi="Consolas"/>
          <w:sz w:val="19"/>
          <w:szCs w:val="19"/>
        </w:rPr>
        <w:t>Trace.WriteLine(measurementInfo.RoutingKey);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#endif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</w:t>
      </w:r>
      <w:r>
        <w:rPr>
          <w:rFonts w:ascii="Consolas" w:hAnsi="Consolas"/>
          <w:sz w:val="19"/>
          <w:szCs w:val="19"/>
        </w:rPr>
        <w:t>if (_exportWitsChannelMeasurements.ContainsKey(measurementInfo.RoutingKey))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</w:t>
      </w:r>
      <w:r>
        <w:rPr>
          <w:rFonts w:ascii="Consolas" w:hAnsi="Consolas"/>
          <w:sz w:val="19"/>
          <w:szCs w:val="19"/>
        </w:rPr>
        <w:t>{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    </w:t>
      </w:r>
      <w:r>
        <w:rPr>
          <w:rFonts w:ascii="Consolas" w:hAnsi="Consolas"/>
          <w:sz w:val="19"/>
          <w:szCs w:val="19"/>
        </w:rPr>
        <w:t>MeasurementConversions.ConvertToCustomUnits(measurementInfo, _exportedChannels.Single(x=&gt;x.Value.Routing.Equals(measurementInfo.RoutingKey)).Value.UomId);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    </w:t>
      </w:r>
      <w:r>
        <w:rPr>
          <w:rFonts w:ascii="Consolas" w:hAnsi="Consolas"/>
          <w:sz w:val="19"/>
          <w:szCs w:val="19"/>
        </w:rPr>
        <w:t>_exportWitsChannelMeasurements[measurementInfo.RoutingKey].Add(measurementInfo);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</w:t>
      </w:r>
      <w:r>
        <w:rPr>
          <w:rFonts w:ascii="Consolas" w:hAnsi="Consolas"/>
          <w:sz w:val="19"/>
          <w:szCs w:val="19"/>
        </w:rPr>
        <w:t>}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}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}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public bool CheckMeasurementInfoForExport(MeasurementInfo measurementInfo)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{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return _exportWitsChannelMeasurements.ContainsKey(measurementInfo.RoutingKey);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}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private DateTime GetWitsDateTime(string[] strings)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{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var dateString = strings.FirstOrDefault(s =&gt; s.Length &gt; 4 &amp;&amp; s.Substring(0, 4).Equals(_importedDateCode));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var timeString = strings.FirstOrDefault(s =&gt; s.Length &gt; 4 &amp;&amp; s.Substring(0, 4).Equals(_importedTimeCode));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if (dateString == null || timeString == null)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{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</w:t>
      </w:r>
      <w:r>
        <w:rPr>
          <w:rFonts w:ascii="Consolas" w:hAnsi="Consolas"/>
          <w:sz w:val="19"/>
          <w:szCs w:val="19"/>
        </w:rPr>
        <w:t>return default(DateTime);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}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try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{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</w:t>
      </w:r>
      <w:r>
        <w:rPr>
          <w:rFonts w:ascii="Consolas" w:hAnsi="Consolas"/>
          <w:sz w:val="19"/>
          <w:szCs w:val="19"/>
        </w:rPr>
        <w:t>var date = System.Convert.ToDateTime(dateString.Substring(4, dateString.Length - 5));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</w:t>
      </w:r>
      <w:r>
        <w:rPr>
          <w:rFonts w:ascii="Consolas" w:hAnsi="Consolas"/>
          <w:sz w:val="19"/>
          <w:szCs w:val="19"/>
        </w:rPr>
        <w:t>var time = System.Convert.ToDateTime(timeString.Substring(4, timeString.Length - 5));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</w:t>
      </w:r>
      <w:r>
        <w:rPr>
          <w:rFonts w:ascii="Consolas" w:hAnsi="Consolas"/>
          <w:sz w:val="19"/>
          <w:szCs w:val="19"/>
        </w:rPr>
        <w:t>var dateTime = new DateTime(date.Year, date.Month, date.Day, time.Hour, time.Minute, time.Second, time.Millisecond, DateTimeKind.Utc);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</w:t>
      </w:r>
      <w:r>
        <w:rPr>
          <w:rFonts w:ascii="Consolas" w:hAnsi="Consolas"/>
          <w:sz w:val="19"/>
          <w:szCs w:val="19"/>
        </w:rPr>
        <w:t>return dateTime;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}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catch (Exception)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{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</w:t>
      </w:r>
      <w:r>
        <w:rPr>
          <w:rFonts w:ascii="Consolas" w:hAnsi="Consolas"/>
          <w:sz w:val="19"/>
          <w:szCs w:val="19"/>
        </w:rPr>
        <w:t>return default(DateTime);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}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}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private MeasurementInfo GetMeasurementInfoFromWits(string str, DateTime dateTime)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{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if (str.Length &lt; 5)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{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</w:t>
      </w:r>
      <w:r>
        <w:rPr>
          <w:rFonts w:ascii="Consolas" w:hAnsi="Consolas"/>
          <w:sz w:val="19"/>
          <w:szCs w:val="19"/>
        </w:rPr>
        <w:t>return null;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}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var codeString = str.Substring(0, 4);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if (!_importedChannels.ContainsKey(codeString))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{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</w:t>
      </w:r>
      <w:r>
        <w:rPr>
          <w:rFonts w:ascii="Consolas" w:hAnsi="Consolas"/>
          <w:sz w:val="19"/>
          <w:szCs w:val="19"/>
        </w:rPr>
        <w:t>return null;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}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var value = GetWitsValue(str);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if (double.IsNaN(value))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{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</w:t>
      </w:r>
      <w:r>
        <w:rPr>
          <w:rFonts w:ascii="Consolas" w:hAnsi="Consolas"/>
          <w:sz w:val="19"/>
          <w:szCs w:val="19"/>
        </w:rPr>
        <w:t>return null;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}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var channel = _importedChannels[codeString];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var uom =_importedChannels.Single(x =&gt; x.Value.Routing.Equals(channel.Routing)).Value.UomId;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var measurementInfo = new MeasurementInfo(dateTime, channel.Routing, channel.UnitType, uom, value);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return measurementInfo;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}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private static double GetWitsValue(string str)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{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string valueString = str.Substring(4, str.Length - 5);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if (valueString == "-9999.99")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{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</w:t>
      </w:r>
      <w:r>
        <w:rPr>
          <w:rFonts w:ascii="Consolas" w:hAnsi="Consolas"/>
          <w:sz w:val="19"/>
          <w:szCs w:val="19"/>
        </w:rPr>
        <w:t>return double.NaN;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}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const NumberStyles style = NumberStyles.Number | NumberStyles.AllowCurrencySymbol;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var culture = CultureInfo.CreateSpecificCulture("en-GB");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double value;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return double.TryParse(valueString, style, culture, out value) ? value : double.NaN;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}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private void OnMeasurementInfoHandled(MeasurementInfo measurementInfo)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{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var handler = MeasurementInfoHandled;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>
        <w:rPr>
          <w:rFonts w:ascii="Consolas" w:hAnsi="Consolas"/>
          <w:sz w:val="19"/>
          <w:szCs w:val="19"/>
        </w:rPr>
        <w:t>if (handler != null)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    </w:t>
      </w:r>
      <w:r>
        <w:rPr>
          <w:rFonts w:ascii="Consolas" w:hAnsi="Consolas"/>
          <w:sz w:val="19"/>
          <w:szCs w:val="19"/>
        </w:rPr>
        <w:t>handler(this, measurementInfo);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}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</w:t>
      </w:r>
      <w:r>
        <w:rPr>
          <w:rFonts w:ascii="Consolas" w:hAnsi="Consolas"/>
          <w:sz w:val="19"/>
          <w:szCs w:val="19"/>
        </w:rPr>
        <w:t>#endregion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</w:t>
      </w:r>
      <w:r>
        <w:rPr>
          <w:rFonts w:ascii="Consolas" w:hAnsi="Consolas"/>
          <w:sz w:val="19"/>
          <w:szCs w:val="19"/>
        </w:rPr>
        <w:t>}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}</w:t>
      </w:r>
    </w:p>
    <w:p>
      <w:pPr>
        <w:pStyle w:val="Style24"/>
        <w:spacing w:lineRule="exact" w:line="283" w:before="0" w:after="0"/>
        <w:ind w:left="0" w:right="0" w:hanging="0"/>
        <w:jc w:val="left"/>
        <w:rPr>
          <w:rFonts w:ascii="Consolas" w:hAnsi="Consolas" w:cs="Consolas"/>
          <w:color w:val="00000A"/>
          <w:sz w:val="19"/>
          <w:szCs w:val="19"/>
        </w:rPr>
      </w:pPr>
      <w:r>
        <w:rPr/>
      </w:r>
    </w:p>
    <w:sectPr>
      <w:type w:val="continuous"/>
      <w:pgSz w:w="11906" w:h="16838"/>
      <w:pgMar w:left="1701" w:right="851" w:header="0" w:top="1134" w:footer="709" w:bottom="1531" w:gutter="0"/>
      <w:formProt w:val="false"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modern"/>
    <w:pitch w:val="fixed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5"/>
  <w:displayBackgroundShape/>
  <w:embedSystemFonts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tabs>
        <w:tab w:val="left" w:pos="708" w:leader="none"/>
      </w:tabs>
      <w:suppressAutoHyphens w:val="true"/>
      <w:bidi w:val="0"/>
      <w:spacing w:lineRule="auto" w:line="360"/>
      <w:jc w:val="both"/>
    </w:pPr>
    <w:rPr>
      <w:rFonts w:ascii="Times New Roman" w:hAnsi="Times New Roman" w:eastAsia="Times New Roman" w:cs="Times New Roman"/>
      <w:color w:val="00000A"/>
      <w:sz w:val="28"/>
      <w:szCs w:val="20"/>
      <w:lang w:val="ru-RU" w:eastAsia="ru-RU" w:bidi="ar-SA"/>
    </w:rPr>
  </w:style>
  <w:style w:type="paragraph" w:styleId="1">
    <w:name w:val="Заголовок 1"/>
    <w:basedOn w:val="Normal"/>
    <w:qFormat/>
    <w:pPr>
      <w:keepNext/>
      <w:ind w:right="-58" w:hanging="0"/>
      <w:jc w:val="center"/>
      <w:outlineLvl w:val="0"/>
    </w:pPr>
    <w:rPr>
      <w:b/>
      <w:sz w:val="32"/>
    </w:rPr>
  </w:style>
  <w:style w:type="paragraph" w:styleId="2">
    <w:name w:val="Заголовок 2"/>
    <w:basedOn w:val="Normal"/>
    <w:qFormat/>
    <w:pPr>
      <w:keepNext/>
      <w:keepLines/>
      <w:numPr>
        <w:ilvl w:val="1"/>
        <w:numId w:val="1"/>
      </w:numPr>
      <w:spacing w:before="200" w:after="0"/>
      <w:jc w:val="center"/>
      <w:outlineLvl w:val="1"/>
      <w:outlineLvl w:val="1"/>
    </w:pPr>
    <w:rPr>
      <w:rFonts w:cs="font246"/>
      <w:b/>
      <w:bCs/>
      <w:sz w:val="30"/>
      <w:szCs w:val="26"/>
    </w:rPr>
  </w:style>
  <w:style w:type="paragraph" w:styleId="3">
    <w:name w:val="Заголовок 3"/>
    <w:basedOn w:val="Normal"/>
    <w:qFormat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mbria" w:hAnsi="Cambria" w:cs="font246"/>
      <w:b/>
      <w:bCs/>
      <w:color w:val="4F81BD"/>
    </w:rPr>
  </w:style>
  <w:style w:type="paragraph" w:styleId="4">
    <w:name w:val="Заголовок 4"/>
    <w:basedOn w:val="Normal"/>
    <w:qFormat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mbria" w:hAnsi="Cambria" w:cs="font246"/>
      <w:b/>
      <w:bCs/>
      <w:i/>
      <w:i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Основной шрифт абзаца1"/>
    <w:qFormat/>
    <w:rPr/>
  </w:style>
  <w:style w:type="character" w:styleId="12" w:customStyle="1">
    <w:name w:val="Заголовок 1 Знак"/>
    <w:qFormat/>
    <w:rPr>
      <w:rFonts w:ascii="Times New Roman" w:hAnsi="Times New Roman" w:eastAsia="Times New Roman" w:cs="Times New Roman"/>
      <w:b/>
      <w:sz w:val="32"/>
      <w:szCs w:val="20"/>
      <w:lang w:eastAsia="ru-RU"/>
    </w:rPr>
  </w:style>
  <w:style w:type="character" w:styleId="Style10" w:customStyle="1">
    <w:name w:val="Основной текст с отступом Знак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1" w:customStyle="1">
    <w:name w:val="Основной текст Знак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2" w:customStyle="1">
    <w:name w:val="Название Знак"/>
    <w:qFormat/>
    <w:rPr>
      <w:rFonts w:ascii="Times New Roman" w:hAnsi="Times New Roman" w:eastAsia="Times New Roman" w:cs="Times New Roman"/>
      <w:b/>
      <w:sz w:val="32"/>
      <w:szCs w:val="20"/>
      <w:lang w:eastAsia="ru-RU"/>
    </w:rPr>
  </w:style>
  <w:style w:type="character" w:styleId="Style13" w:customStyle="1">
    <w:name w:val="Подзаголовок Знак"/>
    <w:qFormat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Style14" w:customStyle="1">
    <w:name w:val="Текст выноски Знак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21" w:customStyle="1">
    <w:name w:val="Заголовок 2 Знак"/>
    <w:qFormat/>
    <w:rPr>
      <w:rFonts w:ascii="Times New Roman" w:hAnsi="Times New Roman" w:cs="font246"/>
      <w:b/>
      <w:bCs/>
      <w:sz w:val="30"/>
      <w:szCs w:val="26"/>
      <w:lang w:eastAsia="ru-RU"/>
    </w:rPr>
  </w:style>
  <w:style w:type="character" w:styleId="31" w:customStyle="1">
    <w:name w:val="Заголовок 3 Знак"/>
    <w:qFormat/>
    <w:rPr>
      <w:rFonts w:ascii="Cambria" w:hAnsi="Cambria" w:cs="font246"/>
      <w:b/>
      <w:bCs/>
      <w:color w:val="4F81BD"/>
      <w:sz w:val="28"/>
      <w:szCs w:val="20"/>
      <w:lang w:eastAsia="ru-RU"/>
    </w:rPr>
  </w:style>
  <w:style w:type="character" w:styleId="Appleconvertedspace" w:customStyle="1">
    <w:name w:val="apple-converted-space"/>
    <w:basedOn w:val="11"/>
    <w:qFormat/>
    <w:rPr/>
  </w:style>
  <w:style w:type="character" w:styleId="Style15">
    <w:name w:val="Интернет-ссылка"/>
    <w:uiPriority w:val="99"/>
    <w:rPr>
      <w:color w:val="0000FF"/>
      <w:u w:val="single"/>
      <w:lang w:val="en-US" w:eastAsia="en-US" w:bidi="en-US"/>
    </w:rPr>
  </w:style>
  <w:style w:type="character" w:styleId="Style16" w:customStyle="1">
    <w:name w:val="Текст сноски Знак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3" w:customStyle="1">
    <w:name w:val="Знак сноски1"/>
    <w:qFormat/>
    <w:rPr>
      <w:vertAlign w:val="superscript"/>
    </w:rPr>
  </w:style>
  <w:style w:type="character" w:styleId="14" w:customStyle="1">
    <w:name w:val="Замещающий текст1"/>
    <w:qFormat/>
    <w:rPr>
      <w:color w:val="808080"/>
    </w:rPr>
  </w:style>
  <w:style w:type="character" w:styleId="Style17" w:customStyle="1">
    <w:name w:val="Верхний колонтитул Знак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8" w:customStyle="1">
    <w:name w:val="Нижний колонтитул Знак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41" w:customStyle="1">
    <w:name w:val="Заголовок 4 Знак"/>
    <w:qFormat/>
    <w:rPr>
      <w:rFonts w:ascii="Cambria" w:hAnsi="Cambria" w:cs="font246"/>
      <w:b/>
      <w:bCs/>
      <w:i/>
      <w:iCs/>
      <w:color w:val="4F81BD"/>
      <w:sz w:val="28"/>
      <w:szCs w:val="20"/>
      <w:lang w:eastAsia="ru-RU"/>
    </w:rPr>
  </w:style>
  <w:style w:type="character" w:styleId="Footnotereference">
    <w:name w:val="footnote reference"/>
    <w:qFormat/>
    <w:rPr>
      <w:vertAlign w:val="superscript"/>
    </w:rPr>
  </w:style>
  <w:style w:type="character" w:styleId="Endnotereference">
    <w:name w:val="endnote reference"/>
    <w:qFormat/>
    <w:rPr>
      <w:vertAlign w:val="superscript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Wingdings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Style19" w:customStyle="1">
    <w:name w:val="Ссылка указателя"/>
    <w:qFormat/>
    <w:rPr/>
  </w:style>
  <w:style w:type="character" w:styleId="15" w:customStyle="1">
    <w:name w:val="Текст выноски Знак1"/>
    <w:basedOn w:val="DefaultParagraphFont"/>
    <w:link w:val="afb"/>
    <w:uiPriority w:val="99"/>
    <w:semiHidden/>
    <w:qFormat/>
    <w:rsid w:val="009738fa"/>
    <w:rPr>
      <w:rFonts w:ascii="Tahoma" w:hAnsi="Tahoma" w:cs="Tahoma"/>
      <w:color w:val="00000A"/>
      <w:sz w:val="16"/>
      <w:szCs w:val="16"/>
    </w:rPr>
  </w:style>
  <w:style w:type="character" w:styleId="Mwheadline" w:customStyle="1">
    <w:name w:val="mw-headline"/>
    <w:basedOn w:val="DefaultParagraphFont"/>
    <w:qFormat/>
    <w:rsid w:val="000b1d7e"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06ef4"/>
    <w:rPr>
      <w:rFonts w:ascii="Courier New" w:hAnsi="Courier New" w:cs="Courier New"/>
      <w:lang w:val="en-US" w:eastAsia="en-US"/>
    </w:rPr>
  </w:style>
  <w:style w:type="character" w:styleId="St0" w:customStyle="1">
    <w:name w:val="st0"/>
    <w:basedOn w:val="DefaultParagraphFont"/>
    <w:qFormat/>
    <w:rsid w:val="00d45ddf"/>
    <w:rPr/>
  </w:style>
  <w:style w:type="character" w:styleId="Mweditsection" w:customStyle="1">
    <w:name w:val="mw-editsection"/>
    <w:basedOn w:val="DefaultParagraphFont"/>
    <w:qFormat/>
    <w:rsid w:val="00f72387"/>
    <w:rPr/>
  </w:style>
  <w:style w:type="character" w:styleId="Mweditsectionbracket" w:customStyle="1">
    <w:name w:val="mw-editsection-bracket"/>
    <w:basedOn w:val="DefaultParagraphFont"/>
    <w:qFormat/>
    <w:rsid w:val="00f72387"/>
    <w:rPr/>
  </w:style>
  <w:style w:type="character" w:styleId="Mweditsectiondivider" w:customStyle="1">
    <w:name w:val="mw-editsection-divider"/>
    <w:basedOn w:val="DefaultParagraphFont"/>
    <w:qFormat/>
    <w:rsid w:val="00f72387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f71fe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87341"/>
    <w:rPr>
      <w:b/>
      <w:bCs/>
    </w:rPr>
  </w:style>
  <w:style w:type="character" w:styleId="Contributornametrigger" w:customStyle="1">
    <w:name w:val="contributornametrigger"/>
    <w:basedOn w:val="DefaultParagraphFont"/>
    <w:qFormat/>
    <w:rsid w:val="00e539b8"/>
    <w:rPr/>
  </w:style>
  <w:style w:type="character" w:styleId="Bylinepipe" w:customStyle="1">
    <w:name w:val="bylinepipe"/>
    <w:basedOn w:val="DefaultParagraphFont"/>
    <w:qFormat/>
    <w:rsid w:val="00e539b8"/>
    <w:rPr/>
  </w:style>
  <w:style w:type="character" w:styleId="Style20">
    <w:name w:val="Выделение"/>
    <w:qFormat/>
    <w:rsid w:val="00970558"/>
    <w:rPr>
      <w:i w:val="false"/>
      <w:iCs w:val="false"/>
      <w:sz w:val="22"/>
      <w:szCs w:val="22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Style21">
    <w:name w:val="Выделение жирным"/>
    <w:rPr>
      <w:b/>
      <w:bCs/>
    </w:rPr>
  </w:style>
  <w:style w:type="character" w:styleId="Style22">
    <w:name w:val="Маркеры списка"/>
    <w:qFormat/>
    <w:rPr>
      <w:rFonts w:ascii="OpenSymbol" w:hAnsi="OpenSymbol" w:eastAsia="OpenSymbol" w:cs="OpenSymbol"/>
    </w:rPr>
  </w:style>
  <w:style w:type="paragraph" w:styleId="Style23" w:customStyle="1">
    <w:name w:val="Заголовок"/>
    <w:basedOn w:val="Normal"/>
    <w:next w:val="Style24"/>
    <w:qFormat/>
    <w:pPr>
      <w:keepNext/>
      <w:spacing w:before="240" w:after="120"/>
    </w:pPr>
    <w:rPr>
      <w:rFonts w:ascii="Arial" w:hAnsi="Arial" w:eastAsia="Droid Sans Fallback" w:cs="FreeSans"/>
      <w:szCs w:val="28"/>
    </w:rPr>
  </w:style>
  <w:style w:type="paragraph" w:styleId="Style24">
    <w:name w:val="Основной текст"/>
    <w:basedOn w:val="Normal"/>
    <w:pPr>
      <w:spacing w:before="240" w:after="0"/>
    </w:pPr>
    <w:rPr/>
  </w:style>
  <w:style w:type="paragraph" w:styleId="Style25">
    <w:name w:val="Список"/>
    <w:basedOn w:val="Style24"/>
    <w:pPr/>
    <w:rPr>
      <w:rFonts w:cs="FreeSans"/>
    </w:rPr>
  </w:style>
  <w:style w:type="paragraph" w:styleId="Style26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7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8">
    <w:name w:val="Основной текст с отступом"/>
    <w:basedOn w:val="Normal"/>
    <w:pPr>
      <w:ind w:left="283" w:hanging="0"/>
    </w:pPr>
    <w:rPr>
      <w:sz w:val="24"/>
    </w:rPr>
  </w:style>
  <w:style w:type="paragraph" w:styleId="Style29">
    <w:name w:val="Заглавие"/>
    <w:basedOn w:val="Normal"/>
    <w:qFormat/>
    <w:pPr>
      <w:spacing w:lineRule="auto" w:line="288"/>
      <w:jc w:val="center"/>
    </w:pPr>
    <w:rPr>
      <w:b/>
      <w:bCs/>
      <w:sz w:val="32"/>
      <w:szCs w:val="36"/>
    </w:rPr>
  </w:style>
  <w:style w:type="paragraph" w:styleId="Style30">
    <w:name w:val="Подзаголовок"/>
    <w:basedOn w:val="Normal"/>
    <w:qFormat/>
    <w:pPr>
      <w:spacing w:lineRule="auto" w:line="288"/>
      <w:jc w:val="center"/>
    </w:pPr>
    <w:rPr>
      <w:b/>
      <w:i/>
      <w:iCs/>
      <w:szCs w:val="28"/>
    </w:rPr>
  </w:style>
  <w:style w:type="paragraph" w:styleId="Toaheading">
    <w:name w:val="toa heading"/>
    <w:basedOn w:val="1"/>
    <w:qFormat/>
    <w:pPr>
      <w:keepLines/>
      <w:suppressLineNumbers/>
      <w:spacing w:lineRule="auto" w:line="276" w:before="480" w:after="0"/>
      <w:ind w:right="0" w:hanging="0"/>
      <w:jc w:val="left"/>
    </w:pPr>
    <w:rPr>
      <w:rFonts w:ascii="Cambria" w:hAnsi="Cambria" w:cs="font246"/>
      <w:bCs/>
      <w:color w:val="365F91"/>
      <w:sz w:val="28"/>
      <w:szCs w:val="28"/>
      <w:lang w:eastAsia="en-US"/>
    </w:rPr>
  </w:style>
  <w:style w:type="paragraph" w:styleId="16" w:customStyle="1">
    <w:name w:val="Текст выноски1"/>
    <w:basedOn w:val="Normal"/>
    <w:qFormat/>
    <w:pPr/>
    <w:rPr>
      <w:rFonts w:ascii="Tahoma" w:hAnsi="Tahoma" w:cs="Tahoma"/>
      <w:sz w:val="16"/>
      <w:szCs w:val="16"/>
    </w:rPr>
  </w:style>
  <w:style w:type="paragraph" w:styleId="17" w:customStyle="1">
    <w:name w:val="Обычный (веб)1"/>
    <w:basedOn w:val="Normal"/>
    <w:qFormat/>
    <w:pPr>
      <w:spacing w:before="28" w:after="28"/>
    </w:pPr>
    <w:rPr>
      <w:sz w:val="24"/>
      <w:szCs w:val="24"/>
    </w:rPr>
  </w:style>
  <w:style w:type="paragraph" w:styleId="18" w:customStyle="1">
    <w:name w:val="Абзац списка1"/>
    <w:basedOn w:val="Normal"/>
    <w:qFormat/>
    <w:pPr>
      <w:ind w:left="720" w:hanging="0"/>
    </w:pPr>
    <w:rPr/>
  </w:style>
  <w:style w:type="paragraph" w:styleId="19" w:customStyle="1">
    <w:name w:val="Текст сноски1"/>
    <w:basedOn w:val="Normal"/>
    <w:qFormat/>
    <w:pPr/>
    <w:rPr>
      <w:sz w:val="20"/>
    </w:rPr>
  </w:style>
  <w:style w:type="paragraph" w:styleId="110">
    <w:name w:val="Оглавление 1"/>
    <w:basedOn w:val="Normal"/>
    <w:uiPriority w:val="39"/>
    <w:pPr>
      <w:tabs>
        <w:tab w:val="right" w:pos="9972" w:leader="dot"/>
      </w:tabs>
      <w:spacing w:before="0" w:after="100"/>
    </w:pPr>
    <w:rPr/>
  </w:style>
  <w:style w:type="paragraph" w:styleId="22">
    <w:name w:val="Оглавление 2"/>
    <w:basedOn w:val="Normal"/>
    <w:uiPriority w:val="39"/>
    <w:pPr>
      <w:tabs>
        <w:tab w:val="right" w:pos="10249" w:leader="dot"/>
      </w:tabs>
      <w:spacing w:before="0" w:after="100"/>
      <w:ind w:left="280" w:hanging="0"/>
    </w:pPr>
    <w:rPr/>
  </w:style>
  <w:style w:type="paragraph" w:styleId="Style31">
    <w:name w:val="Верхний колонтитул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32">
    <w:name w:val="Нижний колонтитул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111" w:customStyle="1">
    <w:name w:val="Обычный1"/>
    <w:qFormat/>
    <w:pPr>
      <w:widowControl/>
      <w:tabs>
        <w:tab w:val="left" w:pos="708" w:leader="none"/>
      </w:tabs>
      <w:suppressAutoHyphens w:val="true"/>
      <w:bidi w:val="0"/>
      <w:spacing w:lineRule="atLeast" w:line="10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32">
    <w:name w:val="Оглавление 3"/>
    <w:basedOn w:val="Normal"/>
    <w:pPr>
      <w:tabs>
        <w:tab w:val="right" w:pos="10526" w:leader="dot"/>
      </w:tabs>
      <w:spacing w:before="0" w:after="100"/>
      <w:ind w:left="560" w:hanging="0"/>
    </w:pPr>
    <w:rPr/>
  </w:style>
  <w:style w:type="paragraph" w:styleId="Footnotetext">
    <w:name w:val="footnote text"/>
    <w:basedOn w:val="Normal"/>
    <w:qFormat/>
    <w:pPr>
      <w:suppressLineNumbers/>
      <w:ind w:left="339" w:hanging="339"/>
    </w:pPr>
    <w:rPr>
      <w:sz w:val="20"/>
    </w:rPr>
  </w:style>
  <w:style w:type="paragraph" w:styleId="Style33" w:customStyle="1">
    <w:name w:val="Очень содержательный но вполне обычный текст"/>
    <w:basedOn w:val="Normal"/>
    <w:qFormat/>
    <w:pPr>
      <w:ind w:firstLine="851"/>
    </w:pPr>
    <w:rPr>
      <w:szCs w:val="28"/>
    </w:rPr>
  </w:style>
  <w:style w:type="paragraph" w:styleId="42">
    <w:name w:val="Оглавление 4"/>
    <w:basedOn w:val="Style27"/>
    <w:pPr>
      <w:tabs>
        <w:tab w:val="right" w:pos="9354" w:leader="dot"/>
      </w:tabs>
      <w:ind w:left="849" w:hanging="0"/>
    </w:pPr>
    <w:rPr/>
  </w:style>
  <w:style w:type="paragraph" w:styleId="Style34" w:customStyle="1">
    <w:name w:val="Содержимое таблицы"/>
    <w:basedOn w:val="Normal"/>
    <w:qFormat/>
    <w:pPr>
      <w:suppressLineNumbers/>
    </w:pPr>
    <w:rPr/>
  </w:style>
  <w:style w:type="paragraph" w:styleId="Style35" w:customStyle="1">
    <w:name w:val="Заголовок таблицы"/>
    <w:basedOn w:val="Style34"/>
    <w:qFormat/>
    <w:pPr>
      <w:jc w:val="center"/>
    </w:pPr>
    <w:rPr>
      <w:b/>
      <w:bCs/>
    </w:rPr>
  </w:style>
  <w:style w:type="paragraph" w:styleId="TOCHeading">
    <w:name w:val="TOC Heading"/>
    <w:basedOn w:val="1"/>
    <w:uiPriority w:val="39"/>
    <w:unhideWhenUsed/>
    <w:qFormat/>
    <w:rsid w:val="00442b52"/>
    <w:pPr>
      <w:keepLines/>
      <w:suppressAutoHyphens w:val="false"/>
      <w:spacing w:lineRule="auto" w:line="259" w:before="240" w:after="0"/>
      <w:ind w:right="0" w:hanging="0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Cs w:val="32"/>
    </w:rPr>
  </w:style>
  <w:style w:type="paragraph" w:styleId="Textbody" w:customStyle="1">
    <w:name w:val="Text body"/>
    <w:basedOn w:val="Normal"/>
    <w:qFormat/>
    <w:rsid w:val="007b67c7"/>
    <w:pPr>
      <w:widowControl w:val="false"/>
      <w:spacing w:lineRule="auto" w:line="240" w:before="0" w:after="120"/>
      <w:jc w:val="left"/>
      <w:textAlignment w:val="baseline"/>
    </w:pPr>
    <w:rPr>
      <w:rFonts w:eastAsia="Droid Sans Fallback" w:cs="FreeSans"/>
      <w:color w:val="00000A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93316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1a"/>
    <w:uiPriority w:val="99"/>
    <w:semiHidden/>
    <w:unhideWhenUsed/>
    <w:qFormat/>
    <w:rsid w:val="009738fa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0b1d7e"/>
    <w:pPr>
      <w:suppressAutoHyphens w:val="false"/>
      <w:spacing w:lineRule="auto" w:line="240" w:beforeAutospacing="1" w:afterAutospacing="1"/>
      <w:jc w:val="left"/>
    </w:pPr>
    <w:rPr>
      <w:color w:val="00000A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106ef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jc w:val="left"/>
    </w:pPr>
    <w:rPr>
      <w:rFonts w:ascii="Courier New" w:hAnsi="Courier New" w:cs="Courier New"/>
      <w:color w:val="00000A"/>
      <w:sz w:val="20"/>
      <w:lang w:val="en-US" w:eastAsia="en-US"/>
    </w:rPr>
  </w:style>
  <w:style w:type="paragraph" w:styleId="Articledesc" w:customStyle="1">
    <w:name w:val="articledesc"/>
    <w:basedOn w:val="Normal"/>
    <w:qFormat/>
    <w:rsid w:val="00887341"/>
    <w:pPr>
      <w:suppressAutoHyphens w:val="false"/>
      <w:spacing w:lineRule="auto" w:line="240" w:beforeAutospacing="1" w:afterAutospacing="1"/>
      <w:jc w:val="left"/>
    </w:pPr>
    <w:rPr>
      <w:color w:val="00000A"/>
      <w:sz w:val="24"/>
      <w:szCs w:val="24"/>
      <w:lang w:val="en-US" w:eastAsia="en-US"/>
    </w:rPr>
  </w:style>
  <w:style w:type="numbering" w:styleId="NoList" w:default="1">
    <w:name w:val="No List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u.wikipedia.org/wiki/Windows" TargetMode="External"/><Relationship Id="rId3" Type="http://schemas.openxmlformats.org/officeDocument/2006/relationships/hyperlink" Target="http://ru.wikipedia.org/wiki/.NET_Framework" TargetMode="External"/><Relationship Id="rId4" Type="http://schemas.openxmlformats.org/officeDocument/2006/relationships/hyperlink" Target="http://ru.wikipedia.org/wiki/.NET_Framework_3.0" TargetMode="External"/><Relationship Id="rId5" Type="http://schemas.openxmlformats.org/officeDocument/2006/relationships/hyperlink" Target="http://ru.wikipedia.org/wiki/XAML" TargetMode="External"/><Relationship Id="rId6" Type="http://schemas.openxmlformats.org/officeDocument/2006/relationships/hyperlink" Target="http://ru.wikipedia.org/wiki/Windows_Vista" TargetMode="External"/><Relationship Id="rId7" Type="http://schemas.openxmlformats.org/officeDocument/2006/relationships/hyperlink" Target="http://ru.wikipedia.org/wiki/.NET_Framework" TargetMode="External"/><Relationship Id="rId8" Type="http://schemas.openxmlformats.org/officeDocument/2006/relationships/hyperlink" Target="http://ru.wikipedia.org/wiki/Windows_7" TargetMode="External"/><Relationship Id="rId9" Type="http://schemas.openxmlformats.org/officeDocument/2006/relationships/hyperlink" Target="http://ru.wikipedia.org/wiki/.NET_Framework" TargetMode="External"/><Relationship Id="rId10" Type="http://schemas.openxmlformats.org/officeDocument/2006/relationships/hyperlink" Target="http://ru.wikipedia.org/wiki/Windows_8" TargetMode="External"/><Relationship Id="rId11" Type="http://schemas.openxmlformats.org/officeDocument/2006/relationships/hyperlink" Target="http://ru.wikipedia.org/wiki/Windows_8.1" TargetMode="External"/><Relationship Id="rId12" Type="http://schemas.openxmlformats.org/officeDocument/2006/relationships/hyperlink" Target="http://ru.wikipedia.org/wiki/&#1041;&#1088;&#1072;&#1091;&#1079;&#1077;&#1088;" TargetMode="External"/><Relationship Id="rId13" Type="http://schemas.openxmlformats.org/officeDocument/2006/relationships/hyperlink" Target="http://ru.wikipedia.org/wiki/XAML" TargetMode="External"/><Relationship Id="rId14" Type="http://schemas.openxmlformats.org/officeDocument/2006/relationships/hyperlink" Target="http://ru.wikipedia.org/wiki/DirectX" TargetMode="External"/><Relationship Id="rId15" Type="http://schemas.openxmlformats.org/officeDocument/2006/relationships/hyperlink" Target="http://ru.wikipedia.org/wiki/Windows_Forms" TargetMode="External"/><Relationship Id="rId16" Type="http://schemas.openxmlformats.org/officeDocument/2006/relationships/hyperlink" Target="http://ru.wikipedia.org/wiki/GDI" TargetMode="External"/><Relationship Id="rId17" Type="http://schemas.openxmlformats.org/officeDocument/2006/relationships/hyperlink" Target="http://ru.wikipedia.org/wiki/GDI%2B" TargetMode="External"/><Relationship Id="rId18" Type="http://schemas.openxmlformats.org/officeDocument/2006/relationships/hyperlink" Target="http://ru.wikipedia.org/wiki/WPF" TargetMode="External"/><Relationship Id="rId19" Type="http://schemas.openxmlformats.org/officeDocument/2006/relationships/hyperlink" Target="http://ru.wikipedia.org/wiki/GDI%2B" TargetMode="External"/><Relationship Id="rId20" Type="http://schemas.openxmlformats.org/officeDocument/2006/relationships/hyperlink" Target="http://ru.wikipedia.org/wiki/DirectX" TargetMode="External"/><Relationship Id="rId21" Type="http://schemas.openxmlformats.org/officeDocument/2006/relationships/hyperlink" Target="http://ru.wikipedia.org/wiki/CLR" TargetMode="External"/><Relationship Id="rId22" Type="http://schemas.openxmlformats.org/officeDocument/2006/relationships/hyperlink" Target="http://ru.wikipedia.org/wiki/WPF/E" TargetMode="External"/><Relationship Id="rId23" Type="http://schemas.openxmlformats.org/officeDocument/2006/relationships/hyperlink" Target="http://ru.wikipedia.org/wiki/Silverlight" TargetMode="External"/><Relationship Id="rId24" Type="http://schemas.openxmlformats.org/officeDocument/2006/relationships/hyperlink" Target="http://ru.wikipedia.org/wiki/XAML" TargetMode="External"/><Relationship Id="rId25" Type="http://schemas.openxmlformats.org/officeDocument/2006/relationships/hyperlink" Target="http://ru.wikipedia.org/wiki/XML" TargetMode="External"/><Relationship Id="rId26" Type="http://schemas.openxmlformats.org/officeDocument/2006/relationships/hyperlink" Target="http://ru.wikipedia.org/wiki/.NET_Framework" TargetMode="External"/><Relationship Id="rId27" Type="http://schemas.openxmlformats.org/officeDocument/2006/relationships/hyperlink" Target="http://ru.wikipedia.org/wiki/&#1069;&#1083;&#1077;&#1084;&#1077;&#1085;&#1090;_&#1091;&#1087;&#1088;&#1072;&#1074;&#1083;&#1077;&#1085;&#1080;&#1103;" TargetMode="External"/><Relationship Id="rId28" Type="http://schemas.openxmlformats.org/officeDocument/2006/relationships/hyperlink" Target="http://ru.wikipedia.org/wiki/.NET_Framework" TargetMode="External"/><Relationship Id="rId29" Type="http://schemas.openxmlformats.org/officeDocument/2006/relationships/hyperlink" Target="http://ru.wikipedia.org/wiki/C_Sharp" TargetMode="External"/><Relationship Id="rId30" Type="http://schemas.openxmlformats.org/officeDocument/2006/relationships/hyperlink" Target="http://ru.wikipedia.org/wiki/VB" TargetMode="External"/><Relationship Id="rId31" Type="http://schemas.openxmlformats.org/officeDocument/2006/relationships/hyperlink" Target="http://ru.wikipedia.org/wiki/Visual_C%2B%2B" TargetMode="External"/><Relationship Id="rId32" Type="http://schemas.openxmlformats.org/officeDocument/2006/relationships/hyperlink" Target="http://ru.wikipedia.org/wiki/IronRuby" TargetMode="External"/><Relationship Id="rId33" Type="http://schemas.openxmlformats.org/officeDocument/2006/relationships/hyperlink" Target="http://ru.wikipedia.org/wiki/IronPython" TargetMode="External"/><Relationship Id="rId34" Type="http://schemas.openxmlformats.org/officeDocument/2006/relationships/hyperlink" Target="http://ru.wikipedia.org/wiki/Oxygene_(&#1103;&#1079;&#1099;&#1082;_&#1087;&#1088;&#1086;&#1075;&#1088;&#1072;&#1084;&#1084;&#1080;&#1088;&#1086;&#1074;&#1072;&#1085;&#1080;&#1103;)" TargetMode="External"/><Relationship Id="rId35" Type="http://schemas.openxmlformats.org/officeDocument/2006/relationships/hyperlink" Target="http://ru.wikipedia.org/w/index.php?title=Lua.NET&amp;action=edit&amp;redlink=1" TargetMode="External"/><Relationship Id="rId36" Type="http://schemas.openxmlformats.org/officeDocument/2006/relationships/hyperlink" Target="http://ru.wikipedia.org/wiki/Visual_Studio" TargetMode="External"/><Relationship Id="rId37" Type="http://schemas.openxmlformats.org/officeDocument/2006/relationships/hyperlink" Target="http://ru.wikipedia.org/wiki/Expression_Blend" TargetMode="External"/><Relationship Id="rId38" Type="http://schemas.openxmlformats.org/officeDocument/2006/relationships/hyperlink" Target="http://ru.wikipedia.org/wiki/XAML" TargetMode="External"/><Relationship Id="rId39" Type="http://schemas.openxmlformats.org/officeDocument/2006/relationships/hyperlink" Target="https://ru.wikipedia.org/wiki/&#1054;&#1073;&#1084;&#1077;&#1085;_&#1089;&#1086;&#1086;&#1073;&#1097;&#1077;&#1085;&#1080;&#1103;&#1084;&#1080;" TargetMode="External"/><Relationship Id="rId40" Type="http://schemas.openxmlformats.org/officeDocument/2006/relationships/hyperlink" Target="https://ru.wikipedia.org/wiki/Message_Oriented_Middleware" TargetMode="External"/><Relationship Id="rId41" Type="http://schemas.openxmlformats.org/officeDocument/2006/relationships/hyperlink" Target="https://ru.wikipedia.org/wiki/AMQP" TargetMode="External"/><Relationship Id="rId42" Type="http://schemas.openxmlformats.org/officeDocument/2006/relationships/hyperlink" Target="https://ru.wikipedia.org/wiki/Mozilla_Public_License" TargetMode="External"/><Relationship Id="rId43" Type="http://schemas.openxmlformats.org/officeDocument/2006/relationships/hyperlink" Target="https://ru.wikipedia.org/wiki/Open_Telecom_Platform" TargetMode="External"/><Relationship Id="rId44" Type="http://schemas.openxmlformats.org/officeDocument/2006/relationships/hyperlink" Target="https://ru.wikipedia.org/wiki/Erlang" TargetMode="External"/><Relationship Id="rId45" Type="http://schemas.openxmlformats.org/officeDocument/2006/relationships/hyperlink" Target="https://ru.wikipedia.org/wiki/HTTP" TargetMode="External"/><Relationship Id="rId46" Type="http://schemas.openxmlformats.org/officeDocument/2006/relationships/hyperlink" Target="https://ru.wikipedia.org/wiki/XMPP" TargetMode="External"/><Relationship Id="rId47" Type="http://schemas.openxmlformats.org/officeDocument/2006/relationships/hyperlink" Target="https://ru.wikipedia.org/w/index.php?title=STOMP&amp;action=edit&amp;redlink=1" TargetMode="External"/><Relationship Id="rId48" Type="http://schemas.openxmlformats.org/officeDocument/2006/relationships/hyperlink" Target="https://ru.wikipedia.org/wiki/Java" TargetMode="External"/><Relationship Id="rId49" Type="http://schemas.openxmlformats.org/officeDocument/2006/relationships/hyperlink" Target="https://ru.wikipedia.org/wiki/.NET_Framework" TargetMode="External"/><Relationship Id="rId50" Type="http://schemas.openxmlformats.org/officeDocument/2006/relationships/hyperlink" Target="https://ru.wikipedia.org/wiki/Perl" TargetMode="External"/><Relationship Id="rId51" Type="http://schemas.openxmlformats.org/officeDocument/2006/relationships/hyperlink" Target="https://ru.wikipedia.org/wiki/Python" TargetMode="External"/><Relationship Id="rId52" Type="http://schemas.openxmlformats.org/officeDocument/2006/relationships/hyperlink" Target="https://ru.wikipedia.org/wiki/Ruby" TargetMode="External"/><Relationship Id="rId53" Type="http://schemas.openxmlformats.org/officeDocument/2006/relationships/hyperlink" Target="https://ru.wikipedia.org/wiki/PHP" TargetMode="External"/><Relationship Id="rId54" Type="http://schemas.openxmlformats.org/officeDocument/2006/relationships/image" Target="media/image1.jpeg"/><Relationship Id="rId55" Type="http://schemas.openxmlformats.org/officeDocument/2006/relationships/image" Target="media/image2.jpeg"/><Relationship Id="rId56" Type="http://schemas.openxmlformats.org/officeDocument/2006/relationships/image" Target="media/image3.jpeg"/><Relationship Id="rId57" Type="http://schemas.openxmlformats.org/officeDocument/2006/relationships/image" Target="media/image4.jpeg"/><Relationship Id="rId58" Type="http://schemas.openxmlformats.org/officeDocument/2006/relationships/hyperlink" Target="http://wits.worldbank.org/" TargetMode="External"/><Relationship Id="rId59" Type="http://schemas.openxmlformats.org/officeDocument/2006/relationships/hyperlink" Target="http://www.slb.com/services/well_intervention/coiled_tubing/data_acquisition/coilcat.aspx" TargetMode="External"/><Relationship Id="rId60" Type="http://schemas.openxmlformats.org/officeDocument/2006/relationships/hyperlink" Target="http://www.amazon.com/Pro-WPF-4-5-Presentation-Foundation/dp/1430243651/ref=sr_1_2?ie=UTF8&amp;qid=1404084410&amp;sr=8-2&amp;keywords=wpf" TargetMode="External"/><Relationship Id="rId61" Type="http://schemas.openxmlformats.org/officeDocument/2006/relationships/numbering" Target="numbering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<Relationship Id="rId6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23E10-F2C0-4ABF-9EDA-4933CF89F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LibreOffice/5.1.0.3$Windows_x86 LibreOffice_project/5e3e00a007d9b3b6efb6797a8b8e57b51ab1f737</Application>
  <Pages>24</Pages>
  <Words>2147</Words>
  <Characters>16868</Characters>
  <CharactersWithSpaces>20020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2013-12-13T09:39:00Z</dcterms:created>
  <dc:creator/>
  <dc:description/>
  <dc:language>ru-RU</dc:language>
  <cp:lastModifiedBy/>
  <dcterms:modified xsi:type="dcterms:W3CDTF">2016-03-09T12:04:15Z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