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3F12" w:rsidRPr="00B36A12" w:rsidRDefault="00223F12" w:rsidP="00223F12">
      <w:pPr>
        <w:pStyle w:val="a4"/>
        <w:spacing w:line="240" w:lineRule="auto"/>
        <w:ind w:left="0"/>
        <w:rPr>
          <w:rFonts w:cstheme="minorHAnsi"/>
          <w:lang w:val="ru-RU"/>
        </w:rPr>
      </w:pPr>
      <w:bookmarkStart w:id="0" w:name="_GoBack"/>
      <w:bookmarkEnd w:id="0"/>
      <w:r w:rsidRPr="00B36A12">
        <w:rPr>
          <w:rFonts w:cstheme="minorHAnsi"/>
          <w:lang w:val="ru-RU"/>
        </w:rPr>
        <w:t xml:space="preserve">В защищенном режиме наряду с обязательной сегментацией процессоры х86 могут поддерживать виртуальную память со страничной организацией, которая реализует еще один уровень косвенности в формировании физического адреса. </w:t>
      </w:r>
    </w:p>
    <w:p w:rsidR="00223F12" w:rsidRPr="00B36A12" w:rsidRDefault="00223F12" w:rsidP="00223F12">
      <w:pPr>
        <w:spacing w:after="120" w:line="240" w:lineRule="auto"/>
        <w:rPr>
          <w:rFonts w:cstheme="minorHAnsi"/>
          <w:lang w:val="ru-RU"/>
        </w:rPr>
      </w:pPr>
      <w:r w:rsidRPr="00B36A12">
        <w:rPr>
          <w:rFonts w:cstheme="minorHAnsi"/>
          <w:lang w:val="ru-RU"/>
        </w:rPr>
        <w:t>Как линейное, так и физическое адресное пространство х86 делится на 1 Мб страниц по 4 Кб. Границы сегментов и границы страниц не зависят друг от друга и не обязаны быть выровнены.</w:t>
      </w:r>
    </w:p>
    <w:p w:rsidR="00223F12" w:rsidRDefault="00223F12" w:rsidP="00223F12">
      <w:pPr>
        <w:spacing w:after="120" w:line="240" w:lineRule="auto"/>
        <w:rPr>
          <w:rFonts w:cstheme="minorHAnsi"/>
          <w:lang w:val="ru-RU"/>
        </w:rPr>
      </w:pPr>
      <w:r w:rsidRPr="00B36A12">
        <w:rPr>
          <w:rFonts w:cstheme="minorHAnsi"/>
          <w:lang w:val="ru-RU"/>
        </w:rPr>
        <w:t xml:space="preserve">В процессе страничного преобразования старшие 20 бит 32-разрядного линейного адреса через страничную таблицу замещаются номером физической страницы. </w:t>
      </w:r>
      <w:proofErr w:type="spellStart"/>
      <w:proofErr w:type="gramStart"/>
      <w:r w:rsidRPr="00B36A12">
        <w:rPr>
          <w:rFonts w:cstheme="minorHAnsi"/>
        </w:rPr>
        <w:t>Младш</w:t>
      </w:r>
      <w:r>
        <w:rPr>
          <w:rFonts w:cstheme="minorHAnsi"/>
        </w:rPr>
        <w:t>ие</w:t>
      </w:r>
      <w:proofErr w:type="spellEnd"/>
      <w:r>
        <w:rPr>
          <w:rFonts w:cstheme="minorHAnsi"/>
        </w:rPr>
        <w:t xml:space="preserve"> 12 </w:t>
      </w:r>
      <w:proofErr w:type="spellStart"/>
      <w:r>
        <w:rPr>
          <w:rFonts w:cstheme="minorHAnsi"/>
        </w:rPr>
        <w:t>бит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остаются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неизменными</w:t>
      </w:r>
      <w:proofErr w:type="spellEnd"/>
      <w:r>
        <w:rPr>
          <w:rFonts w:cstheme="minorHAnsi"/>
          <w:lang w:val="ru-RU"/>
        </w:rPr>
        <w:t>.</w:t>
      </w:r>
      <w:proofErr w:type="gramEnd"/>
    </w:p>
    <w:p w:rsidR="00223F12" w:rsidRPr="00B36A12" w:rsidRDefault="00223F12" w:rsidP="00223F12">
      <w:pPr>
        <w:spacing w:after="120" w:line="240" w:lineRule="auto"/>
        <w:rPr>
          <w:rFonts w:cstheme="minorHAnsi"/>
          <w:lang w:val="ru-RU"/>
        </w:rPr>
      </w:pPr>
      <w:r>
        <w:rPr>
          <w:rFonts w:cstheme="minorHAnsi"/>
          <w:noProof/>
          <w:lang w:val="ru-RU" w:eastAsia="ru-RU"/>
        </w:rPr>
        <w:drawing>
          <wp:inline distT="0" distB="0" distL="0" distR="0" wp14:anchorId="72B618D6" wp14:editId="4EE3CD2A">
            <wp:extent cx="5029200" cy="11525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3F12" w:rsidRPr="00B36A12" w:rsidRDefault="00223F12" w:rsidP="00223F12">
      <w:pPr>
        <w:pStyle w:val="a4"/>
        <w:spacing w:before="120" w:line="240" w:lineRule="auto"/>
        <w:ind w:left="0"/>
        <w:rPr>
          <w:rFonts w:cstheme="minorHAnsi"/>
          <w:lang w:val="ru-RU"/>
        </w:rPr>
      </w:pPr>
      <w:r w:rsidRPr="00B36A12">
        <w:rPr>
          <w:rFonts w:cstheme="minorHAnsi"/>
          <w:lang w:val="ru-RU"/>
        </w:rPr>
        <w:t>Таблица страниц в 1 М элементов будет слишком большой, особенно с учетом того, что для каждой задачи нужна своя таблица. Поэтому в х86 на самом деле реализовано более гибкое двухбитное преобразование.</w:t>
      </w:r>
    </w:p>
    <w:p w:rsidR="00223F12" w:rsidRPr="00B36A12" w:rsidRDefault="00223F12" w:rsidP="00223F12">
      <w:pPr>
        <w:pStyle w:val="a4"/>
        <w:spacing w:line="240" w:lineRule="auto"/>
        <w:ind w:left="0"/>
        <w:rPr>
          <w:rFonts w:cstheme="minorHAnsi"/>
        </w:rPr>
      </w:pPr>
      <w:r>
        <w:rPr>
          <w:rFonts w:cstheme="minorHAnsi"/>
          <w:noProof/>
          <w:lang w:val="ru-RU" w:eastAsia="ru-RU"/>
        </w:rPr>
        <w:drawing>
          <wp:inline distT="0" distB="0" distL="0" distR="0" wp14:anchorId="0B3989D5" wp14:editId="3969588B">
            <wp:extent cx="5514975" cy="30099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3F12" w:rsidRPr="00B36A12" w:rsidRDefault="00223F12" w:rsidP="00223F12">
      <w:pPr>
        <w:spacing w:after="120" w:line="240" w:lineRule="auto"/>
        <w:rPr>
          <w:rFonts w:cstheme="minorHAnsi"/>
          <w:lang w:val="ru-RU"/>
        </w:rPr>
      </w:pPr>
      <w:r w:rsidRPr="00B36A12">
        <w:rPr>
          <w:rFonts w:cstheme="minorHAnsi"/>
          <w:lang w:val="ru-RU"/>
        </w:rPr>
        <w:t xml:space="preserve">Основой страничного преобразования выступает регистр управления </w:t>
      </w:r>
      <w:r w:rsidRPr="00B36A12">
        <w:rPr>
          <w:rFonts w:cstheme="minorHAnsi"/>
        </w:rPr>
        <w:t>CR</w:t>
      </w:r>
      <w:r w:rsidRPr="00B36A12">
        <w:rPr>
          <w:rFonts w:cstheme="minorHAnsi"/>
          <w:lang w:val="ru-RU"/>
        </w:rPr>
        <w:t xml:space="preserve">3, который содержит 20-битный физический базовый адрес каталога страниц текущей задачи (регистр </w:t>
      </w:r>
      <w:r w:rsidRPr="00B36A12">
        <w:rPr>
          <w:rFonts w:cstheme="minorHAnsi"/>
        </w:rPr>
        <w:t>PDBR</w:t>
      </w:r>
      <w:r w:rsidRPr="00B36A12">
        <w:rPr>
          <w:rFonts w:cstheme="minorHAnsi"/>
          <w:lang w:val="ru-RU"/>
        </w:rPr>
        <w:t xml:space="preserve">). </w:t>
      </w:r>
      <w:r w:rsidRPr="00B36A12">
        <w:rPr>
          <w:rFonts w:cstheme="minorHAnsi"/>
          <w:u w:val="single"/>
          <w:lang w:val="ru-RU"/>
        </w:rPr>
        <w:t>Это единственный внутренний регистр процессора, который содержит физический адрес памяти</w:t>
      </w:r>
      <w:r w:rsidRPr="00B36A12">
        <w:rPr>
          <w:rFonts w:cstheme="minorHAnsi"/>
          <w:lang w:val="ru-RU"/>
        </w:rPr>
        <w:t xml:space="preserve">. Младшие 12 бит адреса считаются нулевыми, т.е. каталог выровнен по границе страниц. Предполагается, что каталог страниц постоянно находится </w:t>
      </w:r>
      <w:proofErr w:type="gramStart"/>
      <w:r w:rsidRPr="00B36A12">
        <w:rPr>
          <w:rFonts w:cstheme="minorHAnsi"/>
          <w:lang w:val="ru-RU"/>
        </w:rPr>
        <w:t>в</w:t>
      </w:r>
      <w:proofErr w:type="gramEnd"/>
      <w:r w:rsidRPr="00B36A12">
        <w:rPr>
          <w:rFonts w:cstheme="minorHAnsi"/>
          <w:lang w:val="ru-RU"/>
        </w:rPr>
        <w:t xml:space="preserve"> ОП.</w:t>
      </w:r>
    </w:p>
    <w:p w:rsidR="00223F12" w:rsidRPr="00B36A12" w:rsidRDefault="00223F12" w:rsidP="00223F12">
      <w:pPr>
        <w:spacing w:after="120" w:line="240" w:lineRule="auto"/>
        <w:rPr>
          <w:rFonts w:cstheme="minorHAnsi"/>
          <w:lang w:val="ru-RU"/>
        </w:rPr>
      </w:pPr>
      <w:r w:rsidRPr="00B36A12">
        <w:rPr>
          <w:rFonts w:cstheme="minorHAnsi"/>
          <w:lang w:val="ru-RU"/>
        </w:rPr>
        <w:t xml:space="preserve">Корневая таблица </w:t>
      </w:r>
      <w:r>
        <w:rPr>
          <w:rFonts w:cstheme="minorHAnsi"/>
          <w:lang w:val="ru-RU"/>
        </w:rPr>
        <w:t>(</w:t>
      </w:r>
      <w:r w:rsidRPr="00964B94">
        <w:rPr>
          <w:rFonts w:cstheme="minorHAnsi"/>
          <w:b/>
          <w:lang w:val="ru-RU"/>
        </w:rPr>
        <w:t>каталог  страниц</w:t>
      </w:r>
      <w:r>
        <w:rPr>
          <w:rFonts w:cstheme="minorHAnsi"/>
          <w:lang w:val="ru-RU"/>
        </w:rPr>
        <w:t>)</w:t>
      </w:r>
      <w:r w:rsidRPr="00B36A12">
        <w:rPr>
          <w:rFonts w:cstheme="minorHAnsi"/>
          <w:lang w:val="ru-RU"/>
        </w:rPr>
        <w:t>, содержит 1024 32-разрядных дескриптора</w:t>
      </w:r>
      <w:r>
        <w:rPr>
          <w:rFonts w:cstheme="minorHAnsi"/>
          <w:lang w:val="ru-RU"/>
        </w:rPr>
        <w:t xml:space="preserve"> </w:t>
      </w:r>
      <w:proofErr w:type="gramStart"/>
      <w:r>
        <w:rPr>
          <w:rFonts w:cstheme="minorHAnsi"/>
          <w:lang w:val="ru-RU"/>
        </w:rPr>
        <w:t>(</w:t>
      </w:r>
      <w:r w:rsidRPr="00B36A12">
        <w:rPr>
          <w:rFonts w:cstheme="minorHAnsi"/>
          <w:lang w:val="ru-RU"/>
        </w:rPr>
        <w:t xml:space="preserve"> </w:t>
      </w:r>
      <w:proofErr w:type="gramEnd"/>
      <w:r w:rsidRPr="00964B94">
        <w:rPr>
          <w:rFonts w:cstheme="minorHAnsi"/>
          <w:b/>
          <w:lang w:val="ru-RU"/>
        </w:rPr>
        <w:t xml:space="preserve">элементы каталога страниц </w:t>
      </w:r>
      <w:r w:rsidRPr="00964B94">
        <w:rPr>
          <w:rFonts w:cstheme="minorHAnsi"/>
          <w:b/>
        </w:rPr>
        <w:t>PDE</w:t>
      </w:r>
      <w:r>
        <w:rPr>
          <w:rFonts w:cstheme="minorHAnsi"/>
          <w:lang w:val="ru-RU"/>
        </w:rPr>
        <w:t>)</w:t>
      </w:r>
      <w:r w:rsidRPr="00B36A12">
        <w:rPr>
          <w:rFonts w:cstheme="minorHAnsi"/>
          <w:lang w:val="ru-RU"/>
        </w:rPr>
        <w:t>. Каждый из них адресует под</w:t>
      </w:r>
      <w:r>
        <w:rPr>
          <w:rFonts w:cstheme="minorHAnsi"/>
          <w:lang w:val="ru-RU"/>
        </w:rPr>
        <w:t xml:space="preserve">чиненную </w:t>
      </w:r>
      <w:r w:rsidRPr="00964B94">
        <w:rPr>
          <w:rFonts w:cstheme="minorHAnsi"/>
          <w:b/>
          <w:lang w:val="ru-RU"/>
        </w:rPr>
        <w:t>таблицу страниц</w:t>
      </w:r>
      <w:r>
        <w:rPr>
          <w:rFonts w:cstheme="minorHAnsi"/>
          <w:lang w:val="ru-RU"/>
        </w:rPr>
        <w:t>, которая</w:t>
      </w:r>
      <w:r w:rsidRPr="00B36A12">
        <w:rPr>
          <w:rFonts w:cstheme="minorHAnsi"/>
          <w:lang w:val="ru-RU"/>
        </w:rPr>
        <w:t xml:space="preserve"> содержит1024 32-разрядных дескриптора</w:t>
      </w:r>
      <w:r>
        <w:rPr>
          <w:rFonts w:cstheme="minorHAnsi"/>
          <w:lang w:val="ru-RU"/>
        </w:rPr>
        <w:t xml:space="preserve"> (</w:t>
      </w:r>
      <w:r w:rsidRPr="00B36A12">
        <w:rPr>
          <w:rFonts w:cstheme="minorHAnsi"/>
          <w:lang w:val="ru-RU"/>
        </w:rPr>
        <w:t>элемен</w:t>
      </w:r>
      <w:r>
        <w:rPr>
          <w:rFonts w:cstheme="minorHAnsi"/>
          <w:lang w:val="ru-RU"/>
        </w:rPr>
        <w:t xml:space="preserve">ты таблицы страниц </w:t>
      </w:r>
      <w:r w:rsidRPr="00B36A12">
        <w:rPr>
          <w:rFonts w:cstheme="minorHAnsi"/>
        </w:rPr>
        <w:t>PTE</w:t>
      </w:r>
      <w:r>
        <w:rPr>
          <w:rFonts w:cstheme="minorHAnsi"/>
          <w:lang w:val="ru-RU"/>
        </w:rPr>
        <w:t>).</w:t>
      </w:r>
      <w:r w:rsidRPr="00B36A12">
        <w:rPr>
          <w:rFonts w:cstheme="minorHAnsi"/>
          <w:lang w:val="ru-RU"/>
        </w:rPr>
        <w:t xml:space="preserve"> </w:t>
      </w:r>
      <w:r>
        <w:rPr>
          <w:rFonts w:cstheme="minorHAnsi"/>
          <w:lang w:val="ru-RU"/>
        </w:rPr>
        <w:t>Они адресую</w:t>
      </w:r>
      <w:r w:rsidRPr="00B36A12">
        <w:rPr>
          <w:rFonts w:cstheme="minorHAnsi"/>
          <w:lang w:val="ru-RU"/>
        </w:rPr>
        <w:t>т страницу в адресной памяти.</w:t>
      </w:r>
    </w:p>
    <w:p w:rsidR="00223F12" w:rsidRPr="00964B94" w:rsidRDefault="00223F12" w:rsidP="00223F12">
      <w:pPr>
        <w:spacing w:after="0" w:line="240" w:lineRule="auto"/>
        <w:rPr>
          <w:rFonts w:cstheme="minorHAnsi"/>
          <w:b/>
          <w:lang w:val="ru-RU"/>
        </w:rPr>
      </w:pPr>
      <w:r w:rsidRPr="00964B94">
        <w:rPr>
          <w:rFonts w:cstheme="minorHAnsi"/>
          <w:b/>
          <w:lang w:val="ru-RU"/>
        </w:rPr>
        <w:t xml:space="preserve">Преобразование линейного адреса в </w:t>
      </w:r>
      <w:proofErr w:type="gramStart"/>
      <w:r w:rsidRPr="00964B94">
        <w:rPr>
          <w:rFonts w:cstheme="minorHAnsi"/>
          <w:b/>
          <w:lang w:val="ru-RU"/>
        </w:rPr>
        <w:t>физический</w:t>
      </w:r>
      <w:proofErr w:type="gramEnd"/>
      <w:r w:rsidRPr="00964B94">
        <w:rPr>
          <w:rFonts w:cstheme="minorHAnsi"/>
          <w:b/>
          <w:lang w:val="ru-RU"/>
        </w:rPr>
        <w:t xml:space="preserve"> состоит из следующих действий:</w:t>
      </w:r>
    </w:p>
    <w:p w:rsidR="00223F12" w:rsidRPr="00B36A12" w:rsidRDefault="00223F12" w:rsidP="00223F12">
      <w:pPr>
        <w:pStyle w:val="a3"/>
        <w:numPr>
          <w:ilvl w:val="0"/>
          <w:numId w:val="1"/>
        </w:numPr>
        <w:tabs>
          <w:tab w:val="num" w:pos="791"/>
        </w:tabs>
        <w:spacing w:after="0" w:line="240" w:lineRule="auto"/>
        <w:rPr>
          <w:rFonts w:cstheme="minorHAnsi"/>
          <w:lang w:val="ru-RU"/>
        </w:rPr>
      </w:pPr>
      <w:r w:rsidRPr="00B36A12">
        <w:rPr>
          <w:rFonts w:cstheme="minorHAnsi"/>
          <w:lang w:val="ru-RU"/>
        </w:rPr>
        <w:t xml:space="preserve">старшие 10 бит (31–22) линейного адреса служат индексом в каталоге страниц, выбирая один из 1024 элементов </w:t>
      </w:r>
      <w:r w:rsidRPr="00B36A12">
        <w:rPr>
          <w:rFonts w:cstheme="minorHAnsi"/>
        </w:rPr>
        <w:t>PDE</w:t>
      </w:r>
      <w:r w:rsidRPr="00B36A12">
        <w:rPr>
          <w:rFonts w:cstheme="minorHAnsi"/>
          <w:lang w:val="ru-RU"/>
        </w:rPr>
        <w:t>, который выбирает таблицу страниц;</w:t>
      </w:r>
    </w:p>
    <w:p w:rsidR="00223F12" w:rsidRPr="00B36A12" w:rsidRDefault="00223F12" w:rsidP="00223F12">
      <w:pPr>
        <w:pStyle w:val="a3"/>
        <w:numPr>
          <w:ilvl w:val="0"/>
          <w:numId w:val="1"/>
        </w:numPr>
        <w:tabs>
          <w:tab w:val="num" w:pos="791"/>
        </w:tabs>
        <w:spacing w:after="0" w:line="240" w:lineRule="auto"/>
        <w:rPr>
          <w:rFonts w:cstheme="minorHAnsi"/>
          <w:lang w:val="ru-RU"/>
        </w:rPr>
      </w:pPr>
      <w:proofErr w:type="gramStart"/>
      <w:r w:rsidRPr="00B36A12">
        <w:rPr>
          <w:rFonts w:cstheme="minorHAnsi"/>
          <w:lang w:val="ru-RU"/>
        </w:rPr>
        <w:t xml:space="preserve">средние 10 бит (21–12) индексируют таблицу страниц, выбирая из нее элемент </w:t>
      </w:r>
      <w:r w:rsidRPr="00B36A12">
        <w:rPr>
          <w:rFonts w:cstheme="minorHAnsi"/>
        </w:rPr>
        <w:t>PTE</w:t>
      </w:r>
      <w:r w:rsidRPr="00B36A12">
        <w:rPr>
          <w:rFonts w:cstheme="minorHAnsi"/>
          <w:lang w:val="ru-RU"/>
        </w:rPr>
        <w:t>, который содержит 20–разрядный базовый физический адрес в памяти;</w:t>
      </w:r>
      <w:proofErr w:type="gramEnd"/>
    </w:p>
    <w:p w:rsidR="00223F12" w:rsidRDefault="00223F12" w:rsidP="00223F12">
      <w:pPr>
        <w:pStyle w:val="a3"/>
        <w:numPr>
          <w:ilvl w:val="0"/>
          <w:numId w:val="1"/>
        </w:numPr>
        <w:tabs>
          <w:tab w:val="num" w:pos="791"/>
        </w:tabs>
        <w:spacing w:after="0" w:line="240" w:lineRule="auto"/>
        <w:rPr>
          <w:rFonts w:cstheme="minorHAnsi"/>
          <w:lang w:val="ru-RU"/>
        </w:rPr>
      </w:pPr>
      <w:r w:rsidRPr="00B36A12">
        <w:rPr>
          <w:rFonts w:cstheme="minorHAnsi"/>
          <w:lang w:val="ru-RU"/>
        </w:rPr>
        <w:t xml:space="preserve">базовый адрес из </w:t>
      </w:r>
      <w:r w:rsidRPr="00B36A12">
        <w:rPr>
          <w:rFonts w:cstheme="minorHAnsi"/>
        </w:rPr>
        <w:t>PTE</w:t>
      </w:r>
      <w:r w:rsidRPr="00B36A12">
        <w:rPr>
          <w:rFonts w:cstheme="minorHAnsi"/>
          <w:lang w:val="ru-RU"/>
        </w:rPr>
        <w:t xml:space="preserve"> объединяется с 12 младшими битами линейного адреса, после чего получается физический адрес.</w:t>
      </w:r>
    </w:p>
    <w:p w:rsidR="00596D45" w:rsidRPr="00223F12" w:rsidRDefault="00596D45">
      <w:pPr>
        <w:rPr>
          <w:lang w:val="ru-RU"/>
        </w:rPr>
      </w:pPr>
    </w:p>
    <w:sectPr w:rsidR="00596D45" w:rsidRPr="00223F12" w:rsidSect="00BF5D55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113C2C"/>
    <w:multiLevelType w:val="hybridMultilevel"/>
    <w:tmpl w:val="4D307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5D55"/>
    <w:rsid w:val="00223F12"/>
    <w:rsid w:val="00596D45"/>
    <w:rsid w:val="00BF5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3F12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3F12"/>
    <w:pPr>
      <w:ind w:left="720"/>
      <w:contextualSpacing/>
    </w:pPr>
  </w:style>
  <w:style w:type="paragraph" w:styleId="a4">
    <w:name w:val="Body Text Indent"/>
    <w:basedOn w:val="a"/>
    <w:link w:val="a5"/>
    <w:uiPriority w:val="99"/>
    <w:unhideWhenUsed/>
    <w:rsid w:val="00223F12"/>
    <w:pPr>
      <w:spacing w:after="120"/>
      <w:ind w:left="283"/>
    </w:pPr>
  </w:style>
  <w:style w:type="character" w:customStyle="1" w:styleId="a5">
    <w:name w:val="Основной текст с отступом Знак"/>
    <w:basedOn w:val="a0"/>
    <w:link w:val="a4"/>
    <w:uiPriority w:val="99"/>
    <w:rsid w:val="00223F12"/>
    <w:rPr>
      <w:lang w:val="en-US"/>
    </w:rPr>
  </w:style>
  <w:style w:type="paragraph" w:styleId="a6">
    <w:name w:val="Balloon Text"/>
    <w:basedOn w:val="a"/>
    <w:link w:val="a7"/>
    <w:uiPriority w:val="99"/>
    <w:semiHidden/>
    <w:unhideWhenUsed/>
    <w:rsid w:val="00223F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223F12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3F12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3F12"/>
    <w:pPr>
      <w:ind w:left="720"/>
      <w:contextualSpacing/>
    </w:pPr>
  </w:style>
  <w:style w:type="paragraph" w:styleId="a4">
    <w:name w:val="Body Text Indent"/>
    <w:basedOn w:val="a"/>
    <w:link w:val="a5"/>
    <w:uiPriority w:val="99"/>
    <w:unhideWhenUsed/>
    <w:rsid w:val="00223F12"/>
    <w:pPr>
      <w:spacing w:after="120"/>
      <w:ind w:left="283"/>
    </w:pPr>
  </w:style>
  <w:style w:type="character" w:customStyle="1" w:styleId="a5">
    <w:name w:val="Основной текст с отступом Знак"/>
    <w:basedOn w:val="a0"/>
    <w:link w:val="a4"/>
    <w:uiPriority w:val="99"/>
    <w:rsid w:val="00223F12"/>
    <w:rPr>
      <w:lang w:val="en-US"/>
    </w:rPr>
  </w:style>
  <w:style w:type="paragraph" w:styleId="a6">
    <w:name w:val="Balloon Text"/>
    <w:basedOn w:val="a"/>
    <w:link w:val="a7"/>
    <w:uiPriority w:val="99"/>
    <w:semiHidden/>
    <w:unhideWhenUsed/>
    <w:rsid w:val="00223F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223F12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292</Words>
  <Characters>1665</Characters>
  <Application>Microsoft Office Word</Application>
  <DocSecurity>0</DocSecurity>
  <Lines>13</Lines>
  <Paragraphs>3</Paragraphs>
  <ScaleCrop>false</ScaleCrop>
  <Company/>
  <LinksUpToDate>false</LinksUpToDate>
  <CharactersWithSpaces>1954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</cp:revision>
  <dcterms:created xsi:type="dcterms:W3CDTF">2013-01-30T14:49:00Z</dcterms:created>
  <dcterms:modified xsi:type="dcterms:W3CDTF">2013-01-30T15:06:00Z</dcterms:modified>
</cp:coreProperties>
</file>