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11" w:rsidRPr="00894D71" w:rsidRDefault="00FA4311" w:rsidP="00FA4311">
      <w:p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  <w:lang w:val="ru-RU"/>
        </w:rPr>
        <w:t>Семантику памяти можно рассматривать как контракт между программным обеспечением и аппаратным обеспечением памяти. Если программное обеспечение соглашается следовать определенным правилам, то память соглашается выдавать определенные результаты.</w:t>
      </w:r>
    </w:p>
    <w:p w:rsidR="00FA4311" w:rsidRPr="00894D71" w:rsidRDefault="00FA4311" w:rsidP="00FA4311">
      <w:p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  <w:lang w:val="ru-RU"/>
        </w:rPr>
        <w:t>Модели согласованности (правила):</w:t>
      </w:r>
    </w:p>
    <w:p w:rsidR="00FA4311" w:rsidRPr="00894D71" w:rsidRDefault="00FA4311" w:rsidP="00FA4311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u w:val="single"/>
          <w:lang w:val="ru-RU"/>
        </w:rPr>
      </w:pPr>
      <w:r w:rsidRPr="00894D71">
        <w:rPr>
          <w:rFonts w:cstheme="minorHAnsi"/>
          <w:u w:val="single"/>
          <w:lang w:val="ru-RU"/>
        </w:rPr>
        <w:t>Строгая согласованность (</w:t>
      </w:r>
      <w:r w:rsidRPr="00894D71">
        <w:rPr>
          <w:rFonts w:cstheme="minorHAnsi"/>
          <w:lang w:val="ru-RU"/>
        </w:rPr>
        <w:t xml:space="preserve">при любом считывании из адреса </w:t>
      </w:r>
      <w:r w:rsidRPr="00894D71">
        <w:rPr>
          <w:rFonts w:cstheme="minorHAnsi"/>
        </w:rPr>
        <w:t>X</w:t>
      </w:r>
      <w:r w:rsidRPr="00894D71">
        <w:rPr>
          <w:rFonts w:cstheme="minorHAnsi"/>
          <w:lang w:val="ru-RU"/>
        </w:rPr>
        <w:t xml:space="preserve"> всегда возвращается самая последняя запись в </w:t>
      </w:r>
      <w:r w:rsidRPr="00894D71">
        <w:rPr>
          <w:rFonts w:cstheme="minorHAnsi"/>
        </w:rPr>
        <w:t>X</w:t>
      </w:r>
      <w:r w:rsidRPr="00894D71">
        <w:rPr>
          <w:rFonts w:cstheme="minorHAnsi"/>
          <w:lang w:val="ru-RU"/>
        </w:rPr>
        <w:t>. Модель может быть реализована  только следующим образом: должен быть один модуль памяти, который обслуживает все запросы по мере поступления, без кэш-памяти, без дублирования данных. А это очень сильно замедляет работу памяти</w:t>
      </w:r>
      <w:r w:rsidRPr="00894D71">
        <w:rPr>
          <w:rFonts w:cstheme="minorHAnsi"/>
          <w:u w:val="single"/>
          <w:lang w:val="ru-RU"/>
        </w:rPr>
        <w:t>)</w:t>
      </w:r>
    </w:p>
    <w:p w:rsidR="00FA4311" w:rsidRPr="00894D71" w:rsidRDefault="00FA4311" w:rsidP="00FA4311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u w:val="single"/>
          <w:lang w:val="ru-RU"/>
        </w:rPr>
      </w:pPr>
      <w:r w:rsidRPr="00894D71">
        <w:rPr>
          <w:rFonts w:cstheme="minorHAnsi"/>
          <w:u w:val="single"/>
          <w:lang w:val="ru-RU"/>
        </w:rPr>
        <w:t xml:space="preserve">Согласованность по последовательности </w:t>
      </w:r>
      <w:r w:rsidRPr="00894D71">
        <w:rPr>
          <w:rFonts w:cstheme="minorHAnsi"/>
          <w:lang w:val="ru-RU"/>
        </w:rPr>
        <w:t>(при наличии нескольких запросов на чтение и запись порядок обработки запросов определяется аппаратно, но при этом все процессоры воспринимают один и тот же порядок. Может возникнуть ситуация, при которой к одной и той же переменной обратятся несколько процессоров для записи и считывания. Т.е. возможна неоднозначность толкования последовательности обращений и процессоры, обратившиеся к памяти практически одновременно (в течение одного цикла) могут считать различные результаты)</w:t>
      </w:r>
    </w:p>
    <w:p w:rsidR="00FA4311" w:rsidRPr="00894D71" w:rsidRDefault="00FA4311" w:rsidP="00FA4311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u w:val="single"/>
          <w:lang w:val="ru-RU"/>
        </w:rPr>
      </w:pPr>
      <w:r w:rsidRPr="00894D71">
        <w:rPr>
          <w:rFonts w:cstheme="minorHAnsi"/>
          <w:u w:val="single"/>
          <w:lang w:val="ru-RU"/>
        </w:rPr>
        <w:t>Процессорная согласованность</w:t>
      </w:r>
      <w:r w:rsidRPr="00894D71">
        <w:rPr>
          <w:rFonts w:cstheme="minorHAnsi"/>
          <w:lang w:val="ru-RU"/>
        </w:rPr>
        <w:t xml:space="preserve"> (все процессоры воспринимают записи любого процессора в том порядке, в котором они начинаются. Все процессоры видят записи в слово памяти в том порядке, в котором они происходят</w:t>
      </w:r>
      <w:r>
        <w:rPr>
          <w:rFonts w:cstheme="minorHAnsi"/>
          <w:lang w:val="ru-RU"/>
        </w:rPr>
        <w:t xml:space="preserve"> </w:t>
      </w:r>
      <w:r w:rsidRPr="00894D71">
        <w:rPr>
          <w:rFonts w:cstheme="minorHAnsi"/>
          <w:lang w:val="ru-RU"/>
        </w:rPr>
        <w:t>- если имело место несколько записей, то все процессоры должны воспринимать последнее значение. Не гарантируется, что каждый процессор видит одну и ту же последовательность)</w:t>
      </w:r>
    </w:p>
    <w:p w:rsidR="00FA4311" w:rsidRPr="00894D71" w:rsidRDefault="00FA4311" w:rsidP="00FA4311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  <w:u w:val="single"/>
          <w:lang w:val="ru-RU"/>
        </w:rPr>
        <w:t xml:space="preserve">Слабая согласованность </w:t>
      </w:r>
      <w:r w:rsidRPr="00894D71">
        <w:rPr>
          <w:rFonts w:cstheme="minorHAnsi"/>
          <w:lang w:val="ru-RU"/>
        </w:rPr>
        <w:t>(время разделяется на последовательные периоды, разграниченные моментами синхронизации - все незаконченные записи завершаются, а новые не могут начаться пока не будут завершены все начатые и не будет проведена синхронизация. Синхронизация приводит память в стабильное состояние. Операции синхронизации согласованы по последовательности.  Внутри периодов в последовательность может быть видна различными процессорами по-разному)</w:t>
      </w:r>
    </w:p>
    <w:p w:rsidR="00FA4311" w:rsidRPr="00894D71" w:rsidRDefault="00FA4311" w:rsidP="00FA4311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  <w:u w:val="single"/>
          <w:lang w:val="ru-RU"/>
        </w:rPr>
        <w:t>Свободная согласованность</w:t>
      </w:r>
      <w:r w:rsidRPr="00894D71">
        <w:rPr>
          <w:rFonts w:cstheme="minorHAnsi"/>
          <w:lang w:val="ru-RU"/>
        </w:rPr>
        <w:t xml:space="preserve"> (Чтобы считать или записать общую переменную, процессор (т.е. его ПО) сначала должно выполнить операцию </w:t>
      </w:r>
      <w:r w:rsidRPr="00894D71">
        <w:rPr>
          <w:rFonts w:cstheme="minorHAnsi"/>
          <w:i/>
          <w:iCs/>
        </w:rPr>
        <w:t>acquire</w:t>
      </w:r>
      <w:r w:rsidRPr="00894D71">
        <w:rPr>
          <w:rFonts w:cstheme="minorHAnsi"/>
          <w:lang w:val="ru-RU"/>
        </w:rPr>
        <w:t xml:space="preserve"> над переменной синхронизации, чтобы  получить монопольный доступ к общим разделяемым данным. После использования процессор выполняет операцию </w:t>
      </w:r>
      <w:r w:rsidRPr="00894D71">
        <w:rPr>
          <w:rFonts w:cstheme="minorHAnsi"/>
          <w:i/>
          <w:iCs/>
        </w:rPr>
        <w:t>release</w:t>
      </w:r>
      <w:r w:rsidRPr="00894D71">
        <w:rPr>
          <w:rFonts w:cstheme="minorHAnsi"/>
          <w:lang w:val="ru-RU"/>
        </w:rPr>
        <w:t xml:space="preserve"> над переменной синхронизации. Операция </w:t>
      </w:r>
      <w:r w:rsidRPr="00894D71">
        <w:rPr>
          <w:rFonts w:cstheme="minorHAnsi"/>
          <w:i/>
          <w:iCs/>
        </w:rPr>
        <w:t>release</w:t>
      </w:r>
      <w:r w:rsidRPr="00894D71">
        <w:rPr>
          <w:rFonts w:cstheme="minorHAnsi"/>
          <w:lang w:val="ru-RU"/>
        </w:rPr>
        <w:t xml:space="preserve"> не требует завершения незаконченных записей, однако она сама не может быть завершена, пока не закончатся все начатые записи. Когда начинается новая операция  </w:t>
      </w:r>
      <w:r w:rsidRPr="00894D71">
        <w:rPr>
          <w:rFonts w:cstheme="minorHAnsi"/>
          <w:i/>
          <w:iCs/>
        </w:rPr>
        <w:t>acquire</w:t>
      </w:r>
      <w:r w:rsidRPr="00894D71">
        <w:rPr>
          <w:rFonts w:cstheme="minorHAnsi"/>
          <w:i/>
          <w:iCs/>
          <w:lang w:val="ru-RU"/>
        </w:rPr>
        <w:t xml:space="preserve">, </w:t>
      </w:r>
      <w:r w:rsidRPr="00894D71">
        <w:rPr>
          <w:rFonts w:cstheme="minorHAnsi"/>
          <w:lang w:val="ru-RU"/>
        </w:rPr>
        <w:t>производится проверка, все ли начатые операции</w:t>
      </w:r>
      <w:r w:rsidRPr="00894D71">
        <w:rPr>
          <w:rFonts w:cstheme="minorHAnsi"/>
          <w:i/>
          <w:iCs/>
          <w:lang w:val="ru-RU"/>
        </w:rPr>
        <w:t xml:space="preserve"> </w:t>
      </w:r>
      <w:r w:rsidRPr="00894D71">
        <w:rPr>
          <w:rFonts w:cstheme="minorHAnsi"/>
          <w:i/>
          <w:iCs/>
        </w:rPr>
        <w:t>release</w:t>
      </w:r>
      <w:r w:rsidRPr="00894D71">
        <w:rPr>
          <w:rFonts w:cstheme="minorHAnsi"/>
          <w:lang w:val="ru-RU"/>
        </w:rPr>
        <w:t xml:space="preserve"> завершены. Если нет, то операции</w:t>
      </w:r>
      <w:r w:rsidRPr="00894D71">
        <w:rPr>
          <w:rFonts w:cstheme="minorHAnsi"/>
          <w:i/>
          <w:iCs/>
          <w:lang w:val="ru-RU"/>
        </w:rPr>
        <w:t xml:space="preserve"> </w:t>
      </w:r>
      <w:r w:rsidRPr="00894D71">
        <w:rPr>
          <w:rFonts w:cstheme="minorHAnsi"/>
          <w:i/>
          <w:iCs/>
        </w:rPr>
        <w:t>acquire</w:t>
      </w:r>
      <w:r w:rsidRPr="00894D71">
        <w:rPr>
          <w:rFonts w:cstheme="minorHAnsi"/>
          <w:lang w:val="ru-RU"/>
        </w:rPr>
        <w:t xml:space="preserve"> будут задержаны)</w:t>
      </w:r>
    </w:p>
    <w:p w:rsidR="00FA4311" w:rsidRPr="00894D71" w:rsidRDefault="00FA4311" w:rsidP="00FA4311">
      <w:p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  <w:lang w:val="ru-RU"/>
        </w:rPr>
        <w:t xml:space="preserve">Кэш-памятью с отслеживанием перехватывает запросы на шине от других процессоров и кэш-памятей и предпринимает определенные действия в необходимых случаях. </w:t>
      </w:r>
    </w:p>
    <w:p w:rsidR="00FA4311" w:rsidRPr="00894D71" w:rsidRDefault="00FA4311" w:rsidP="00FA4311">
      <w:p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  <w:lang w:val="ru-RU"/>
        </w:rPr>
        <w:t>Протоколы согласования кэшей не допускают одновременного появления разных версий одной и той же строки в двух или более кэшах.</w:t>
      </w:r>
    </w:p>
    <w:p w:rsidR="00FA4311" w:rsidRPr="00894D71" w:rsidRDefault="00FA4311" w:rsidP="00FA4311">
      <w:p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  <w:u w:val="single"/>
          <w:lang w:val="ru-RU"/>
        </w:rPr>
        <w:t>Сквозное кэширование</w:t>
      </w:r>
      <w:r w:rsidRPr="00894D71">
        <w:rPr>
          <w:rFonts w:cstheme="minorHAnsi"/>
          <w:lang w:val="ru-RU"/>
        </w:rPr>
        <w:t>. В результате всех операций записи записываемое слово обязательно проходит через основную память. Элемент, содержащий измененное слово помечается как недействительный. Все кэш-памяти постоянно отслеживают изменения на шине и каждый раз, когда записывается слово, его обновляют в кэш-памяти инициатора, в основной памяти и удаляют из остальных кэш-памятей.</w:t>
      </w:r>
    </w:p>
    <w:p w:rsidR="00FA4311" w:rsidRPr="00894D71" w:rsidRDefault="00FA4311" w:rsidP="00FA4311">
      <w:p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  <w:u w:val="single"/>
        </w:rPr>
        <w:t>MESI</w:t>
      </w:r>
      <w:r w:rsidRPr="00894D71">
        <w:rPr>
          <w:rFonts w:cstheme="minorHAnsi"/>
          <w:u w:val="single"/>
          <w:lang w:val="ru-RU"/>
        </w:rPr>
        <w:t xml:space="preserve"> </w:t>
      </w:r>
      <w:r w:rsidRPr="00894D71">
        <w:rPr>
          <w:rFonts w:cstheme="minorHAnsi"/>
          <w:lang w:val="ru-RU"/>
        </w:rPr>
        <w:t>(протокол однократной записи). Каждый элемент кэш-памяти может находиться в одном из четырех состояний:</w:t>
      </w:r>
    </w:p>
    <w:p w:rsidR="00FA4311" w:rsidRPr="00894D71" w:rsidRDefault="00FA4311" w:rsidP="00FA4311">
      <w:pPr>
        <w:pStyle w:val="3"/>
        <w:numPr>
          <w:ilvl w:val="0"/>
          <w:numId w:val="2"/>
        </w:numPr>
        <w:tabs>
          <w:tab w:val="left" w:pos="852"/>
          <w:tab w:val="left" w:pos="1136"/>
        </w:tabs>
        <w:spacing w:after="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894D71">
        <w:rPr>
          <w:rFonts w:asciiTheme="minorHAnsi" w:hAnsiTheme="minorHAnsi" w:cstheme="minorHAnsi"/>
          <w:sz w:val="22"/>
          <w:szCs w:val="22"/>
          <w:lang w:val="en-US"/>
        </w:rPr>
        <w:t>Invalid</w:t>
      </w:r>
      <w:r w:rsidRPr="00894D71">
        <w:rPr>
          <w:rFonts w:asciiTheme="minorHAnsi" w:hAnsiTheme="minorHAnsi" w:cstheme="minorHAnsi"/>
          <w:sz w:val="22"/>
          <w:szCs w:val="22"/>
        </w:rPr>
        <w:t xml:space="preserve"> – элемент кэш-памяти содержит недействительные данные.</w:t>
      </w:r>
    </w:p>
    <w:p w:rsidR="00FA4311" w:rsidRPr="00894D71" w:rsidRDefault="00FA4311" w:rsidP="00FA4311">
      <w:pPr>
        <w:pStyle w:val="3"/>
        <w:numPr>
          <w:ilvl w:val="0"/>
          <w:numId w:val="2"/>
        </w:numPr>
        <w:tabs>
          <w:tab w:val="left" w:pos="852"/>
          <w:tab w:val="left" w:pos="1136"/>
        </w:tabs>
        <w:spacing w:after="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894D71">
        <w:rPr>
          <w:rFonts w:asciiTheme="minorHAnsi" w:hAnsiTheme="minorHAnsi" w:cstheme="minorHAnsi"/>
          <w:sz w:val="22"/>
          <w:szCs w:val="22"/>
          <w:lang w:val="en-US"/>
        </w:rPr>
        <w:t>Shared</w:t>
      </w:r>
      <w:r w:rsidRPr="00894D71">
        <w:rPr>
          <w:rFonts w:asciiTheme="minorHAnsi" w:hAnsiTheme="minorHAnsi" w:cstheme="minorHAnsi"/>
          <w:sz w:val="22"/>
          <w:szCs w:val="22"/>
        </w:rPr>
        <w:t xml:space="preserve"> – несколько кэшей могут содержать данную строку, основная память обновлена.</w:t>
      </w:r>
    </w:p>
    <w:p w:rsidR="00FA4311" w:rsidRPr="00894D71" w:rsidRDefault="00FA4311" w:rsidP="00FA4311">
      <w:pPr>
        <w:pStyle w:val="3"/>
        <w:numPr>
          <w:ilvl w:val="0"/>
          <w:numId w:val="2"/>
        </w:numPr>
        <w:tabs>
          <w:tab w:val="left" w:pos="852"/>
          <w:tab w:val="left" w:pos="1136"/>
        </w:tabs>
        <w:spacing w:after="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894D71">
        <w:rPr>
          <w:rFonts w:asciiTheme="minorHAnsi" w:hAnsiTheme="minorHAnsi" w:cstheme="minorHAnsi"/>
          <w:sz w:val="22"/>
          <w:szCs w:val="22"/>
          <w:lang w:val="en-US"/>
        </w:rPr>
        <w:t>Exclusive</w:t>
      </w:r>
      <w:r w:rsidRPr="00894D71">
        <w:rPr>
          <w:rFonts w:asciiTheme="minorHAnsi" w:hAnsiTheme="minorHAnsi" w:cstheme="minorHAnsi"/>
          <w:sz w:val="22"/>
          <w:szCs w:val="22"/>
        </w:rPr>
        <w:t xml:space="preserve"> – никакой другой кэш не содержит эту строку, основная память обновлена.</w:t>
      </w:r>
    </w:p>
    <w:p w:rsidR="00FA4311" w:rsidRPr="00894D71" w:rsidRDefault="00FA4311" w:rsidP="00FA4311">
      <w:pPr>
        <w:pStyle w:val="a3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 w:rsidRPr="00894D71">
        <w:rPr>
          <w:rFonts w:cstheme="minorHAnsi"/>
        </w:rPr>
        <w:t>Modified</w:t>
      </w:r>
      <w:r w:rsidRPr="00894D71">
        <w:rPr>
          <w:rFonts w:cstheme="minorHAnsi"/>
          <w:lang w:val="ru-RU"/>
        </w:rPr>
        <w:t xml:space="preserve"> – элемент действителен, основная память недействительна, копий элемента не существует</w:t>
      </w:r>
    </w:p>
    <w:p w:rsidR="00596D45" w:rsidRPr="00FA4311" w:rsidRDefault="00596D45">
      <w:pPr>
        <w:rPr>
          <w:lang w:val="ru-RU"/>
        </w:rPr>
      </w:pPr>
      <w:bookmarkStart w:id="0" w:name="_GoBack"/>
      <w:bookmarkEnd w:id="0"/>
    </w:p>
    <w:sectPr w:rsidR="00596D45" w:rsidRPr="00FA4311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C5D"/>
    <w:multiLevelType w:val="hybridMultilevel"/>
    <w:tmpl w:val="B194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E4A89"/>
    <w:multiLevelType w:val="hybridMultilevel"/>
    <w:tmpl w:val="6F58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31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FA431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FA431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FA4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31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FA431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FA431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FA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2013-01-30T15:09:00Z</dcterms:modified>
</cp:coreProperties>
</file>