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5EA" w:rsidRPr="001165EA" w:rsidRDefault="001165EA" w:rsidP="00C4232C">
      <w:pPr>
        <w:pStyle w:val="01"/>
        <w:numPr>
          <w:ilvl w:val="0"/>
          <w:numId w:val="0"/>
        </w:numPr>
        <w:ind w:left="567" w:hanging="425"/>
        <w:rPr>
          <w:b w:val="0"/>
          <w:sz w:val="24"/>
          <w:szCs w:val="24"/>
        </w:rPr>
      </w:pPr>
      <w:r w:rsidRPr="001165EA">
        <w:rPr>
          <w:rStyle w:val="sentence"/>
          <w:b w:val="0"/>
          <w:sz w:val="24"/>
          <w:szCs w:val="24"/>
        </w:rPr>
        <w:t>В языке C#</w:t>
      </w:r>
      <w:r w:rsidRPr="001165EA">
        <w:rPr>
          <w:rStyle w:val="apple-converted-space"/>
          <w:b w:val="0"/>
          <w:sz w:val="24"/>
          <w:szCs w:val="24"/>
        </w:rPr>
        <w:t> </w:t>
      </w:r>
      <w:r w:rsidRPr="001165EA">
        <w:rPr>
          <w:rStyle w:val="parameter"/>
          <w:b w:val="0"/>
          <w:i/>
          <w:iCs w:val="0"/>
          <w:sz w:val="24"/>
          <w:szCs w:val="24"/>
        </w:rPr>
        <w:t>оператор</w:t>
      </w:r>
      <w:r w:rsidRPr="001165EA">
        <w:rPr>
          <w:rStyle w:val="apple-converted-space"/>
          <w:b w:val="0"/>
          <w:sz w:val="24"/>
          <w:szCs w:val="24"/>
        </w:rPr>
        <w:t> </w:t>
      </w:r>
      <w:r w:rsidRPr="001165EA">
        <w:rPr>
          <w:rStyle w:val="sentence"/>
          <w:b w:val="0"/>
          <w:sz w:val="24"/>
          <w:szCs w:val="24"/>
        </w:rPr>
        <w:t>— это элемент программы, который применяется для одного или нескольких</w:t>
      </w:r>
      <w:r w:rsidRPr="001165EA">
        <w:rPr>
          <w:rStyle w:val="apple-converted-space"/>
          <w:b w:val="0"/>
          <w:sz w:val="24"/>
          <w:szCs w:val="24"/>
        </w:rPr>
        <w:t> </w:t>
      </w:r>
      <w:r w:rsidRPr="001165EA">
        <w:rPr>
          <w:rStyle w:val="parameter"/>
          <w:b w:val="0"/>
          <w:i/>
          <w:iCs w:val="0"/>
          <w:sz w:val="24"/>
          <w:szCs w:val="24"/>
        </w:rPr>
        <w:t>операндов</w:t>
      </w:r>
      <w:r w:rsidRPr="001165EA">
        <w:rPr>
          <w:rStyle w:val="apple-converted-space"/>
          <w:b w:val="0"/>
          <w:sz w:val="24"/>
          <w:szCs w:val="24"/>
        </w:rPr>
        <w:t> </w:t>
      </w:r>
      <w:r w:rsidRPr="001165EA">
        <w:rPr>
          <w:rStyle w:val="sentence"/>
          <w:b w:val="0"/>
          <w:sz w:val="24"/>
          <w:szCs w:val="24"/>
        </w:rPr>
        <w:t>в выражении или инструкции.</w:t>
      </w:r>
      <w:r w:rsidRPr="001165EA">
        <w:rPr>
          <w:rStyle w:val="apple-converted-space"/>
          <w:b w:val="0"/>
          <w:sz w:val="24"/>
          <w:szCs w:val="24"/>
        </w:rPr>
        <w:t> </w:t>
      </w:r>
      <w:r w:rsidRPr="001165EA">
        <w:rPr>
          <w:rStyle w:val="sentence"/>
          <w:b w:val="0"/>
          <w:sz w:val="24"/>
          <w:szCs w:val="24"/>
        </w:rPr>
        <w:t>Операторы, в которых используется один операнд, например оператор инкремента</w:t>
      </w:r>
      <w:proofErr w:type="gramStart"/>
      <w:r w:rsidRPr="001165EA">
        <w:rPr>
          <w:rStyle w:val="sentence"/>
          <w:b w:val="0"/>
          <w:sz w:val="24"/>
          <w:szCs w:val="24"/>
        </w:rPr>
        <w:t xml:space="preserve"> (</w:t>
      </w:r>
      <w:r w:rsidRPr="001165EA">
        <w:rPr>
          <w:rStyle w:val="input"/>
          <w:b w:val="0"/>
          <w:bCs w:val="0"/>
          <w:sz w:val="24"/>
          <w:szCs w:val="24"/>
        </w:rPr>
        <w:t>++</w:t>
      </w:r>
      <w:r w:rsidRPr="001165EA">
        <w:rPr>
          <w:rStyle w:val="sentence"/>
          <w:b w:val="0"/>
          <w:sz w:val="24"/>
          <w:szCs w:val="24"/>
        </w:rPr>
        <w:t xml:space="preserve">) </w:t>
      </w:r>
      <w:proofErr w:type="gramEnd"/>
      <w:r w:rsidRPr="001165EA">
        <w:rPr>
          <w:rStyle w:val="sentence"/>
          <w:b w:val="0"/>
          <w:sz w:val="24"/>
          <w:szCs w:val="24"/>
        </w:rPr>
        <w:t>или</w:t>
      </w:r>
      <w:r w:rsidRPr="001165EA">
        <w:rPr>
          <w:rStyle w:val="apple-converted-space"/>
          <w:b w:val="0"/>
          <w:sz w:val="24"/>
          <w:szCs w:val="24"/>
        </w:rPr>
        <w:t> </w:t>
      </w:r>
      <w:proofErr w:type="spellStart"/>
      <w:r w:rsidRPr="001165EA">
        <w:rPr>
          <w:rStyle w:val="input"/>
          <w:b w:val="0"/>
          <w:bCs w:val="0"/>
          <w:sz w:val="24"/>
          <w:szCs w:val="24"/>
        </w:rPr>
        <w:t>new</w:t>
      </w:r>
      <w:proofErr w:type="spellEnd"/>
      <w:r w:rsidRPr="001165EA">
        <w:rPr>
          <w:rStyle w:val="sentence"/>
          <w:b w:val="0"/>
          <w:sz w:val="24"/>
          <w:szCs w:val="24"/>
        </w:rPr>
        <w:t>, называются</w:t>
      </w:r>
      <w:r w:rsidRPr="001165EA">
        <w:rPr>
          <w:rStyle w:val="apple-converted-space"/>
          <w:b w:val="0"/>
          <w:sz w:val="24"/>
          <w:szCs w:val="24"/>
        </w:rPr>
        <w:t> </w:t>
      </w:r>
      <w:r w:rsidRPr="001165EA">
        <w:rPr>
          <w:rStyle w:val="parameter"/>
          <w:b w:val="0"/>
          <w:i/>
          <w:iCs w:val="0"/>
          <w:sz w:val="24"/>
          <w:szCs w:val="24"/>
        </w:rPr>
        <w:t>унарными</w:t>
      </w:r>
      <w:r w:rsidRPr="001165EA">
        <w:rPr>
          <w:rStyle w:val="sentence"/>
          <w:b w:val="0"/>
          <w:sz w:val="24"/>
          <w:szCs w:val="24"/>
        </w:rPr>
        <w:t>.</w:t>
      </w:r>
      <w:r w:rsidRPr="001165EA">
        <w:rPr>
          <w:rStyle w:val="apple-converted-space"/>
          <w:b w:val="0"/>
          <w:sz w:val="24"/>
          <w:szCs w:val="24"/>
        </w:rPr>
        <w:t> </w:t>
      </w:r>
      <w:r w:rsidRPr="001165EA">
        <w:rPr>
          <w:rStyle w:val="sentence"/>
          <w:b w:val="0"/>
          <w:sz w:val="24"/>
          <w:szCs w:val="24"/>
        </w:rPr>
        <w:t>Операторы, в которых используются два операнда, например арифметические операторы</w:t>
      </w:r>
      <w:proofErr w:type="gramStart"/>
      <w:r w:rsidRPr="001165EA">
        <w:rPr>
          <w:rStyle w:val="sentence"/>
          <w:b w:val="0"/>
          <w:sz w:val="24"/>
          <w:szCs w:val="24"/>
        </w:rPr>
        <w:t xml:space="preserve"> (</w:t>
      </w:r>
      <w:r w:rsidRPr="001165EA">
        <w:rPr>
          <w:rStyle w:val="input"/>
          <w:b w:val="0"/>
          <w:bCs w:val="0"/>
          <w:sz w:val="24"/>
          <w:szCs w:val="24"/>
        </w:rPr>
        <w:t>+</w:t>
      </w:r>
      <w:r w:rsidRPr="001165EA">
        <w:rPr>
          <w:rStyle w:val="sentence"/>
          <w:b w:val="0"/>
          <w:sz w:val="24"/>
          <w:szCs w:val="24"/>
        </w:rPr>
        <w:t>,</w:t>
      </w:r>
      <w:r w:rsidRPr="001165EA">
        <w:rPr>
          <w:rStyle w:val="input"/>
          <w:b w:val="0"/>
          <w:bCs w:val="0"/>
          <w:sz w:val="24"/>
          <w:szCs w:val="24"/>
        </w:rPr>
        <w:t>-</w:t>
      </w:r>
      <w:r w:rsidRPr="001165EA">
        <w:rPr>
          <w:rStyle w:val="sentence"/>
          <w:b w:val="0"/>
          <w:sz w:val="24"/>
          <w:szCs w:val="24"/>
        </w:rPr>
        <w:t>,</w:t>
      </w:r>
      <w:r w:rsidRPr="001165EA">
        <w:rPr>
          <w:rStyle w:val="input"/>
          <w:b w:val="0"/>
          <w:bCs w:val="0"/>
          <w:sz w:val="24"/>
          <w:szCs w:val="24"/>
        </w:rPr>
        <w:t>*</w:t>
      </w:r>
      <w:r w:rsidRPr="001165EA">
        <w:rPr>
          <w:rStyle w:val="sentence"/>
          <w:b w:val="0"/>
          <w:sz w:val="24"/>
          <w:szCs w:val="24"/>
        </w:rPr>
        <w:t>,</w:t>
      </w:r>
      <w:r w:rsidRPr="001165EA">
        <w:rPr>
          <w:rStyle w:val="input"/>
          <w:b w:val="0"/>
          <w:bCs w:val="0"/>
          <w:sz w:val="24"/>
          <w:szCs w:val="24"/>
        </w:rPr>
        <w:t>/</w:t>
      </w:r>
      <w:r w:rsidRPr="001165EA">
        <w:rPr>
          <w:rStyle w:val="sentence"/>
          <w:b w:val="0"/>
          <w:sz w:val="24"/>
          <w:szCs w:val="24"/>
        </w:rPr>
        <w:t xml:space="preserve">), </w:t>
      </w:r>
      <w:proofErr w:type="gramEnd"/>
      <w:r w:rsidRPr="001165EA">
        <w:rPr>
          <w:rStyle w:val="sentence"/>
          <w:b w:val="0"/>
          <w:sz w:val="24"/>
          <w:szCs w:val="24"/>
        </w:rPr>
        <w:t>называются</w:t>
      </w:r>
      <w:r w:rsidRPr="001165EA">
        <w:rPr>
          <w:rStyle w:val="apple-converted-space"/>
          <w:b w:val="0"/>
          <w:sz w:val="24"/>
          <w:szCs w:val="24"/>
        </w:rPr>
        <w:t> </w:t>
      </w:r>
      <w:r w:rsidRPr="001165EA">
        <w:rPr>
          <w:rStyle w:val="parameter"/>
          <w:b w:val="0"/>
          <w:i/>
          <w:iCs w:val="0"/>
          <w:sz w:val="24"/>
          <w:szCs w:val="24"/>
        </w:rPr>
        <w:t>бинарными</w:t>
      </w:r>
      <w:r w:rsidRPr="001165EA">
        <w:rPr>
          <w:rStyle w:val="sentence"/>
          <w:b w:val="0"/>
          <w:sz w:val="24"/>
          <w:szCs w:val="24"/>
        </w:rPr>
        <w:t>.</w:t>
      </w:r>
      <w:r w:rsidRPr="001165EA">
        <w:rPr>
          <w:rStyle w:val="apple-converted-space"/>
          <w:b w:val="0"/>
          <w:sz w:val="24"/>
          <w:szCs w:val="24"/>
        </w:rPr>
        <w:t> </w:t>
      </w:r>
      <w:r w:rsidRPr="001165EA">
        <w:rPr>
          <w:rStyle w:val="sentence"/>
          <w:b w:val="0"/>
          <w:sz w:val="24"/>
          <w:szCs w:val="24"/>
        </w:rPr>
        <w:t>Для одного оператора — условного</w:t>
      </w:r>
      <w:proofErr w:type="gramStart"/>
      <w:r w:rsidRPr="001165EA">
        <w:rPr>
          <w:rStyle w:val="sentence"/>
          <w:b w:val="0"/>
          <w:sz w:val="24"/>
          <w:szCs w:val="24"/>
        </w:rPr>
        <w:t xml:space="preserve"> (</w:t>
      </w:r>
      <w:r w:rsidRPr="001165EA">
        <w:rPr>
          <w:rStyle w:val="input"/>
          <w:b w:val="0"/>
          <w:bCs w:val="0"/>
          <w:sz w:val="24"/>
          <w:szCs w:val="24"/>
        </w:rPr>
        <w:t>?:</w:t>
      </w:r>
      <w:r w:rsidRPr="001165EA">
        <w:rPr>
          <w:rStyle w:val="sentence"/>
          <w:b w:val="0"/>
          <w:sz w:val="24"/>
          <w:szCs w:val="24"/>
        </w:rPr>
        <w:t xml:space="preserve">) — </w:t>
      </w:r>
      <w:proofErr w:type="gramEnd"/>
      <w:r w:rsidRPr="001165EA">
        <w:rPr>
          <w:rStyle w:val="sentence"/>
          <w:b w:val="0"/>
          <w:sz w:val="24"/>
          <w:szCs w:val="24"/>
        </w:rPr>
        <w:t>используются три операнда, и такой оператор является единственным троичным оператором в C#.</w:t>
      </w:r>
    </w:p>
    <w:p w:rsidR="00C4232C" w:rsidRDefault="00C4232C" w:rsidP="00C4232C">
      <w:pPr>
        <w:pStyle w:val="01"/>
        <w:numPr>
          <w:ilvl w:val="0"/>
          <w:numId w:val="0"/>
        </w:numPr>
        <w:ind w:left="567" w:hanging="425"/>
        <w:rPr>
          <w:sz w:val="24"/>
          <w:szCs w:val="24"/>
        </w:rPr>
      </w:pPr>
      <w:r>
        <w:rPr>
          <w:sz w:val="24"/>
          <w:szCs w:val="24"/>
        </w:rPr>
        <w:t xml:space="preserve">Циклы </w:t>
      </w:r>
    </w:p>
    <w:p w:rsidR="00C4232C" w:rsidRDefault="00C4232C" w:rsidP="00C4232C">
      <w:pPr>
        <w:pStyle w:val="a5"/>
        <w:ind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К </w:t>
      </w:r>
      <w:r>
        <w:rPr>
          <w:i/>
          <w:color w:val="000000"/>
          <w:szCs w:val="24"/>
        </w:rPr>
        <w:t>операторам циклов</w:t>
      </w:r>
      <w:r>
        <w:rPr>
          <w:color w:val="000000"/>
          <w:szCs w:val="24"/>
        </w:rPr>
        <w:t xml:space="preserve"> относятся операторы </w:t>
      </w:r>
      <w:r>
        <w:rPr>
          <w:rStyle w:val="Codefragment"/>
          <w:rFonts w:ascii="Consolas" w:hAnsi="Consolas" w:cs="Courier New"/>
          <w:color w:val="0000FF"/>
          <w:szCs w:val="24"/>
          <w:lang w:val="en-US"/>
        </w:rPr>
        <w:t>for</w:t>
      </w:r>
      <w:r>
        <w:rPr>
          <w:szCs w:val="24"/>
        </w:rPr>
        <w:t xml:space="preserve">, </w:t>
      </w:r>
      <w:r>
        <w:rPr>
          <w:rStyle w:val="Codefragment"/>
          <w:rFonts w:ascii="Consolas" w:hAnsi="Consolas" w:cs="Courier New"/>
          <w:color w:val="0000FF"/>
          <w:szCs w:val="24"/>
          <w:lang w:val="en-US"/>
        </w:rPr>
        <w:t>while</w:t>
      </w:r>
      <w:r>
        <w:rPr>
          <w:szCs w:val="24"/>
        </w:rPr>
        <w:t xml:space="preserve">, </w:t>
      </w:r>
      <w:r>
        <w:rPr>
          <w:rStyle w:val="Codefragment"/>
          <w:rFonts w:ascii="Consolas" w:hAnsi="Consolas" w:cs="Courier New"/>
          <w:color w:val="0000FF"/>
          <w:szCs w:val="24"/>
          <w:lang w:val="en-US"/>
        </w:rPr>
        <w:t>do</w:t>
      </w:r>
      <w:r>
        <w:rPr>
          <w:rStyle w:val="Codefragment"/>
          <w:rFonts w:ascii="Consolas" w:hAnsi="Consolas" w:cs="Courier New"/>
          <w:szCs w:val="24"/>
        </w:rPr>
        <w:t>-</w:t>
      </w:r>
      <w:r>
        <w:rPr>
          <w:rStyle w:val="Codefragment"/>
          <w:rFonts w:ascii="Consolas" w:hAnsi="Consolas" w:cs="Courier New"/>
          <w:color w:val="0000FF"/>
          <w:szCs w:val="24"/>
          <w:lang w:val="en-US"/>
        </w:rPr>
        <w:t>while</w:t>
      </w:r>
      <w:r>
        <w:rPr>
          <w:szCs w:val="24"/>
        </w:rPr>
        <w:t xml:space="preserve">, </w:t>
      </w:r>
      <w:r>
        <w:rPr>
          <w:rStyle w:val="Codefragment"/>
          <w:rFonts w:ascii="Consolas" w:hAnsi="Consolas" w:cs="Courier New"/>
          <w:color w:val="0000FF"/>
          <w:szCs w:val="24"/>
          <w:lang w:val="en-US"/>
        </w:rPr>
        <w:t>foreach</w:t>
      </w:r>
      <w:r>
        <w:rPr>
          <w:color w:val="000000"/>
          <w:szCs w:val="24"/>
        </w:rPr>
        <w:t xml:space="preserve">. Для циклов с известным числом итераций используется оператор </w:t>
      </w:r>
      <w:r>
        <w:rPr>
          <w:rFonts w:ascii="Consolas" w:hAnsi="Consolas"/>
          <w:color w:val="0000FF"/>
          <w:szCs w:val="24"/>
          <w:lang w:val="en-US"/>
        </w:rPr>
        <w:t>f</w:t>
      </w:r>
      <w:proofErr w:type="spellStart"/>
      <w:r>
        <w:rPr>
          <w:rFonts w:ascii="Consolas" w:hAnsi="Consolas"/>
          <w:color w:val="0000FF"/>
          <w:szCs w:val="24"/>
        </w:rPr>
        <w:t>or</w:t>
      </w:r>
      <w:proofErr w:type="spellEnd"/>
      <w:r>
        <w:rPr>
          <w:color w:val="000000"/>
          <w:szCs w:val="24"/>
        </w:rPr>
        <w:t>:</w:t>
      </w:r>
    </w:p>
    <w:p w:rsidR="00C4232C" w:rsidRDefault="00C4232C" w:rsidP="00C4232C">
      <w:pPr>
        <w:pStyle w:val="a5"/>
        <w:spacing w:before="120" w:after="120"/>
        <w:ind w:firstLine="567"/>
        <w:jc w:val="left"/>
        <w:rPr>
          <w:rFonts w:ascii="Consolas" w:hAnsi="Consolas"/>
          <w:color w:val="000000"/>
          <w:szCs w:val="24"/>
        </w:rPr>
      </w:pPr>
      <w:proofErr w:type="gramStart"/>
      <w:r>
        <w:rPr>
          <w:rFonts w:ascii="Consolas" w:hAnsi="Consolas"/>
          <w:color w:val="0000FF"/>
          <w:szCs w:val="24"/>
          <w:lang w:val="en-US"/>
        </w:rPr>
        <w:t>for</w:t>
      </w:r>
      <w:proofErr w:type="gramEnd"/>
      <w:r w:rsidRPr="001165EA">
        <w:rPr>
          <w:rFonts w:ascii="Consolas" w:hAnsi="Consolas"/>
          <w:color w:val="0000FF"/>
          <w:szCs w:val="24"/>
        </w:rPr>
        <w:t xml:space="preserve"> </w:t>
      </w:r>
      <w:r>
        <w:rPr>
          <w:rFonts w:ascii="Consolas" w:hAnsi="Consolas"/>
          <w:color w:val="000000"/>
          <w:szCs w:val="24"/>
        </w:rPr>
        <w:t>(</w:t>
      </w:r>
      <w:r>
        <w:rPr>
          <w:rFonts w:ascii="Consolas" w:hAnsi="Consolas"/>
          <w:i/>
          <w:color w:val="000000"/>
          <w:szCs w:val="24"/>
        </w:rPr>
        <w:t>[&lt;инициализатор&gt;]</w:t>
      </w:r>
      <w:r>
        <w:rPr>
          <w:rFonts w:ascii="Consolas" w:hAnsi="Consolas"/>
          <w:color w:val="000000"/>
          <w:szCs w:val="24"/>
        </w:rPr>
        <w:t xml:space="preserve">; </w:t>
      </w:r>
      <w:r>
        <w:rPr>
          <w:rFonts w:ascii="Consolas" w:hAnsi="Consolas"/>
          <w:i/>
          <w:color w:val="000000"/>
          <w:szCs w:val="24"/>
        </w:rPr>
        <w:t>[&lt;условие&gt;]</w:t>
      </w:r>
      <w:r>
        <w:rPr>
          <w:rFonts w:ascii="Consolas" w:hAnsi="Consolas"/>
          <w:color w:val="000000"/>
          <w:szCs w:val="24"/>
        </w:rPr>
        <w:t xml:space="preserve">; </w:t>
      </w:r>
      <w:r>
        <w:rPr>
          <w:rFonts w:ascii="Consolas" w:hAnsi="Consolas"/>
          <w:i/>
          <w:color w:val="000000"/>
          <w:szCs w:val="24"/>
        </w:rPr>
        <w:t>[&lt;итератор&gt;]</w:t>
      </w:r>
      <w:r>
        <w:rPr>
          <w:rFonts w:ascii="Consolas" w:hAnsi="Consolas"/>
          <w:color w:val="000000"/>
          <w:szCs w:val="24"/>
        </w:rPr>
        <w:t xml:space="preserve">) </w:t>
      </w:r>
      <w:r>
        <w:rPr>
          <w:rFonts w:ascii="Consolas" w:hAnsi="Consolas"/>
          <w:i/>
          <w:color w:val="000000"/>
          <w:szCs w:val="24"/>
        </w:rPr>
        <w:t>&lt;блок (оператор)&gt;</w:t>
      </w:r>
    </w:p>
    <w:p w:rsidR="00C4232C" w:rsidRDefault="00C4232C" w:rsidP="00C4232C">
      <w:pPr>
        <w:pStyle w:val="a5"/>
        <w:ind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Здесь </w:t>
      </w:r>
      <w:r>
        <w:rPr>
          <w:rFonts w:ascii="Consolas" w:hAnsi="Consolas"/>
          <w:i/>
          <w:color w:val="000000"/>
          <w:szCs w:val="24"/>
        </w:rPr>
        <w:t>&lt;инициализатор&gt;</w:t>
      </w:r>
      <w:r>
        <w:rPr>
          <w:color w:val="000000"/>
          <w:szCs w:val="24"/>
        </w:rPr>
        <w:t xml:space="preserve"> задаёт начальное значение счетчика (или счетчиков) цикла. Для счетчика может использоваться существующая переменная или объявляться новая переменная, время жизни которой будет ограничено циклом (при этом вместо типа переменной допустимо указать </w:t>
      </w:r>
      <w:proofErr w:type="spellStart"/>
      <w:r>
        <w:rPr>
          <w:rFonts w:ascii="Consolas" w:hAnsi="Consolas" w:cs="Courier New"/>
          <w:color w:val="0000FF"/>
          <w:szCs w:val="24"/>
          <w:lang w:val="en-US"/>
        </w:rPr>
        <w:t>var</w:t>
      </w:r>
      <w:proofErr w:type="spellEnd"/>
      <w:r>
        <w:rPr>
          <w:color w:val="000000"/>
          <w:szCs w:val="24"/>
        </w:rPr>
        <w:t xml:space="preserve">). Цикл выполняется, пока булево </w:t>
      </w:r>
      <w:r>
        <w:rPr>
          <w:rFonts w:ascii="Consolas" w:hAnsi="Consolas"/>
          <w:i/>
          <w:color w:val="000000"/>
          <w:szCs w:val="24"/>
        </w:rPr>
        <w:t>&lt;условие&gt;</w:t>
      </w:r>
      <w:r>
        <w:rPr>
          <w:color w:val="000000"/>
          <w:szCs w:val="24"/>
        </w:rPr>
        <w:t xml:space="preserve"> истинно, а </w:t>
      </w:r>
      <w:r>
        <w:rPr>
          <w:rFonts w:ascii="Consolas" w:hAnsi="Consolas"/>
          <w:i/>
          <w:color w:val="000000"/>
          <w:szCs w:val="24"/>
        </w:rPr>
        <w:t>&lt;итератор&gt;</w:t>
      </w:r>
      <w:r>
        <w:rPr>
          <w:color w:val="000000"/>
          <w:szCs w:val="24"/>
        </w:rPr>
        <w:t xml:space="preserve"> определяет изменение счетчика цикла на каждой итерации.</w:t>
      </w:r>
    </w:p>
    <w:p w:rsidR="00C4232C" w:rsidRDefault="00C4232C" w:rsidP="00C4232C">
      <w:pPr>
        <w:pStyle w:val="a5"/>
        <w:ind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В инициализаторе можно объявить и задать начальные значения для нескольких счетчиков одного типа. Если число итераций цикла заранее неизвестно, можно использовать цикл </w:t>
      </w:r>
      <w:r>
        <w:rPr>
          <w:rFonts w:ascii="Consolas" w:hAnsi="Consolas"/>
          <w:color w:val="0000FF"/>
          <w:szCs w:val="24"/>
          <w:lang w:val="en-US"/>
        </w:rPr>
        <w:t>while</w:t>
      </w:r>
      <w:r>
        <w:rPr>
          <w:color w:val="000000"/>
          <w:szCs w:val="24"/>
        </w:rPr>
        <w:t xml:space="preserve"> или цикл </w:t>
      </w:r>
      <w:r>
        <w:rPr>
          <w:rStyle w:val="Codefragment"/>
          <w:rFonts w:ascii="Consolas" w:hAnsi="Consolas" w:cs="Courier New"/>
          <w:color w:val="0000FF"/>
          <w:szCs w:val="24"/>
          <w:lang w:val="en-US"/>
        </w:rPr>
        <w:t>do</w:t>
      </w:r>
      <w:r>
        <w:rPr>
          <w:rStyle w:val="Codefragment"/>
          <w:rFonts w:ascii="Consolas" w:hAnsi="Consolas" w:cs="Courier New"/>
          <w:szCs w:val="24"/>
        </w:rPr>
        <w:t>-</w:t>
      </w:r>
      <w:r>
        <w:rPr>
          <w:rStyle w:val="Codefragment"/>
          <w:rFonts w:ascii="Consolas" w:hAnsi="Consolas" w:cs="Courier New"/>
          <w:color w:val="0000FF"/>
          <w:szCs w:val="24"/>
          <w:lang w:val="en-US"/>
        </w:rPr>
        <w:t>while</w:t>
      </w:r>
      <w:r>
        <w:rPr>
          <w:color w:val="000000"/>
          <w:szCs w:val="24"/>
        </w:rPr>
        <w:t>. Данные циклы имеют схожий синтаксис:</w:t>
      </w:r>
    </w:p>
    <w:p w:rsidR="00C4232C" w:rsidRDefault="00C4232C" w:rsidP="00C4232C">
      <w:pPr>
        <w:pStyle w:val="a5"/>
        <w:spacing w:before="240"/>
        <w:ind w:firstLine="567"/>
        <w:rPr>
          <w:rFonts w:ascii="Consolas" w:hAnsi="Consolas"/>
          <w:color w:val="000000"/>
          <w:szCs w:val="24"/>
        </w:rPr>
      </w:pPr>
      <w:proofErr w:type="gramStart"/>
      <w:r>
        <w:rPr>
          <w:rFonts w:ascii="Consolas" w:hAnsi="Consolas"/>
          <w:color w:val="0000FF"/>
          <w:szCs w:val="24"/>
          <w:lang w:val="en-US"/>
        </w:rPr>
        <w:t>while</w:t>
      </w:r>
      <w:proofErr w:type="gramEnd"/>
      <w:r>
        <w:rPr>
          <w:rFonts w:ascii="Consolas" w:hAnsi="Consolas"/>
          <w:color w:val="000000"/>
          <w:szCs w:val="24"/>
        </w:rPr>
        <w:t xml:space="preserve"> (</w:t>
      </w:r>
      <w:r>
        <w:rPr>
          <w:rFonts w:ascii="Consolas" w:hAnsi="Consolas"/>
          <w:i/>
          <w:color w:val="000000"/>
          <w:szCs w:val="24"/>
        </w:rPr>
        <w:t>&lt;условие&gt;</w:t>
      </w:r>
      <w:r>
        <w:rPr>
          <w:rFonts w:ascii="Consolas" w:hAnsi="Consolas"/>
          <w:color w:val="000000"/>
          <w:szCs w:val="24"/>
        </w:rPr>
        <w:t xml:space="preserve">) </w:t>
      </w:r>
      <w:r>
        <w:rPr>
          <w:rFonts w:ascii="Consolas" w:hAnsi="Consolas"/>
          <w:i/>
          <w:color w:val="000000"/>
          <w:szCs w:val="24"/>
        </w:rPr>
        <w:t>&lt;блок (оператор)&gt;</w:t>
      </w:r>
    </w:p>
    <w:p w:rsidR="00C4232C" w:rsidRDefault="00C4232C" w:rsidP="00C4232C">
      <w:pPr>
        <w:pStyle w:val="a5"/>
        <w:ind w:firstLine="567"/>
        <w:rPr>
          <w:rFonts w:ascii="Consolas" w:hAnsi="Consolas"/>
          <w:color w:val="0000FF"/>
          <w:szCs w:val="24"/>
        </w:rPr>
      </w:pPr>
    </w:p>
    <w:p w:rsidR="00C4232C" w:rsidRDefault="00C4232C" w:rsidP="00C4232C">
      <w:pPr>
        <w:pStyle w:val="a5"/>
        <w:ind w:firstLine="567"/>
        <w:rPr>
          <w:rFonts w:ascii="Consolas" w:hAnsi="Consolas"/>
          <w:color w:val="0000FF"/>
          <w:szCs w:val="24"/>
        </w:rPr>
      </w:pPr>
      <w:proofErr w:type="gramStart"/>
      <w:r>
        <w:rPr>
          <w:rFonts w:ascii="Consolas" w:hAnsi="Consolas"/>
          <w:color w:val="0000FF"/>
          <w:szCs w:val="24"/>
          <w:lang w:val="en-US"/>
        </w:rPr>
        <w:t>do</w:t>
      </w:r>
      <w:proofErr w:type="gramEnd"/>
    </w:p>
    <w:p w:rsidR="00C4232C" w:rsidRDefault="00C4232C" w:rsidP="00C4232C">
      <w:pPr>
        <w:pStyle w:val="a5"/>
        <w:ind w:firstLine="567"/>
        <w:rPr>
          <w:rFonts w:ascii="Consolas" w:hAnsi="Consolas"/>
          <w:color w:val="0000FF"/>
          <w:szCs w:val="24"/>
        </w:rPr>
      </w:pPr>
      <w:r>
        <w:rPr>
          <w:rFonts w:ascii="Consolas" w:hAnsi="Consolas"/>
          <w:color w:val="000000"/>
          <w:szCs w:val="24"/>
        </w:rPr>
        <w:t xml:space="preserve">    </w:t>
      </w:r>
      <w:r>
        <w:rPr>
          <w:rFonts w:ascii="Consolas" w:hAnsi="Consolas"/>
          <w:i/>
          <w:color w:val="000000"/>
          <w:szCs w:val="24"/>
        </w:rPr>
        <w:t>&lt;блок (оператор)&gt;</w:t>
      </w:r>
    </w:p>
    <w:p w:rsidR="00C4232C" w:rsidRDefault="00C4232C" w:rsidP="00C4232C">
      <w:pPr>
        <w:pStyle w:val="a5"/>
        <w:spacing w:after="240"/>
        <w:ind w:firstLine="567"/>
        <w:rPr>
          <w:rFonts w:ascii="Consolas" w:hAnsi="Consolas"/>
          <w:color w:val="000000"/>
          <w:szCs w:val="24"/>
        </w:rPr>
      </w:pPr>
      <w:proofErr w:type="gramStart"/>
      <w:r>
        <w:rPr>
          <w:rFonts w:ascii="Consolas" w:hAnsi="Consolas"/>
          <w:color w:val="0000FF"/>
          <w:szCs w:val="24"/>
          <w:lang w:val="en-US"/>
        </w:rPr>
        <w:t>while</w:t>
      </w:r>
      <w:proofErr w:type="gramEnd"/>
      <w:r>
        <w:rPr>
          <w:rFonts w:ascii="Consolas" w:hAnsi="Consolas"/>
          <w:color w:val="000000"/>
          <w:szCs w:val="24"/>
        </w:rPr>
        <w:t xml:space="preserve"> (</w:t>
      </w:r>
      <w:r>
        <w:rPr>
          <w:rFonts w:ascii="Consolas" w:hAnsi="Consolas"/>
          <w:i/>
          <w:color w:val="000000"/>
          <w:szCs w:val="24"/>
        </w:rPr>
        <w:t>&lt;условие&gt;</w:t>
      </w:r>
      <w:r>
        <w:rPr>
          <w:rFonts w:ascii="Consolas" w:hAnsi="Consolas"/>
          <w:color w:val="000000"/>
          <w:szCs w:val="24"/>
        </w:rPr>
        <w:t>);</w:t>
      </w:r>
    </w:p>
    <w:p w:rsidR="00C4232C" w:rsidRDefault="00C4232C" w:rsidP="00C4232C">
      <w:pPr>
        <w:pStyle w:val="a5"/>
        <w:ind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В обоих оператора цикла тело цикла выполняется, пока булево </w:t>
      </w:r>
      <w:r>
        <w:rPr>
          <w:rFonts w:ascii="Consolas" w:hAnsi="Consolas"/>
          <w:i/>
          <w:color w:val="000000"/>
          <w:szCs w:val="24"/>
        </w:rPr>
        <w:t>&lt;условие&gt;</w:t>
      </w:r>
      <w:r>
        <w:rPr>
          <w:color w:val="000000"/>
          <w:szCs w:val="24"/>
        </w:rPr>
        <w:t xml:space="preserve"> истинно. В цикле </w:t>
      </w:r>
      <w:r>
        <w:rPr>
          <w:rFonts w:ascii="Consolas" w:hAnsi="Consolas"/>
          <w:color w:val="0000FF"/>
          <w:szCs w:val="24"/>
          <w:lang w:val="en-US"/>
        </w:rPr>
        <w:t>while</w:t>
      </w:r>
      <w:r>
        <w:rPr>
          <w:color w:val="000000"/>
          <w:szCs w:val="24"/>
        </w:rPr>
        <w:t xml:space="preserve"> условие проверяется в начале очередной итерации, а в цикле </w:t>
      </w:r>
      <w:r>
        <w:rPr>
          <w:rStyle w:val="Codefragment"/>
          <w:rFonts w:ascii="Consolas" w:hAnsi="Consolas" w:cs="Courier New"/>
          <w:color w:val="0000FF"/>
          <w:szCs w:val="24"/>
          <w:lang w:val="en-US"/>
        </w:rPr>
        <w:t>do</w:t>
      </w:r>
      <w:r>
        <w:rPr>
          <w:rStyle w:val="Codefragment"/>
          <w:rFonts w:ascii="Consolas" w:hAnsi="Consolas" w:cs="Courier New"/>
          <w:szCs w:val="24"/>
        </w:rPr>
        <w:t>-</w:t>
      </w:r>
      <w:r>
        <w:rPr>
          <w:rStyle w:val="Codefragment"/>
          <w:rFonts w:ascii="Consolas" w:hAnsi="Consolas" w:cs="Courier New"/>
          <w:color w:val="0000FF"/>
          <w:szCs w:val="24"/>
          <w:lang w:val="en-US"/>
        </w:rPr>
        <w:t>while</w:t>
      </w:r>
      <w:r>
        <w:rPr>
          <w:color w:val="000000"/>
          <w:szCs w:val="24"/>
        </w:rPr>
        <w:t xml:space="preserve"> – в конце. Таким образом, цикл </w:t>
      </w:r>
      <w:r>
        <w:rPr>
          <w:rStyle w:val="Codefragment"/>
          <w:rFonts w:ascii="Consolas" w:hAnsi="Consolas" w:cs="Courier New"/>
          <w:color w:val="0000FF"/>
          <w:szCs w:val="24"/>
          <w:lang w:val="en-US"/>
        </w:rPr>
        <w:t>do</w:t>
      </w:r>
      <w:r>
        <w:rPr>
          <w:rStyle w:val="Codefragment"/>
          <w:rFonts w:ascii="Consolas" w:hAnsi="Consolas" w:cs="Courier New"/>
          <w:szCs w:val="24"/>
        </w:rPr>
        <w:t>-</w:t>
      </w:r>
      <w:r>
        <w:rPr>
          <w:rStyle w:val="Codefragment"/>
          <w:rFonts w:ascii="Consolas" w:hAnsi="Consolas" w:cs="Courier New"/>
          <w:color w:val="0000FF"/>
          <w:szCs w:val="24"/>
          <w:lang w:val="en-US"/>
        </w:rPr>
        <w:t>while</w:t>
      </w:r>
      <w:r>
        <w:rPr>
          <w:color w:val="000000"/>
          <w:szCs w:val="24"/>
        </w:rPr>
        <w:t xml:space="preserve"> всегда выполнится, по крайней мере, один раз. Обратите внимание, </w:t>
      </w:r>
      <w:r>
        <w:rPr>
          <w:rFonts w:ascii="Consolas" w:hAnsi="Consolas"/>
          <w:i/>
          <w:color w:val="000000"/>
          <w:szCs w:val="24"/>
        </w:rPr>
        <w:t>&lt;условие&gt;</w:t>
      </w:r>
      <w:r>
        <w:rPr>
          <w:color w:val="000000"/>
          <w:szCs w:val="24"/>
        </w:rPr>
        <w:t xml:space="preserve"> должно присутствовать обязательно. Для организации бесконечных циклов на месте условия можно использовать литерал </w:t>
      </w:r>
      <w:r>
        <w:rPr>
          <w:rFonts w:ascii="Consolas" w:hAnsi="Consolas"/>
          <w:color w:val="0000FF"/>
          <w:szCs w:val="24"/>
          <w:lang w:val="en-US"/>
        </w:rPr>
        <w:t>true</w:t>
      </w:r>
      <w:r>
        <w:rPr>
          <w:color w:val="000000"/>
          <w:szCs w:val="24"/>
        </w:rPr>
        <w:t>:</w:t>
      </w:r>
    </w:p>
    <w:p w:rsidR="00C4232C" w:rsidRDefault="00C4232C" w:rsidP="00C4232C">
      <w:pPr>
        <w:pStyle w:val="a5"/>
        <w:spacing w:before="120" w:after="120"/>
        <w:ind w:firstLine="567"/>
        <w:rPr>
          <w:rFonts w:ascii="Consolas" w:hAnsi="Consolas"/>
          <w:color w:val="000000"/>
          <w:szCs w:val="24"/>
          <w:lang w:val="en-US"/>
        </w:rPr>
      </w:pPr>
      <w:proofErr w:type="gramStart"/>
      <w:r>
        <w:rPr>
          <w:rFonts w:ascii="Consolas" w:hAnsi="Consolas"/>
          <w:color w:val="0000FF"/>
          <w:szCs w:val="24"/>
          <w:lang w:val="en-US"/>
        </w:rPr>
        <w:t>while</w:t>
      </w:r>
      <w:proofErr w:type="gramEnd"/>
      <w:r>
        <w:rPr>
          <w:rFonts w:ascii="Consolas" w:hAnsi="Consolas"/>
          <w:color w:val="0000FF"/>
          <w:szCs w:val="24"/>
          <w:lang w:val="en-US"/>
        </w:rPr>
        <w:t xml:space="preserve"> </w:t>
      </w:r>
      <w:r>
        <w:rPr>
          <w:rFonts w:ascii="Consolas" w:hAnsi="Consolas"/>
          <w:color w:val="000000"/>
          <w:szCs w:val="24"/>
          <w:lang w:val="en-US"/>
        </w:rPr>
        <w:t>(</w:t>
      </w:r>
      <w:r>
        <w:rPr>
          <w:rFonts w:ascii="Consolas" w:hAnsi="Consolas"/>
          <w:color w:val="0000FF"/>
          <w:szCs w:val="24"/>
          <w:lang w:val="en-US"/>
        </w:rPr>
        <w:t>true</w:t>
      </w:r>
      <w:r>
        <w:rPr>
          <w:rFonts w:ascii="Consolas" w:hAnsi="Consolas"/>
          <w:color w:val="000000"/>
          <w:szCs w:val="24"/>
          <w:lang w:val="en-US"/>
        </w:rPr>
        <w:t xml:space="preserve">) </w:t>
      </w:r>
      <w:proofErr w:type="spellStart"/>
      <w:r>
        <w:rPr>
          <w:rFonts w:ascii="Consolas" w:hAnsi="Consolas"/>
          <w:noProof/>
          <w:color w:val="2B91AF"/>
          <w:szCs w:val="24"/>
          <w:lang w:val="en-US" w:eastAsia="ru-RU"/>
        </w:rPr>
        <w:t>Console</w:t>
      </w:r>
      <w:r>
        <w:rPr>
          <w:rFonts w:ascii="Consolas" w:hAnsi="Consolas"/>
          <w:color w:val="000000"/>
          <w:szCs w:val="24"/>
          <w:lang w:val="en-US"/>
        </w:rPr>
        <w:t>.WriteLine</w:t>
      </w:r>
      <w:proofErr w:type="spellEnd"/>
      <w:r>
        <w:rPr>
          <w:rFonts w:ascii="Consolas" w:hAnsi="Consolas"/>
          <w:color w:val="000000"/>
          <w:szCs w:val="24"/>
          <w:lang w:val="en-US"/>
        </w:rPr>
        <w:t>(</w:t>
      </w:r>
      <w:r>
        <w:rPr>
          <w:rFonts w:ascii="Consolas" w:hAnsi="Consolas"/>
          <w:noProof/>
          <w:color w:val="A31515"/>
          <w:szCs w:val="24"/>
          <w:lang w:val="en-US" w:eastAsia="en-US"/>
        </w:rPr>
        <w:t>"Endless loop"</w:t>
      </w:r>
      <w:r>
        <w:rPr>
          <w:rFonts w:ascii="Consolas" w:hAnsi="Consolas"/>
          <w:color w:val="000000"/>
          <w:szCs w:val="24"/>
          <w:lang w:val="en-US"/>
        </w:rPr>
        <w:t>);</w:t>
      </w:r>
    </w:p>
    <w:p w:rsidR="00C4232C" w:rsidRDefault="00C4232C" w:rsidP="00C4232C">
      <w:pPr>
        <w:pStyle w:val="a5"/>
        <w:ind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Для перебора элементов объектов перечисляемых типов (например, массивов) в </w:t>
      </w:r>
      <w:r>
        <w:rPr>
          <w:color w:val="000000"/>
          <w:szCs w:val="24"/>
          <w:lang w:val="en-US"/>
        </w:rPr>
        <w:t>C</w:t>
      </w:r>
      <w:r>
        <w:rPr>
          <w:color w:val="000000"/>
          <w:szCs w:val="24"/>
        </w:rPr>
        <w:t xml:space="preserve"># существует специальный цикл </w:t>
      </w:r>
      <w:proofErr w:type="spellStart"/>
      <w:r>
        <w:rPr>
          <w:rFonts w:ascii="Consolas" w:hAnsi="Consolas" w:cs="Courier New"/>
          <w:color w:val="0000FF"/>
          <w:szCs w:val="24"/>
        </w:rPr>
        <w:t>foreach</w:t>
      </w:r>
      <w:proofErr w:type="spellEnd"/>
      <w:r>
        <w:rPr>
          <w:color w:val="000000"/>
          <w:szCs w:val="24"/>
        </w:rPr>
        <w:t>:</w:t>
      </w:r>
    </w:p>
    <w:p w:rsidR="00C4232C" w:rsidRDefault="00C4232C" w:rsidP="00C4232C">
      <w:pPr>
        <w:spacing w:before="120" w:after="120" w:line="240" w:lineRule="auto"/>
        <w:ind w:firstLine="567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>
        <w:rPr>
          <w:rFonts w:ascii="Consolas" w:hAnsi="Consolas" w:cs="Courier New"/>
          <w:color w:val="0000FF"/>
          <w:sz w:val="24"/>
          <w:szCs w:val="24"/>
          <w:lang w:val="en-US"/>
        </w:rPr>
        <w:t>foreach</w:t>
      </w:r>
      <w:proofErr w:type="spellEnd"/>
      <w:proofErr w:type="gramEnd"/>
      <w:r>
        <w:rPr>
          <w:rFonts w:ascii="Consolas" w:hAnsi="Consolas" w:cs="Courier New"/>
          <w:sz w:val="24"/>
          <w:szCs w:val="24"/>
        </w:rPr>
        <w:t xml:space="preserve"> (</w:t>
      </w:r>
      <w:r>
        <w:rPr>
          <w:rFonts w:ascii="Consolas" w:hAnsi="Consolas" w:cs="Courier New"/>
          <w:i/>
          <w:sz w:val="24"/>
          <w:szCs w:val="24"/>
        </w:rPr>
        <w:t>&lt;тип&gt;</w:t>
      </w:r>
      <w:r>
        <w:rPr>
          <w:rFonts w:ascii="Consolas" w:hAnsi="Consolas" w:cs="Courier New"/>
          <w:sz w:val="24"/>
          <w:szCs w:val="24"/>
        </w:rPr>
        <w:t xml:space="preserve"> </w:t>
      </w:r>
      <w:r>
        <w:rPr>
          <w:rFonts w:ascii="Consolas" w:hAnsi="Consolas" w:cs="Courier New"/>
          <w:i/>
          <w:sz w:val="24"/>
          <w:szCs w:val="24"/>
        </w:rPr>
        <w:t>&lt;идентификатор&gt;</w:t>
      </w:r>
      <w:r>
        <w:rPr>
          <w:rFonts w:ascii="Consolas" w:hAnsi="Consolas" w:cs="Courier New"/>
          <w:sz w:val="24"/>
          <w:szCs w:val="24"/>
        </w:rPr>
        <w:t xml:space="preserve"> </w:t>
      </w:r>
      <w:r>
        <w:rPr>
          <w:rFonts w:ascii="Consolas" w:hAnsi="Consolas" w:cs="Courier New"/>
          <w:color w:val="0000FF"/>
          <w:sz w:val="24"/>
          <w:szCs w:val="24"/>
          <w:lang w:val="en-US"/>
        </w:rPr>
        <w:t>in</w:t>
      </w:r>
      <w:r w:rsidRPr="00C4232C">
        <w:rPr>
          <w:rFonts w:ascii="Consolas" w:hAnsi="Consolas" w:cs="Courier New"/>
          <w:sz w:val="24"/>
          <w:szCs w:val="24"/>
          <w:lang w:val="ru-RU"/>
        </w:rPr>
        <w:t xml:space="preserve"> </w:t>
      </w:r>
      <w:r>
        <w:rPr>
          <w:rFonts w:ascii="Consolas" w:hAnsi="Consolas" w:cs="Courier New"/>
          <w:i/>
          <w:sz w:val="24"/>
          <w:szCs w:val="24"/>
        </w:rPr>
        <w:t>&lt;коллекция&gt;</w:t>
      </w:r>
      <w:r>
        <w:rPr>
          <w:rFonts w:ascii="Consolas" w:hAnsi="Consolas" w:cs="Courier New"/>
          <w:sz w:val="24"/>
          <w:szCs w:val="24"/>
        </w:rPr>
        <w:t xml:space="preserve">) </w:t>
      </w:r>
      <w:r>
        <w:rPr>
          <w:rFonts w:ascii="Consolas" w:hAnsi="Consolas"/>
          <w:i/>
          <w:color w:val="000000"/>
          <w:sz w:val="24"/>
          <w:szCs w:val="24"/>
        </w:rPr>
        <w:t>&lt;блок (оператор)&gt;</w:t>
      </w:r>
    </w:p>
    <w:p w:rsidR="00C4232C" w:rsidRDefault="00C4232C" w:rsidP="00C4232C">
      <w:pPr>
        <w:pStyle w:val="01"/>
        <w:numPr>
          <w:ilvl w:val="0"/>
          <w:numId w:val="0"/>
        </w:numPr>
        <w:ind w:left="567" w:hanging="425"/>
        <w:rPr>
          <w:sz w:val="24"/>
          <w:szCs w:val="24"/>
        </w:rPr>
      </w:pPr>
      <w:r>
        <w:rPr>
          <w:sz w:val="24"/>
          <w:szCs w:val="24"/>
        </w:rPr>
        <w:t>Операторы перехода</w:t>
      </w:r>
    </w:p>
    <w:p w:rsidR="00C4232C" w:rsidRDefault="00C4232C" w:rsidP="00C4232C">
      <w:pPr>
        <w:spacing w:line="240" w:lineRule="auto"/>
        <w:ind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К </w:t>
      </w:r>
      <w:r>
        <w:rPr>
          <w:i/>
          <w:color w:val="000000"/>
          <w:sz w:val="24"/>
          <w:szCs w:val="24"/>
        </w:rPr>
        <w:t>операторам перехода</w:t>
      </w:r>
      <w:r>
        <w:rPr>
          <w:color w:val="000000"/>
          <w:sz w:val="24"/>
          <w:szCs w:val="24"/>
        </w:rPr>
        <w:t xml:space="preserve"> относятся </w:t>
      </w:r>
      <w:r>
        <w:rPr>
          <w:rStyle w:val="Codefragment"/>
          <w:rFonts w:ascii="Consolas" w:hAnsi="Consolas" w:cs="Courier New"/>
          <w:color w:val="0000FF"/>
          <w:sz w:val="24"/>
          <w:szCs w:val="24"/>
          <w:lang w:val="en-US"/>
        </w:rPr>
        <w:t>break</w:t>
      </w:r>
      <w:r>
        <w:rPr>
          <w:sz w:val="24"/>
          <w:szCs w:val="24"/>
        </w:rPr>
        <w:t xml:space="preserve">, </w:t>
      </w:r>
      <w:r>
        <w:rPr>
          <w:rStyle w:val="Codefragment"/>
          <w:rFonts w:ascii="Consolas" w:hAnsi="Consolas" w:cs="Courier New"/>
          <w:color w:val="0000FF"/>
          <w:sz w:val="24"/>
          <w:szCs w:val="24"/>
          <w:lang w:val="en-US"/>
        </w:rPr>
        <w:t>continue</w:t>
      </w:r>
      <w:r>
        <w:rPr>
          <w:sz w:val="24"/>
          <w:szCs w:val="24"/>
        </w:rPr>
        <w:t xml:space="preserve">, </w:t>
      </w:r>
      <w:r>
        <w:rPr>
          <w:rStyle w:val="Codefragment"/>
          <w:rFonts w:ascii="Consolas" w:hAnsi="Consolas" w:cs="Courier New"/>
          <w:color w:val="0000FF"/>
          <w:sz w:val="24"/>
          <w:szCs w:val="24"/>
          <w:lang w:val="en-US"/>
        </w:rPr>
        <w:t>goto</w:t>
      </w:r>
      <w:r>
        <w:rPr>
          <w:sz w:val="24"/>
          <w:szCs w:val="24"/>
        </w:rPr>
        <w:t xml:space="preserve">, </w:t>
      </w:r>
      <w:r>
        <w:rPr>
          <w:rStyle w:val="Codefragment"/>
          <w:rFonts w:ascii="Consolas" w:hAnsi="Consolas" w:cs="Courier New"/>
          <w:color w:val="0000FF"/>
          <w:sz w:val="24"/>
          <w:szCs w:val="24"/>
          <w:lang w:val="en-US"/>
        </w:rPr>
        <w:t>return</w:t>
      </w:r>
      <w:r>
        <w:rPr>
          <w:sz w:val="24"/>
          <w:szCs w:val="24"/>
        </w:rPr>
        <w:t xml:space="preserve">, </w:t>
      </w:r>
      <w:r>
        <w:rPr>
          <w:rStyle w:val="Codefragment"/>
          <w:rFonts w:ascii="Consolas" w:hAnsi="Consolas" w:cs="Courier New"/>
          <w:color w:val="0000FF"/>
          <w:sz w:val="24"/>
          <w:szCs w:val="24"/>
          <w:lang w:val="en-US"/>
        </w:rPr>
        <w:t>throw</w:t>
      </w:r>
      <w:r>
        <w:rPr>
          <w:color w:val="000000"/>
          <w:sz w:val="24"/>
          <w:szCs w:val="24"/>
        </w:rPr>
        <w:t xml:space="preserve">. Оператор </w:t>
      </w:r>
      <w:r>
        <w:rPr>
          <w:rStyle w:val="Codefragment"/>
          <w:rFonts w:ascii="Consolas" w:hAnsi="Consolas" w:cs="Courier New"/>
          <w:color w:val="0000FF"/>
          <w:sz w:val="24"/>
          <w:szCs w:val="24"/>
          <w:lang w:val="en-US"/>
        </w:rPr>
        <w:t>break</w:t>
      </w:r>
      <w:r>
        <w:rPr>
          <w:rStyle w:val="Codefragment"/>
          <w:rFonts w:ascii="Times New Roman" w:hAnsi="Times New Roman"/>
          <w:sz w:val="24"/>
          <w:szCs w:val="24"/>
        </w:rPr>
        <w:t xml:space="preserve"> используется для выхода из операторного блока циклов и оператора </w:t>
      </w:r>
      <w:r>
        <w:rPr>
          <w:rStyle w:val="Codefragment"/>
          <w:rFonts w:ascii="Consolas" w:hAnsi="Consolas" w:cs="Courier New"/>
          <w:color w:val="0000FF"/>
          <w:sz w:val="24"/>
          <w:szCs w:val="24"/>
          <w:lang w:val="en-US"/>
        </w:rPr>
        <w:t>switch</w:t>
      </w:r>
      <w:r>
        <w:rPr>
          <w:sz w:val="24"/>
          <w:szCs w:val="24"/>
        </w:rPr>
        <w:t xml:space="preserve">. </w:t>
      </w:r>
      <w:r>
        <w:rPr>
          <w:rStyle w:val="Codefragment"/>
          <w:rFonts w:ascii="Times New Roman" w:hAnsi="Times New Roman"/>
          <w:sz w:val="24"/>
          <w:szCs w:val="24"/>
        </w:rPr>
        <w:t>Оператор</w:t>
      </w:r>
      <w:r>
        <w:rPr>
          <w:sz w:val="24"/>
          <w:szCs w:val="24"/>
        </w:rPr>
        <w:t xml:space="preserve"> </w:t>
      </w:r>
      <w:r>
        <w:rPr>
          <w:rStyle w:val="Codefragment"/>
          <w:rFonts w:ascii="Consolas" w:hAnsi="Consolas" w:cs="Courier New"/>
          <w:color w:val="0000FF"/>
          <w:sz w:val="24"/>
          <w:szCs w:val="24"/>
          <w:lang w:val="en-US"/>
        </w:rPr>
        <w:t>break</w:t>
      </w:r>
      <w:r>
        <w:rPr>
          <w:sz w:val="24"/>
          <w:szCs w:val="24"/>
        </w:rPr>
        <w:t xml:space="preserve"> выполняет переход на оператор за блоком. </w:t>
      </w:r>
      <w:r>
        <w:rPr>
          <w:rStyle w:val="Codefragment"/>
          <w:rFonts w:ascii="Times New Roman" w:hAnsi="Times New Roman"/>
          <w:sz w:val="24"/>
          <w:szCs w:val="24"/>
        </w:rPr>
        <w:t>Оператор</w:t>
      </w:r>
      <w:r>
        <w:rPr>
          <w:color w:val="000000"/>
          <w:sz w:val="24"/>
          <w:szCs w:val="24"/>
        </w:rPr>
        <w:t xml:space="preserve"> </w:t>
      </w:r>
      <w:r>
        <w:rPr>
          <w:rStyle w:val="Codefragment"/>
          <w:rFonts w:ascii="Consolas" w:hAnsi="Consolas" w:cs="Courier New"/>
          <w:color w:val="0000FF"/>
          <w:sz w:val="24"/>
          <w:szCs w:val="24"/>
          <w:lang w:val="en-US"/>
        </w:rPr>
        <w:t>continue</w:t>
      </w:r>
      <w:r w:rsidRPr="00C4232C">
        <w:rPr>
          <w:rStyle w:val="Codefragment"/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располагается в теле цикла</w:t>
      </w:r>
      <w:r>
        <w:rPr>
          <w:rStyle w:val="Codefragment"/>
          <w:rFonts w:ascii="Times New Roman" w:hAnsi="Times New Roman"/>
          <w:sz w:val="24"/>
          <w:szCs w:val="24"/>
        </w:rPr>
        <w:t xml:space="preserve"> и применяется для запуска новой итерации цикла</w:t>
      </w:r>
      <w:r>
        <w:rPr>
          <w:sz w:val="24"/>
          <w:szCs w:val="24"/>
        </w:rPr>
        <w:t xml:space="preserve">. Если циклы вложены, то запускается новая итерация того цикла, в котором непосредственно располагается </w:t>
      </w:r>
      <w:r>
        <w:rPr>
          <w:rStyle w:val="Codefragment"/>
          <w:rFonts w:ascii="Consolas" w:hAnsi="Consolas" w:cs="Courier New"/>
          <w:color w:val="0000FF"/>
          <w:sz w:val="24"/>
          <w:szCs w:val="24"/>
          <w:lang w:val="en-US"/>
        </w:rPr>
        <w:t>continue</w:t>
      </w:r>
      <w:r>
        <w:rPr>
          <w:sz w:val="24"/>
          <w:szCs w:val="24"/>
        </w:rPr>
        <w:t>.</w:t>
      </w:r>
    </w:p>
    <w:p w:rsidR="00C4232C" w:rsidRDefault="00C4232C" w:rsidP="00C4232C">
      <w:pPr>
        <w:spacing w:line="240" w:lineRule="auto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Оператор </w:t>
      </w:r>
      <w:r>
        <w:rPr>
          <w:rStyle w:val="Codefragment"/>
          <w:rFonts w:ascii="Consolas" w:hAnsi="Consolas" w:cs="Courier New"/>
          <w:color w:val="0000FF"/>
          <w:sz w:val="24"/>
          <w:szCs w:val="24"/>
          <w:lang w:val="en-US"/>
        </w:rPr>
        <w:t>return</w:t>
      </w:r>
      <w:r>
        <w:rPr>
          <w:sz w:val="24"/>
          <w:szCs w:val="24"/>
        </w:rPr>
        <w:t xml:space="preserve"> служит для завершения методов. Оператор </w:t>
      </w:r>
      <w:r>
        <w:rPr>
          <w:rStyle w:val="Codefragment"/>
          <w:rFonts w:ascii="Consolas" w:hAnsi="Consolas" w:cs="Courier New"/>
          <w:color w:val="0000FF"/>
          <w:sz w:val="24"/>
          <w:szCs w:val="24"/>
          <w:lang w:val="en-US"/>
        </w:rPr>
        <w:t>throw</w:t>
      </w:r>
      <w:r>
        <w:rPr>
          <w:sz w:val="24"/>
          <w:szCs w:val="24"/>
        </w:rPr>
        <w:t xml:space="preserve"> генерирует исключительную ситуацию</w:t>
      </w:r>
      <w:r>
        <w:rPr>
          <w:rStyle w:val="a8"/>
          <w:sz w:val="24"/>
          <w:szCs w:val="24"/>
        </w:rPr>
        <w:footnoteReference w:id="1"/>
      </w:r>
      <w:r>
        <w:rPr>
          <w:sz w:val="24"/>
          <w:szCs w:val="24"/>
        </w:rPr>
        <w:t>.</w:t>
      </w:r>
    </w:p>
    <w:p w:rsidR="00C4232C" w:rsidRDefault="00C4232C" w:rsidP="00C4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rFonts w:ascii="Consolas" w:eastAsia="Times New Roman" w:hAnsi="Consolas" w:cs="Consolas"/>
          <w:color w:val="000000"/>
          <w:lang w:eastAsia="be-BY"/>
        </w:rPr>
      </w:pPr>
      <w:r>
        <w:rPr>
          <w:rFonts w:ascii="Consolas" w:eastAsia="Times New Roman" w:hAnsi="Consolas" w:cs="Consolas"/>
          <w:color w:val="000000"/>
          <w:lang w:eastAsia="be-BY"/>
        </w:rPr>
        <w:t>switch (expression)</w:t>
      </w:r>
    </w:p>
    <w:p w:rsidR="00C4232C" w:rsidRDefault="00C4232C" w:rsidP="00C4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rFonts w:ascii="Consolas" w:eastAsia="Times New Roman" w:hAnsi="Consolas" w:cs="Consolas"/>
          <w:color w:val="000000"/>
          <w:lang w:eastAsia="be-BY"/>
        </w:rPr>
      </w:pPr>
      <w:r>
        <w:rPr>
          <w:rFonts w:ascii="Consolas" w:eastAsia="Times New Roman" w:hAnsi="Consolas" w:cs="Consolas"/>
          <w:color w:val="000000"/>
          <w:lang w:eastAsia="be-BY"/>
        </w:rPr>
        <w:t>{</w:t>
      </w:r>
    </w:p>
    <w:p w:rsidR="00C4232C" w:rsidRDefault="00C4232C" w:rsidP="00C4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rFonts w:ascii="Consolas" w:eastAsia="Times New Roman" w:hAnsi="Consolas" w:cs="Consolas"/>
          <w:color w:val="000000"/>
          <w:lang w:eastAsia="be-BY"/>
        </w:rPr>
      </w:pPr>
      <w:r>
        <w:rPr>
          <w:rFonts w:ascii="Consolas" w:eastAsia="Times New Roman" w:hAnsi="Consolas" w:cs="Consolas"/>
          <w:color w:val="000000"/>
          <w:lang w:eastAsia="be-BY"/>
        </w:rPr>
        <w:t xml:space="preserve">   case constant-expression:</w:t>
      </w:r>
    </w:p>
    <w:p w:rsidR="00C4232C" w:rsidRDefault="00C4232C" w:rsidP="00C4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rFonts w:ascii="Consolas" w:eastAsia="Times New Roman" w:hAnsi="Consolas" w:cs="Consolas"/>
          <w:color w:val="000000"/>
          <w:lang w:eastAsia="be-BY"/>
        </w:rPr>
      </w:pPr>
      <w:r>
        <w:rPr>
          <w:rFonts w:ascii="Consolas" w:eastAsia="Times New Roman" w:hAnsi="Consolas" w:cs="Consolas"/>
          <w:color w:val="000000"/>
          <w:lang w:eastAsia="be-BY"/>
        </w:rPr>
        <w:t xml:space="preserve">      statement</w:t>
      </w:r>
    </w:p>
    <w:p w:rsidR="00C4232C" w:rsidRDefault="00C4232C" w:rsidP="00C4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rFonts w:ascii="Consolas" w:eastAsia="Times New Roman" w:hAnsi="Consolas" w:cs="Consolas"/>
          <w:color w:val="000000"/>
          <w:lang w:eastAsia="be-BY"/>
        </w:rPr>
      </w:pPr>
      <w:r>
        <w:rPr>
          <w:rFonts w:ascii="Consolas" w:eastAsia="Times New Roman" w:hAnsi="Consolas" w:cs="Consolas"/>
          <w:color w:val="000000"/>
          <w:lang w:eastAsia="be-BY"/>
        </w:rPr>
        <w:t xml:space="preserve">      jump-statement</w:t>
      </w:r>
    </w:p>
    <w:p w:rsidR="00C4232C" w:rsidRDefault="00C4232C" w:rsidP="00C4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rFonts w:ascii="Consolas" w:eastAsia="Times New Roman" w:hAnsi="Consolas" w:cs="Consolas"/>
          <w:color w:val="000000"/>
          <w:lang w:eastAsia="be-BY"/>
        </w:rPr>
      </w:pPr>
      <w:r>
        <w:rPr>
          <w:rFonts w:ascii="Consolas" w:eastAsia="Times New Roman" w:hAnsi="Consolas" w:cs="Consolas"/>
          <w:color w:val="000000"/>
          <w:lang w:eastAsia="be-BY"/>
        </w:rPr>
        <w:t xml:space="preserve">   [default:</w:t>
      </w:r>
    </w:p>
    <w:p w:rsidR="00797308" w:rsidRDefault="00C4232C" w:rsidP="00C4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rFonts w:ascii="Consolas" w:eastAsia="Times New Roman" w:hAnsi="Consolas" w:cs="Consolas"/>
          <w:color w:val="000000"/>
          <w:lang w:val="ru-RU" w:eastAsia="be-BY"/>
        </w:rPr>
      </w:pPr>
      <w:r>
        <w:rPr>
          <w:rFonts w:ascii="Consolas" w:eastAsia="Times New Roman" w:hAnsi="Consolas" w:cs="Consolas"/>
          <w:color w:val="000000"/>
          <w:lang w:eastAsia="be-BY"/>
        </w:rPr>
        <w:t xml:space="preserve">      </w:t>
      </w:r>
      <w:r w:rsidR="00797308">
        <w:rPr>
          <w:rFonts w:ascii="Consolas" w:eastAsia="Times New Roman" w:hAnsi="Consolas" w:cs="Consolas"/>
          <w:color w:val="000000"/>
          <w:lang w:eastAsia="be-BY"/>
        </w:rPr>
        <w:t>S</w:t>
      </w:r>
      <w:r>
        <w:rPr>
          <w:rFonts w:ascii="Consolas" w:eastAsia="Times New Roman" w:hAnsi="Consolas" w:cs="Consolas"/>
          <w:color w:val="000000"/>
          <w:lang w:eastAsia="be-BY"/>
        </w:rPr>
        <w:t>tatement</w:t>
      </w:r>
    </w:p>
    <w:p w:rsidR="00C4232C" w:rsidRDefault="00C4232C" w:rsidP="00C4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rFonts w:ascii="Consolas" w:eastAsia="Times New Roman" w:hAnsi="Consolas" w:cs="Consolas"/>
          <w:color w:val="000000"/>
          <w:lang w:eastAsia="be-BY"/>
        </w:rPr>
      </w:pPr>
      <w:bookmarkStart w:id="0" w:name="_GoBack"/>
      <w:bookmarkEnd w:id="0"/>
      <w:r>
        <w:rPr>
          <w:rFonts w:ascii="Consolas" w:eastAsia="Times New Roman" w:hAnsi="Consolas" w:cs="Consolas"/>
          <w:color w:val="000000"/>
          <w:lang w:eastAsia="be-BY"/>
        </w:rPr>
        <w:lastRenderedPageBreak/>
        <w:t xml:space="preserve">      jump-statement]</w:t>
      </w:r>
    </w:p>
    <w:p w:rsidR="00C4232C" w:rsidRDefault="00C4232C" w:rsidP="00C4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rFonts w:ascii="Consolas" w:eastAsia="Times New Roman" w:hAnsi="Consolas" w:cs="Consolas"/>
          <w:color w:val="000000"/>
          <w:lang w:eastAsia="be-BY"/>
        </w:rPr>
      </w:pPr>
      <w:r>
        <w:rPr>
          <w:rFonts w:ascii="Consolas" w:eastAsia="Times New Roman" w:hAnsi="Consolas" w:cs="Consolas"/>
          <w:color w:val="000000"/>
          <w:lang w:eastAsia="be-BY"/>
        </w:rPr>
        <w:t>}</w:t>
      </w:r>
    </w:p>
    <w:p w:rsidR="00596D45" w:rsidRDefault="00596D45">
      <w:pPr>
        <w:rPr>
          <w:lang w:val="ru-RU"/>
        </w:rPr>
      </w:pPr>
    </w:p>
    <w:p w:rsidR="000370C5" w:rsidRPr="000370C5" w:rsidRDefault="000370C5" w:rsidP="000370C5">
      <w:pPr>
        <w:spacing w:after="0" w:line="270" w:lineRule="atLeast"/>
        <w:rPr>
          <w:rFonts w:ascii="Times New Roman" w:eastAsia="Times New Roman" w:hAnsi="Times New Roman" w:cs="Times New Roman"/>
          <w:color w:val="2A2A2A"/>
          <w:szCs w:val="24"/>
          <w:lang w:eastAsia="be-BY"/>
        </w:rPr>
      </w:pPr>
      <w:r w:rsidRPr="00CE57ED">
        <w:rPr>
          <w:rFonts w:ascii="Times New Roman" w:eastAsia="Times New Roman" w:hAnsi="Times New Roman" w:cs="Times New Roman"/>
          <w:b/>
          <w:bCs/>
          <w:color w:val="2A2A2A"/>
          <w:szCs w:val="24"/>
          <w:lang w:eastAsia="be-BY"/>
        </w:rPr>
        <w:t>Основные операторы</w:t>
      </w:r>
    </w:p>
    <w:tbl>
      <w:tblPr>
        <w:tblW w:w="1077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9277"/>
      </w:tblGrid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выражение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Описание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</w:t>
            </w:r>
            <w:hyperlink r:id="rId8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.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Доступ к членам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f</w:t>
            </w:r>
            <w:hyperlink r:id="rId9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Вызов метода и делегата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a</w:t>
            </w:r>
            <w:hyperlink r:id="rId10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[x]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Доступ к массиву и индексатору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</w:t>
            </w:r>
            <w:hyperlink r:id="rId11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++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Постфиксный инкремент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</w:t>
            </w:r>
            <w:hyperlink r:id="rId12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--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Постфиксный декремент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13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new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T(...)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Создание объекта и делегата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new</w:t>
            </w: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T(...){...}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Создание объекта с инициализатором. См. раздел </w:t>
            </w:r>
            <w:hyperlink r:id="rId14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Инициализаторы объектов и коллекций (Руководство по программированию в C#)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.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new</w:t>
            </w: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{...}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Анонимный инициализатор объекта. См. раздел </w:t>
            </w:r>
            <w:hyperlink r:id="rId15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Анонимные типы (Руководство по программированию в C#)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.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new</w:t>
            </w: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T[...]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Создание массива. См. раздел </w:t>
            </w:r>
            <w:hyperlink r:id="rId16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Массивы (Руководство по программированию на C#)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.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17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typeof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(T)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Получение объекта System.Type для T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18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checked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(x)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Вычисление выражения в проверенном контексте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19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unchecked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(x)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Вычисление выражения в непроверенном контексте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20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default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(T)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Получение значения по умолчанию для типа T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21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delegate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{}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Анонимная функция (анонимный метод)</w:t>
            </w:r>
          </w:p>
        </w:tc>
      </w:tr>
    </w:tbl>
    <w:p w:rsidR="000370C5" w:rsidRPr="000370C5" w:rsidRDefault="000370C5" w:rsidP="000370C5">
      <w:pPr>
        <w:spacing w:after="0" w:line="270" w:lineRule="atLeast"/>
        <w:rPr>
          <w:rFonts w:ascii="Times New Roman" w:eastAsia="Times New Roman" w:hAnsi="Times New Roman" w:cs="Times New Roman"/>
          <w:color w:val="2A2A2A"/>
          <w:szCs w:val="24"/>
          <w:lang w:eastAsia="be-BY"/>
        </w:rPr>
      </w:pPr>
      <w:r w:rsidRPr="00CE57ED">
        <w:rPr>
          <w:rFonts w:ascii="Times New Roman" w:eastAsia="Times New Roman" w:hAnsi="Times New Roman" w:cs="Times New Roman"/>
          <w:b/>
          <w:bCs/>
          <w:color w:val="2A2A2A"/>
          <w:szCs w:val="24"/>
          <w:lang w:eastAsia="be-BY"/>
        </w:rPr>
        <w:t>Унарные операторы</w:t>
      </w:r>
    </w:p>
    <w:tbl>
      <w:tblPr>
        <w:tblW w:w="1077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2"/>
        <w:gridCol w:w="7581"/>
      </w:tblGrid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выражение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Описание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22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+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Идентификация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23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-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Отрицание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24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!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Логическое отрицание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25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~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Поразрядное отрицание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26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++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Префиксный инкремент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27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--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Префиксный декремент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28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(T)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Явное преобразование x в тип T</w:t>
            </w:r>
          </w:p>
        </w:tc>
      </w:tr>
    </w:tbl>
    <w:p w:rsidR="000370C5" w:rsidRPr="000370C5" w:rsidRDefault="000370C5" w:rsidP="000370C5">
      <w:pPr>
        <w:spacing w:after="0" w:line="270" w:lineRule="atLeast"/>
        <w:rPr>
          <w:rFonts w:ascii="Times New Roman" w:eastAsia="Times New Roman" w:hAnsi="Times New Roman" w:cs="Times New Roman"/>
          <w:color w:val="2A2A2A"/>
          <w:szCs w:val="24"/>
          <w:lang w:eastAsia="be-BY"/>
        </w:rPr>
      </w:pPr>
      <w:r w:rsidRPr="00CE57ED">
        <w:rPr>
          <w:rFonts w:ascii="Times New Roman" w:eastAsia="Times New Roman" w:hAnsi="Times New Roman" w:cs="Times New Roman"/>
          <w:b/>
          <w:bCs/>
          <w:color w:val="2A2A2A"/>
          <w:szCs w:val="24"/>
          <w:lang w:eastAsia="be-BY"/>
        </w:rPr>
        <w:lastRenderedPageBreak/>
        <w:t>Мультипликативные операторы</w:t>
      </w:r>
    </w:p>
    <w:tbl>
      <w:tblPr>
        <w:tblW w:w="1077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8"/>
        <w:gridCol w:w="5335"/>
      </w:tblGrid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выражение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Описание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29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Умножение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30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/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Деление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31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%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Остаток</w:t>
            </w:r>
          </w:p>
        </w:tc>
      </w:tr>
    </w:tbl>
    <w:p w:rsidR="000370C5" w:rsidRPr="000370C5" w:rsidRDefault="000370C5" w:rsidP="000370C5">
      <w:pPr>
        <w:spacing w:after="0" w:line="270" w:lineRule="atLeast"/>
        <w:rPr>
          <w:rFonts w:ascii="Times New Roman" w:eastAsia="Times New Roman" w:hAnsi="Times New Roman" w:cs="Times New Roman"/>
          <w:color w:val="2A2A2A"/>
          <w:szCs w:val="24"/>
          <w:lang w:eastAsia="be-BY"/>
        </w:rPr>
      </w:pPr>
      <w:r w:rsidRPr="00CE57ED">
        <w:rPr>
          <w:rFonts w:ascii="Times New Roman" w:eastAsia="Times New Roman" w:hAnsi="Times New Roman" w:cs="Times New Roman"/>
          <w:b/>
          <w:bCs/>
          <w:color w:val="2A2A2A"/>
          <w:szCs w:val="24"/>
          <w:lang w:eastAsia="be-BY"/>
        </w:rPr>
        <w:t>Аддитивные операторы</w:t>
      </w:r>
    </w:p>
    <w:tbl>
      <w:tblPr>
        <w:tblW w:w="1077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8583"/>
      </w:tblGrid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выражение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Описание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32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+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Сложение, объединение строк, объединение делегатов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33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-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Вычитание, удаление делегатов</w:t>
            </w:r>
          </w:p>
        </w:tc>
      </w:tr>
    </w:tbl>
    <w:p w:rsidR="000370C5" w:rsidRPr="000370C5" w:rsidRDefault="000370C5" w:rsidP="000370C5">
      <w:pPr>
        <w:spacing w:after="0" w:line="270" w:lineRule="atLeast"/>
        <w:rPr>
          <w:rFonts w:ascii="Times New Roman" w:eastAsia="Times New Roman" w:hAnsi="Times New Roman" w:cs="Times New Roman"/>
          <w:color w:val="2A2A2A"/>
          <w:szCs w:val="24"/>
          <w:lang w:eastAsia="be-BY"/>
        </w:rPr>
      </w:pPr>
      <w:r w:rsidRPr="00CE57ED">
        <w:rPr>
          <w:rFonts w:ascii="Times New Roman" w:eastAsia="Times New Roman" w:hAnsi="Times New Roman" w:cs="Times New Roman"/>
          <w:b/>
          <w:bCs/>
          <w:color w:val="2A2A2A"/>
          <w:szCs w:val="24"/>
          <w:lang w:eastAsia="be-BY"/>
        </w:rPr>
        <w:t>Операторы сдвига</w:t>
      </w:r>
    </w:p>
    <w:tbl>
      <w:tblPr>
        <w:tblW w:w="1077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0"/>
        <w:gridCol w:w="5643"/>
      </w:tblGrid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выражение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Описание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34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&lt;&lt;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Сдвиг влево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35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&gt;&gt;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Сдвиг вправо</w:t>
            </w:r>
          </w:p>
        </w:tc>
      </w:tr>
    </w:tbl>
    <w:p w:rsidR="000370C5" w:rsidRPr="000370C5" w:rsidRDefault="000370C5" w:rsidP="000370C5">
      <w:pPr>
        <w:spacing w:after="0" w:line="270" w:lineRule="atLeast"/>
        <w:rPr>
          <w:rFonts w:ascii="Times New Roman" w:eastAsia="Times New Roman" w:hAnsi="Times New Roman" w:cs="Times New Roman"/>
          <w:color w:val="2A2A2A"/>
          <w:szCs w:val="24"/>
          <w:lang w:eastAsia="be-BY"/>
        </w:rPr>
      </w:pPr>
      <w:r w:rsidRPr="00CE57ED">
        <w:rPr>
          <w:rFonts w:ascii="Times New Roman" w:eastAsia="Times New Roman" w:hAnsi="Times New Roman" w:cs="Times New Roman"/>
          <w:b/>
          <w:bCs/>
          <w:color w:val="2A2A2A"/>
          <w:szCs w:val="24"/>
          <w:lang w:eastAsia="be-BY"/>
        </w:rPr>
        <w:t>Операторы отношения и типа</w:t>
      </w:r>
    </w:p>
    <w:tbl>
      <w:tblPr>
        <w:tblW w:w="1077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9401"/>
      </w:tblGrid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выражение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Описание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36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&lt;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Меньше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37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&gt;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Больше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38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&lt;=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Меньше или равно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39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&gt;=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Больше или равно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40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is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Возвращает значение true, если x относится к типу T, в противном случае возвращает значение false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41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as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Возвращает x типа T или значение NULL, если x не относится к типу T</w:t>
            </w:r>
          </w:p>
        </w:tc>
      </w:tr>
    </w:tbl>
    <w:p w:rsidR="000370C5" w:rsidRPr="000370C5" w:rsidRDefault="000370C5" w:rsidP="000370C5">
      <w:pPr>
        <w:spacing w:after="0" w:line="270" w:lineRule="atLeast"/>
        <w:rPr>
          <w:rFonts w:ascii="Times New Roman" w:eastAsia="Times New Roman" w:hAnsi="Times New Roman" w:cs="Times New Roman"/>
          <w:color w:val="2A2A2A"/>
          <w:szCs w:val="24"/>
          <w:lang w:eastAsia="be-BY"/>
        </w:rPr>
      </w:pPr>
      <w:r w:rsidRPr="00CE57ED">
        <w:rPr>
          <w:rFonts w:ascii="Times New Roman" w:eastAsia="Times New Roman" w:hAnsi="Times New Roman" w:cs="Times New Roman"/>
          <w:b/>
          <w:bCs/>
          <w:color w:val="2A2A2A"/>
          <w:szCs w:val="24"/>
          <w:lang w:eastAsia="be-BY"/>
        </w:rPr>
        <w:t>Операторы равенства</w:t>
      </w:r>
    </w:p>
    <w:tbl>
      <w:tblPr>
        <w:tblW w:w="1077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4"/>
        <w:gridCol w:w="5079"/>
      </w:tblGrid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выражение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Описание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42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==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Равно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43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!=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Не равно</w:t>
            </w:r>
          </w:p>
        </w:tc>
      </w:tr>
    </w:tbl>
    <w:p w:rsidR="000370C5" w:rsidRPr="000370C5" w:rsidRDefault="000370C5" w:rsidP="000370C5">
      <w:pPr>
        <w:spacing w:after="0" w:line="270" w:lineRule="atLeast"/>
        <w:rPr>
          <w:rFonts w:ascii="Times New Roman" w:eastAsia="Times New Roman" w:hAnsi="Times New Roman" w:cs="Times New Roman"/>
          <w:color w:val="2A2A2A"/>
          <w:szCs w:val="24"/>
          <w:lang w:eastAsia="be-BY"/>
        </w:rPr>
      </w:pPr>
      <w:r w:rsidRPr="00CE57ED">
        <w:rPr>
          <w:rFonts w:ascii="Times New Roman" w:eastAsia="Times New Roman" w:hAnsi="Times New Roman" w:cs="Times New Roman"/>
          <w:b/>
          <w:bCs/>
          <w:color w:val="2A2A2A"/>
          <w:szCs w:val="24"/>
          <w:lang w:eastAsia="be-BY"/>
        </w:rPr>
        <w:t>Логические, условные операторы и NULL-операторы</w:t>
      </w:r>
    </w:p>
    <w:tbl>
      <w:tblPr>
        <w:tblW w:w="1077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4"/>
        <w:gridCol w:w="1372"/>
        <w:gridCol w:w="6597"/>
      </w:tblGrid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Категория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выражение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Описание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Логическое 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44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&amp;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Поразрядное И для операндов целочисленного типа, логическое И для операндов логического типа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lastRenderedPageBreak/>
              <w:t>Логическое ИСКЛЮЧАЮЩЕЕ ИЛИ</w:t>
            </w:r>
            <w:r w:rsidRPr="000370C5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br/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45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^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Поразрядное исключающее ИЛИ для операндов целочисленного типа, логическое исключающее ИЛИ для операндов логического типа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Логическое ИЛИ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46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|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Поразрядное ИЛИ для операндов целочисленного типа, логическое ИЛИ для операндов логического типа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Условное 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47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&amp;&amp;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Равно y, только если x имеет значение true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Условное ИЛИ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48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||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Равно y, только если x имеет значение false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Объединение со значением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49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??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Равно y, если x имеет значение NULL, в противном случае равно x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Условный оператор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 </w:t>
            </w:r>
            <w:hyperlink r:id="rId50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?: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 : z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Равно y, если x имеет значение true, и z, если x имеет значение false</w:t>
            </w:r>
          </w:p>
        </w:tc>
      </w:tr>
    </w:tbl>
    <w:p w:rsidR="000370C5" w:rsidRPr="000370C5" w:rsidRDefault="000370C5" w:rsidP="000370C5">
      <w:pPr>
        <w:spacing w:after="0" w:line="270" w:lineRule="atLeast"/>
        <w:rPr>
          <w:rFonts w:ascii="Times New Roman" w:eastAsia="Times New Roman" w:hAnsi="Times New Roman" w:cs="Times New Roman"/>
          <w:color w:val="2A2A2A"/>
          <w:szCs w:val="24"/>
          <w:lang w:eastAsia="be-BY"/>
        </w:rPr>
      </w:pPr>
      <w:r w:rsidRPr="00CE57ED">
        <w:rPr>
          <w:rFonts w:ascii="Times New Roman" w:eastAsia="Times New Roman" w:hAnsi="Times New Roman" w:cs="Times New Roman"/>
          <w:b/>
          <w:bCs/>
          <w:color w:val="2A2A2A"/>
          <w:szCs w:val="24"/>
          <w:lang w:eastAsia="be-BY"/>
        </w:rPr>
        <w:t>Операторы присваивания и анонимные операторы</w:t>
      </w:r>
    </w:p>
    <w:tbl>
      <w:tblPr>
        <w:tblW w:w="1077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9401"/>
      </w:tblGrid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выражение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b/>
                <w:bCs/>
                <w:color w:val="2A2A2A"/>
                <w:szCs w:val="24"/>
                <w:lang w:eastAsia="be-BY"/>
              </w:rPr>
              <w:t>Описание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hyperlink r:id="rId51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=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Присваивание</w:t>
            </w:r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x op= 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Составное присваивание. Поддерживает следующие операторы: </w:t>
            </w:r>
            <w:hyperlink r:id="rId52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+=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, </w:t>
            </w:r>
            <w:hyperlink r:id="rId53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-=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, </w:t>
            </w:r>
            <w:hyperlink r:id="rId54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*=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, </w:t>
            </w:r>
            <w:hyperlink r:id="rId55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/=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, </w:t>
            </w:r>
            <w:hyperlink r:id="rId56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%=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, </w:t>
            </w:r>
            <w:hyperlink r:id="rId57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&amp;=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, </w:t>
            </w:r>
            <w:hyperlink r:id="rId58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|=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, </w:t>
            </w:r>
            <w:hyperlink r:id="rId59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!=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, </w:t>
            </w:r>
            <w:hyperlink r:id="rId60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&lt;&lt;=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, </w:t>
            </w:r>
            <w:hyperlink r:id="rId61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&gt;&gt;=</w:t>
              </w:r>
            </w:hyperlink>
          </w:p>
        </w:tc>
      </w:tr>
      <w:tr w:rsidR="000370C5" w:rsidRPr="000370C5" w:rsidTr="000370C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(T x) </w:t>
            </w:r>
            <w:hyperlink r:id="rId62" w:history="1">
              <w:r w:rsidRPr="00CE57ED">
                <w:rPr>
                  <w:rFonts w:ascii="Times New Roman" w:eastAsia="Times New Roman" w:hAnsi="Times New Roman" w:cs="Times New Roman"/>
                  <w:color w:val="03697A"/>
                  <w:szCs w:val="24"/>
                  <w:lang w:eastAsia="be-BY"/>
                </w:rPr>
                <w:t>=&gt;</w:t>
              </w:r>
            </w:hyperlink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 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370C5" w:rsidRPr="000370C5" w:rsidRDefault="000370C5" w:rsidP="000370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</w:pPr>
            <w:r w:rsidRPr="00CE57ED">
              <w:rPr>
                <w:rFonts w:ascii="Times New Roman" w:eastAsia="Times New Roman" w:hAnsi="Times New Roman" w:cs="Times New Roman"/>
                <w:color w:val="2A2A2A"/>
                <w:szCs w:val="24"/>
                <w:lang w:eastAsia="be-BY"/>
              </w:rPr>
              <w:t>Анонимная функция (лямбда-выражение)</w:t>
            </w:r>
          </w:p>
        </w:tc>
      </w:tr>
    </w:tbl>
    <w:p w:rsidR="000370C5" w:rsidRPr="00CE57ED" w:rsidRDefault="000370C5">
      <w:pPr>
        <w:rPr>
          <w:rFonts w:ascii="Times New Roman" w:hAnsi="Times New Roman" w:cs="Times New Roman"/>
          <w:szCs w:val="24"/>
          <w:lang w:val="ru-RU"/>
        </w:rPr>
      </w:pPr>
    </w:p>
    <w:sectPr w:rsidR="000370C5" w:rsidRPr="00CE57ED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D23" w:rsidRDefault="00142D23" w:rsidP="00C4232C">
      <w:pPr>
        <w:spacing w:after="0" w:line="240" w:lineRule="auto"/>
      </w:pPr>
      <w:r>
        <w:separator/>
      </w:r>
    </w:p>
  </w:endnote>
  <w:endnote w:type="continuationSeparator" w:id="0">
    <w:p w:rsidR="00142D23" w:rsidRDefault="00142D23" w:rsidP="00C4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D23" w:rsidRDefault="00142D23" w:rsidP="00C4232C">
      <w:pPr>
        <w:spacing w:after="0" w:line="240" w:lineRule="auto"/>
      </w:pPr>
      <w:r>
        <w:separator/>
      </w:r>
    </w:p>
  </w:footnote>
  <w:footnote w:type="continuationSeparator" w:id="0">
    <w:p w:rsidR="00142D23" w:rsidRDefault="00142D23" w:rsidP="00C4232C">
      <w:pPr>
        <w:spacing w:after="0" w:line="240" w:lineRule="auto"/>
      </w:pPr>
      <w:r>
        <w:continuationSeparator/>
      </w:r>
    </w:p>
  </w:footnote>
  <w:footnote w:id="1">
    <w:p w:rsidR="00C4232C" w:rsidRPr="00797308" w:rsidRDefault="00C4232C" w:rsidP="00797308">
      <w:pPr>
        <w:pStyle w:val="a3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13C9E"/>
    <w:multiLevelType w:val="hybridMultilevel"/>
    <w:tmpl w:val="30F0F350"/>
    <w:lvl w:ilvl="0" w:tplc="F55C5948">
      <w:start w:val="1"/>
      <w:numFmt w:val="decimal"/>
      <w:pStyle w:val="0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0370C5"/>
    <w:rsid w:val="001165EA"/>
    <w:rsid w:val="00142D23"/>
    <w:rsid w:val="00596D45"/>
    <w:rsid w:val="00797308"/>
    <w:rsid w:val="00BF5D55"/>
    <w:rsid w:val="00C4232C"/>
    <w:rsid w:val="00CE57ED"/>
    <w:rsid w:val="00F4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32C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C423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4">
    <w:name w:val="Текст сноски Знак"/>
    <w:basedOn w:val="a0"/>
    <w:link w:val="a3"/>
    <w:semiHidden/>
    <w:rsid w:val="00C4232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Body Text"/>
    <w:basedOn w:val="a"/>
    <w:link w:val="a6"/>
    <w:semiHidden/>
    <w:unhideWhenUsed/>
    <w:rsid w:val="00C423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6">
    <w:name w:val="Основной текст Знак"/>
    <w:basedOn w:val="a0"/>
    <w:link w:val="a5"/>
    <w:semiHidden/>
    <w:rsid w:val="00C4232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010">
    <w:name w:val="01 Знак"/>
    <w:basedOn w:val="a0"/>
    <w:link w:val="01"/>
    <w:locked/>
    <w:rsid w:val="00C4232C"/>
    <w:rPr>
      <w:rFonts w:ascii="Times New Roman" w:eastAsia="Times New Roman" w:hAnsi="Times New Roman" w:cs="Times New Roman"/>
      <w:b/>
      <w:bCs/>
      <w:iCs/>
      <w:sz w:val="20"/>
      <w:szCs w:val="20"/>
      <w:lang w:eastAsia="ru-RU"/>
    </w:rPr>
  </w:style>
  <w:style w:type="paragraph" w:customStyle="1" w:styleId="01">
    <w:name w:val="01"/>
    <w:basedOn w:val="a7"/>
    <w:link w:val="010"/>
    <w:qFormat/>
    <w:rsid w:val="00C4232C"/>
    <w:pPr>
      <w:numPr>
        <w:numId w:val="1"/>
      </w:numPr>
      <w:ind w:left="567" w:hanging="425"/>
      <w:jc w:val="both"/>
    </w:pPr>
    <w:rPr>
      <w:rFonts w:ascii="Times New Roman" w:eastAsia="Times New Roman" w:hAnsi="Times New Roman" w:cs="Times New Roman"/>
      <w:b/>
      <w:bCs/>
      <w:iCs/>
      <w:sz w:val="20"/>
      <w:szCs w:val="20"/>
      <w:lang w:val="ru-RU" w:eastAsia="ru-RU"/>
    </w:rPr>
  </w:style>
  <w:style w:type="character" w:styleId="a8">
    <w:name w:val="footnote reference"/>
    <w:semiHidden/>
    <w:unhideWhenUsed/>
    <w:rsid w:val="00C4232C"/>
    <w:rPr>
      <w:vertAlign w:val="superscript"/>
    </w:rPr>
  </w:style>
  <w:style w:type="character" w:customStyle="1" w:styleId="Codefragment">
    <w:name w:val="Code fragment"/>
    <w:rsid w:val="00C4232C"/>
    <w:rPr>
      <w:rFonts w:ascii="Lucida Console" w:hAnsi="Lucida Console" w:hint="default"/>
      <w:noProof/>
      <w:sz w:val="20"/>
    </w:rPr>
  </w:style>
  <w:style w:type="paragraph" w:styleId="a7">
    <w:name w:val="No Spacing"/>
    <w:uiPriority w:val="1"/>
    <w:qFormat/>
    <w:rsid w:val="00C4232C"/>
    <w:pPr>
      <w:spacing w:after="0" w:line="240" w:lineRule="auto"/>
    </w:pPr>
    <w:rPr>
      <w:lang w:val="be-BY"/>
    </w:rPr>
  </w:style>
  <w:style w:type="character" w:customStyle="1" w:styleId="sentence">
    <w:name w:val="sentence"/>
    <w:basedOn w:val="a0"/>
    <w:rsid w:val="001165EA"/>
  </w:style>
  <w:style w:type="character" w:customStyle="1" w:styleId="apple-converted-space">
    <w:name w:val="apple-converted-space"/>
    <w:basedOn w:val="a0"/>
    <w:rsid w:val="001165EA"/>
  </w:style>
  <w:style w:type="character" w:customStyle="1" w:styleId="parameter">
    <w:name w:val="parameter"/>
    <w:basedOn w:val="a0"/>
    <w:rsid w:val="001165EA"/>
  </w:style>
  <w:style w:type="character" w:customStyle="1" w:styleId="input">
    <w:name w:val="input"/>
    <w:basedOn w:val="a0"/>
    <w:rsid w:val="001165EA"/>
  </w:style>
  <w:style w:type="paragraph" w:styleId="a9">
    <w:name w:val="Normal (Web)"/>
    <w:basedOn w:val="a"/>
    <w:uiPriority w:val="99"/>
    <w:unhideWhenUsed/>
    <w:rsid w:val="0003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label">
    <w:name w:val="label"/>
    <w:basedOn w:val="a0"/>
    <w:rsid w:val="000370C5"/>
  </w:style>
  <w:style w:type="character" w:styleId="aa">
    <w:name w:val="Hyperlink"/>
    <w:basedOn w:val="a0"/>
    <w:uiPriority w:val="99"/>
    <w:semiHidden/>
    <w:unhideWhenUsed/>
    <w:rsid w:val="000370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32C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C423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4">
    <w:name w:val="Текст сноски Знак"/>
    <w:basedOn w:val="a0"/>
    <w:link w:val="a3"/>
    <w:semiHidden/>
    <w:rsid w:val="00C4232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Body Text"/>
    <w:basedOn w:val="a"/>
    <w:link w:val="a6"/>
    <w:semiHidden/>
    <w:unhideWhenUsed/>
    <w:rsid w:val="00C423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6">
    <w:name w:val="Основной текст Знак"/>
    <w:basedOn w:val="a0"/>
    <w:link w:val="a5"/>
    <w:semiHidden/>
    <w:rsid w:val="00C4232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010">
    <w:name w:val="01 Знак"/>
    <w:basedOn w:val="a0"/>
    <w:link w:val="01"/>
    <w:locked/>
    <w:rsid w:val="00C4232C"/>
    <w:rPr>
      <w:rFonts w:ascii="Times New Roman" w:eastAsia="Times New Roman" w:hAnsi="Times New Roman" w:cs="Times New Roman"/>
      <w:b/>
      <w:bCs/>
      <w:iCs/>
      <w:sz w:val="20"/>
      <w:szCs w:val="20"/>
      <w:lang w:eastAsia="ru-RU"/>
    </w:rPr>
  </w:style>
  <w:style w:type="paragraph" w:customStyle="1" w:styleId="01">
    <w:name w:val="01"/>
    <w:basedOn w:val="a7"/>
    <w:link w:val="010"/>
    <w:qFormat/>
    <w:rsid w:val="00C4232C"/>
    <w:pPr>
      <w:numPr>
        <w:numId w:val="1"/>
      </w:numPr>
      <w:ind w:left="567" w:hanging="425"/>
      <w:jc w:val="both"/>
    </w:pPr>
    <w:rPr>
      <w:rFonts w:ascii="Times New Roman" w:eastAsia="Times New Roman" w:hAnsi="Times New Roman" w:cs="Times New Roman"/>
      <w:b/>
      <w:bCs/>
      <w:iCs/>
      <w:sz w:val="20"/>
      <w:szCs w:val="20"/>
      <w:lang w:val="ru-RU" w:eastAsia="ru-RU"/>
    </w:rPr>
  </w:style>
  <w:style w:type="character" w:styleId="a8">
    <w:name w:val="footnote reference"/>
    <w:semiHidden/>
    <w:unhideWhenUsed/>
    <w:rsid w:val="00C4232C"/>
    <w:rPr>
      <w:vertAlign w:val="superscript"/>
    </w:rPr>
  </w:style>
  <w:style w:type="character" w:customStyle="1" w:styleId="Codefragment">
    <w:name w:val="Code fragment"/>
    <w:rsid w:val="00C4232C"/>
    <w:rPr>
      <w:rFonts w:ascii="Lucida Console" w:hAnsi="Lucida Console" w:hint="default"/>
      <w:noProof/>
      <w:sz w:val="20"/>
    </w:rPr>
  </w:style>
  <w:style w:type="paragraph" w:styleId="a7">
    <w:name w:val="No Spacing"/>
    <w:uiPriority w:val="1"/>
    <w:qFormat/>
    <w:rsid w:val="00C4232C"/>
    <w:pPr>
      <w:spacing w:after="0" w:line="240" w:lineRule="auto"/>
    </w:pPr>
    <w:rPr>
      <w:lang w:val="be-BY"/>
    </w:rPr>
  </w:style>
  <w:style w:type="character" w:customStyle="1" w:styleId="sentence">
    <w:name w:val="sentence"/>
    <w:basedOn w:val="a0"/>
    <w:rsid w:val="001165EA"/>
  </w:style>
  <w:style w:type="character" w:customStyle="1" w:styleId="apple-converted-space">
    <w:name w:val="apple-converted-space"/>
    <w:basedOn w:val="a0"/>
    <w:rsid w:val="001165EA"/>
  </w:style>
  <w:style w:type="character" w:customStyle="1" w:styleId="parameter">
    <w:name w:val="parameter"/>
    <w:basedOn w:val="a0"/>
    <w:rsid w:val="001165EA"/>
  </w:style>
  <w:style w:type="character" w:customStyle="1" w:styleId="input">
    <w:name w:val="input"/>
    <w:basedOn w:val="a0"/>
    <w:rsid w:val="001165EA"/>
  </w:style>
  <w:style w:type="paragraph" w:styleId="a9">
    <w:name w:val="Normal (Web)"/>
    <w:basedOn w:val="a"/>
    <w:uiPriority w:val="99"/>
    <w:unhideWhenUsed/>
    <w:rsid w:val="0003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label">
    <w:name w:val="label"/>
    <w:basedOn w:val="a0"/>
    <w:rsid w:val="000370C5"/>
  </w:style>
  <w:style w:type="character" w:styleId="aa">
    <w:name w:val="Hyperlink"/>
    <w:basedOn w:val="a0"/>
    <w:uiPriority w:val="99"/>
    <w:semiHidden/>
    <w:unhideWhenUsed/>
    <w:rsid w:val="00037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ru-ru/library/fa0ab757.aspx" TargetMode="External"/><Relationship Id="rId18" Type="http://schemas.openxmlformats.org/officeDocument/2006/relationships/hyperlink" Target="https://msdn.microsoft.com/ru-ru/library/74b4xzyw.aspx" TargetMode="External"/><Relationship Id="rId26" Type="http://schemas.openxmlformats.org/officeDocument/2006/relationships/hyperlink" Target="https://msdn.microsoft.com/ru-ru/library/36x43w8w.aspx" TargetMode="External"/><Relationship Id="rId39" Type="http://schemas.openxmlformats.org/officeDocument/2006/relationships/hyperlink" Target="https://msdn.microsoft.com/ru-ru/library/a59bsyk4.aspx" TargetMode="External"/><Relationship Id="rId21" Type="http://schemas.openxmlformats.org/officeDocument/2006/relationships/hyperlink" Target="https://msdn.microsoft.com/ru-ru/library/900fyy8e.aspx" TargetMode="External"/><Relationship Id="rId34" Type="http://schemas.openxmlformats.org/officeDocument/2006/relationships/hyperlink" Target="https://msdn.microsoft.com/ru-ru/library/a1sway8w.aspx" TargetMode="External"/><Relationship Id="rId42" Type="http://schemas.openxmlformats.org/officeDocument/2006/relationships/hyperlink" Target="https://msdn.microsoft.com/ru-ru/library/53k8ybth.aspx" TargetMode="External"/><Relationship Id="rId47" Type="http://schemas.openxmlformats.org/officeDocument/2006/relationships/hyperlink" Target="https://msdn.microsoft.com/ru-ru/library/2a723cdk.aspx" TargetMode="External"/><Relationship Id="rId50" Type="http://schemas.openxmlformats.org/officeDocument/2006/relationships/hyperlink" Target="https://msdn.microsoft.com/ru-ru/library/ty67wk28.aspx" TargetMode="External"/><Relationship Id="rId55" Type="http://schemas.openxmlformats.org/officeDocument/2006/relationships/hyperlink" Target="https://msdn.microsoft.com/ru-ru/library/d31sybc9.aspx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msdn.microsoft.com/ru-ru/library/9b9dty7d.aspx" TargetMode="External"/><Relationship Id="rId20" Type="http://schemas.openxmlformats.org/officeDocument/2006/relationships/hyperlink" Target="https://msdn.microsoft.com/ru-ru/library/25tdedf5.aspx" TargetMode="External"/><Relationship Id="rId29" Type="http://schemas.openxmlformats.org/officeDocument/2006/relationships/hyperlink" Target="https://msdn.microsoft.com/ru-ru/library/z19tbbca.aspx" TargetMode="External"/><Relationship Id="rId41" Type="http://schemas.openxmlformats.org/officeDocument/2006/relationships/hyperlink" Target="https://msdn.microsoft.com/ru-ru/library/cscsdfbt.aspx" TargetMode="External"/><Relationship Id="rId54" Type="http://schemas.openxmlformats.org/officeDocument/2006/relationships/hyperlink" Target="https://msdn.microsoft.com/ru-ru/library/s2bkaksf.aspx" TargetMode="External"/><Relationship Id="rId62" Type="http://schemas.openxmlformats.org/officeDocument/2006/relationships/hyperlink" Target="https://msdn.microsoft.com/ru-ru/library/bb311046.asp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ru-ru/library/36x43w8w.aspx" TargetMode="External"/><Relationship Id="rId24" Type="http://schemas.openxmlformats.org/officeDocument/2006/relationships/hyperlink" Target="https://msdn.microsoft.com/ru-ru/library/f2kd6eb2.aspx" TargetMode="External"/><Relationship Id="rId32" Type="http://schemas.openxmlformats.org/officeDocument/2006/relationships/hyperlink" Target="https://msdn.microsoft.com/ru-ru/library/k1a63xkz.aspx" TargetMode="External"/><Relationship Id="rId37" Type="http://schemas.openxmlformats.org/officeDocument/2006/relationships/hyperlink" Target="https://msdn.microsoft.com/ru-ru/library/yxk8751b.aspx" TargetMode="External"/><Relationship Id="rId40" Type="http://schemas.openxmlformats.org/officeDocument/2006/relationships/hyperlink" Target="https://msdn.microsoft.com/ru-ru/library/scekt9xw.aspx" TargetMode="External"/><Relationship Id="rId45" Type="http://schemas.openxmlformats.org/officeDocument/2006/relationships/hyperlink" Target="https://msdn.microsoft.com/ru-ru/library/zkacc7k1.aspx" TargetMode="External"/><Relationship Id="rId53" Type="http://schemas.openxmlformats.org/officeDocument/2006/relationships/hyperlink" Target="https://msdn.microsoft.com/ru-ru/library/2y9zhhx1.aspx" TargetMode="External"/><Relationship Id="rId58" Type="http://schemas.openxmlformats.org/officeDocument/2006/relationships/hyperlink" Target="https://msdn.microsoft.com/ru-ru/library/h5f1zzaw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ru-ru/library/bb397696.aspx" TargetMode="External"/><Relationship Id="rId23" Type="http://schemas.openxmlformats.org/officeDocument/2006/relationships/hyperlink" Target="https://msdn.microsoft.com/ru-ru/library/wch5w409.aspx" TargetMode="External"/><Relationship Id="rId28" Type="http://schemas.openxmlformats.org/officeDocument/2006/relationships/hyperlink" Target="https://msdn.microsoft.com/ru-ru/library/0z4503sa.aspx" TargetMode="External"/><Relationship Id="rId36" Type="http://schemas.openxmlformats.org/officeDocument/2006/relationships/hyperlink" Target="https://msdn.microsoft.com/ru-ru/library/z5wecxwa.aspx" TargetMode="External"/><Relationship Id="rId49" Type="http://schemas.openxmlformats.org/officeDocument/2006/relationships/hyperlink" Target="https://msdn.microsoft.com/ru-ru/library/ms173224.aspx" TargetMode="External"/><Relationship Id="rId57" Type="http://schemas.openxmlformats.org/officeDocument/2006/relationships/hyperlink" Target="https://msdn.microsoft.com/ru-ru/library/e669ax02.aspx" TargetMode="External"/><Relationship Id="rId61" Type="http://schemas.openxmlformats.org/officeDocument/2006/relationships/hyperlink" Target="https://msdn.microsoft.com/ru-ru/library/23as4533.aspx" TargetMode="External"/><Relationship Id="rId10" Type="http://schemas.openxmlformats.org/officeDocument/2006/relationships/hyperlink" Target="https://msdn.microsoft.com/ru-ru/library/a3hd7ste.aspx" TargetMode="External"/><Relationship Id="rId19" Type="http://schemas.openxmlformats.org/officeDocument/2006/relationships/hyperlink" Target="https://msdn.microsoft.com/ru-ru/library/a569z7k8.aspx" TargetMode="External"/><Relationship Id="rId31" Type="http://schemas.openxmlformats.org/officeDocument/2006/relationships/hyperlink" Target="https://msdn.microsoft.com/ru-ru/library/0w4e0fzs.aspx" TargetMode="External"/><Relationship Id="rId44" Type="http://schemas.openxmlformats.org/officeDocument/2006/relationships/hyperlink" Target="https://msdn.microsoft.com/ru-ru/library/sbf85k1c.aspx" TargetMode="External"/><Relationship Id="rId52" Type="http://schemas.openxmlformats.org/officeDocument/2006/relationships/hyperlink" Target="https://msdn.microsoft.com/ru-ru/library/sa7629ew.aspx" TargetMode="External"/><Relationship Id="rId60" Type="http://schemas.openxmlformats.org/officeDocument/2006/relationships/hyperlink" Target="https://msdn.microsoft.com/ru-ru/library/ayt2kcfb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0z4503sa.aspx" TargetMode="External"/><Relationship Id="rId14" Type="http://schemas.openxmlformats.org/officeDocument/2006/relationships/hyperlink" Target="https://msdn.microsoft.com/ru-ru/library/bb384062.aspx" TargetMode="External"/><Relationship Id="rId22" Type="http://schemas.openxmlformats.org/officeDocument/2006/relationships/hyperlink" Target="https://msdn.microsoft.com/ru-ru/library/k1a63xkz.aspx" TargetMode="External"/><Relationship Id="rId27" Type="http://schemas.openxmlformats.org/officeDocument/2006/relationships/hyperlink" Target="https://msdn.microsoft.com/ru-ru/library/wc3z3k8c.aspx" TargetMode="External"/><Relationship Id="rId30" Type="http://schemas.openxmlformats.org/officeDocument/2006/relationships/hyperlink" Target="https://msdn.microsoft.com/ru-ru/library/3b1ff23f.aspx" TargetMode="External"/><Relationship Id="rId35" Type="http://schemas.openxmlformats.org/officeDocument/2006/relationships/hyperlink" Target="https://msdn.microsoft.com/ru-ru/library/xt18et0d.aspx" TargetMode="External"/><Relationship Id="rId43" Type="http://schemas.openxmlformats.org/officeDocument/2006/relationships/hyperlink" Target="https://msdn.microsoft.com/ru-ru/library/3tz250sf.aspx" TargetMode="External"/><Relationship Id="rId48" Type="http://schemas.openxmlformats.org/officeDocument/2006/relationships/hyperlink" Target="https://msdn.microsoft.com/ru-ru/library/6373h346.aspx" TargetMode="External"/><Relationship Id="rId56" Type="http://schemas.openxmlformats.org/officeDocument/2006/relationships/hyperlink" Target="https://msdn.microsoft.com/ru-ru/library/ydwa9zh0.aspx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msdn.microsoft.com/ru-ru/library/6zhxzbds.aspx" TargetMode="External"/><Relationship Id="rId51" Type="http://schemas.openxmlformats.org/officeDocument/2006/relationships/hyperlink" Target="https://msdn.microsoft.com/ru-ru/library/sbkb459w.asp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msdn.microsoft.com/ru-ru/library/wc3z3k8c.aspx" TargetMode="External"/><Relationship Id="rId17" Type="http://schemas.openxmlformats.org/officeDocument/2006/relationships/hyperlink" Target="https://msdn.microsoft.com/ru-ru/library/58918ffs.aspx" TargetMode="External"/><Relationship Id="rId25" Type="http://schemas.openxmlformats.org/officeDocument/2006/relationships/hyperlink" Target="https://msdn.microsoft.com/ru-ru/library/d2bd4x66.aspx" TargetMode="External"/><Relationship Id="rId33" Type="http://schemas.openxmlformats.org/officeDocument/2006/relationships/hyperlink" Target="https://msdn.microsoft.com/ru-ru/library/wch5w409.aspx" TargetMode="External"/><Relationship Id="rId38" Type="http://schemas.openxmlformats.org/officeDocument/2006/relationships/hyperlink" Target="https://msdn.microsoft.com/ru-ru/library/hx063734.aspx" TargetMode="External"/><Relationship Id="rId46" Type="http://schemas.openxmlformats.org/officeDocument/2006/relationships/hyperlink" Target="https://msdn.microsoft.com/ru-ru/library/kxszd0kx.aspx" TargetMode="External"/><Relationship Id="rId59" Type="http://schemas.openxmlformats.org/officeDocument/2006/relationships/hyperlink" Target="https://msdn.microsoft.com/ru-ru/library/3tz250sf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1318</Words>
  <Characters>8043</Characters>
  <Application>Microsoft Office Word</Application>
  <DocSecurity>0</DocSecurity>
  <Lines>67</Lines>
  <Paragraphs>18</Paragraphs>
  <ScaleCrop>false</ScaleCrop>
  <Company/>
  <LinksUpToDate>false</LinksUpToDate>
  <CharactersWithSpaces>9343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7</cp:revision>
  <dcterms:created xsi:type="dcterms:W3CDTF">2013-01-30T14:49:00Z</dcterms:created>
  <dcterms:modified xsi:type="dcterms:W3CDTF">2015-01-26T16:53:00Z</dcterms:modified>
</cp:coreProperties>
</file>