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7EE" w:rsidRDefault="003567EE" w:rsidP="003567EE">
      <w:pPr>
        <w:pStyle w:val="a3"/>
        <w:rPr>
          <w:color w:val="000000"/>
          <w:szCs w:val="24"/>
        </w:rPr>
      </w:pPr>
      <w:r>
        <w:rPr>
          <w:color w:val="000000"/>
          <w:szCs w:val="24"/>
        </w:rPr>
        <w:t xml:space="preserve">Для генерации исключительной ситуации используется оператор </w:t>
      </w:r>
      <w:r>
        <w:rPr>
          <w:rFonts w:ascii="Consolas" w:hAnsi="Consolas" w:cs="Courier New"/>
          <w:color w:val="0000FF"/>
          <w:szCs w:val="24"/>
          <w:lang w:val="en-US"/>
        </w:rPr>
        <w:t>throw</w:t>
      </w:r>
      <w:r>
        <w:rPr>
          <w:color w:val="000000"/>
          <w:szCs w:val="24"/>
        </w:rPr>
        <w:t>:</w:t>
      </w:r>
    </w:p>
    <w:p w:rsidR="003567EE" w:rsidRDefault="003567EE" w:rsidP="003567EE">
      <w:pPr>
        <w:pStyle w:val="a3"/>
        <w:ind w:firstLine="567"/>
        <w:rPr>
          <w:rFonts w:ascii="Consolas" w:hAnsi="Consolas"/>
          <w:color w:val="000000"/>
          <w:szCs w:val="24"/>
        </w:rPr>
      </w:pPr>
      <w:r>
        <w:rPr>
          <w:rFonts w:ascii="Consolas" w:hAnsi="Consolas" w:cs="Courier New"/>
          <w:color w:val="0000FF"/>
          <w:szCs w:val="24"/>
          <w:lang w:val="en-US"/>
        </w:rPr>
        <w:t>throw</w:t>
      </w:r>
      <w:r w:rsidRPr="003567EE">
        <w:rPr>
          <w:rFonts w:ascii="Consolas" w:hAnsi="Consolas"/>
          <w:color w:val="000000"/>
          <w:szCs w:val="24"/>
        </w:rPr>
        <w:t xml:space="preserve"> </w:t>
      </w:r>
      <w:r>
        <w:rPr>
          <w:rFonts w:ascii="Consolas" w:hAnsi="Consolas"/>
          <w:i/>
          <w:color w:val="000000"/>
          <w:szCs w:val="24"/>
        </w:rPr>
        <w:t>&lt;объект класса исключительной ситуации&gt;</w:t>
      </w:r>
      <w:r>
        <w:rPr>
          <w:rFonts w:ascii="Consolas" w:hAnsi="Consolas"/>
          <w:color w:val="000000"/>
          <w:szCs w:val="24"/>
        </w:rPr>
        <w:t>;</w:t>
      </w:r>
    </w:p>
    <w:p w:rsidR="003567EE" w:rsidRDefault="003567EE" w:rsidP="003567EE">
      <w:pPr>
        <w:pStyle w:val="a3"/>
        <w:ind w:firstLine="567"/>
        <w:rPr>
          <w:color w:val="000000"/>
          <w:szCs w:val="24"/>
        </w:rPr>
      </w:pPr>
      <w:r>
        <w:rPr>
          <w:color w:val="000000"/>
          <w:szCs w:val="24"/>
        </w:rPr>
        <w:t xml:space="preserve">Объект, указанный после </w:t>
      </w:r>
      <w:r>
        <w:rPr>
          <w:rFonts w:ascii="Consolas" w:hAnsi="Consolas" w:cs="Courier New"/>
          <w:color w:val="0000FF"/>
          <w:szCs w:val="24"/>
          <w:lang w:val="en-US"/>
        </w:rPr>
        <w:t>throw</w:t>
      </w:r>
      <w:r>
        <w:rPr>
          <w:color w:val="000000"/>
          <w:szCs w:val="24"/>
        </w:rPr>
        <w:t xml:space="preserve">, должен быть объектом класса исключительной ситуации. В </w:t>
      </w:r>
      <w:r>
        <w:rPr>
          <w:color w:val="000000"/>
          <w:szCs w:val="24"/>
          <w:lang w:val="en-US"/>
        </w:rPr>
        <w:t>C</w:t>
      </w:r>
      <w:r>
        <w:rPr>
          <w:color w:val="000000"/>
          <w:szCs w:val="24"/>
        </w:rPr>
        <w:t xml:space="preserve"># классами исключительных ситуаций являются класс </w:t>
      </w:r>
      <w:r>
        <w:rPr>
          <w:rFonts w:ascii="Consolas" w:hAnsi="Consolas" w:cs="Courier New"/>
          <w:color w:val="000000"/>
          <w:szCs w:val="24"/>
          <w:lang w:val="en-US"/>
        </w:rPr>
        <w:t>System</w:t>
      </w:r>
      <w:r>
        <w:rPr>
          <w:rFonts w:ascii="Consolas" w:hAnsi="Consolas" w:cs="Courier New"/>
          <w:color w:val="000000"/>
          <w:szCs w:val="24"/>
        </w:rPr>
        <w:t>.</w:t>
      </w:r>
      <w:r>
        <w:rPr>
          <w:rFonts w:ascii="Consolas" w:hAnsi="Consolas"/>
          <w:noProof/>
          <w:color w:val="2B91AF"/>
          <w:szCs w:val="24"/>
          <w:lang w:val="en-US" w:eastAsia="ru-RU"/>
        </w:rPr>
        <w:t>Exception</w:t>
      </w:r>
      <w:r>
        <w:rPr>
          <w:color w:val="000000"/>
          <w:szCs w:val="24"/>
        </w:rPr>
        <w:t xml:space="preserve"> и все ег</w:t>
      </w:r>
      <w:r>
        <w:rPr>
          <w:szCs w:val="24"/>
        </w:rPr>
        <w:t xml:space="preserve">о наследники. В языках, отличных от </w:t>
      </w:r>
      <w:r>
        <w:rPr>
          <w:szCs w:val="24"/>
          <w:lang w:val="en-US"/>
        </w:rPr>
        <w:t>C</w:t>
      </w:r>
      <w:r>
        <w:rPr>
          <w:szCs w:val="24"/>
        </w:rPr>
        <w:t xml:space="preserve">#, можно (хотя и не рекомендуется) генерировать исключения, не являющиеся производными от </w:t>
      </w:r>
      <w:r>
        <w:rPr>
          <w:rFonts w:ascii="Consolas" w:hAnsi="Consolas"/>
          <w:noProof/>
          <w:color w:val="2B91AF"/>
          <w:szCs w:val="24"/>
          <w:lang w:val="en-US" w:eastAsia="ru-RU"/>
        </w:rPr>
        <w:t>Exception</w:t>
      </w:r>
      <w:r>
        <w:rPr>
          <w:szCs w:val="24"/>
        </w:rPr>
        <w:t xml:space="preserve">. В таком случае </w:t>
      </w:r>
      <w:r>
        <w:rPr>
          <w:szCs w:val="24"/>
          <w:lang w:val="en-US"/>
        </w:rPr>
        <w:t>CLR</w:t>
      </w:r>
      <w:r>
        <w:rPr>
          <w:szCs w:val="24"/>
        </w:rPr>
        <w:t xml:space="preserve"> автоматически поместит объект исключения в класс-оболочку </w:t>
      </w:r>
      <w:r>
        <w:rPr>
          <w:rFonts w:ascii="Consolas" w:hAnsi="Consolas"/>
          <w:noProof/>
          <w:color w:val="2B91AF"/>
          <w:szCs w:val="24"/>
          <w:lang w:val="en-US" w:eastAsia="ru-RU"/>
        </w:rPr>
        <w:t>RuntimeWrappedxception</w:t>
      </w:r>
      <w:r>
        <w:rPr>
          <w:szCs w:val="24"/>
        </w:rPr>
        <w:t xml:space="preserve">, который наследуется от </w:t>
      </w:r>
      <w:r>
        <w:rPr>
          <w:rFonts w:ascii="Consolas" w:hAnsi="Consolas"/>
          <w:noProof/>
          <w:color w:val="2B91AF"/>
          <w:szCs w:val="24"/>
          <w:lang w:val="en-US" w:eastAsia="ru-RU"/>
        </w:rPr>
        <w:t>Exception</w:t>
      </w:r>
      <w:r>
        <w:rPr>
          <w:szCs w:val="24"/>
        </w:rPr>
        <w:t>.</w:t>
      </w:r>
    </w:p>
    <w:p w:rsidR="003567EE" w:rsidRDefault="003567EE" w:rsidP="003567EE">
      <w:pPr>
        <w:pStyle w:val="a3"/>
        <w:rPr>
          <w:color w:val="000000"/>
          <w:szCs w:val="24"/>
        </w:rPr>
      </w:pPr>
      <w:r>
        <w:rPr>
          <w:szCs w:val="24"/>
        </w:rPr>
        <w:t xml:space="preserve">Класс </w:t>
      </w:r>
      <w:r>
        <w:rPr>
          <w:rFonts w:ascii="Consolas" w:hAnsi="Consolas"/>
          <w:noProof/>
          <w:color w:val="2B91AF"/>
          <w:szCs w:val="24"/>
          <w:lang w:val="en-US" w:eastAsia="ru-RU"/>
        </w:rPr>
        <w:t>Exception</w:t>
      </w:r>
      <w:r>
        <w:rPr>
          <w:color w:val="000000"/>
          <w:szCs w:val="24"/>
        </w:rPr>
        <w:t xml:space="preserve"> – это базовый класс для представления исключительных ситуаций. Основными элементами этого класса являются:</w:t>
      </w:r>
    </w:p>
    <w:p w:rsidR="003567EE" w:rsidRDefault="003567EE" w:rsidP="003567EE">
      <w:pPr>
        <w:pStyle w:val="a3"/>
        <w:numPr>
          <w:ilvl w:val="0"/>
          <w:numId w:val="1"/>
        </w:numPr>
        <w:ind w:left="907" w:hanging="340"/>
        <w:rPr>
          <w:color w:val="000000"/>
          <w:szCs w:val="24"/>
        </w:rPr>
      </w:pPr>
      <w:r>
        <w:rPr>
          <w:color w:val="000000"/>
          <w:szCs w:val="24"/>
        </w:rPr>
        <w:t xml:space="preserve">свойство только для чтения </w:t>
      </w:r>
      <w:r>
        <w:rPr>
          <w:rFonts w:ascii="Consolas" w:hAnsi="Consolas" w:cs="Courier New"/>
          <w:color w:val="000000"/>
          <w:szCs w:val="24"/>
          <w:lang w:val="en-US"/>
        </w:rPr>
        <w:t>Message</w:t>
      </w:r>
      <w:r>
        <w:rPr>
          <w:color w:val="000000"/>
          <w:szCs w:val="24"/>
        </w:rPr>
        <w:t>, содержащее строку с описанием ошибки;</w:t>
      </w:r>
    </w:p>
    <w:p w:rsidR="003567EE" w:rsidRDefault="003567EE" w:rsidP="003567EE">
      <w:pPr>
        <w:pStyle w:val="a3"/>
        <w:numPr>
          <w:ilvl w:val="0"/>
          <w:numId w:val="1"/>
        </w:numPr>
        <w:ind w:left="907" w:hanging="340"/>
        <w:rPr>
          <w:color w:val="000000"/>
          <w:szCs w:val="24"/>
        </w:rPr>
      </w:pPr>
      <w:r>
        <w:rPr>
          <w:color w:val="000000"/>
          <w:szCs w:val="24"/>
        </w:rPr>
        <w:t xml:space="preserve">перегруженный конструктор с одним параметром-строкой, записываемым в свойство </w:t>
      </w:r>
      <w:r>
        <w:rPr>
          <w:rFonts w:ascii="Consolas" w:hAnsi="Consolas" w:cs="Courier New"/>
          <w:color w:val="000000"/>
          <w:szCs w:val="24"/>
          <w:lang w:val="en-US"/>
        </w:rPr>
        <w:t>Message</w:t>
      </w:r>
      <w:r>
        <w:rPr>
          <w:color w:val="000000"/>
          <w:szCs w:val="24"/>
        </w:rPr>
        <w:t>;</w:t>
      </w:r>
    </w:p>
    <w:p w:rsidR="003567EE" w:rsidRDefault="003567EE" w:rsidP="003567EE">
      <w:pPr>
        <w:pStyle w:val="a3"/>
        <w:numPr>
          <w:ilvl w:val="0"/>
          <w:numId w:val="1"/>
        </w:numPr>
        <w:ind w:left="907" w:hanging="340"/>
        <w:rPr>
          <w:color w:val="000000"/>
          <w:szCs w:val="24"/>
        </w:rPr>
      </w:pPr>
      <w:r>
        <w:rPr>
          <w:color w:val="000000"/>
          <w:szCs w:val="24"/>
        </w:rPr>
        <w:t xml:space="preserve">строковое свойство </w:t>
      </w:r>
      <w:r>
        <w:rPr>
          <w:rFonts w:ascii="Consolas" w:hAnsi="Consolas" w:cs="Courier New"/>
          <w:color w:val="000000"/>
          <w:szCs w:val="24"/>
          <w:lang w:val="en-US"/>
        </w:rPr>
        <w:t>StackTrace</w:t>
      </w:r>
      <w:r>
        <w:rPr>
          <w:color w:val="000000"/>
          <w:szCs w:val="24"/>
        </w:rPr>
        <w:t xml:space="preserve">, </w:t>
      </w:r>
      <w:r>
        <w:rPr>
          <w:szCs w:val="24"/>
        </w:rPr>
        <w:t>описывающее содержимое стека вызова, в которой первым отображается самый последний вызов метода.</w:t>
      </w:r>
    </w:p>
    <w:p w:rsidR="003567EE" w:rsidRDefault="003567EE" w:rsidP="003567EE">
      <w:pPr>
        <w:pStyle w:val="a3"/>
        <w:numPr>
          <w:ilvl w:val="0"/>
          <w:numId w:val="1"/>
        </w:numPr>
        <w:ind w:left="907" w:hanging="340"/>
        <w:rPr>
          <w:color w:val="000000"/>
          <w:szCs w:val="24"/>
        </w:rPr>
      </w:pPr>
      <w:r>
        <w:rPr>
          <w:color w:val="000000"/>
          <w:szCs w:val="24"/>
        </w:rPr>
        <w:t xml:space="preserve">свойство </w:t>
      </w:r>
      <w:r>
        <w:rPr>
          <w:rFonts w:ascii="Consolas" w:hAnsi="Consolas" w:cs="Courier New"/>
          <w:color w:val="000000"/>
          <w:szCs w:val="24"/>
          <w:lang w:val="en-US"/>
        </w:rPr>
        <w:t>InnerException</w:t>
      </w:r>
      <w:r>
        <w:rPr>
          <w:color w:val="000000"/>
          <w:szCs w:val="24"/>
        </w:rPr>
        <w:t xml:space="preserve"> – </w:t>
      </w:r>
      <w:r>
        <w:rPr>
          <w:szCs w:val="24"/>
        </w:rPr>
        <w:t xml:space="preserve">объект </w:t>
      </w:r>
      <w:r>
        <w:rPr>
          <w:rFonts w:ascii="Consolas" w:hAnsi="Consolas"/>
          <w:noProof/>
          <w:color w:val="2B91AF"/>
          <w:szCs w:val="24"/>
          <w:lang w:val="en-US" w:eastAsia="ru-RU"/>
        </w:rPr>
        <w:t>Exception</w:t>
      </w:r>
      <w:r>
        <w:rPr>
          <w:szCs w:val="24"/>
        </w:rPr>
        <w:t>, описывающий ошибку, вызывающую текущее исключение.</w:t>
      </w:r>
    </w:p>
    <w:p w:rsidR="003567EE" w:rsidRDefault="003567EE" w:rsidP="003567EE">
      <w:pPr>
        <w:pStyle w:val="a3"/>
        <w:numPr>
          <w:ilvl w:val="0"/>
          <w:numId w:val="1"/>
        </w:numPr>
        <w:ind w:left="907" w:hanging="340"/>
        <w:rPr>
          <w:color w:val="000000"/>
          <w:szCs w:val="24"/>
        </w:rPr>
      </w:pPr>
      <w:r>
        <w:rPr>
          <w:szCs w:val="24"/>
        </w:rPr>
        <w:t xml:space="preserve">коллекция-словарь </w:t>
      </w:r>
      <w:r>
        <w:rPr>
          <w:rFonts w:ascii="Consolas" w:hAnsi="Consolas" w:cs="Courier New"/>
          <w:color w:val="000000"/>
          <w:szCs w:val="24"/>
          <w:lang w:val="en-US"/>
        </w:rPr>
        <w:t>Data</w:t>
      </w:r>
      <w:r>
        <w:rPr>
          <w:szCs w:val="24"/>
        </w:rPr>
        <w:t xml:space="preserve"> с дополнительной информацией об ошибке.</w:t>
      </w:r>
    </w:p>
    <w:p w:rsidR="003567EE" w:rsidRDefault="003567EE" w:rsidP="003567EE">
      <w:pPr>
        <w:pStyle w:val="a3"/>
        <w:ind w:firstLine="567"/>
        <w:rPr>
          <w:color w:val="000000"/>
          <w:szCs w:val="24"/>
        </w:rPr>
      </w:pPr>
      <w:r>
        <w:rPr>
          <w:color w:val="000000"/>
          <w:szCs w:val="24"/>
        </w:rPr>
        <w:t xml:space="preserve">В пространстве имён </w:t>
      </w:r>
      <w:r>
        <w:rPr>
          <w:rFonts w:ascii="Consolas" w:hAnsi="Consolas" w:cs="Courier New"/>
          <w:color w:val="000000"/>
          <w:szCs w:val="24"/>
          <w:lang w:val="en-US"/>
        </w:rPr>
        <w:t>System</w:t>
      </w:r>
      <w:r>
        <w:rPr>
          <w:color w:val="000000"/>
          <w:szCs w:val="24"/>
        </w:rPr>
        <w:t xml:space="preserve"> содержится несколько классов для описания наиболее распространённых исключений:</w:t>
      </w:r>
    </w:p>
    <w:p w:rsidR="003567EE" w:rsidRDefault="003567EE" w:rsidP="003567EE">
      <w:pPr>
        <w:pStyle w:val="a3"/>
        <w:numPr>
          <w:ilvl w:val="0"/>
          <w:numId w:val="2"/>
        </w:numPr>
        <w:ind w:left="907" w:hanging="340"/>
        <w:rPr>
          <w:rStyle w:val="docmonofont"/>
        </w:rPr>
      </w:pPr>
      <w:r>
        <w:rPr>
          <w:rFonts w:ascii="Consolas" w:hAnsi="Consolas"/>
          <w:noProof/>
          <w:color w:val="2B91AF"/>
          <w:szCs w:val="24"/>
          <w:lang w:val="en-US" w:eastAsia="ru-RU"/>
        </w:rPr>
        <w:t>ArgumentException</w:t>
      </w:r>
      <w:r>
        <w:rPr>
          <w:rStyle w:val="docmonofont"/>
          <w:szCs w:val="24"/>
        </w:rPr>
        <w:t xml:space="preserve"> </w:t>
      </w:r>
      <w:r>
        <w:rPr>
          <w:rStyle w:val="docmonofont"/>
          <w:szCs w:val="24"/>
        </w:rPr>
        <w:noBreakHyphen/>
        <w:t xml:space="preserve"> генерируется, когда методу передаётся недопустимый аргумент.</w:t>
      </w:r>
    </w:p>
    <w:p w:rsidR="003567EE" w:rsidRDefault="003567EE" w:rsidP="003567EE">
      <w:pPr>
        <w:pStyle w:val="a3"/>
        <w:numPr>
          <w:ilvl w:val="0"/>
          <w:numId w:val="2"/>
        </w:numPr>
        <w:ind w:left="907" w:hanging="340"/>
        <w:rPr>
          <w:rStyle w:val="docmonofont"/>
          <w:szCs w:val="24"/>
        </w:rPr>
      </w:pPr>
      <w:r>
        <w:rPr>
          <w:rFonts w:ascii="Consolas" w:hAnsi="Consolas"/>
          <w:noProof/>
          <w:color w:val="2B91AF"/>
          <w:szCs w:val="24"/>
          <w:lang w:val="en-US" w:eastAsia="ru-RU"/>
        </w:rPr>
        <w:t>ArgumentNullException</w:t>
      </w:r>
      <w:r>
        <w:rPr>
          <w:rStyle w:val="docmonofont"/>
          <w:szCs w:val="24"/>
        </w:rPr>
        <w:t xml:space="preserve"> (наследник </w:t>
      </w:r>
      <w:r>
        <w:rPr>
          <w:rFonts w:ascii="Consolas" w:hAnsi="Consolas"/>
          <w:noProof/>
          <w:color w:val="2B91AF"/>
          <w:szCs w:val="24"/>
          <w:lang w:val="en-US" w:eastAsia="ru-RU"/>
        </w:rPr>
        <w:t>ArgumentException</w:t>
      </w:r>
      <w:r>
        <w:rPr>
          <w:rStyle w:val="docmonofont"/>
          <w:szCs w:val="24"/>
        </w:rPr>
        <w:t xml:space="preserve">) </w:t>
      </w:r>
      <w:r>
        <w:rPr>
          <w:rStyle w:val="docmonofont"/>
          <w:szCs w:val="24"/>
        </w:rPr>
        <w:noBreakHyphen/>
        <w:t xml:space="preserve"> генерируется, когда методу передаётся аргумент, равный </w:t>
      </w:r>
      <w:r>
        <w:rPr>
          <w:rFonts w:ascii="Consolas" w:hAnsi="Consolas" w:cs="Courier New"/>
          <w:color w:val="0000FF"/>
          <w:szCs w:val="24"/>
        </w:rPr>
        <w:t>null</w:t>
      </w:r>
      <w:r>
        <w:rPr>
          <w:rStyle w:val="docmonofont"/>
          <w:szCs w:val="24"/>
        </w:rPr>
        <w:t>.</w:t>
      </w:r>
    </w:p>
    <w:p w:rsidR="003567EE" w:rsidRDefault="003567EE" w:rsidP="003567EE">
      <w:pPr>
        <w:pStyle w:val="a3"/>
        <w:numPr>
          <w:ilvl w:val="0"/>
          <w:numId w:val="2"/>
        </w:numPr>
        <w:ind w:left="907" w:hanging="340"/>
        <w:rPr>
          <w:rStyle w:val="docmonofont"/>
          <w:szCs w:val="24"/>
        </w:rPr>
      </w:pPr>
      <w:r>
        <w:rPr>
          <w:rFonts w:ascii="Consolas" w:hAnsi="Consolas"/>
          <w:noProof/>
          <w:color w:val="2B91AF"/>
          <w:szCs w:val="24"/>
          <w:lang w:val="en-US" w:eastAsia="ru-RU"/>
        </w:rPr>
        <w:t>ArgumentOutOfRangeException</w:t>
      </w:r>
      <w:r>
        <w:rPr>
          <w:rStyle w:val="docmonofont"/>
          <w:szCs w:val="24"/>
        </w:rPr>
        <w:t xml:space="preserve"> (наследник </w:t>
      </w:r>
      <w:r>
        <w:rPr>
          <w:rFonts w:ascii="Consolas" w:hAnsi="Consolas"/>
          <w:noProof/>
          <w:color w:val="2B91AF"/>
          <w:szCs w:val="24"/>
          <w:lang w:val="en-US" w:eastAsia="ru-RU"/>
        </w:rPr>
        <w:t>ArgumentException</w:t>
      </w:r>
      <w:r>
        <w:rPr>
          <w:rStyle w:val="docmonofont"/>
          <w:szCs w:val="24"/>
        </w:rPr>
        <w:t xml:space="preserve">) </w:t>
      </w:r>
      <w:r>
        <w:rPr>
          <w:rStyle w:val="docmonofont"/>
          <w:szCs w:val="24"/>
        </w:rPr>
        <w:noBreakHyphen/>
        <w:t xml:space="preserve"> генерируется, когда методу передаётся аргумент, выходящий за допустимый диапазон.</w:t>
      </w:r>
    </w:p>
    <w:p w:rsidR="003567EE" w:rsidRDefault="003567EE" w:rsidP="003567EE">
      <w:pPr>
        <w:pStyle w:val="a3"/>
        <w:numPr>
          <w:ilvl w:val="0"/>
          <w:numId w:val="2"/>
        </w:numPr>
        <w:ind w:left="907" w:hanging="340"/>
        <w:rPr>
          <w:rStyle w:val="docmonofont"/>
          <w:szCs w:val="24"/>
        </w:rPr>
      </w:pPr>
      <w:r>
        <w:rPr>
          <w:rFonts w:ascii="Consolas" w:hAnsi="Consolas"/>
          <w:noProof/>
          <w:color w:val="2B91AF"/>
          <w:szCs w:val="24"/>
          <w:lang w:val="en-US" w:eastAsia="ru-RU"/>
        </w:rPr>
        <w:t>InvalidOperationException</w:t>
      </w:r>
      <w:r>
        <w:rPr>
          <w:rStyle w:val="docmonofont"/>
          <w:szCs w:val="24"/>
        </w:rPr>
        <w:t xml:space="preserve"> </w:t>
      </w:r>
      <w:r>
        <w:rPr>
          <w:rStyle w:val="docmonofont"/>
          <w:szCs w:val="24"/>
        </w:rPr>
        <w:noBreakHyphen/>
        <w:t xml:space="preserve"> сигнализирует о том, что состояние объекта препятствует выполнению метода (пример: запись в файл, который открыт только для чтения).</w:t>
      </w:r>
    </w:p>
    <w:p w:rsidR="003567EE" w:rsidRDefault="003567EE" w:rsidP="003567EE">
      <w:pPr>
        <w:pStyle w:val="a3"/>
        <w:numPr>
          <w:ilvl w:val="0"/>
          <w:numId w:val="2"/>
        </w:numPr>
        <w:ind w:left="907" w:hanging="340"/>
        <w:rPr>
          <w:rStyle w:val="docmonofont"/>
          <w:szCs w:val="24"/>
        </w:rPr>
      </w:pPr>
      <w:r>
        <w:rPr>
          <w:rFonts w:ascii="Consolas" w:hAnsi="Consolas"/>
          <w:noProof/>
          <w:color w:val="2B91AF"/>
          <w:szCs w:val="24"/>
          <w:lang w:val="en-US" w:eastAsia="ru-RU"/>
        </w:rPr>
        <w:t>NotImplementedException</w:t>
      </w:r>
      <w:r>
        <w:rPr>
          <w:rStyle w:val="docmonofont"/>
          <w:szCs w:val="24"/>
        </w:rPr>
        <w:t xml:space="preserve"> </w:t>
      </w:r>
      <w:r>
        <w:rPr>
          <w:rStyle w:val="docmonofont"/>
          <w:szCs w:val="24"/>
        </w:rPr>
        <w:noBreakHyphen/>
        <w:t xml:space="preserve"> сигнализирует о том, что функциональная возможность не реализована.</w:t>
      </w:r>
    </w:p>
    <w:p w:rsidR="003567EE" w:rsidRDefault="003567EE" w:rsidP="003567EE">
      <w:pPr>
        <w:pStyle w:val="a3"/>
        <w:rPr>
          <w:color w:val="000000"/>
        </w:rPr>
      </w:pPr>
      <w:r>
        <w:rPr>
          <w:color w:val="000000"/>
          <w:szCs w:val="24"/>
        </w:rPr>
        <w:t xml:space="preserve">Разработчик может создать собственный класс для представления информации об исключительной ситуации. Единственным условием для этого класса в </w:t>
      </w:r>
      <w:r>
        <w:rPr>
          <w:color w:val="000000"/>
          <w:szCs w:val="24"/>
          <w:lang w:val="en-US"/>
        </w:rPr>
        <w:t>C</w:t>
      </w:r>
      <w:r>
        <w:rPr>
          <w:color w:val="000000"/>
          <w:szCs w:val="24"/>
        </w:rPr>
        <w:t xml:space="preserve"># является прямое или косвенное наследование от класса </w:t>
      </w:r>
      <w:r>
        <w:rPr>
          <w:rFonts w:ascii="Consolas" w:hAnsi="Consolas"/>
          <w:noProof/>
          <w:color w:val="2B91AF"/>
          <w:szCs w:val="24"/>
          <w:lang w:val="en-US" w:eastAsia="ru-RU"/>
        </w:rPr>
        <w:t>Exception</w:t>
      </w:r>
      <w:r>
        <w:rPr>
          <w:color w:val="000000"/>
          <w:szCs w:val="24"/>
        </w:rPr>
        <w:t>.</w:t>
      </w:r>
    </w:p>
    <w:p w:rsidR="003567EE" w:rsidRDefault="003567EE" w:rsidP="003567EE">
      <w:pPr>
        <w:pStyle w:val="a3"/>
        <w:ind w:firstLine="567"/>
        <w:rPr>
          <w:color w:val="000000"/>
          <w:szCs w:val="24"/>
        </w:rPr>
      </w:pPr>
      <w:r>
        <w:rPr>
          <w:color w:val="000000"/>
          <w:szCs w:val="24"/>
        </w:rPr>
        <w:t xml:space="preserve">Опишем возможности по обработке исключительных ситуаций. Для перехвата исключительных ситуаций служит блок </w:t>
      </w:r>
      <w:r>
        <w:rPr>
          <w:rFonts w:ascii="Consolas" w:hAnsi="Consolas" w:cs="Courier New"/>
          <w:color w:val="0000FF"/>
          <w:szCs w:val="24"/>
          <w:lang w:val="en-US"/>
        </w:rPr>
        <w:t>try</w:t>
      </w:r>
      <w:r>
        <w:rPr>
          <w:color w:val="000000"/>
          <w:szCs w:val="24"/>
        </w:rPr>
        <w:t xml:space="preserve"> – </w:t>
      </w:r>
      <w:r>
        <w:rPr>
          <w:rFonts w:ascii="Consolas" w:hAnsi="Consolas" w:cs="Courier New"/>
          <w:color w:val="0000FF"/>
          <w:szCs w:val="24"/>
          <w:lang w:val="en-US"/>
        </w:rPr>
        <w:t>catch</w:t>
      </w:r>
      <w:r>
        <w:rPr>
          <w:color w:val="000000"/>
          <w:szCs w:val="24"/>
        </w:rPr>
        <w:t xml:space="preserve"> – </w:t>
      </w:r>
      <w:r>
        <w:rPr>
          <w:rFonts w:ascii="Consolas" w:hAnsi="Consolas" w:cs="Courier New"/>
          <w:color w:val="0000FF"/>
          <w:szCs w:val="24"/>
          <w:lang w:val="en-US"/>
        </w:rPr>
        <w:t>finally</w:t>
      </w:r>
      <w:r>
        <w:rPr>
          <w:color w:val="000000"/>
          <w:szCs w:val="24"/>
        </w:rPr>
        <w:t>. Синтаксис блока следующий:</w:t>
      </w:r>
    </w:p>
    <w:p w:rsidR="003567EE" w:rsidRDefault="003567EE" w:rsidP="003567EE">
      <w:pPr>
        <w:pStyle w:val="a3"/>
        <w:ind w:firstLine="567"/>
        <w:rPr>
          <w:rFonts w:ascii="Consolas" w:hAnsi="Consolas" w:cs="Courier New"/>
          <w:color w:val="0000FF"/>
          <w:szCs w:val="24"/>
        </w:rPr>
      </w:pPr>
      <w:r>
        <w:rPr>
          <w:rFonts w:ascii="Consolas" w:hAnsi="Consolas" w:cs="Courier New"/>
          <w:color w:val="0000FF"/>
          <w:szCs w:val="24"/>
          <w:lang w:val="en-US"/>
        </w:rPr>
        <w:t>try</w:t>
      </w:r>
    </w:p>
    <w:p w:rsidR="003567EE" w:rsidRDefault="003567EE" w:rsidP="003567EE">
      <w:pPr>
        <w:pStyle w:val="a3"/>
        <w:ind w:firstLine="567"/>
        <w:rPr>
          <w:rFonts w:ascii="Consolas" w:hAnsi="Consolas" w:cs="Courier New"/>
          <w:color w:val="000000"/>
          <w:szCs w:val="24"/>
        </w:rPr>
      </w:pPr>
      <w:r>
        <w:rPr>
          <w:rFonts w:ascii="Consolas" w:hAnsi="Consolas" w:cs="Courier New"/>
          <w:color w:val="000000"/>
          <w:szCs w:val="24"/>
        </w:rPr>
        <w:t>{</w:t>
      </w:r>
    </w:p>
    <w:p w:rsidR="003567EE" w:rsidRDefault="003567EE" w:rsidP="003567EE">
      <w:pPr>
        <w:pStyle w:val="a3"/>
        <w:ind w:firstLine="567"/>
        <w:rPr>
          <w:rFonts w:ascii="Consolas" w:hAnsi="Consolas" w:cs="Courier New"/>
          <w:i/>
          <w:color w:val="000000"/>
          <w:szCs w:val="24"/>
        </w:rPr>
      </w:pPr>
      <w:r>
        <w:rPr>
          <w:rFonts w:ascii="Consolas" w:hAnsi="Consolas" w:cs="Courier New"/>
          <w:color w:val="000000"/>
          <w:szCs w:val="24"/>
        </w:rPr>
        <w:t xml:space="preserve">    </w:t>
      </w:r>
      <w:r>
        <w:rPr>
          <w:rFonts w:ascii="Consolas" w:hAnsi="Consolas" w:cs="Courier New"/>
          <w:i/>
          <w:color w:val="000000"/>
          <w:szCs w:val="24"/>
        </w:rPr>
        <w:t>[&lt;операторы, способные вызвать исключительную ситуацию&gt;]</w:t>
      </w:r>
    </w:p>
    <w:p w:rsidR="003567EE" w:rsidRDefault="003567EE" w:rsidP="003567EE">
      <w:pPr>
        <w:pStyle w:val="a3"/>
        <w:ind w:firstLine="567"/>
        <w:rPr>
          <w:rFonts w:ascii="Consolas" w:hAnsi="Consolas" w:cs="Courier New"/>
          <w:color w:val="000000"/>
          <w:szCs w:val="24"/>
        </w:rPr>
      </w:pPr>
      <w:r>
        <w:rPr>
          <w:rFonts w:ascii="Consolas" w:hAnsi="Consolas" w:cs="Courier New"/>
          <w:color w:val="000000"/>
          <w:szCs w:val="24"/>
        </w:rPr>
        <w:t>}</w:t>
      </w:r>
    </w:p>
    <w:p w:rsidR="003567EE" w:rsidRDefault="003567EE" w:rsidP="003567EE">
      <w:pPr>
        <w:pStyle w:val="a3"/>
        <w:ind w:firstLine="567"/>
        <w:rPr>
          <w:rFonts w:ascii="Consolas" w:hAnsi="Consolas" w:cs="Courier New"/>
          <w:i/>
          <w:color w:val="000000"/>
          <w:szCs w:val="24"/>
        </w:rPr>
      </w:pPr>
      <w:r>
        <w:rPr>
          <w:rFonts w:ascii="Consolas" w:hAnsi="Consolas" w:cs="Courier New"/>
          <w:i/>
          <w:color w:val="000000"/>
          <w:szCs w:val="24"/>
        </w:rPr>
        <w:t xml:space="preserve">[&lt;один или несколько блоков </w:t>
      </w:r>
      <w:r>
        <w:rPr>
          <w:rFonts w:ascii="Consolas" w:hAnsi="Consolas" w:cs="Courier New"/>
          <w:color w:val="0000FF"/>
          <w:szCs w:val="24"/>
          <w:lang w:val="en-US"/>
        </w:rPr>
        <w:t>catch</w:t>
      </w:r>
      <w:r>
        <w:rPr>
          <w:rFonts w:ascii="Consolas" w:hAnsi="Consolas" w:cs="Courier New"/>
          <w:i/>
          <w:color w:val="000000"/>
          <w:szCs w:val="24"/>
        </w:rPr>
        <w:t>&gt;]</w:t>
      </w:r>
    </w:p>
    <w:p w:rsidR="003567EE" w:rsidRDefault="003567EE" w:rsidP="003567EE">
      <w:pPr>
        <w:pStyle w:val="a3"/>
        <w:ind w:firstLine="567"/>
        <w:rPr>
          <w:rFonts w:ascii="Consolas" w:hAnsi="Consolas" w:cs="Courier New"/>
          <w:color w:val="000000"/>
          <w:szCs w:val="24"/>
        </w:rPr>
      </w:pPr>
      <w:r>
        <w:rPr>
          <w:rFonts w:ascii="Consolas" w:hAnsi="Consolas" w:cs="Courier New"/>
          <w:color w:val="0000FF"/>
          <w:szCs w:val="24"/>
          <w:lang w:val="en-US"/>
        </w:rPr>
        <w:t>catch</w:t>
      </w:r>
      <w:r>
        <w:rPr>
          <w:rFonts w:ascii="Consolas" w:hAnsi="Consolas" w:cs="Courier New"/>
          <w:color w:val="000000"/>
          <w:szCs w:val="24"/>
          <w:lang w:val="en-US"/>
        </w:rPr>
        <w:t xml:space="preserve"> </w:t>
      </w:r>
      <w:r>
        <w:rPr>
          <w:rFonts w:ascii="Consolas" w:hAnsi="Consolas" w:cs="Courier New"/>
          <w:i/>
          <w:color w:val="000000"/>
          <w:szCs w:val="24"/>
        </w:rPr>
        <w:t>[</w:t>
      </w:r>
      <w:r>
        <w:rPr>
          <w:rFonts w:ascii="Consolas" w:hAnsi="Consolas" w:cs="Courier New"/>
          <w:color w:val="000000"/>
          <w:szCs w:val="24"/>
        </w:rPr>
        <w:t>(</w:t>
      </w:r>
      <w:r>
        <w:rPr>
          <w:rFonts w:ascii="Consolas" w:hAnsi="Consolas" w:cs="Courier New"/>
          <w:i/>
          <w:color w:val="000000"/>
          <w:szCs w:val="24"/>
        </w:rPr>
        <w:t>&lt;тип ИС&gt; [&lt;идентификатор объекта ИС&gt;]</w:t>
      </w:r>
      <w:r>
        <w:rPr>
          <w:rFonts w:ascii="Consolas" w:hAnsi="Consolas" w:cs="Courier New"/>
          <w:color w:val="000000"/>
          <w:szCs w:val="24"/>
        </w:rPr>
        <w:t>)</w:t>
      </w:r>
      <w:r>
        <w:rPr>
          <w:rFonts w:ascii="Consolas" w:hAnsi="Consolas" w:cs="Courier New"/>
          <w:i/>
          <w:color w:val="000000"/>
          <w:szCs w:val="24"/>
        </w:rPr>
        <w:t>]</w:t>
      </w:r>
    </w:p>
    <w:p w:rsidR="003567EE" w:rsidRDefault="003567EE" w:rsidP="003567EE">
      <w:pPr>
        <w:pStyle w:val="a3"/>
        <w:ind w:firstLine="567"/>
        <w:rPr>
          <w:rFonts w:ascii="Consolas" w:hAnsi="Consolas" w:cs="Courier New"/>
          <w:color w:val="000000"/>
          <w:szCs w:val="24"/>
        </w:rPr>
      </w:pPr>
      <w:r>
        <w:rPr>
          <w:rFonts w:ascii="Consolas" w:hAnsi="Consolas" w:cs="Courier New"/>
          <w:color w:val="000000"/>
          <w:szCs w:val="24"/>
        </w:rPr>
        <w:t>{</w:t>
      </w:r>
    </w:p>
    <w:p w:rsidR="003567EE" w:rsidRDefault="003567EE" w:rsidP="003567EE">
      <w:pPr>
        <w:pStyle w:val="a3"/>
        <w:ind w:firstLine="567"/>
        <w:rPr>
          <w:rFonts w:ascii="Consolas" w:hAnsi="Consolas" w:cs="Courier New"/>
          <w:i/>
          <w:color w:val="000000"/>
          <w:szCs w:val="24"/>
        </w:rPr>
      </w:pPr>
      <w:r>
        <w:rPr>
          <w:rFonts w:ascii="Consolas" w:hAnsi="Consolas" w:cs="Courier New"/>
          <w:i/>
          <w:color w:val="000000"/>
          <w:szCs w:val="24"/>
        </w:rPr>
        <w:t xml:space="preserve">    &lt;операторы обработки исключительной ситуации&gt;</w:t>
      </w:r>
    </w:p>
    <w:p w:rsidR="003567EE" w:rsidRDefault="003567EE" w:rsidP="003567EE">
      <w:pPr>
        <w:pStyle w:val="a3"/>
        <w:ind w:firstLine="567"/>
        <w:rPr>
          <w:rFonts w:ascii="Consolas" w:hAnsi="Consolas" w:cs="Courier New"/>
          <w:color w:val="000000"/>
          <w:szCs w:val="24"/>
        </w:rPr>
      </w:pPr>
      <w:r>
        <w:rPr>
          <w:rFonts w:ascii="Consolas" w:hAnsi="Consolas" w:cs="Courier New"/>
          <w:color w:val="000000"/>
          <w:szCs w:val="24"/>
        </w:rPr>
        <w:t>}</w:t>
      </w:r>
    </w:p>
    <w:p w:rsidR="003567EE" w:rsidRDefault="003567EE" w:rsidP="003567EE">
      <w:pPr>
        <w:pStyle w:val="a3"/>
        <w:ind w:firstLine="567"/>
        <w:rPr>
          <w:rFonts w:ascii="Consolas" w:hAnsi="Consolas" w:cs="Courier New"/>
          <w:color w:val="000000"/>
          <w:szCs w:val="24"/>
        </w:rPr>
      </w:pPr>
      <w:r>
        <w:rPr>
          <w:rFonts w:ascii="Consolas" w:hAnsi="Consolas" w:cs="Courier New"/>
          <w:color w:val="0000FF"/>
          <w:szCs w:val="24"/>
          <w:lang w:val="en-US"/>
        </w:rPr>
        <w:t xml:space="preserve">Finally </w:t>
      </w:r>
      <w:r>
        <w:rPr>
          <w:rFonts w:ascii="Consolas" w:hAnsi="Consolas" w:cs="Courier New"/>
          <w:color w:val="000000"/>
          <w:szCs w:val="24"/>
        </w:rPr>
        <w:t>{</w:t>
      </w:r>
      <w:r>
        <w:rPr>
          <w:rFonts w:ascii="Consolas" w:hAnsi="Consolas" w:cs="Courier New"/>
          <w:i/>
          <w:color w:val="000000"/>
          <w:szCs w:val="24"/>
        </w:rPr>
        <w:t xml:space="preserve">    &lt;операторы из секции завершения&gt; </w:t>
      </w:r>
      <w:r>
        <w:rPr>
          <w:rFonts w:ascii="Consolas" w:hAnsi="Consolas" w:cs="Courier New"/>
          <w:color w:val="000000"/>
          <w:szCs w:val="24"/>
        </w:rPr>
        <w:t>}</w:t>
      </w:r>
      <w:r>
        <w:rPr>
          <w:rFonts w:ascii="Consolas" w:hAnsi="Consolas" w:cs="Courier New"/>
          <w:i/>
          <w:color w:val="000000"/>
          <w:szCs w:val="24"/>
        </w:rPr>
        <w:t>]</w:t>
      </w:r>
    </w:p>
    <w:p w:rsidR="00596D45" w:rsidRDefault="003567EE" w:rsidP="003567EE">
      <w:r>
        <w:rPr>
          <w:color w:val="000000"/>
          <w:szCs w:val="24"/>
        </w:rPr>
        <w:t xml:space="preserve">Если один из операторов, расположенных в блоке </w:t>
      </w:r>
      <w:r>
        <w:rPr>
          <w:rFonts w:ascii="Consolas" w:hAnsi="Consolas" w:cs="Courier New"/>
          <w:color w:val="0000FF"/>
          <w:szCs w:val="24"/>
          <w:lang w:val="en-US"/>
        </w:rPr>
        <w:t>try</w:t>
      </w:r>
      <w:r>
        <w:rPr>
          <w:color w:val="000000"/>
          <w:szCs w:val="24"/>
        </w:rPr>
        <w:t xml:space="preserve">, вызвал исключительную ситуацию, управление немедленно передается на блоки </w:t>
      </w:r>
      <w:r>
        <w:rPr>
          <w:rFonts w:ascii="Consolas" w:hAnsi="Consolas" w:cs="Courier New"/>
          <w:color w:val="0000FF"/>
          <w:szCs w:val="24"/>
          <w:lang w:val="en-US"/>
        </w:rPr>
        <w:t>catch</w:t>
      </w:r>
      <w:r>
        <w:rPr>
          <w:color w:val="000000"/>
          <w:szCs w:val="24"/>
        </w:rPr>
        <w:t xml:space="preserve">. Здесь </w:t>
      </w:r>
      <w:r>
        <w:rPr>
          <w:rFonts w:ascii="Consolas" w:hAnsi="Consolas" w:cs="Courier New"/>
          <w:i/>
          <w:color w:val="000000"/>
          <w:szCs w:val="24"/>
        </w:rPr>
        <w:t>&lt;идентификатор объекта ИС&gt;</w:t>
      </w:r>
      <w:r>
        <w:rPr>
          <w:color w:val="000000"/>
          <w:szCs w:val="24"/>
        </w:rPr>
        <w:t xml:space="preserve"> – это некая временная переменная, которая может использоваться для извлечения информации из объекта исключительной ситуации. Отдельно описывать эту переменную нет необходимости. Если указать в блоке </w:t>
      </w:r>
      <w:r>
        <w:rPr>
          <w:rFonts w:ascii="Consolas" w:hAnsi="Consolas" w:cs="Courier New"/>
          <w:color w:val="0000FF"/>
          <w:szCs w:val="24"/>
          <w:lang w:val="en-US"/>
        </w:rPr>
        <w:t>catch</w:t>
      </w:r>
      <w:r>
        <w:rPr>
          <w:color w:val="000000"/>
          <w:szCs w:val="24"/>
        </w:rPr>
        <w:t xml:space="preserve"> оператор </w:t>
      </w:r>
      <w:r>
        <w:rPr>
          <w:rFonts w:ascii="Consolas" w:hAnsi="Consolas"/>
          <w:noProof/>
          <w:color w:val="0000FF"/>
          <w:szCs w:val="24"/>
          <w:lang w:val="en-US" w:eastAsia="ru-RU"/>
        </w:rPr>
        <w:t>throw</w:t>
      </w:r>
      <w:r>
        <w:rPr>
          <w:color w:val="000000"/>
          <w:szCs w:val="24"/>
        </w:rPr>
        <w:t>, это приведёт к тому, что обрабатываемая исключительная ситуация будет сгенерирована повторно.</w:t>
      </w:r>
      <w:bookmarkStart w:id="0" w:name="_GoBack"/>
      <w:bookmarkEnd w:id="0"/>
    </w:p>
    <w:sectPr w:rsidR="00596D45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E41C8"/>
    <w:multiLevelType w:val="hybridMultilevel"/>
    <w:tmpl w:val="C2F4B1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6D094D0B"/>
    <w:multiLevelType w:val="hybridMultilevel"/>
    <w:tmpl w:val="AFDE7F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3567EE"/>
    <w:rsid w:val="00596D45"/>
    <w:rsid w:val="00B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7EE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3567E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character" w:customStyle="1" w:styleId="a4">
    <w:name w:val="Основной текст Знак"/>
    <w:basedOn w:val="a0"/>
    <w:link w:val="a3"/>
    <w:semiHidden/>
    <w:rsid w:val="003567E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docmonofont">
    <w:name w:val="docmonofont"/>
    <w:basedOn w:val="a0"/>
    <w:rsid w:val="003567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7EE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3567E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character" w:customStyle="1" w:styleId="a4">
    <w:name w:val="Основной текст Знак"/>
    <w:basedOn w:val="a0"/>
    <w:link w:val="a3"/>
    <w:semiHidden/>
    <w:rsid w:val="003567E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docmonofont">
    <w:name w:val="docmonofont"/>
    <w:basedOn w:val="a0"/>
    <w:rsid w:val="00356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7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2013-01-30T14:49:00Z</dcterms:created>
  <dcterms:modified xsi:type="dcterms:W3CDTF">2013-01-30T15:37:00Z</dcterms:modified>
</cp:coreProperties>
</file>