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ind w:firstLine="567"/>
        <w:rPr>
          <w:szCs w:val="24"/>
        </w:rPr>
      </w:pPr>
      <w:r>
        <w:rPr>
          <w:rFonts w:ascii="Arial" w:hAnsi="Arial"/>
          <w:i/>
          <w:sz w:val="24"/>
          <w:szCs w:val="24"/>
          <w:lang w:val="en-US"/>
        </w:rPr>
        <w:t>Windows</w:t>
      </w:r>
      <w:r>
        <w:rPr>
          <w:rFonts w:ascii="Arial" w:hAnsi="Arial"/>
          <w:i/>
          <w:sz w:val="24"/>
          <w:szCs w:val="24"/>
        </w:rPr>
        <w:t xml:space="preserve"> </w:t>
      </w:r>
      <w:r>
        <w:rPr>
          <w:rFonts w:ascii="Arial" w:hAnsi="Arial"/>
          <w:i/>
          <w:sz w:val="24"/>
          <w:szCs w:val="24"/>
          <w:lang w:val="en-US"/>
        </w:rPr>
        <w:t>Presentation</w:t>
      </w:r>
      <w:r>
        <w:rPr>
          <w:rFonts w:ascii="Arial" w:hAnsi="Arial"/>
          <w:i/>
          <w:sz w:val="24"/>
          <w:szCs w:val="24"/>
        </w:rPr>
        <w:t xml:space="preserve"> </w:t>
      </w:r>
      <w:r>
        <w:rPr>
          <w:rFonts w:ascii="Arial" w:hAnsi="Arial"/>
          <w:i/>
          <w:sz w:val="24"/>
          <w:szCs w:val="24"/>
          <w:lang w:val="en-US"/>
        </w:rPr>
        <w:t>Foundation</w:t>
      </w:r>
      <w:r>
        <w:rPr>
          <w:rFonts w:ascii="Arial" w:hAnsi="Arial"/>
          <w:sz w:val="24"/>
          <w:szCs w:val="24"/>
        </w:rPr>
        <w:t xml:space="preserve"> (</w:t>
      </w:r>
      <w:r>
        <w:rPr>
          <w:rFonts w:ascii="Arial" w:hAnsi="Arial"/>
          <w:i/>
          <w:sz w:val="24"/>
          <w:szCs w:val="24"/>
          <w:lang w:val="en-US"/>
        </w:rPr>
        <w:t>WPF</w:t>
      </w:r>
      <w:r>
        <w:rPr>
          <w:rFonts w:ascii="Arial" w:hAnsi="Arial"/>
          <w:sz w:val="24"/>
          <w:szCs w:val="24"/>
        </w:rPr>
        <w:t>) – технология для построения пользовательского интерфейса, являющаяся частью платформы .</w:t>
      </w:r>
      <w:r>
        <w:rPr>
          <w:rFonts w:ascii="Arial" w:hAnsi="Arial"/>
          <w:sz w:val="24"/>
          <w:szCs w:val="24"/>
          <w:lang w:val="en-US"/>
        </w:rPr>
        <w:t>NET</w:t>
      </w:r>
      <w:r>
        <w:rPr>
          <w:rFonts w:ascii="Arial" w:hAnsi="Arial"/>
          <w:sz w:val="24"/>
          <w:szCs w:val="24"/>
        </w:rPr>
        <w:t xml:space="preserve">. WPF разработана как альтернатива технологии </w:t>
      </w:r>
      <w:r>
        <w:rPr>
          <w:rFonts w:ascii="Arial" w:hAnsi="Arial"/>
          <w:sz w:val="24"/>
          <w:szCs w:val="24"/>
          <w:lang w:val="en-US"/>
        </w:rPr>
        <w:t>Windows</w:t>
      </w:r>
      <w:r>
        <w:rPr>
          <w:rFonts w:ascii="Arial" w:hAnsi="Arial"/>
          <w:sz w:val="24"/>
          <w:szCs w:val="24"/>
        </w:rPr>
        <w:t xml:space="preserve"> </w:t>
      </w:r>
      <w:r>
        <w:rPr>
          <w:rFonts w:ascii="Arial" w:hAnsi="Arial"/>
          <w:sz w:val="24"/>
          <w:szCs w:val="24"/>
          <w:lang w:val="en-US"/>
        </w:rPr>
        <w:t>Forms</w:t>
      </w:r>
      <w:r>
        <w:rPr>
          <w:rFonts w:ascii="Arial" w:hAnsi="Arial"/>
          <w:sz w:val="24"/>
          <w:szCs w:val="24"/>
        </w:rPr>
        <w:t xml:space="preserve">, которая базируется на стандартном системном программном интерфейсе для работы с элементами управления. </w:t>
      </w:r>
      <w:r/>
    </w:p>
    <w:p>
      <w:pPr>
        <w:pStyle w:val="Normal"/>
        <w:spacing w:before="0" w:after="60"/>
        <w:ind w:firstLine="567"/>
        <w:jc w:val="both"/>
        <w:rPr>
          <w:sz w:val="24"/>
          <w:sz w:val="24"/>
          <w:szCs w:val="24"/>
          <w:lang w:val="en-US"/>
        </w:rPr>
      </w:pPr>
      <w:r>
        <w:rPr>
          <w:rFonts w:ascii="Arial" w:hAnsi="Arial"/>
          <w:b/>
          <w:sz w:val="24"/>
          <w:szCs w:val="24"/>
        </w:rPr>
        <w:t>1. Собственные методы построения и отрисовки элементов.</w:t>
      </w:r>
      <w:r>
        <w:rPr>
          <w:rFonts w:ascii="Arial" w:hAnsi="Arial"/>
          <w:sz w:val="24"/>
          <w:szCs w:val="24"/>
        </w:rPr>
        <w:t xml:space="preserve"> В </w:t>
      </w:r>
      <w:r>
        <w:rPr>
          <w:rFonts w:ascii="Arial" w:hAnsi="Arial"/>
          <w:sz w:val="24"/>
          <w:szCs w:val="24"/>
          <w:lang w:val="en-US"/>
        </w:rPr>
        <w:t>Windows</w:t>
      </w:r>
      <w:r>
        <w:rPr>
          <w:rFonts w:ascii="Arial" w:hAnsi="Arial"/>
          <w:sz w:val="24"/>
          <w:szCs w:val="24"/>
          <w:lang w:val="ru-RU"/>
        </w:rPr>
        <w:t xml:space="preserve"> </w:t>
      </w:r>
      <w:r>
        <w:rPr>
          <w:rFonts w:ascii="Arial" w:hAnsi="Arial"/>
          <w:sz w:val="24"/>
          <w:szCs w:val="24"/>
          <w:lang w:val="en-US"/>
        </w:rPr>
        <w:t>Forms</w:t>
      </w:r>
      <w:r>
        <w:rPr>
          <w:rFonts w:ascii="Arial" w:hAnsi="Arial"/>
          <w:sz w:val="24"/>
          <w:szCs w:val="24"/>
        </w:rPr>
        <w:t xml:space="preserve"> классы для элементов управления делегируют функции отображения системным библиотекам, таким как </w:t>
      </w:r>
      <w:r>
        <w:rPr>
          <w:rFonts w:cs="Consolas" w:ascii="Arial" w:hAnsi="Arial"/>
          <w:sz w:val="24"/>
          <w:szCs w:val="24"/>
        </w:rPr>
        <w:t>user32.dll</w:t>
      </w:r>
      <w:r>
        <w:rPr>
          <w:rFonts w:ascii="Arial" w:hAnsi="Arial"/>
          <w:sz w:val="24"/>
          <w:szCs w:val="24"/>
        </w:rPr>
        <w:t>. В WPF любой элемент управления полностью строится (рисуется) самой WPF. Для аппаратного ускорения отрисовки применяется технология DirectX</w:t>
      </w:r>
      <w:r>
        <w:rPr>
          <w:rFonts w:ascii="Arial" w:hAnsi="Arial"/>
          <w:sz w:val="24"/>
          <w:szCs w:val="24"/>
          <w:lang w:val="en-US"/>
        </w:rPr>
        <w:t xml:space="preserve"> (</w:t>
      </w:r>
      <w:r>
        <w:rPr>
          <w:rFonts w:ascii="Arial" w:hAnsi="Arial"/>
          <w:sz w:val="24"/>
          <w:szCs w:val="24"/>
        </w:rPr>
        <w:t>рис. 1</w:t>
      </w:r>
      <w:r>
        <w:rPr>
          <w:rFonts w:ascii="Arial" w:hAnsi="Arial"/>
          <w:sz w:val="24"/>
          <w:szCs w:val="24"/>
          <w:lang w:val="en-US"/>
        </w:rPr>
        <w:t>)</w:t>
      </w:r>
      <w:r>
        <w:rPr>
          <w:rFonts w:ascii="Arial" w:hAnsi="Arial"/>
          <w:sz w:val="24"/>
          <w:szCs w:val="24"/>
        </w:rPr>
        <w:t>.</w:t>
      </w:r>
      <w:r/>
    </w:p>
    <w:p>
      <w:pPr>
        <w:pStyle w:val="Normal"/>
        <w:jc w:val="center"/>
        <w:rPr>
          <w:sz w:val="24"/>
          <w:sz w:val="24"/>
          <w:szCs w:val="24"/>
        </w:rPr>
      </w:pPr>
      <w:r>
        <w:rPr>
          <w:rFonts w:ascii="Arial" w:hAnsi="Arial"/>
          <w:sz w:val="24"/>
          <w:szCs w:val="24"/>
        </w:rPr>
        <w:drawing>
          <wp:inline distT="0" distB="0" distL="0" distR="0">
            <wp:extent cx="3768725" cy="2449195"/>
            <wp:effectExtent l="0" t="0" r="0" b="0"/>
            <wp:docPr id="1" name="Picture" descr="Описание: WPF и Windows For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Описание: WPF и Windows Forms.emf"/>
                    <pic:cNvPicPr>
                      <a:picLocks noChangeAspect="1" noChangeArrowheads="1"/>
                    </pic:cNvPicPr>
                  </pic:nvPicPr>
                  <pic:blipFill>
                    <a:blip r:embed="rId2"/>
                    <a:stretch>
                      <a:fillRect/>
                    </a:stretch>
                  </pic:blipFill>
                  <pic:spPr bwMode="auto">
                    <a:xfrm>
                      <a:off x="0" y="0"/>
                      <a:ext cx="3768725" cy="2449195"/>
                    </a:xfrm>
                    <a:prstGeom prst="rect">
                      <a:avLst/>
                    </a:prstGeom>
                    <a:noFill/>
                    <a:ln w="9525">
                      <a:noFill/>
                      <a:miter lim="800000"/>
                      <a:headEnd/>
                      <a:tailEnd/>
                    </a:ln>
                  </pic:spPr>
                </pic:pic>
              </a:graphicData>
            </a:graphic>
          </wp:inline>
        </w:drawing>
      </w:r>
      <w:r/>
    </w:p>
    <w:p>
      <w:pPr>
        <w:pStyle w:val="Normal"/>
        <w:spacing w:before="120" w:after="120"/>
        <w:jc w:val="center"/>
        <w:rPr>
          <w:sz w:val="24"/>
          <w:sz w:val="24"/>
          <w:szCs w:val="24"/>
        </w:rPr>
      </w:pPr>
      <w:r>
        <w:rPr>
          <w:rFonts w:ascii="Arial" w:hAnsi="Arial"/>
          <w:sz w:val="24"/>
          <w:szCs w:val="24"/>
        </w:rPr>
        <w:t xml:space="preserve">Рис. 1. Отрисовка в </w:t>
      </w:r>
      <w:r>
        <w:rPr>
          <w:rFonts w:ascii="Arial" w:hAnsi="Arial"/>
          <w:sz w:val="24"/>
          <w:szCs w:val="24"/>
          <w:lang w:val="en-US"/>
        </w:rPr>
        <w:t>Windows</w:t>
      </w:r>
      <w:r>
        <w:rPr>
          <w:rFonts w:ascii="Arial" w:hAnsi="Arial"/>
          <w:sz w:val="24"/>
          <w:szCs w:val="24"/>
          <w:lang w:val="ru-RU"/>
        </w:rPr>
        <w:t xml:space="preserve"> </w:t>
      </w:r>
      <w:r>
        <w:rPr>
          <w:rFonts w:ascii="Arial" w:hAnsi="Arial"/>
          <w:sz w:val="24"/>
          <w:szCs w:val="24"/>
          <w:lang w:val="en-US"/>
        </w:rPr>
        <w:t>Forms</w:t>
      </w:r>
      <w:r>
        <w:rPr>
          <w:rFonts w:ascii="Arial" w:hAnsi="Arial"/>
          <w:sz w:val="24"/>
          <w:szCs w:val="24"/>
        </w:rPr>
        <w:t xml:space="preserve"> и в </w:t>
      </w:r>
      <w:r>
        <w:rPr>
          <w:rFonts w:ascii="Arial" w:hAnsi="Arial"/>
          <w:sz w:val="24"/>
          <w:szCs w:val="24"/>
          <w:lang w:val="en-US"/>
        </w:rPr>
        <w:t>WPF</w:t>
      </w:r>
      <w:r>
        <w:rPr>
          <w:rFonts w:ascii="Arial" w:hAnsi="Arial"/>
          <w:color w:val="000000"/>
          <w:sz w:val="24"/>
          <w:szCs w:val="24"/>
        </w:rPr>
        <w:t>.</w:t>
      </w:r>
      <w:r/>
    </w:p>
    <w:p>
      <w:pPr>
        <w:pStyle w:val="Normal"/>
        <w:spacing w:before="0" w:after="60"/>
        <w:ind w:firstLine="567"/>
        <w:jc w:val="both"/>
        <w:rPr>
          <w:sz w:val="24"/>
          <w:sz w:val="24"/>
          <w:szCs w:val="24"/>
        </w:rPr>
      </w:pPr>
      <w:r>
        <w:rPr>
          <w:rFonts w:ascii="Arial" w:hAnsi="Arial"/>
          <w:b/>
          <w:sz w:val="24"/>
          <w:szCs w:val="24"/>
        </w:rPr>
        <w:t>2. Независимость от разрешения.</w:t>
      </w:r>
      <w:r>
        <w:rPr>
          <w:rFonts w:ascii="Arial" w:hAnsi="Arial"/>
          <w:sz w:val="24"/>
          <w:szCs w:val="24"/>
        </w:rPr>
        <w:t xml:space="preserve"> WPF ориентирована на использование векторных примитивов, что делает эту технологию независимой от разрешения монитора. В WPF используется особая единица измерения, равная 1/96 дюйма.</w:t>
      </w:r>
      <w:r/>
    </w:p>
    <w:p>
      <w:pPr>
        <w:pStyle w:val="Normal"/>
        <w:spacing w:before="0" w:after="60"/>
        <w:ind w:firstLine="567"/>
        <w:jc w:val="both"/>
        <w:rPr>
          <w:sz w:val="24"/>
          <w:sz w:val="24"/>
          <w:szCs w:val="24"/>
        </w:rPr>
      </w:pPr>
      <w:r>
        <w:rPr>
          <w:rFonts w:ascii="Arial" w:hAnsi="Arial"/>
          <w:b/>
          <w:sz w:val="24"/>
          <w:szCs w:val="24"/>
        </w:rPr>
        <w:t>3. Декларативный пользовательский интерфейс.</w:t>
      </w:r>
      <w:r>
        <w:rPr>
          <w:rFonts w:ascii="Arial" w:hAnsi="Arial"/>
          <w:sz w:val="24"/>
          <w:szCs w:val="24"/>
        </w:rPr>
        <w:t xml:space="preserve"> В </w:t>
      </w:r>
      <w:r>
        <w:rPr>
          <w:rFonts w:ascii="Arial" w:hAnsi="Arial"/>
          <w:sz w:val="24"/>
          <w:szCs w:val="24"/>
          <w:lang w:val="en-US"/>
        </w:rPr>
        <w:t>WPF</w:t>
      </w:r>
      <w:r>
        <w:rPr>
          <w:rFonts w:ascii="Arial" w:hAnsi="Arial"/>
          <w:sz w:val="24"/>
          <w:szCs w:val="24"/>
        </w:rPr>
        <w:t xml:space="preserve"> визуальное содержимое отображаемого окна можно полностью описать в виде документа XAML. </w:t>
      </w:r>
      <w:r>
        <w:rPr>
          <w:rFonts w:ascii="Arial" w:hAnsi="Arial"/>
          <w:sz w:val="24"/>
          <w:szCs w:val="24"/>
          <w:lang w:val="en-US"/>
        </w:rPr>
        <w:t>XAML</w:t>
      </w:r>
      <w:r>
        <w:rPr>
          <w:rFonts w:ascii="Arial" w:hAnsi="Arial"/>
          <w:sz w:val="24"/>
          <w:szCs w:val="24"/>
        </w:rPr>
        <w:t xml:space="preserve"> – это язык разметки, основанный на XML. Так как описание интерфейса отделено от кода, графические дизайнеры могут использовать профессиональные инструменты, чтобы редактировать файлы XAML, улучшая внешний вид всего приложения. Применение XAML является предпочтительным, но не обязательным – приложение WPF можно конструировать, используя только код.</w:t>
      </w:r>
      <w:r/>
    </w:p>
    <w:p>
      <w:pPr>
        <w:pStyle w:val="Normal"/>
        <w:spacing w:before="0" w:after="60"/>
        <w:ind w:firstLine="567"/>
        <w:jc w:val="both"/>
        <w:rPr>
          <w:sz w:val="24"/>
          <w:sz w:val="24"/>
          <w:szCs w:val="24"/>
        </w:rPr>
      </w:pPr>
      <w:r>
        <w:rPr>
          <w:rFonts w:ascii="Arial" w:hAnsi="Arial"/>
          <w:b/>
          <w:sz w:val="24"/>
          <w:szCs w:val="24"/>
        </w:rPr>
        <w:t>4. Веб-подобная модель компоновки.</w:t>
      </w:r>
      <w:r>
        <w:rPr>
          <w:rFonts w:ascii="Arial" w:hAnsi="Arial"/>
          <w:sz w:val="24"/>
          <w:szCs w:val="24"/>
        </w:rPr>
        <w:t xml:space="preserve"> WPF поддерживает гибкий визуальный поток, размещающий элементы управления на основе их содержимого. В результате получается пользовательский интерфейс, который может быть адаптирован для отображения высокодинамичного содержимого.</w:t>
      </w:r>
      <w:r/>
    </w:p>
    <w:p>
      <w:pPr>
        <w:pStyle w:val="Normal"/>
        <w:spacing w:before="0" w:after="60"/>
        <w:ind w:firstLine="567"/>
        <w:jc w:val="both"/>
        <w:rPr>
          <w:sz w:val="24"/>
          <w:sz w:val="24"/>
          <w:szCs w:val="24"/>
        </w:rPr>
      </w:pPr>
      <w:r>
        <w:rPr>
          <w:rFonts w:ascii="Arial" w:hAnsi="Arial"/>
          <w:b/>
          <w:sz w:val="24"/>
          <w:szCs w:val="24"/>
        </w:rPr>
        <w:t>5. Стили и шаблоны.</w:t>
      </w:r>
      <w:r>
        <w:rPr>
          <w:rFonts w:ascii="Arial" w:hAnsi="Arial"/>
          <w:sz w:val="24"/>
          <w:szCs w:val="24"/>
        </w:rPr>
        <w:t xml:space="preserve"> Стили стандартизируют форматирование и позволяют повторно использовать его по всему приложению. Шаблоны дают возможность изменить способ отображения любых элементов управления, даже таких основополагающих, как кнопки или поля ввода.</w:t>
      </w:r>
      <w:r/>
    </w:p>
    <w:p>
      <w:pPr>
        <w:pStyle w:val="Normal"/>
        <w:spacing w:before="0" w:after="60"/>
        <w:ind w:firstLine="567"/>
        <w:jc w:val="both"/>
        <w:rPr>
          <w:sz w:val="24"/>
          <w:sz w:val="24"/>
          <w:szCs w:val="24"/>
        </w:rPr>
      </w:pPr>
      <w:r>
        <w:rPr>
          <w:rFonts w:ascii="Arial" w:hAnsi="Arial"/>
          <w:b/>
          <w:sz w:val="24"/>
          <w:szCs w:val="24"/>
        </w:rPr>
        <w:t>6. Анимация</w:t>
      </w:r>
      <w:r>
        <w:rPr>
          <w:rFonts w:ascii="Arial" w:hAnsi="Arial"/>
          <w:sz w:val="24"/>
          <w:szCs w:val="24"/>
        </w:rPr>
        <w:t xml:space="preserve">. В WPF анимация </w:t>
        <w:noBreakHyphen/>
        <w:t xml:space="preserve"> неотъемлемая часть программного каркаса. Анимация определяется декларативными дескрипторами, и WPF запускает её в действие автоматически.</w:t>
      </w:r>
      <w:r/>
    </w:p>
    <w:p>
      <w:pPr>
        <w:pStyle w:val="Normal"/>
        <w:spacing w:before="0" w:after="60"/>
        <w:ind w:firstLine="567"/>
        <w:jc w:val="both"/>
        <w:rPr>
          <w:sz w:val="24"/>
          <w:sz w:val="24"/>
          <w:szCs w:val="24"/>
        </w:rPr>
      </w:pPr>
      <w:r>
        <w:rPr>
          <w:rFonts w:ascii="Arial" w:hAnsi="Arial"/>
          <w:b/>
          <w:sz w:val="24"/>
          <w:szCs w:val="24"/>
        </w:rPr>
        <w:t>7. Приложения на основе страниц.</w:t>
      </w:r>
      <w:r>
        <w:rPr>
          <w:rFonts w:ascii="Arial" w:hAnsi="Arial"/>
          <w:sz w:val="24"/>
          <w:szCs w:val="24"/>
        </w:rPr>
        <w:t xml:space="preserve"> В WPF можно строить браузер-подобные приложения с кнопками навигации, которые позволяют перемещаться по коллекции страниц. Кроме этого, специальный тип </w:t>
      </w:r>
      <w:r>
        <w:rPr>
          <w:rFonts w:ascii="Arial" w:hAnsi="Arial"/>
          <w:sz w:val="24"/>
          <w:szCs w:val="24"/>
          <w:lang w:val="en-US"/>
        </w:rPr>
        <w:t>WPF</w:t>
      </w:r>
      <w:r>
        <w:rPr>
          <w:rFonts w:ascii="Arial" w:hAnsi="Arial"/>
          <w:sz w:val="24"/>
          <w:szCs w:val="24"/>
        </w:rPr>
        <w:t xml:space="preserve">-приложения – </w:t>
      </w:r>
      <w:r>
        <w:rPr>
          <w:rFonts w:ascii="Arial" w:hAnsi="Arial"/>
          <w:i/>
          <w:sz w:val="24"/>
          <w:szCs w:val="24"/>
          <w:lang w:val="en-US"/>
        </w:rPr>
        <w:t>XBAP</w:t>
      </w:r>
      <w:r>
        <w:rPr>
          <w:rFonts w:ascii="Arial" w:hAnsi="Arial"/>
          <w:sz w:val="24"/>
          <w:szCs w:val="24"/>
        </w:rPr>
        <w:t xml:space="preserve"> </w:t>
        <w:noBreakHyphen/>
        <w:t xml:space="preserve"> может быть запущен внутри браузера.</w:t>
      </w:r>
      <w:r/>
    </w:p>
    <w:p>
      <w:pPr>
        <w:pStyle w:val="Normal"/>
        <w:rPr>
          <w:sz w:val="24"/>
          <w:sz w:val="24"/>
          <w:szCs w:val="24"/>
          <w:rFonts w:ascii="Arial" w:hAnsi="Arial"/>
          <w:lang w:val="be-BY"/>
        </w:rPr>
      </w:pPr>
      <w:r>
        <w:rPr>
          <w:rFonts w:ascii="Arial" w:hAnsi="Arial"/>
          <w:sz w:val="24"/>
          <w:szCs w:val="24"/>
        </w:rPr>
      </w:r>
      <w:r/>
    </w:p>
    <w:sectPr>
      <w:type w:val="nextPage"/>
      <w:pgSz w:w="11906" w:h="16838"/>
      <w:pgMar w:left="567" w:right="567" w:header="0" w:top="567"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iPriority="0" w:name="Body Tex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b7424e"/>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be-BY" w:eastAsia="en-US" w:bidi="ar-SA"/>
    </w:rPr>
  </w:style>
  <w:style w:type="character" w:styleId="DefaultParagraphFont" w:default="1">
    <w:name w:val="Default Paragraph Font"/>
    <w:uiPriority w:val="1"/>
    <w:semiHidden/>
    <w:unhideWhenUsed/>
    <w:rPr/>
  </w:style>
  <w:style w:type="character" w:styleId="Style14" w:customStyle="1">
    <w:name w:val="Основной текст Знак"/>
    <w:basedOn w:val="DefaultParagraphFont"/>
    <w:link w:val="a3"/>
    <w:semiHidden/>
    <w:rsid w:val="00b7424e"/>
    <w:rPr>
      <w:rFonts w:ascii="Times New Roman" w:hAnsi="Times New Roman" w:eastAsia="Times New Roman" w:cs="Times New Roman"/>
      <w:sz w:val="24"/>
      <w:szCs w:val="20"/>
      <w:lang w:eastAsia="ar-SA"/>
    </w:rPr>
  </w:style>
  <w:style w:type="character" w:styleId="Style15" w:customStyle="1">
    <w:name w:val="Текст выноски Знак"/>
    <w:basedOn w:val="DefaultParagraphFont"/>
    <w:link w:val="a5"/>
    <w:uiPriority w:val="99"/>
    <w:semiHidden/>
    <w:rsid w:val="00b7424e"/>
    <w:rPr>
      <w:rFonts w:ascii="Tahoma" w:hAnsi="Tahoma" w:cs="Tahoma"/>
      <w:sz w:val="16"/>
      <w:szCs w:val="16"/>
      <w:lang w:val="be-BY"/>
    </w:rPr>
  </w:style>
  <w:style w:type="paragraph" w:styleId="Style16">
    <w:name w:val="Заголовок"/>
    <w:basedOn w:val="Normal"/>
    <w:next w:val="Style17"/>
    <w:pPr>
      <w:keepNext/>
      <w:spacing w:before="240" w:after="120"/>
    </w:pPr>
    <w:rPr>
      <w:rFonts w:ascii="Liberation Sans" w:hAnsi="Liberation Sans" w:eastAsia="Droid Sans Fallback" w:cs="FreeSans"/>
      <w:sz w:val="28"/>
      <w:szCs w:val="28"/>
    </w:rPr>
  </w:style>
  <w:style w:type="paragraph" w:styleId="Style17">
    <w:name w:val="Основной текст"/>
    <w:basedOn w:val="Normal"/>
    <w:link w:val="a4"/>
    <w:semiHidden/>
    <w:unhideWhenUsed/>
    <w:rsid w:val="00b7424e"/>
    <w:pPr>
      <w:spacing w:lineRule="auto" w:line="240" w:before="0" w:after="0"/>
      <w:jc w:val="both"/>
    </w:pPr>
    <w:rPr>
      <w:rFonts w:ascii="Times New Roman" w:hAnsi="Times New Roman" w:eastAsia="Times New Roman" w:cs="Times New Roman"/>
      <w:sz w:val="24"/>
      <w:szCs w:val="20"/>
      <w:lang w:val="ru-RU" w:eastAsia="ar-SA"/>
    </w:rPr>
  </w:style>
  <w:style w:type="paragraph" w:styleId="Style18">
    <w:name w:val="Список"/>
    <w:basedOn w:val="Style17"/>
    <w:pPr/>
    <w:rPr>
      <w:rFonts w:cs="FreeSans"/>
    </w:rPr>
  </w:style>
  <w:style w:type="paragraph" w:styleId="Style19">
    <w:name w:val="Название"/>
    <w:basedOn w:val="Normal"/>
    <w:pPr>
      <w:suppressLineNumbers/>
      <w:spacing w:before="120" w:after="120"/>
    </w:pPr>
    <w:rPr>
      <w:rFonts w:cs="FreeSans"/>
      <w:i/>
      <w:iCs/>
      <w:sz w:val="24"/>
      <w:szCs w:val="24"/>
    </w:rPr>
  </w:style>
  <w:style w:type="paragraph" w:styleId="Style20">
    <w:name w:val="Указатель"/>
    <w:basedOn w:val="Normal"/>
    <w:pPr>
      <w:suppressLineNumbers/>
    </w:pPr>
    <w:rPr>
      <w:rFonts w:cs="FreeSans"/>
    </w:rPr>
  </w:style>
  <w:style w:type="paragraph" w:styleId="BalloonText">
    <w:name w:val="Balloon Text"/>
    <w:basedOn w:val="Normal"/>
    <w:link w:val="a6"/>
    <w:uiPriority w:val="99"/>
    <w:semiHidden/>
    <w:unhideWhenUsed/>
    <w:rsid w:val="00b7424e"/>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LibreOffice/4.3.3.2$Linux_X86_64 LibreOffice_project/430m0$Build-2</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2013-01-30T14:49:00Z</dcterms:created>
  <dc:creator>Пользователь Windows</dc:creator>
  <dc:language>ru-RU</dc:language>
  <dcterms:modified xsi:type="dcterms:W3CDTF">2015-01-25T15:23:59Z</dcterms:modified>
  <cp:revision>3</cp:revision>
</cp:coreProperties>
</file>