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Угрозы</w:t>
      </w:r>
      <w:r>
        <w:rPr>
          <w:rFonts w:ascii="Arial" w:hAnsi="Arial" w:cs="Arial"/>
          <w:lang w:val="ru-RU"/>
        </w:rPr>
        <w:t xml:space="preserve"> 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Незащищенность данных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Подделка данных 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Отказ от обслуживания 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Переход системы под управление вирусами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 точки зрения безопасности у компьютерных систем есть четыре основные задачи, соответствующие угрозам: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>конфиденциальность</w:t>
      </w:r>
      <w:r>
        <w:rPr>
          <w:rFonts w:ascii="Arial" w:hAnsi="Arial" w:cs="Arial"/>
          <w:lang w:val="ru-RU"/>
        </w:rPr>
        <w:t xml:space="preserve"> данных — сохранение секретности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соответствующих данных. Cистема должна гарантировать невозможность допуска к данным лиц, не имеющих на это права. Как минимум, владелец должен иметь возможность определить, кто и что может просматривать, а система должна обеспечить выполнение этих требований, касающихся в идеале отдельных файлов. 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>целостность</w:t>
      </w:r>
      <w:r>
        <w:rPr>
          <w:rFonts w:ascii="Arial" w:hAnsi="Arial" w:cs="Arial"/>
          <w:lang w:val="ru-RU"/>
        </w:rPr>
        <w:t xml:space="preserve"> данных (</w:t>
      </w:r>
      <w:r>
        <w:rPr>
          <w:rFonts w:ascii="Arial" w:hAnsi="Arial" w:cs="Arial"/>
        </w:rPr>
        <w:t>data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integrity</w:t>
      </w:r>
      <w:r>
        <w:rPr>
          <w:rFonts w:ascii="Arial" w:hAnsi="Arial" w:cs="Arial"/>
          <w:lang w:val="ru-RU"/>
        </w:rPr>
        <w:t>) - пользователи, не обладающие соответствующими правами, не должны иметь  возможности изменять какие-либо данные без разрешения их владельцев (внесение в них  изменений, удаление или добавление ложных данных). Если система не может гарантировать, что заложенные в нее данные не будут подвергаться изменениям, пока владелец не решит их изменить, то она потеряет свою роль информационной системы.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>работоспособность</w:t>
      </w:r>
      <w:r>
        <w:rPr>
          <w:rFonts w:ascii="Arial" w:hAnsi="Arial" w:cs="Arial"/>
          <w:lang w:val="ru-RU"/>
        </w:rPr>
        <w:t xml:space="preserve"> системы (</w:t>
      </w:r>
      <w:r>
        <w:rPr>
          <w:rFonts w:ascii="Arial" w:hAnsi="Arial" w:cs="Arial"/>
        </w:rPr>
        <w:t>system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availability</w:t>
      </w:r>
      <w:r>
        <w:rPr>
          <w:rFonts w:ascii="Arial" w:hAnsi="Arial" w:cs="Arial"/>
          <w:lang w:val="ru-RU"/>
        </w:rPr>
        <w:t>) —никто не может нарушить работу системы и вывести ее из строя. Атаки, вызывающие отказ от обслуживания (</w:t>
      </w:r>
      <w:r>
        <w:rPr>
          <w:rFonts w:ascii="Arial" w:hAnsi="Arial" w:cs="Arial"/>
        </w:rPr>
        <w:t>denial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service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DOS</w:t>
      </w:r>
      <w:r>
        <w:rPr>
          <w:rFonts w:ascii="Arial" w:hAnsi="Arial" w:cs="Arial"/>
          <w:lang w:val="ru-RU"/>
        </w:rPr>
        <w:t>), приобретают все более распространенный характер. Например, если компьютер работает в роли интернет-сервера, то постоянное забрасывание его запросами может лишить его работоспособности, отвлекая все рабочее время его центрального процессора на изучение и отклонение входящих запросов.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>исключение постороннего доступа</w:t>
      </w:r>
      <w:r>
        <w:rPr>
          <w:rFonts w:ascii="Arial" w:hAnsi="Arial" w:cs="Arial"/>
          <w:lang w:val="ru-RU"/>
        </w:rPr>
        <w:t xml:space="preserve"> - посторонние лица могут иногда взять на себя управление чьими-нибудь домашними компьютерами  (используя вирусы и другие средства) и превратить их в зомби (</w:t>
      </w:r>
      <w:r>
        <w:rPr>
          <w:rFonts w:ascii="Arial" w:hAnsi="Arial" w:cs="Arial"/>
        </w:rPr>
        <w:t>zombies</w:t>
      </w:r>
      <w:r>
        <w:rPr>
          <w:rFonts w:ascii="Arial" w:hAnsi="Arial" w:cs="Arial"/>
          <w:lang w:val="ru-RU"/>
        </w:rPr>
        <w:t>),  моментально выполняющих приказания посторонних лиц. Часто зомби используются для рассылки спама, поэтому истинный инициатор спам-атаки не может быть отслежен.</w:t>
      </w:r>
    </w:p>
    <w:p w:rsidR="00C50ABA" w:rsidRDefault="00C50ABA" w:rsidP="00C50ABA">
      <w:pPr>
        <w:rPr>
          <w:rFonts w:ascii="Arial" w:hAnsi="Arial" w:cs="Arial"/>
          <w:lang w:val="ru-RU"/>
        </w:rPr>
      </w:pP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Объекты</w:t>
      </w:r>
      <w:r>
        <w:rPr>
          <w:rFonts w:ascii="Arial" w:hAnsi="Arial" w:cs="Arial"/>
          <w:lang w:val="ru-RU"/>
        </w:rPr>
        <w:t>, нуждающиеся в защите: оборудование (например, центральные процессоры, сегменты памяти, дисковые приводы или принтеры) или программное обеспечение (например, процессы, файлы, базы данных или семафоры).</w:t>
      </w:r>
    </w:p>
    <w:p w:rsidR="00C50ABA" w:rsidRDefault="00C50ABA" w:rsidP="00C50ABA">
      <w:pPr>
        <w:rPr>
          <w:rFonts w:ascii="Arial" w:hAnsi="Arial" w:cs="Arial"/>
          <w:lang w:val="ru-RU"/>
        </w:rPr>
      </w:pP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Большинство ОС позволяют отдельным пользователям определять, кто может осуществлять операции чтения и записи в отношении их файлов и других объектов - политика </w:t>
      </w:r>
      <w:r>
        <w:rPr>
          <w:rFonts w:ascii="Arial" w:hAnsi="Arial" w:cs="Arial"/>
          <w:b/>
          <w:lang w:val="ru-RU"/>
        </w:rPr>
        <w:t>разграничительного управления доступом</w:t>
      </w:r>
      <w:r>
        <w:rPr>
          <w:rFonts w:ascii="Arial" w:hAnsi="Arial" w:cs="Arial"/>
          <w:lang w:val="ru-RU"/>
        </w:rPr>
        <w:t xml:space="preserve"> (discretional access controlI). Для более жестких мер безопасности (военные организации,  корпоративные патентные отделы, лечебные учреждения) – </w:t>
      </w:r>
      <w:r>
        <w:rPr>
          <w:rFonts w:ascii="Arial" w:hAnsi="Arial" w:cs="Arial"/>
          <w:b/>
          <w:lang w:val="ru-RU"/>
        </w:rPr>
        <w:t>принудительное управление доступом</w:t>
      </w:r>
      <w:r>
        <w:rPr>
          <w:rFonts w:ascii="Arial" w:hAnsi="Arial" w:cs="Arial"/>
          <w:lang w:val="ru-RU"/>
        </w:rPr>
        <w:t xml:space="preserve"> (mandatory access control).</w:t>
      </w:r>
    </w:p>
    <w:p w:rsidR="00C50ABA" w:rsidRDefault="00C50ABA" w:rsidP="00C50ABA">
      <w:pPr>
        <w:rPr>
          <w:rFonts w:ascii="Arial" w:hAnsi="Arial" w:cs="Arial"/>
          <w:lang w:val="ru-RU"/>
        </w:rPr>
      </w:pP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Средства защиты: брандмауэры, антивирусы, электронная подпись и др.</w:t>
      </w:r>
    </w:p>
    <w:p w:rsidR="00C50ABA" w:rsidRDefault="00C50ABA" w:rsidP="00C50ABA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Механизм аутентификации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ОС существуют учетные записи пользователей. Каждой учетной записи можно присвоить пароль. Таким образом идентификацией будет ввод имени учетной записи (логин) и ввод пароля будет аутентификацией (подтверждение того, что это именно вы). Данные процедуры предусматривают простейший вариант НСД, такой как попытка зайти в систему используя Вашу учетную запись. Этот процесс происходит локально (на Вашей рабочей станции).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взаимодействии в сети, при подключении к какому-либо серверу, Вам может потребоваться ввести Ваши логин и пароль, для того, чтобы получить доступ к ресурсом того сервера, к которому Вы обращаетесь. Данная процедура идентификации и аутентификации происходит при помощи протокола </w:t>
      </w:r>
      <w:r>
        <w:rPr>
          <w:rFonts w:ascii="Arial" w:hAnsi="Arial" w:cs="Arial"/>
        </w:rPr>
        <w:t>NTLM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NT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LAN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Manager</w:t>
      </w:r>
      <w:r>
        <w:rPr>
          <w:rFonts w:ascii="Arial" w:hAnsi="Arial" w:cs="Arial"/>
          <w:lang w:val="ru-RU"/>
        </w:rPr>
        <w:t xml:space="preserve">). Данный протокол является протоколом </w:t>
      </w:r>
      <w:r>
        <w:rPr>
          <w:rFonts w:ascii="Arial" w:hAnsi="Arial" w:cs="Arial"/>
          <w:b/>
          <w:lang w:val="ru-RU"/>
        </w:rPr>
        <w:t>сетевой аутентификации</w:t>
      </w:r>
      <w:r>
        <w:rPr>
          <w:rFonts w:ascii="Arial" w:hAnsi="Arial" w:cs="Arial"/>
          <w:lang w:val="ru-RU"/>
        </w:rPr>
        <w:t xml:space="preserve"> , разработанной фирмой </w:t>
      </w:r>
      <w:r>
        <w:rPr>
          <w:rFonts w:ascii="Arial" w:hAnsi="Arial" w:cs="Arial"/>
        </w:rPr>
        <w:t>Microsoft</w:t>
      </w:r>
      <w:r>
        <w:rPr>
          <w:rFonts w:ascii="Arial" w:hAnsi="Arial" w:cs="Arial"/>
          <w:lang w:val="ru-RU"/>
        </w:rPr>
        <w:t xml:space="preserve"> для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NT</w:t>
      </w:r>
      <w:r>
        <w:rPr>
          <w:rFonts w:ascii="Arial" w:hAnsi="Arial" w:cs="Arial"/>
          <w:lang w:val="ru-RU"/>
        </w:rPr>
        <w:t>.</w:t>
      </w:r>
    </w:p>
    <w:p w:rsidR="00C50ABA" w:rsidRDefault="00C50ABA" w:rsidP="00C50AB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Так же возможна идентификация и аутентификация в </w:t>
      </w:r>
      <w:r>
        <w:rPr>
          <w:rFonts w:ascii="Arial" w:hAnsi="Arial" w:cs="Arial"/>
          <w:b/>
          <w:lang w:val="ru-RU"/>
        </w:rPr>
        <w:t xml:space="preserve">домене </w:t>
      </w:r>
      <w:r>
        <w:rPr>
          <w:rFonts w:ascii="Arial" w:hAnsi="Arial" w:cs="Arial"/>
          <w:b/>
        </w:rPr>
        <w:t>Active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</w:rPr>
        <w:t>Directory</w:t>
      </w:r>
      <w:r>
        <w:rPr>
          <w:rFonts w:ascii="Arial" w:hAnsi="Arial" w:cs="Arial"/>
          <w:lang w:val="ru-RU"/>
        </w:rPr>
        <w:t xml:space="preserve">. В сущности процедуры идентичны простой локальной идентификации и аутентификации, но в данном случае, при регистрации в домене, обмен данными между рабочей станцией и сервером </w:t>
      </w:r>
      <w:r>
        <w:rPr>
          <w:rFonts w:ascii="Arial" w:hAnsi="Arial" w:cs="Arial"/>
          <w:lang w:val="ru-RU"/>
        </w:rPr>
        <w:lastRenderedPageBreak/>
        <w:t xml:space="preserve">происходит по протоколу </w:t>
      </w:r>
      <w:r>
        <w:rPr>
          <w:rFonts w:ascii="Arial" w:hAnsi="Arial" w:cs="Arial"/>
        </w:rPr>
        <w:t>Kerberos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v</w:t>
      </w:r>
      <w:r>
        <w:rPr>
          <w:rFonts w:ascii="Arial" w:hAnsi="Arial" w:cs="Arial"/>
          <w:lang w:val="ru-RU"/>
        </w:rPr>
        <w:t xml:space="preserve">5 </w:t>
      </w:r>
      <w:r>
        <w:rPr>
          <w:rFonts w:ascii="Arial" w:hAnsi="Arial" w:cs="Arial"/>
        </w:rPr>
        <w:t>rev</w:t>
      </w:r>
      <w:r>
        <w:rPr>
          <w:rFonts w:ascii="Arial" w:hAnsi="Arial" w:cs="Arial"/>
          <w:lang w:val="ru-RU"/>
        </w:rPr>
        <w:t>6 (более надежный за счет обоюдной аутентификации, более быстрое соединение и др.)</w:t>
      </w:r>
    </w:p>
    <w:p w:rsidR="00C50ABA" w:rsidRDefault="00C50ABA" w:rsidP="00C50ABA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>Процесс регистрации пользователя состоит из таких элементов, как клиент, сервер, центр распределения ключей (</w:t>
      </w:r>
      <w:r>
        <w:rPr>
          <w:rFonts w:ascii="Arial" w:hAnsi="Arial" w:cs="Arial"/>
        </w:rPr>
        <w:t>KDC</w:t>
      </w:r>
      <w:r>
        <w:rPr>
          <w:rFonts w:ascii="Arial" w:hAnsi="Arial" w:cs="Arial"/>
          <w:lang w:val="ru-RU"/>
        </w:rPr>
        <w:t xml:space="preserve">) и билеты </w:t>
      </w:r>
      <w:r>
        <w:rPr>
          <w:rFonts w:ascii="Arial" w:hAnsi="Arial" w:cs="Arial"/>
        </w:rPr>
        <w:t>Kerberos</w:t>
      </w:r>
      <w:r>
        <w:rPr>
          <w:rFonts w:ascii="Arial" w:hAnsi="Arial" w:cs="Arial"/>
          <w:lang w:val="ru-RU"/>
        </w:rPr>
        <w:t xml:space="preserve"> (как “документы” для аутентификации и авторизации). </w:t>
      </w:r>
      <w:r>
        <w:rPr>
          <w:rFonts w:ascii="Arial" w:hAnsi="Arial" w:cs="Arial"/>
        </w:rPr>
        <w:t>Весь процесс происходит следующим образом:</w:t>
      </w:r>
    </w:p>
    <w:p w:rsidR="00C50ABA" w:rsidRDefault="00C50ABA" w:rsidP="00C50ABA">
      <w:pPr>
        <w:numPr>
          <w:ilvl w:val="0"/>
          <w:numId w:val="1"/>
        </w:numPr>
        <w:spacing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Пользователь делает запос регистрационных данных </w:t>
      </w:r>
      <w:r>
        <w:rPr>
          <w:rFonts w:ascii="Arial" w:hAnsi="Arial" w:cs="Arial"/>
        </w:rPr>
        <w:t>Local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Security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Authority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System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LSASS</w:t>
      </w:r>
      <w:r>
        <w:rPr>
          <w:rFonts w:ascii="Arial" w:hAnsi="Arial" w:cs="Arial"/>
          <w:lang w:val="ru-RU"/>
        </w:rPr>
        <w:t xml:space="preserve"> - часть операционной системы отвечающей за авторизацию локальных пользователей отдельного компьютера)</w:t>
      </w:r>
    </w:p>
    <w:p w:rsidR="00C50ABA" w:rsidRDefault="00C50ABA" w:rsidP="00C50ABA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LSASS</w:t>
      </w:r>
      <w:r>
        <w:rPr>
          <w:rFonts w:ascii="Arial" w:hAnsi="Arial" w:cs="Arial"/>
          <w:lang w:val="ru-RU"/>
        </w:rPr>
        <w:t xml:space="preserve"> получет билет длял пользователя на контроллере домена</w:t>
      </w:r>
    </w:p>
    <w:p w:rsidR="00C50ABA" w:rsidRDefault="00C50ABA" w:rsidP="00C50ABA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LSASS</w:t>
      </w:r>
      <w:r>
        <w:rPr>
          <w:rFonts w:ascii="Arial" w:hAnsi="Arial" w:cs="Arial"/>
          <w:lang w:val="ru-RU"/>
        </w:rPr>
        <w:t xml:space="preserve"> посылает запрос на сервер (по протоколу </w:t>
      </w:r>
      <w:r>
        <w:rPr>
          <w:rFonts w:ascii="Arial" w:hAnsi="Arial" w:cs="Arial"/>
        </w:rPr>
        <w:t>Kerberos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v</w:t>
      </w:r>
      <w:r>
        <w:rPr>
          <w:rFonts w:ascii="Arial" w:hAnsi="Arial" w:cs="Arial"/>
          <w:lang w:val="ru-RU"/>
        </w:rPr>
        <w:t xml:space="preserve">5 </w:t>
      </w:r>
      <w:r>
        <w:rPr>
          <w:rFonts w:ascii="Arial" w:hAnsi="Arial" w:cs="Arial"/>
        </w:rPr>
        <w:t>rev</w:t>
      </w:r>
      <w:r>
        <w:rPr>
          <w:rFonts w:ascii="Arial" w:hAnsi="Arial" w:cs="Arial"/>
          <w:lang w:val="ru-RU"/>
        </w:rPr>
        <w:t>6), для получения билета для рабочей станции пользователя</w:t>
      </w:r>
    </w:p>
    <w:p w:rsidR="00C50ABA" w:rsidRDefault="00C50ABA" w:rsidP="00C50ABA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Kerberos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Service</w:t>
      </w:r>
      <w:r>
        <w:rPr>
          <w:rFonts w:ascii="Arial" w:hAnsi="Arial" w:cs="Arial"/>
          <w:lang w:val="ru-RU"/>
        </w:rPr>
        <w:t xml:space="preserve"> посылает билет на рабочую станцию</w:t>
      </w:r>
    </w:p>
    <w:p w:rsidR="00C50ABA" w:rsidRDefault="00C50ABA" w:rsidP="00C50ABA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LSASS</w:t>
      </w:r>
      <w:r>
        <w:rPr>
          <w:rFonts w:ascii="Arial" w:hAnsi="Arial" w:cs="Arial"/>
          <w:lang w:val="ru-RU"/>
        </w:rPr>
        <w:t xml:space="preserve"> формирует ключ доступа для рабочей станции пользователя</w:t>
      </w:r>
    </w:p>
    <w:p w:rsidR="00C50ABA" w:rsidRDefault="00C50ABA" w:rsidP="00C50ABA">
      <w:pPr>
        <w:numPr>
          <w:ilvl w:val="0"/>
          <w:numId w:val="1"/>
        </w:numPr>
        <w:spacing w:before="100" w:before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Ключ доступа прикрепляется к пользователю до окончания сеанса работы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31"/>
      </w:tblGrid>
      <w:tr w:rsidR="00C50ABA" w:rsidTr="00C50AB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0ABA" w:rsidRDefault="00C50AB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 Security</w:t>
            </w:r>
          </w:p>
        </w:tc>
      </w:tr>
    </w:tbl>
    <w:p w:rsidR="00C50ABA" w:rsidRDefault="00C50ABA" w:rsidP="00C50ABA">
      <w:pPr>
        <w:pStyle w:val="a3"/>
        <w:spacing w:before="0" w:before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IPsec (IP Security) - набор протоколов обеспечивающий защиту данных, передаваемых по протоколу IP, что позволяет осуществлять подтверждение подлинности и (или) шифрование IP-пакетов. Так же IPsec включает в себя протоколы для защищённого обмена ключами в сетях общего доступа (Интернет).</w:t>
      </w:r>
      <w:r>
        <w:rPr>
          <w:rFonts w:ascii="Arial" w:hAnsi="Arial" w:cs="Arial"/>
          <w:sz w:val="24"/>
          <w:szCs w:val="24"/>
          <w:lang w:val="ru-RU"/>
        </w:rPr>
        <w:br/>
        <w:t xml:space="preserve">Протоколы IPsec работают на 3м - сетевом уровне (модели OSI). Другие протоколы сети, например, SSL и TLS, работают на 4м - транспортном уровне. Протокол IPsec более гибкий, поскольку может использоваться для защиты любых протоколов основаных на TCP и UDP. Также увеличивается его сложность из-за невозможности использовать протокол TCP для надёжной передачи данных. </w:t>
      </w:r>
      <w:r>
        <w:rPr>
          <w:rFonts w:ascii="Arial" w:hAnsi="Arial" w:cs="Arial"/>
          <w:sz w:val="24"/>
          <w:szCs w:val="24"/>
          <w:lang w:val="ru-RU"/>
        </w:rPr>
        <w:br/>
        <w:t xml:space="preserve">IPsec можно разделить на два класса: протоколы обеспечивающие </w:t>
      </w:r>
      <w:r>
        <w:rPr>
          <w:rFonts w:ascii="Arial" w:hAnsi="Arial" w:cs="Arial"/>
          <w:b/>
          <w:sz w:val="24"/>
          <w:szCs w:val="24"/>
          <w:lang w:val="ru-RU"/>
        </w:rPr>
        <w:t xml:space="preserve">защиту потока передаваемых пакетов </w:t>
      </w:r>
      <w:r>
        <w:rPr>
          <w:rFonts w:ascii="Arial" w:hAnsi="Arial" w:cs="Arial"/>
          <w:sz w:val="24"/>
          <w:szCs w:val="24"/>
          <w:lang w:val="ru-RU"/>
        </w:rPr>
        <w:t xml:space="preserve">и протоколы </w:t>
      </w:r>
      <w:r>
        <w:rPr>
          <w:rFonts w:ascii="Arial" w:hAnsi="Arial" w:cs="Arial"/>
          <w:b/>
          <w:sz w:val="24"/>
          <w:szCs w:val="24"/>
          <w:lang w:val="ru-RU"/>
        </w:rPr>
        <w:t>обмена криптографическими ключами</w:t>
      </w:r>
      <w:r>
        <w:rPr>
          <w:rFonts w:ascii="Arial" w:hAnsi="Arial" w:cs="Arial"/>
          <w:sz w:val="24"/>
          <w:szCs w:val="24"/>
          <w:lang w:val="ru-RU"/>
        </w:rPr>
        <w:t>. Протокол обмена криптографическими ключами — IKE (Internet Key Exchange); два протокола, защищающих передаваемый поток: ESP (Encapsulating Security Payload — инкапсуляция зашифрованных данных, а так же обеспечение целостности и конфиденциальности данных) и AH (Authentication Header — аутентифицирующий заголовок, гарантирующий только целостность потока, данные не шифруются).</w:t>
      </w:r>
      <w:r>
        <w:rPr>
          <w:rFonts w:ascii="Arial" w:hAnsi="Arial" w:cs="Arial"/>
          <w:sz w:val="24"/>
          <w:szCs w:val="24"/>
          <w:lang w:val="ru-RU"/>
        </w:rPr>
        <w:br/>
        <w:t>Протокол IPSec состоит из следующих компонентов:</w:t>
      </w:r>
    </w:p>
    <w:p w:rsidR="00C50ABA" w:rsidRDefault="00C50ABA" w:rsidP="00C50ABA">
      <w:pPr>
        <w:numPr>
          <w:ilvl w:val="0"/>
          <w:numId w:val="2"/>
        </w:numPr>
        <w:tabs>
          <w:tab w:val="num" w:pos="0"/>
        </w:tabs>
        <w:spacing w:before="100" w:beforeAutospacing="1" w:after="100" w:afterAutospacing="1"/>
        <w:ind w:left="0" w:firstLine="360"/>
        <w:rPr>
          <w:rFonts w:ascii="Arial" w:hAnsi="Arial" w:cs="Arial"/>
          <w:lang w:val="ru-RU"/>
        </w:rPr>
      </w:pPr>
      <w:r>
        <w:rPr>
          <w:rFonts w:ascii="Arial" w:hAnsi="Arial" w:cs="Arial"/>
        </w:rPr>
        <w:t>AH</w:t>
      </w:r>
      <w:r>
        <w:rPr>
          <w:rFonts w:ascii="Arial" w:hAnsi="Arial" w:cs="Arial"/>
          <w:lang w:val="ru-RU"/>
        </w:rPr>
        <w:t xml:space="preserve">, отвечающий за подпись неизменяемой части заголовка и данные </w:t>
      </w:r>
      <w:r>
        <w:rPr>
          <w:rFonts w:ascii="Arial" w:hAnsi="Arial" w:cs="Arial"/>
        </w:rPr>
        <w:t>IP</w:t>
      </w:r>
      <w:r>
        <w:rPr>
          <w:rFonts w:ascii="Arial" w:hAnsi="Arial" w:cs="Arial"/>
          <w:lang w:val="ru-RU"/>
        </w:rPr>
        <w:t xml:space="preserve">-пакета при помощи алгоритмов уселения криптостойкости </w:t>
      </w:r>
      <w:r>
        <w:rPr>
          <w:rFonts w:ascii="Arial" w:hAnsi="Arial" w:cs="Arial"/>
        </w:rPr>
        <w:t>HMAC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MD</w:t>
      </w:r>
      <w:r>
        <w:rPr>
          <w:rFonts w:ascii="Arial" w:hAnsi="Arial" w:cs="Arial"/>
          <w:lang w:val="ru-RU"/>
        </w:rPr>
        <w:t xml:space="preserve">5 и </w:t>
      </w:r>
      <w:r>
        <w:rPr>
          <w:rFonts w:ascii="Arial" w:hAnsi="Arial" w:cs="Arial"/>
        </w:rPr>
        <w:t>HMAC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SHA</w:t>
      </w:r>
      <w:r>
        <w:rPr>
          <w:rFonts w:ascii="Arial" w:hAnsi="Arial" w:cs="Arial"/>
          <w:lang w:val="ru-RU"/>
        </w:rPr>
        <w:t>, но не производящий шифрования данных</w:t>
      </w:r>
    </w:p>
    <w:p w:rsidR="00C50ABA" w:rsidRDefault="00C50ABA" w:rsidP="00C50ABA">
      <w:pPr>
        <w:numPr>
          <w:ilvl w:val="0"/>
          <w:numId w:val="2"/>
        </w:numPr>
        <w:tabs>
          <w:tab w:val="num" w:pos="0"/>
        </w:tabs>
        <w:spacing w:before="100" w:beforeAutospacing="1" w:after="100" w:afterAutospacing="1"/>
        <w:ind w:left="0" w:firstLine="426"/>
        <w:rPr>
          <w:rFonts w:ascii="Arial" w:hAnsi="Arial" w:cs="Arial"/>
          <w:lang w:val="ru-RU"/>
        </w:rPr>
      </w:pPr>
      <w:r>
        <w:rPr>
          <w:rFonts w:ascii="Arial" w:hAnsi="Arial" w:cs="Arial"/>
        </w:rPr>
        <w:t>ESP</w:t>
      </w:r>
      <w:r>
        <w:rPr>
          <w:rFonts w:ascii="Arial" w:hAnsi="Arial" w:cs="Arial"/>
          <w:lang w:val="ru-RU"/>
        </w:rPr>
        <w:t xml:space="preserve"> - протокол шифрования сетевого трафика, отвечающий за шифрацию всего пакета данных, за исключением заголовков </w:t>
      </w:r>
      <w:r>
        <w:rPr>
          <w:rFonts w:ascii="Arial" w:hAnsi="Arial" w:cs="Arial"/>
        </w:rPr>
        <w:t>IP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</w:rPr>
        <w:t>ESP</w:t>
      </w:r>
      <w:r>
        <w:rPr>
          <w:rFonts w:ascii="Arial" w:hAnsi="Arial" w:cs="Arial"/>
          <w:lang w:val="ru-RU"/>
        </w:rPr>
        <w:t xml:space="preserve">, при помощи алгоритмов шифрования </w:t>
      </w:r>
      <w:r>
        <w:rPr>
          <w:rFonts w:ascii="Arial" w:hAnsi="Arial" w:cs="Arial"/>
        </w:rPr>
        <w:t>DES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CBC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</w:rPr>
        <w:t>Triple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DES</w:t>
      </w:r>
      <w:r>
        <w:rPr>
          <w:rFonts w:ascii="Arial" w:hAnsi="Arial" w:cs="Arial"/>
          <w:lang w:val="ru-RU"/>
        </w:rPr>
        <w:t>, а так же подписывает зашифрованные данные вместе со своим заголовком</w:t>
      </w:r>
    </w:p>
    <w:p w:rsidR="00C50ABA" w:rsidRDefault="00C50ABA" w:rsidP="00C50ABA">
      <w:p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IPSec представлен следующими компанентами:</w:t>
      </w:r>
    </w:p>
    <w:p w:rsidR="00C50ABA" w:rsidRDefault="00C50ABA" w:rsidP="00C50ABA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IPSec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Driver</w:t>
      </w:r>
      <w:r>
        <w:rPr>
          <w:rFonts w:ascii="Arial" w:hAnsi="Arial" w:cs="Arial"/>
          <w:lang w:val="ru-RU"/>
        </w:rPr>
        <w:t>, обеспечивает обрабатку пакетов</w:t>
      </w:r>
    </w:p>
    <w:p w:rsidR="00C50ABA" w:rsidRDefault="00C50ABA" w:rsidP="00C50ABA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IPSec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Filter</w:t>
      </w:r>
      <w:r>
        <w:rPr>
          <w:rFonts w:ascii="Arial" w:hAnsi="Arial" w:cs="Arial"/>
          <w:lang w:val="ru-RU"/>
        </w:rPr>
        <w:t>, указывает, какие пакеты и как нужно обрабатывать</w:t>
      </w:r>
    </w:p>
    <w:p w:rsidR="00C50ABA" w:rsidRDefault="00C50ABA" w:rsidP="00C50ABA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IPSec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Policy</w:t>
      </w:r>
      <w:r>
        <w:rPr>
          <w:rFonts w:ascii="Arial" w:hAnsi="Arial" w:cs="Arial"/>
          <w:lang w:val="ru-RU"/>
        </w:rPr>
        <w:t xml:space="preserve">, отвечает за определение параметров </w:t>
      </w:r>
      <w:r>
        <w:rPr>
          <w:rFonts w:ascii="Arial" w:hAnsi="Arial" w:cs="Arial"/>
        </w:rPr>
        <w:t>IP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Security</w:t>
      </w:r>
      <w:r>
        <w:rPr>
          <w:rFonts w:ascii="Arial" w:hAnsi="Arial" w:cs="Arial"/>
          <w:lang w:val="ru-RU"/>
        </w:rPr>
        <w:t xml:space="preserve"> для компьютеров</w:t>
      </w:r>
    </w:p>
    <w:p w:rsidR="00596D45" w:rsidRPr="00C50ABA" w:rsidRDefault="00C50ABA" w:rsidP="00C50ABA">
      <w:pPr>
        <w:rPr>
          <w:lang w:val="ru-RU"/>
        </w:rPr>
      </w:pPr>
      <w:r>
        <w:rPr>
          <w:rFonts w:ascii="Arial" w:hAnsi="Arial" w:cs="Arial"/>
        </w:rPr>
        <w:t>IKE</w:t>
      </w:r>
      <w:r>
        <w:rPr>
          <w:rFonts w:ascii="Arial" w:hAnsi="Arial" w:cs="Arial"/>
          <w:lang w:val="ru-RU"/>
        </w:rPr>
        <w:t xml:space="preserve">, организующий переговоры между хостами при помощи протокола </w:t>
      </w:r>
      <w:r>
        <w:rPr>
          <w:rFonts w:ascii="Arial" w:hAnsi="Arial" w:cs="Arial"/>
        </w:rPr>
        <w:t>ISAKMP</w:t>
      </w:r>
      <w:r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Oakley</w:t>
      </w:r>
      <w:bookmarkStart w:id="0" w:name="_GoBack"/>
      <w:bookmarkEnd w:id="0"/>
    </w:p>
    <w:sectPr w:rsidR="00596D45" w:rsidRPr="00C50ABA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38F2"/>
    <w:multiLevelType w:val="multilevel"/>
    <w:tmpl w:val="D3E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D5C09"/>
    <w:multiLevelType w:val="multilevel"/>
    <w:tmpl w:val="0EB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E402F"/>
    <w:multiLevelType w:val="multilevel"/>
    <w:tmpl w:val="044C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C5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B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A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B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A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2013-01-30T15:33:00Z</dcterms:modified>
</cp:coreProperties>
</file>