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CDAC9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jc w:val="center"/>
        <w:textAlignment w:val="auto"/>
      </w:pPr>
      <w:bookmarkStart w:id="0" w:name="_Hlk482872578"/>
      <w:bookmarkEnd w:id="0"/>
      <w:r w:rsidRPr="000C28C1">
        <w:t>Министерство образования Республики Беларусь</w:t>
      </w:r>
    </w:p>
    <w:p w14:paraId="76F22815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jc w:val="center"/>
        <w:textAlignment w:val="auto"/>
      </w:pPr>
    </w:p>
    <w:p w14:paraId="42F8B061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jc w:val="center"/>
        <w:textAlignment w:val="auto"/>
      </w:pPr>
      <w:r w:rsidRPr="000C28C1">
        <w:t>Учреждение образования</w:t>
      </w:r>
    </w:p>
    <w:p w14:paraId="599351BA" w14:textId="77777777" w:rsidR="000C28C1" w:rsidRPr="000C28C1" w:rsidRDefault="000C28C1" w:rsidP="000C28C1">
      <w:pPr>
        <w:ind w:firstLine="0"/>
        <w:jc w:val="center"/>
        <w:rPr>
          <w:caps/>
        </w:rPr>
      </w:pPr>
      <w:r w:rsidRPr="000C28C1">
        <w:rPr>
          <w:caps/>
        </w:rPr>
        <w:t>БелорусскиЙ государственный университет</w:t>
      </w:r>
    </w:p>
    <w:p w14:paraId="03B33A45" w14:textId="77777777" w:rsidR="000C28C1" w:rsidRPr="000C28C1" w:rsidRDefault="000C28C1" w:rsidP="000C28C1">
      <w:pPr>
        <w:ind w:firstLine="0"/>
        <w:jc w:val="center"/>
        <w:rPr>
          <w:caps/>
        </w:rPr>
      </w:pPr>
      <w:r w:rsidRPr="000C28C1">
        <w:rPr>
          <w:caps/>
        </w:rPr>
        <w:t>информатики и рАдиоэлектроники</w:t>
      </w:r>
    </w:p>
    <w:p w14:paraId="0DCF198C" w14:textId="77777777" w:rsidR="000C28C1" w:rsidRPr="000C28C1" w:rsidRDefault="000C28C1" w:rsidP="000C28C1">
      <w:pPr>
        <w:ind w:firstLine="0"/>
      </w:pPr>
    </w:p>
    <w:p w14:paraId="5D13D757" w14:textId="77777777" w:rsidR="000C28C1" w:rsidRPr="000C28C1" w:rsidRDefault="000C28C1" w:rsidP="000C28C1">
      <w:pPr>
        <w:ind w:firstLine="0"/>
      </w:pPr>
      <w:r w:rsidRPr="000C28C1">
        <w:t>Факультет</w:t>
      </w:r>
      <w:r w:rsidRPr="000C28C1">
        <w:tab/>
        <w:t>Компьютерных систем и сетей</w:t>
      </w:r>
    </w:p>
    <w:p w14:paraId="5D390962" w14:textId="77777777" w:rsidR="000C28C1" w:rsidRPr="000C28C1" w:rsidRDefault="000C28C1" w:rsidP="000C28C1">
      <w:pPr>
        <w:ind w:firstLine="0"/>
      </w:pPr>
    </w:p>
    <w:p w14:paraId="7029DA34" w14:textId="77777777" w:rsidR="000C28C1" w:rsidRPr="000C28C1" w:rsidRDefault="000C28C1" w:rsidP="000C28C1">
      <w:pPr>
        <w:ind w:firstLine="0"/>
      </w:pPr>
      <w:r w:rsidRPr="000C28C1">
        <w:t>Кафедра</w:t>
      </w:r>
      <w:r w:rsidRPr="000C28C1">
        <w:tab/>
        <w:t>Информатики</w:t>
      </w:r>
    </w:p>
    <w:p w14:paraId="10A4E26C" w14:textId="77777777" w:rsidR="000C28C1" w:rsidRPr="000C28C1" w:rsidRDefault="000C28C1" w:rsidP="000C28C1">
      <w:pPr>
        <w:ind w:firstLine="0"/>
      </w:pPr>
    </w:p>
    <w:tbl>
      <w:tblPr>
        <w:tblW w:w="954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0C28C1" w:rsidRPr="000C28C1" w14:paraId="29399B84" w14:textId="77777777" w:rsidTr="000C28C1">
        <w:trPr>
          <w:trHeight w:val="540"/>
        </w:trPr>
        <w:tc>
          <w:tcPr>
            <w:tcW w:w="9540" w:type="dxa"/>
            <w:tcBorders>
              <w:bottom w:val="nil"/>
            </w:tcBorders>
          </w:tcPr>
          <w:p w14:paraId="208F0182" w14:textId="77777777" w:rsidR="000C28C1" w:rsidRPr="000C28C1" w:rsidRDefault="000C28C1" w:rsidP="000C28C1">
            <w:pPr>
              <w:spacing w:before="240"/>
              <w:ind w:left="4845" w:firstLine="0"/>
              <w:rPr>
                <w:i/>
                <w:iCs/>
              </w:rPr>
            </w:pPr>
            <w:r w:rsidRPr="000C28C1">
              <w:rPr>
                <w:i/>
                <w:iCs/>
              </w:rPr>
              <w:t xml:space="preserve">К защите допустить: </w:t>
            </w:r>
          </w:p>
        </w:tc>
      </w:tr>
      <w:tr w:rsidR="000C28C1" w:rsidRPr="000C28C1" w14:paraId="537C6822" w14:textId="77777777" w:rsidTr="000C28C1">
        <w:trPr>
          <w:trHeight w:val="422"/>
        </w:trPr>
        <w:tc>
          <w:tcPr>
            <w:tcW w:w="9540" w:type="dxa"/>
          </w:tcPr>
          <w:p w14:paraId="220FCEC7" w14:textId="77777777" w:rsidR="000C28C1" w:rsidRPr="000C28C1" w:rsidRDefault="000C28C1" w:rsidP="000C28C1">
            <w:pPr>
              <w:spacing w:before="120"/>
              <w:ind w:left="4845" w:firstLine="0"/>
            </w:pPr>
            <w:r w:rsidRPr="000C28C1">
              <w:t>Заведующий кафедрой информатики</w:t>
            </w:r>
          </w:p>
        </w:tc>
      </w:tr>
      <w:tr w:rsidR="000C28C1" w:rsidRPr="000C28C1" w14:paraId="16964B83" w14:textId="77777777" w:rsidTr="000C28C1">
        <w:trPr>
          <w:trHeight w:val="503"/>
        </w:trPr>
        <w:tc>
          <w:tcPr>
            <w:tcW w:w="9540" w:type="dxa"/>
          </w:tcPr>
          <w:p w14:paraId="66B3B0E6" w14:textId="77777777" w:rsidR="000C28C1" w:rsidRPr="000C28C1" w:rsidRDefault="000C28C1" w:rsidP="000C28C1">
            <w:pPr>
              <w:spacing w:before="120"/>
              <w:ind w:left="4845" w:firstLine="0"/>
            </w:pPr>
            <w:r w:rsidRPr="000C28C1">
              <w:t>_____________ Н.А. Волорова</w:t>
            </w:r>
          </w:p>
        </w:tc>
      </w:tr>
    </w:tbl>
    <w:p w14:paraId="1EDB9FE8" w14:textId="77777777" w:rsidR="000C28C1" w:rsidRPr="000C28C1" w:rsidRDefault="000C28C1" w:rsidP="000C28C1"/>
    <w:p w14:paraId="6A924D69" w14:textId="77777777" w:rsidR="000C28C1" w:rsidRPr="000C28C1" w:rsidRDefault="000C28C1" w:rsidP="000C28C1"/>
    <w:p w14:paraId="09B0B5F3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jc w:val="center"/>
        <w:textAlignment w:val="auto"/>
        <w:rPr>
          <w:caps/>
        </w:rPr>
      </w:pPr>
      <w:r w:rsidRPr="000C28C1">
        <w:rPr>
          <w:caps/>
        </w:rPr>
        <w:t>Пояснительная записка</w:t>
      </w:r>
    </w:p>
    <w:p w14:paraId="5B40E7F8" w14:textId="77777777" w:rsidR="000C28C1" w:rsidRPr="000C28C1" w:rsidRDefault="000C28C1" w:rsidP="000C28C1">
      <w:pPr>
        <w:ind w:firstLine="0"/>
        <w:jc w:val="center"/>
      </w:pPr>
      <w:r w:rsidRPr="000C28C1">
        <w:t>к дипломному проекту</w:t>
      </w:r>
    </w:p>
    <w:p w14:paraId="640FF3E0" w14:textId="77777777" w:rsidR="000C28C1" w:rsidRPr="000C28C1" w:rsidRDefault="000C28C1" w:rsidP="000C28C1">
      <w:pPr>
        <w:ind w:firstLine="0"/>
        <w:jc w:val="center"/>
      </w:pPr>
      <w:r w:rsidRPr="000C28C1">
        <w:t>на тему:</w:t>
      </w:r>
    </w:p>
    <w:p w14:paraId="530BCFF6" w14:textId="77777777" w:rsidR="000C28C1" w:rsidRPr="000C28C1" w:rsidRDefault="000C28C1" w:rsidP="000C28C1">
      <w:pPr>
        <w:ind w:firstLine="0"/>
      </w:pPr>
    </w:p>
    <w:p w14:paraId="7D995301" w14:textId="77777777" w:rsidR="0001669E" w:rsidRPr="003E266B" w:rsidRDefault="0001669E" w:rsidP="0001669E">
      <w:pPr>
        <w:ind w:firstLine="0"/>
        <w:jc w:val="center"/>
        <w:rPr>
          <w:b/>
        </w:rPr>
      </w:pPr>
      <w:r w:rsidRPr="003E266B">
        <w:rPr>
          <w:b/>
        </w:rPr>
        <w:t>СИСТЕМА АДМИНИСТРИРОВАНИЯ ДЛЯ ПРОГРАММНОГО ОБЕСПЕЧЕНИЯ С ИСПОЛЬЗОВАНИЕМ ТЕХНОЛОГИИ REACTJS</w:t>
      </w:r>
    </w:p>
    <w:p w14:paraId="39D14BA7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jc w:val="center"/>
        <w:textAlignment w:val="auto"/>
      </w:pPr>
    </w:p>
    <w:p w14:paraId="2D500F2D" w14:textId="6B66916F" w:rsidR="000C28C1" w:rsidRPr="000C28C1" w:rsidRDefault="000C28C1" w:rsidP="000C28C1">
      <w:pPr>
        <w:widowControl/>
        <w:overflowPunct/>
        <w:autoSpaceDE/>
        <w:autoSpaceDN/>
        <w:adjustRightInd/>
        <w:ind w:firstLine="0"/>
        <w:jc w:val="center"/>
        <w:textAlignment w:val="auto"/>
      </w:pPr>
      <w:r w:rsidRPr="000C28C1">
        <w:t>БГУИР ДП 1</w:t>
      </w:r>
      <w:r w:rsidRPr="000C28C1">
        <w:rPr>
          <w:lang w:val="en-US"/>
        </w:rPr>
        <w:t>-</w:t>
      </w:r>
      <w:r w:rsidR="00E04792">
        <w:t>40 01 03 00 021</w:t>
      </w:r>
      <w:r w:rsidRPr="000C28C1">
        <w:t xml:space="preserve"> ПЗ</w:t>
      </w:r>
    </w:p>
    <w:p w14:paraId="7362EC17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textAlignment w:val="auto"/>
      </w:pPr>
    </w:p>
    <w:p w14:paraId="350817C8" w14:textId="77777777" w:rsidR="000C28C1" w:rsidRPr="000C28C1" w:rsidRDefault="000C28C1" w:rsidP="000C28C1">
      <w:pPr>
        <w:widowControl/>
        <w:overflowPunct/>
        <w:autoSpaceDE/>
        <w:autoSpaceDN/>
        <w:adjustRightInd/>
        <w:ind w:firstLine="0"/>
        <w:textAlignment w:val="auto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C28C1" w:rsidRPr="000C28C1" w14:paraId="5C6A6A78" w14:textId="77777777" w:rsidTr="000C28C1">
        <w:trPr>
          <w:trHeight w:val="408"/>
        </w:trPr>
        <w:tc>
          <w:tcPr>
            <w:tcW w:w="4253" w:type="dxa"/>
          </w:tcPr>
          <w:p w14:paraId="12851D04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0C28C1">
              <w:t>Студент</w:t>
            </w:r>
          </w:p>
        </w:tc>
        <w:tc>
          <w:tcPr>
            <w:tcW w:w="2551" w:type="dxa"/>
          </w:tcPr>
          <w:p w14:paraId="17B6CF43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5B3A08A4" w14:textId="71BB1BEC" w:rsidR="000C28C1" w:rsidRPr="000C28C1" w:rsidRDefault="0001669E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lang w:val="en-US"/>
              </w:rPr>
            </w:pPr>
            <w:r>
              <w:t>В</w:t>
            </w:r>
            <w:r w:rsidRPr="008C73DA">
              <w:t xml:space="preserve">. </w:t>
            </w:r>
            <w:r>
              <w:t>Д</w:t>
            </w:r>
            <w:r w:rsidRPr="008C73DA">
              <w:t xml:space="preserve">. </w:t>
            </w:r>
            <w:r>
              <w:t>Владыко</w:t>
            </w:r>
          </w:p>
        </w:tc>
      </w:tr>
      <w:tr w:rsidR="000C28C1" w:rsidRPr="000C28C1" w14:paraId="0CF43E7C" w14:textId="77777777" w:rsidTr="000C28C1">
        <w:trPr>
          <w:trHeight w:val="369"/>
        </w:trPr>
        <w:tc>
          <w:tcPr>
            <w:tcW w:w="4253" w:type="dxa"/>
          </w:tcPr>
          <w:p w14:paraId="79837733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0C28C1">
              <w:t>Руководитель</w:t>
            </w:r>
          </w:p>
        </w:tc>
        <w:tc>
          <w:tcPr>
            <w:tcW w:w="2551" w:type="dxa"/>
          </w:tcPr>
          <w:p w14:paraId="4380D829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right="-100"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40F187D1" w14:textId="1C57C563" w:rsidR="000C28C1" w:rsidRPr="000C28C1" w:rsidRDefault="0001669E" w:rsidP="000C28C1">
            <w:pPr>
              <w:widowControl/>
              <w:overflowPunct/>
              <w:autoSpaceDE/>
              <w:autoSpaceDN/>
              <w:adjustRightInd/>
              <w:ind w:right="-100" w:firstLine="0"/>
              <w:jc w:val="left"/>
              <w:textAlignment w:val="auto"/>
            </w:pPr>
            <w:r>
              <w:t>П. С</w:t>
            </w:r>
            <w:r w:rsidRPr="008C73DA">
              <w:t xml:space="preserve">. </w:t>
            </w:r>
            <w:r>
              <w:t>Саттарова</w:t>
            </w:r>
          </w:p>
        </w:tc>
      </w:tr>
      <w:tr w:rsidR="000C28C1" w:rsidRPr="000C28C1" w14:paraId="3AF487B8" w14:textId="77777777" w:rsidTr="000C28C1">
        <w:tc>
          <w:tcPr>
            <w:tcW w:w="4253" w:type="dxa"/>
          </w:tcPr>
          <w:p w14:paraId="110DE18F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0C28C1">
              <w:t>Консультанты:</w:t>
            </w:r>
          </w:p>
        </w:tc>
        <w:tc>
          <w:tcPr>
            <w:tcW w:w="2551" w:type="dxa"/>
          </w:tcPr>
          <w:p w14:paraId="5C92DB80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08FBB251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</w:tr>
      <w:tr w:rsidR="000C28C1" w:rsidRPr="000C28C1" w14:paraId="355B0ADE" w14:textId="77777777" w:rsidTr="000C28C1">
        <w:trPr>
          <w:trHeight w:val="347"/>
        </w:trPr>
        <w:tc>
          <w:tcPr>
            <w:tcW w:w="4253" w:type="dxa"/>
          </w:tcPr>
          <w:p w14:paraId="520783D2" w14:textId="77777777" w:rsidR="000C28C1" w:rsidRPr="000C28C1" w:rsidRDefault="000C28C1" w:rsidP="000C28C1">
            <w:pPr>
              <w:widowControl/>
              <w:tabs>
                <w:tab w:val="left" w:pos="318"/>
                <w:tab w:val="left" w:pos="601"/>
                <w:tab w:val="left" w:pos="885"/>
              </w:tabs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</w:rPr>
            </w:pPr>
            <w:r w:rsidRPr="000C28C1">
              <w:rPr>
                <w:i/>
              </w:rPr>
              <w:t xml:space="preserve">   от кафедры информатики</w:t>
            </w:r>
          </w:p>
        </w:tc>
        <w:tc>
          <w:tcPr>
            <w:tcW w:w="2551" w:type="dxa"/>
          </w:tcPr>
          <w:p w14:paraId="0558F14D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402DBA90" w14:textId="5AE2387B" w:rsidR="000C28C1" w:rsidRPr="000C28C1" w:rsidRDefault="0001669E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>
              <w:t>П. С</w:t>
            </w:r>
            <w:r w:rsidRPr="008C73DA">
              <w:t xml:space="preserve">. </w:t>
            </w:r>
            <w:r>
              <w:t>Саттарова</w:t>
            </w:r>
          </w:p>
        </w:tc>
      </w:tr>
      <w:tr w:rsidR="000C28C1" w:rsidRPr="000C28C1" w14:paraId="40E778C5" w14:textId="77777777" w:rsidTr="000C28C1">
        <w:trPr>
          <w:trHeight w:val="329"/>
        </w:trPr>
        <w:tc>
          <w:tcPr>
            <w:tcW w:w="4253" w:type="dxa"/>
          </w:tcPr>
          <w:p w14:paraId="00BCB75A" w14:textId="77777777" w:rsidR="000C28C1" w:rsidRPr="000C28C1" w:rsidRDefault="000C28C1" w:rsidP="000C28C1">
            <w:pPr>
              <w:widowControl/>
              <w:tabs>
                <w:tab w:val="left" w:pos="318"/>
                <w:tab w:val="left" w:pos="601"/>
                <w:tab w:val="left" w:pos="885"/>
              </w:tabs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</w:rPr>
            </w:pPr>
            <w:r w:rsidRPr="000C28C1">
              <w:rPr>
                <w:i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14:paraId="62D29CDC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44D8815C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0C28C1">
              <w:t>В. А. Палицын</w:t>
            </w:r>
          </w:p>
        </w:tc>
      </w:tr>
      <w:tr w:rsidR="000C28C1" w:rsidRPr="000C28C1" w14:paraId="1CFAD980" w14:textId="77777777" w:rsidTr="000C28C1">
        <w:trPr>
          <w:trHeight w:val="445"/>
        </w:trPr>
        <w:tc>
          <w:tcPr>
            <w:tcW w:w="4253" w:type="dxa"/>
          </w:tcPr>
          <w:p w14:paraId="0B10E8F3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spacing w:before="80"/>
              <w:ind w:firstLine="0"/>
              <w:jc w:val="left"/>
              <w:textAlignment w:val="auto"/>
            </w:pPr>
            <w:r w:rsidRPr="000C28C1">
              <w:t>Нормоконтролер</w:t>
            </w:r>
          </w:p>
        </w:tc>
        <w:tc>
          <w:tcPr>
            <w:tcW w:w="2551" w:type="dxa"/>
          </w:tcPr>
          <w:p w14:paraId="22C55B6A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spacing w:before="80"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0850C0A3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spacing w:before="80"/>
              <w:ind w:firstLine="0"/>
              <w:jc w:val="left"/>
              <w:textAlignment w:val="auto"/>
            </w:pPr>
            <w:r w:rsidRPr="000C28C1">
              <w:t>В. В. Шиманский</w:t>
            </w:r>
          </w:p>
        </w:tc>
      </w:tr>
      <w:tr w:rsidR="000C28C1" w:rsidRPr="000C28C1" w14:paraId="43DC32C7" w14:textId="77777777" w:rsidTr="000C28C1">
        <w:tc>
          <w:tcPr>
            <w:tcW w:w="4253" w:type="dxa"/>
          </w:tcPr>
          <w:p w14:paraId="5E76C463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1" w:type="dxa"/>
          </w:tcPr>
          <w:p w14:paraId="0D58EF59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27E2D398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</w:tr>
      <w:tr w:rsidR="000C28C1" w:rsidRPr="000C28C1" w14:paraId="1578C553" w14:textId="77777777" w:rsidTr="000C28C1">
        <w:tc>
          <w:tcPr>
            <w:tcW w:w="4253" w:type="dxa"/>
          </w:tcPr>
          <w:p w14:paraId="7194DDD9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0C28C1">
              <w:t>Рецензент</w:t>
            </w:r>
          </w:p>
        </w:tc>
        <w:tc>
          <w:tcPr>
            <w:tcW w:w="2551" w:type="dxa"/>
          </w:tcPr>
          <w:p w14:paraId="770FBAB3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  <w:p w14:paraId="317A6262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  <w:p w14:paraId="3F1D1F18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  <w:p w14:paraId="5B3EBF39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  <w:p w14:paraId="113ACFF1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  <w:p w14:paraId="1848090D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  <w:p w14:paraId="1E8FE98D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  <w:tc>
          <w:tcPr>
            <w:tcW w:w="2552" w:type="dxa"/>
          </w:tcPr>
          <w:p w14:paraId="11FF980C" w14:textId="77777777" w:rsidR="000C28C1" w:rsidRPr="000C28C1" w:rsidRDefault="000C28C1" w:rsidP="000C28C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</w:p>
        </w:tc>
      </w:tr>
    </w:tbl>
    <w:p w14:paraId="5536C722" w14:textId="77777777" w:rsidR="000C28C1" w:rsidRPr="000C28C1" w:rsidRDefault="000C28C1" w:rsidP="000C28C1">
      <w:pPr>
        <w:widowControl/>
        <w:overflowPunct/>
        <w:autoSpaceDE/>
        <w:autoSpaceDN/>
        <w:adjustRightInd/>
        <w:spacing w:before="360"/>
        <w:ind w:firstLine="0"/>
        <w:jc w:val="center"/>
        <w:textAlignment w:val="auto"/>
        <w:rPr>
          <w:lang w:val="en-US"/>
        </w:rPr>
      </w:pPr>
      <w:r w:rsidRPr="000C28C1">
        <w:t>Минск 2017</w:t>
      </w:r>
    </w:p>
    <w:p w14:paraId="522C24C2" w14:textId="77777777" w:rsidR="008B3721" w:rsidRDefault="008B3721" w:rsidP="008B3721">
      <w:pPr>
        <w:widowControl/>
        <w:overflowPunct/>
        <w:autoSpaceDE/>
        <w:autoSpaceDN/>
        <w:adjustRightInd/>
        <w:ind w:firstLine="0"/>
        <w:jc w:val="center"/>
        <w:textAlignment w:val="auto"/>
        <w:sectPr w:rsidR="008B3721" w:rsidSect="00DD003D">
          <w:footerReference w:type="default" r:id="rId8"/>
          <w:footerReference w:type="first" r:id="rId9"/>
          <w:pgSz w:w="11906" w:h="16838" w:code="9"/>
          <w:pgMar w:top="1134" w:right="851" w:bottom="1531" w:left="1701" w:header="709" w:footer="964" w:gutter="0"/>
          <w:pgNumType w:start="1"/>
          <w:cols w:space="708"/>
          <w:titlePg/>
          <w:docGrid w:linePitch="381"/>
        </w:sectPr>
      </w:pPr>
    </w:p>
    <w:p w14:paraId="0C67F7F2" w14:textId="1F9C81CC" w:rsidR="008B3721" w:rsidRPr="008B3721" w:rsidRDefault="008B3721" w:rsidP="008B3721">
      <w:pPr>
        <w:widowControl/>
        <w:overflowPunct/>
        <w:autoSpaceDE/>
        <w:autoSpaceDN/>
        <w:adjustRightInd/>
        <w:ind w:firstLine="0"/>
        <w:jc w:val="center"/>
        <w:textAlignment w:val="auto"/>
      </w:pPr>
      <w:r w:rsidRPr="008B3721">
        <w:lastRenderedPageBreak/>
        <w:t>Министерство образования Республики Беларусь</w:t>
      </w:r>
    </w:p>
    <w:p w14:paraId="0B9FAA3A" w14:textId="77777777" w:rsidR="008B3721" w:rsidRPr="008B3721" w:rsidRDefault="008B3721" w:rsidP="008B3721">
      <w:pPr>
        <w:widowControl/>
        <w:overflowPunct/>
        <w:autoSpaceDE/>
        <w:autoSpaceDN/>
        <w:adjustRightInd/>
        <w:ind w:firstLine="0"/>
        <w:jc w:val="center"/>
        <w:textAlignment w:val="auto"/>
      </w:pPr>
      <w:r w:rsidRPr="008B3721">
        <w:t xml:space="preserve">Учреждение образования </w:t>
      </w:r>
      <w:r w:rsidRPr="008B3721">
        <w:br/>
        <w:t xml:space="preserve">БЕЛОРУССКИЙ ГОСУДАРСТВЕННЫЙ УНИВЕРСИТЕТ </w:t>
      </w:r>
      <w:r w:rsidRPr="008B3721">
        <w:br/>
        <w:t>ИНФОРМАТИКИ И РАДИОЭЛЕКТРОНИКИ</w:t>
      </w:r>
    </w:p>
    <w:p w14:paraId="0752261A" w14:textId="77777777" w:rsidR="008B3721" w:rsidRPr="008B3721" w:rsidRDefault="008B3721" w:rsidP="008B3721">
      <w:pPr>
        <w:widowControl/>
        <w:overflowPunct/>
        <w:autoSpaceDE/>
        <w:autoSpaceDN/>
        <w:adjustRightInd/>
        <w:spacing w:line="240" w:lineRule="exact"/>
        <w:ind w:firstLine="0"/>
        <w:jc w:val="left"/>
        <w:textAlignment w:val="auto"/>
      </w:pPr>
    </w:p>
    <w:p w14:paraId="758C5B4E" w14:textId="77777777" w:rsidR="008B3721" w:rsidRPr="008B3721" w:rsidRDefault="008B3721" w:rsidP="008B3721">
      <w:pPr>
        <w:widowControl/>
        <w:overflowPunct/>
        <w:autoSpaceDE/>
        <w:autoSpaceDN/>
        <w:adjustRightInd/>
        <w:spacing w:line="240" w:lineRule="exact"/>
        <w:ind w:firstLine="0"/>
        <w:jc w:val="left"/>
        <w:textAlignment w:val="auto"/>
      </w:pPr>
    </w:p>
    <w:p w14:paraId="2497B174" w14:textId="77777777" w:rsidR="008B3721" w:rsidRPr="008B3721" w:rsidRDefault="008B3721" w:rsidP="008B3721">
      <w:pPr>
        <w:widowControl/>
        <w:tabs>
          <w:tab w:val="left" w:pos="1985"/>
          <w:tab w:val="left" w:pos="5954"/>
          <w:tab w:val="left" w:pos="7938"/>
        </w:tabs>
        <w:overflowPunct/>
        <w:autoSpaceDE/>
        <w:autoSpaceDN/>
        <w:adjustRightInd/>
        <w:spacing w:line="280" w:lineRule="exact"/>
        <w:ind w:firstLine="0"/>
        <w:jc w:val="left"/>
        <w:textAlignment w:val="auto"/>
      </w:pPr>
      <w:r w:rsidRPr="008B3721">
        <w:t>Факультет</w:t>
      </w:r>
      <w:r w:rsidRPr="008B3721">
        <w:tab/>
        <w:t>КСиС                               Кафедра</w:t>
      </w:r>
      <w:r w:rsidRPr="008B3721">
        <w:tab/>
        <w:t xml:space="preserve">            Информатики</w:t>
      </w:r>
    </w:p>
    <w:p w14:paraId="6A7F7B31" w14:textId="77777777" w:rsidR="008B3721" w:rsidRPr="008B3721" w:rsidRDefault="008B3721" w:rsidP="008B3721">
      <w:pPr>
        <w:widowControl/>
        <w:tabs>
          <w:tab w:val="left" w:pos="1985"/>
          <w:tab w:val="left" w:pos="5954"/>
          <w:tab w:val="left" w:pos="7938"/>
        </w:tabs>
        <w:overflowPunct/>
        <w:autoSpaceDE/>
        <w:autoSpaceDN/>
        <w:adjustRightInd/>
        <w:spacing w:line="280" w:lineRule="exact"/>
        <w:ind w:firstLine="0"/>
        <w:jc w:val="left"/>
        <w:textAlignment w:val="auto"/>
      </w:pPr>
      <w:r w:rsidRPr="008B3721">
        <w:t>Специальность</w:t>
      </w:r>
      <w:r w:rsidRPr="008B3721">
        <w:tab/>
        <w:t>1-40 01 03                        Специализация 00</w:t>
      </w:r>
      <w:r w:rsidRPr="008B3721">
        <w:tab/>
      </w:r>
    </w:p>
    <w:p w14:paraId="37A5EEA7" w14:textId="77777777" w:rsidR="008B3721" w:rsidRPr="008B3721" w:rsidRDefault="008B3721" w:rsidP="008B3721">
      <w:pPr>
        <w:widowControl/>
        <w:overflowPunct/>
        <w:autoSpaceDE/>
        <w:autoSpaceDN/>
        <w:adjustRightInd/>
        <w:ind w:firstLine="0"/>
        <w:jc w:val="left"/>
        <w:textAlignment w:val="auto"/>
      </w:pPr>
    </w:p>
    <w:p w14:paraId="73C14D10" w14:textId="77777777" w:rsidR="008B3721" w:rsidRPr="008B3721" w:rsidRDefault="008B3721" w:rsidP="008B3721">
      <w:pPr>
        <w:widowControl/>
        <w:tabs>
          <w:tab w:val="left" w:pos="6237"/>
        </w:tabs>
        <w:overflowPunct/>
        <w:autoSpaceDE/>
        <w:autoSpaceDN/>
        <w:adjustRightInd/>
        <w:ind w:firstLine="0"/>
        <w:textAlignment w:val="auto"/>
      </w:pPr>
      <w:r w:rsidRPr="008B3721">
        <w:t xml:space="preserve">                                                                                 УТВЕРЖДАЮ</w:t>
      </w:r>
    </w:p>
    <w:p w14:paraId="59B65B31" w14:textId="4D194A77" w:rsidR="008B3721" w:rsidRPr="008B3721" w:rsidRDefault="008B3721" w:rsidP="008B3721">
      <w:pPr>
        <w:widowControl/>
        <w:tabs>
          <w:tab w:val="left" w:pos="6237"/>
          <w:tab w:val="left" w:pos="7088"/>
        </w:tabs>
        <w:overflowPunct/>
        <w:autoSpaceDE/>
        <w:autoSpaceDN/>
        <w:adjustRightInd/>
        <w:spacing w:before="120"/>
        <w:ind w:firstLine="0"/>
        <w:textAlignment w:val="auto"/>
      </w:pPr>
      <w:r w:rsidRPr="008B3721">
        <w:t xml:space="preserve">                                                               </w:t>
      </w:r>
      <w:r>
        <w:t xml:space="preserve">                  _____________</w:t>
      </w:r>
      <w:r w:rsidRPr="008B3721">
        <w:t xml:space="preserve"> Зав. кафедрой</w:t>
      </w:r>
    </w:p>
    <w:p w14:paraId="43D554B8" w14:textId="499A4369" w:rsidR="008B3721" w:rsidRPr="008B3721" w:rsidRDefault="008B3721" w:rsidP="008B3721">
      <w:pPr>
        <w:widowControl/>
        <w:tabs>
          <w:tab w:val="left" w:pos="6237"/>
          <w:tab w:val="center" w:pos="8647"/>
        </w:tabs>
        <w:overflowPunct/>
        <w:autoSpaceDE/>
        <w:autoSpaceDN/>
        <w:adjustRightInd/>
        <w:ind w:firstLine="0"/>
        <w:textAlignment w:val="auto"/>
      </w:pPr>
      <w:r w:rsidRPr="008B3721">
        <w:t xml:space="preserve">                                                                                 «____» __________ 2017 г.</w:t>
      </w:r>
    </w:p>
    <w:p w14:paraId="6A200297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  <w:rPr>
          <w:position w:val="10"/>
        </w:rPr>
      </w:pPr>
    </w:p>
    <w:p w14:paraId="69103C56" w14:textId="3CA05FE7" w:rsidR="008B3721" w:rsidRPr="007640BE" w:rsidRDefault="008B3721" w:rsidP="007640BE">
      <w:pPr>
        <w:ind w:firstLine="0"/>
        <w:jc w:val="center"/>
        <w:rPr>
          <w:b/>
        </w:rPr>
      </w:pPr>
      <w:r w:rsidRPr="007640BE">
        <w:rPr>
          <w:b/>
        </w:rPr>
        <w:t>ЗАДАНИЕ</w:t>
      </w:r>
    </w:p>
    <w:p w14:paraId="2EE79525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center"/>
        <w:textAlignment w:val="auto"/>
        <w:rPr>
          <w:b/>
          <w:spacing w:val="20"/>
          <w:position w:val="10"/>
        </w:rPr>
      </w:pPr>
      <w:r w:rsidRPr="008B3721">
        <w:rPr>
          <w:b/>
          <w:spacing w:val="20"/>
          <w:position w:val="10"/>
        </w:rPr>
        <w:t>по дипломному проекту (работе) студента</w:t>
      </w:r>
    </w:p>
    <w:p w14:paraId="0551877C" w14:textId="5BA18CDE" w:rsidR="008B3721" w:rsidRPr="008B3721" w:rsidRDefault="0001669E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  <w:r>
        <w:rPr>
          <w:position w:val="10"/>
          <w:u w:val="single"/>
        </w:rPr>
        <w:t>Владыко</w:t>
      </w:r>
      <w:r w:rsidRPr="00B00D90">
        <w:rPr>
          <w:position w:val="10"/>
          <w:u w:val="single"/>
        </w:rPr>
        <w:t xml:space="preserve"> </w:t>
      </w:r>
      <w:r>
        <w:rPr>
          <w:position w:val="10"/>
          <w:u w:val="single"/>
        </w:rPr>
        <w:t>Валерия</w:t>
      </w:r>
      <w:r w:rsidRPr="00B00D90">
        <w:rPr>
          <w:position w:val="10"/>
          <w:u w:val="single"/>
        </w:rPr>
        <w:t xml:space="preserve"> </w:t>
      </w:r>
      <w:r>
        <w:rPr>
          <w:position w:val="10"/>
          <w:u w:val="single"/>
        </w:rPr>
        <w:t>Дмитриевича</w:t>
      </w:r>
      <w:r w:rsidR="008B3721" w:rsidRPr="008B3721">
        <w:tab/>
      </w:r>
      <w:r w:rsidR="008B3721" w:rsidRPr="008B3721">
        <w:tab/>
      </w:r>
    </w:p>
    <w:p w14:paraId="23C747C3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center"/>
        <w:textAlignment w:val="auto"/>
      </w:pPr>
      <w:r w:rsidRPr="008B3721">
        <w:t>(фамилия, имя, отчество)</w:t>
      </w:r>
    </w:p>
    <w:p w14:paraId="2F18C1A8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63CA1E40" w14:textId="43C6D239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</w:pPr>
      <w:r w:rsidRPr="008B3721">
        <w:t xml:space="preserve">1 Тема проекта (работы): </w:t>
      </w:r>
      <w:r w:rsidRPr="008B3721">
        <w:rPr>
          <w:u w:val="single"/>
        </w:rPr>
        <w:t>«</w:t>
      </w:r>
      <w:r w:rsidR="0001669E">
        <w:rPr>
          <w:u w:val="single"/>
        </w:rPr>
        <w:t xml:space="preserve">Система администрирования для программного обеспечения с использованием технологии </w:t>
      </w:r>
      <w:r w:rsidR="0001669E">
        <w:rPr>
          <w:u w:val="single"/>
          <w:lang w:val="en-US"/>
        </w:rPr>
        <w:t>ReactJS</w:t>
      </w:r>
      <w:r w:rsidRPr="008B3721">
        <w:rPr>
          <w:u w:val="single"/>
        </w:rPr>
        <w:t>»</w:t>
      </w:r>
      <w:r w:rsidRPr="008B3721">
        <w:rPr>
          <w:u w:val="single"/>
        </w:rPr>
        <w:tab/>
      </w:r>
    </w:p>
    <w:p w14:paraId="3BC6542A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  <w:r w:rsidRPr="008B3721">
        <w:t>утверждена приказом по университету от 28.02.2017</w:t>
      </w:r>
      <w:r w:rsidRPr="008B3721">
        <w:rPr>
          <w:lang w:val="en-US"/>
        </w:rPr>
        <w:t> </w:t>
      </w:r>
      <w:r w:rsidRPr="008B3721">
        <w:t>г.  № 391</w:t>
      </w:r>
      <w:r w:rsidRPr="008B3721">
        <w:noBreakHyphen/>
        <w:t>с</w:t>
      </w:r>
    </w:p>
    <w:p w14:paraId="4297A7C0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4F0B3815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  <w:r w:rsidRPr="008B3721">
        <w:t xml:space="preserve">2 Срок сдачи студентом законченного проекта (работы): </w:t>
      </w:r>
      <w:r w:rsidRPr="008B3721">
        <w:rPr>
          <w:u w:val="single"/>
        </w:rPr>
        <w:t xml:space="preserve">июня 2017 года </w:t>
      </w:r>
    </w:p>
    <w:p w14:paraId="7C735478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13B22474" w14:textId="6BC9230C" w:rsid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t xml:space="preserve">3 Исходные данные к проекту (работе): </w:t>
      </w:r>
      <w:r w:rsidRPr="008B3721">
        <w:rPr>
          <w:u w:val="single"/>
        </w:rPr>
        <w:t xml:space="preserve">Тип операционной системы: </w:t>
      </w:r>
      <w:r w:rsidRPr="008B3721">
        <w:rPr>
          <w:u w:val="single"/>
          <w:lang w:val="en-US"/>
        </w:rPr>
        <w:t>Microsoft</w:t>
      </w:r>
      <w:r w:rsidRPr="008B3721">
        <w:rPr>
          <w:u w:val="single"/>
        </w:rPr>
        <w:t xml:space="preserve"> </w:t>
      </w:r>
      <w:r w:rsidRPr="008B3721">
        <w:rPr>
          <w:u w:val="single"/>
          <w:lang w:val="en-US"/>
        </w:rPr>
        <w:t>Windows</w:t>
      </w:r>
      <w:r w:rsidRPr="008B3721">
        <w:rPr>
          <w:u w:val="single"/>
        </w:rPr>
        <w:t xml:space="preserve">; Язык программирования – </w:t>
      </w:r>
      <w:r w:rsidR="0001669E">
        <w:rPr>
          <w:u w:val="single"/>
          <w:lang w:val="en-US"/>
        </w:rPr>
        <w:t>JavaScript</w:t>
      </w:r>
      <w:r w:rsidR="0001669E" w:rsidRPr="00B00D90">
        <w:rPr>
          <w:u w:val="single"/>
        </w:rPr>
        <w:t xml:space="preserve">, </w:t>
      </w:r>
      <w:r w:rsidR="0001669E">
        <w:rPr>
          <w:u w:val="single"/>
          <w:lang w:val="en-US"/>
        </w:rPr>
        <w:t>ReactJS</w:t>
      </w:r>
      <w:r w:rsidR="0001669E" w:rsidRPr="00B00D90">
        <w:rPr>
          <w:u w:val="single"/>
        </w:rPr>
        <w:t>,</w:t>
      </w:r>
      <w:r w:rsidR="0001669E" w:rsidRPr="00DA0A90">
        <w:rPr>
          <w:u w:val="single"/>
        </w:rPr>
        <w:t xml:space="preserve"> </w:t>
      </w:r>
      <w:r w:rsidR="0001669E">
        <w:rPr>
          <w:u w:val="single"/>
          <w:lang w:val="en-US"/>
        </w:rPr>
        <w:t>Redux</w:t>
      </w:r>
      <w:r w:rsidR="0001669E" w:rsidRPr="00DA0A90">
        <w:rPr>
          <w:u w:val="single"/>
        </w:rPr>
        <w:t>,</w:t>
      </w:r>
      <w:r w:rsidR="0001669E" w:rsidRPr="00B00D90">
        <w:rPr>
          <w:u w:val="single"/>
        </w:rPr>
        <w:t xml:space="preserve"> </w:t>
      </w:r>
      <w:r w:rsidR="0001669E">
        <w:rPr>
          <w:u w:val="single"/>
          <w:lang w:val="en-US"/>
        </w:rPr>
        <w:t>NodeJS</w:t>
      </w:r>
      <w:r w:rsidR="0001669E" w:rsidRPr="00DA0A90">
        <w:rPr>
          <w:u w:val="single"/>
        </w:rPr>
        <w:t xml:space="preserve">, </w:t>
      </w:r>
      <w:r w:rsidR="0001669E">
        <w:rPr>
          <w:u w:val="single"/>
          <w:lang w:val="en-US"/>
        </w:rPr>
        <w:t>MongoDB</w:t>
      </w:r>
      <w:r w:rsidRPr="008B3721">
        <w:rPr>
          <w:u w:val="single"/>
        </w:rPr>
        <w:t xml:space="preserve">; </w:t>
      </w:r>
    </w:p>
    <w:p w14:paraId="6F7C6D70" w14:textId="3AE8E551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 xml:space="preserve">Назначение разработки: </w:t>
      </w:r>
    </w:p>
    <w:p w14:paraId="137F469E" w14:textId="19402CDF" w:rsidR="008B3721" w:rsidRPr="008B3721" w:rsidRDefault="0001669E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</w:pPr>
      <w:r w:rsidRPr="00B00D90">
        <w:rPr>
          <w:u w:val="single"/>
        </w:rPr>
        <w:t xml:space="preserve">Создание </w:t>
      </w:r>
      <w:r>
        <w:rPr>
          <w:u w:val="single"/>
        </w:rPr>
        <w:t>системы администрирования для программного обеспечения</w:t>
      </w:r>
      <w:r w:rsidR="008B3721" w:rsidRPr="008B3721">
        <w:t xml:space="preserve"> </w:t>
      </w:r>
    </w:p>
    <w:p w14:paraId="14C4E8A7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611E0C8F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right="-90" w:firstLine="0"/>
        <w:jc w:val="left"/>
        <w:textAlignment w:val="auto"/>
      </w:pPr>
      <w:r w:rsidRPr="008B3721">
        <w:t>4 Содержание пояснительной записки (перечень подлежащих разработке вопросов):</w:t>
      </w:r>
    </w:p>
    <w:p w14:paraId="58D4A523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right="-90" w:firstLine="0"/>
        <w:jc w:val="left"/>
        <w:textAlignment w:val="auto"/>
        <w:rPr>
          <w:sz w:val="36"/>
          <w:u w:val="single"/>
        </w:rPr>
      </w:pPr>
      <w:bookmarkStart w:id="1" w:name="_Toc482620678"/>
      <w:r w:rsidRPr="008B3721">
        <w:rPr>
          <w:szCs w:val="20"/>
          <w:u w:val="single"/>
        </w:rPr>
        <w:t>Перечень условных обозначений, символов и терминов</w:t>
      </w:r>
      <w:bookmarkEnd w:id="1"/>
    </w:p>
    <w:p w14:paraId="70D00BB9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>Введение</w:t>
      </w:r>
      <w:r w:rsidRPr="008B3721">
        <w:rPr>
          <w:u w:val="single"/>
        </w:rPr>
        <w:tab/>
      </w:r>
      <w:r w:rsidRPr="008B3721">
        <w:rPr>
          <w:u w:val="single"/>
        </w:rPr>
        <w:tab/>
      </w:r>
    </w:p>
    <w:p w14:paraId="785EBA81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 xml:space="preserve">1. </w:t>
      </w:r>
      <w:bookmarkStart w:id="2" w:name="_Hlk482620802"/>
      <w:r w:rsidRPr="008B3721">
        <w:rPr>
          <w:u w:val="single"/>
        </w:rPr>
        <w:t>Анализ прототипов и формирование требований к программному средству</w:t>
      </w:r>
      <w:bookmarkEnd w:id="2"/>
    </w:p>
    <w:p w14:paraId="6525E245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>2. Обзор используемых технологий</w:t>
      </w:r>
    </w:p>
    <w:p w14:paraId="79665132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>3. Проектирование программного средства</w:t>
      </w:r>
      <w:r w:rsidRPr="008B3721">
        <w:rPr>
          <w:u w:val="single"/>
        </w:rPr>
        <w:tab/>
      </w:r>
      <w:r w:rsidRPr="008B3721">
        <w:rPr>
          <w:u w:val="single"/>
        </w:rPr>
        <w:tab/>
        <w:t xml:space="preserve"> </w:t>
      </w:r>
    </w:p>
    <w:p w14:paraId="6545ED16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 xml:space="preserve">4. </w:t>
      </w:r>
      <w:bookmarkStart w:id="3" w:name="_Hlk482620894"/>
      <w:r w:rsidRPr="008B3721">
        <w:rPr>
          <w:u w:val="single"/>
        </w:rPr>
        <w:t>Создание программного средства</w:t>
      </w:r>
      <w:bookmarkEnd w:id="3"/>
      <w:r w:rsidRPr="008B3721">
        <w:rPr>
          <w:u w:val="single"/>
        </w:rPr>
        <w:tab/>
      </w:r>
      <w:r w:rsidRPr="008B3721">
        <w:rPr>
          <w:u w:val="single"/>
        </w:rPr>
        <w:tab/>
      </w:r>
    </w:p>
    <w:p w14:paraId="46A563FF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 xml:space="preserve">5. </w:t>
      </w:r>
      <w:bookmarkStart w:id="4" w:name="_Hlk482620922"/>
      <w:r w:rsidRPr="008B3721">
        <w:rPr>
          <w:u w:val="single"/>
        </w:rPr>
        <w:t>Тестирование программного средства</w:t>
      </w:r>
      <w:bookmarkEnd w:id="4"/>
      <w:r w:rsidRPr="008B3721">
        <w:rPr>
          <w:u w:val="single"/>
        </w:rPr>
        <w:tab/>
      </w:r>
      <w:r w:rsidRPr="008B3721">
        <w:rPr>
          <w:u w:val="single"/>
        </w:rPr>
        <w:tab/>
      </w:r>
    </w:p>
    <w:p w14:paraId="51FA02E8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 xml:space="preserve">6. </w:t>
      </w:r>
      <w:bookmarkStart w:id="5" w:name="_Hlk482621143"/>
      <w:r w:rsidRPr="008B3721">
        <w:rPr>
          <w:u w:val="single"/>
        </w:rPr>
        <w:t>Технико-экономическое обоснование разработки программного средства</w:t>
      </w:r>
      <w:bookmarkEnd w:id="5"/>
    </w:p>
    <w:p w14:paraId="7F4E4CE1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>Заключение</w:t>
      </w:r>
      <w:r w:rsidRPr="008B3721">
        <w:rPr>
          <w:u w:val="single"/>
        </w:rPr>
        <w:tab/>
      </w:r>
      <w:r w:rsidRPr="008B3721">
        <w:rPr>
          <w:u w:val="single"/>
        </w:rPr>
        <w:tab/>
      </w:r>
    </w:p>
    <w:p w14:paraId="79E84254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8B3721">
        <w:rPr>
          <w:u w:val="single"/>
        </w:rPr>
        <w:t>Список используемых источников</w:t>
      </w:r>
      <w:r w:rsidRPr="008B3721">
        <w:rPr>
          <w:u w:val="single"/>
        </w:rPr>
        <w:tab/>
      </w:r>
      <w:r w:rsidRPr="008B3721">
        <w:rPr>
          <w:u w:val="single"/>
        </w:rPr>
        <w:tab/>
        <w:t xml:space="preserve"> </w:t>
      </w:r>
    </w:p>
    <w:p w14:paraId="7E7C87B3" w14:textId="400DF561" w:rsidR="008B3721" w:rsidRPr="00DD003D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  <w:sectPr w:rsidR="008B3721" w:rsidRPr="00DD003D" w:rsidSect="000C28C1">
          <w:pgSz w:w="11906" w:h="16838" w:code="9"/>
          <w:pgMar w:top="1134" w:right="851" w:bottom="1531" w:left="1701" w:header="709" w:footer="964" w:gutter="0"/>
          <w:pgNumType w:start="5"/>
          <w:cols w:space="708"/>
          <w:titlePg/>
          <w:docGrid w:linePitch="381"/>
        </w:sectPr>
      </w:pPr>
      <w:r w:rsidRPr="008B3721">
        <w:rPr>
          <w:u w:val="single"/>
        </w:rPr>
        <w:t>Приложение А Исходный текст программы</w:t>
      </w:r>
      <w:r w:rsidRPr="008B3721">
        <w:rPr>
          <w:u w:val="single"/>
        </w:rPr>
        <w:tab/>
      </w:r>
    </w:p>
    <w:p w14:paraId="2DE36787" w14:textId="4F5B5945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</w:pPr>
      <w:r w:rsidRPr="008B3721">
        <w:lastRenderedPageBreak/>
        <w:t>5 Перечень графического материала (с точным указанием обязательных чертежей):</w:t>
      </w:r>
    </w:p>
    <w:p w14:paraId="7716E64C" w14:textId="3C4EF9A5" w:rsidR="005129C7" w:rsidRPr="00B03C76" w:rsidRDefault="005129C7" w:rsidP="005129C7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B03C76">
        <w:rPr>
          <w:u w:val="single"/>
        </w:rPr>
        <w:t>ГУИР.400103.02</w:t>
      </w:r>
      <w:r w:rsidRPr="005129C7">
        <w:rPr>
          <w:u w:val="single"/>
        </w:rPr>
        <w:t>1</w:t>
      </w:r>
      <w:r w:rsidRPr="00B03C76">
        <w:rPr>
          <w:u w:val="single"/>
        </w:rPr>
        <w:t xml:space="preserve"> ПД1 Диаграмма классов (кон</w:t>
      </w:r>
      <w:r w:rsidR="00733D04">
        <w:rPr>
          <w:u w:val="single"/>
        </w:rPr>
        <w:t>троллеров). Чертеж. Формат А1. л</w:t>
      </w:r>
      <w:r w:rsidRPr="00B03C76">
        <w:rPr>
          <w:u w:val="single"/>
        </w:rPr>
        <w:t>ист 1.</w:t>
      </w:r>
    </w:p>
    <w:p w14:paraId="448DEE11" w14:textId="4233CBC4" w:rsidR="005129C7" w:rsidRPr="00B03C76" w:rsidRDefault="005129C7" w:rsidP="005129C7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B03C76">
        <w:rPr>
          <w:u w:val="single"/>
        </w:rPr>
        <w:t>ГУИР.400103.02</w:t>
      </w:r>
      <w:r w:rsidRPr="005129C7">
        <w:rPr>
          <w:u w:val="single"/>
        </w:rPr>
        <w:t>1</w:t>
      </w:r>
      <w:r w:rsidRPr="00B03C76">
        <w:rPr>
          <w:u w:val="single"/>
        </w:rPr>
        <w:t xml:space="preserve"> ПД2 Диаграмма классов (моделей). Чертеж. Формат А1. лист 1.</w:t>
      </w:r>
    </w:p>
    <w:p w14:paraId="65402A86" w14:textId="4EEBB345" w:rsidR="005129C7" w:rsidRPr="00B03C76" w:rsidRDefault="005129C7" w:rsidP="005129C7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B03C76">
        <w:rPr>
          <w:u w:val="single"/>
        </w:rPr>
        <w:t>ГУИР.400103.02</w:t>
      </w:r>
      <w:r w:rsidRPr="005129C7">
        <w:rPr>
          <w:u w:val="single"/>
        </w:rPr>
        <w:t>1</w:t>
      </w:r>
      <w:r w:rsidR="00317F34">
        <w:rPr>
          <w:u w:val="single"/>
        </w:rPr>
        <w:t xml:space="preserve"> ПД3</w:t>
      </w:r>
      <w:r w:rsidRPr="00B03C76">
        <w:rPr>
          <w:u w:val="single"/>
        </w:rPr>
        <w:t xml:space="preserve"> Диаграмма компонентов (front-end). Чертеж. Формат А1. лист 1.</w:t>
      </w:r>
    </w:p>
    <w:p w14:paraId="69AC346A" w14:textId="2F8BA438" w:rsidR="005129C7" w:rsidRPr="00B03C76" w:rsidRDefault="005129C7" w:rsidP="005129C7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B03C76">
        <w:rPr>
          <w:u w:val="single"/>
        </w:rPr>
        <w:t>ГУИР.400103.02</w:t>
      </w:r>
      <w:r w:rsidRPr="005129C7">
        <w:rPr>
          <w:u w:val="single"/>
        </w:rPr>
        <w:t>1</w:t>
      </w:r>
      <w:r w:rsidRPr="00B03C76">
        <w:rPr>
          <w:u w:val="single"/>
        </w:rPr>
        <w:t xml:space="preserve"> ПЛ1 Диаграмма базы данных. Плакат. Формат А1. лист 1.</w:t>
      </w:r>
      <w:r w:rsidRPr="00B03C76">
        <w:rPr>
          <w:u w:val="single"/>
        </w:rPr>
        <w:tab/>
      </w:r>
    </w:p>
    <w:p w14:paraId="1EF08CE9" w14:textId="4DA0AE87" w:rsidR="008B3721" w:rsidRDefault="005129C7" w:rsidP="005129C7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B03C76">
        <w:rPr>
          <w:u w:val="single"/>
        </w:rPr>
        <w:t>ГУИР.400103.02</w:t>
      </w:r>
      <w:r w:rsidRPr="005129C7">
        <w:rPr>
          <w:u w:val="single"/>
        </w:rPr>
        <w:t>1</w:t>
      </w:r>
      <w:r w:rsidRPr="00B03C76">
        <w:rPr>
          <w:u w:val="single"/>
        </w:rPr>
        <w:t xml:space="preserve"> ПЛ2 Диаграмма вариантов использования. Плакат. Формат А1. лист 1.</w:t>
      </w:r>
    </w:p>
    <w:p w14:paraId="6B52E619" w14:textId="0E731701" w:rsidR="00317F34" w:rsidRPr="00B03C76" w:rsidRDefault="00317F34" w:rsidP="00317F34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  <w:rPr>
          <w:u w:val="single"/>
        </w:rPr>
      </w:pPr>
      <w:r w:rsidRPr="00B03C76">
        <w:rPr>
          <w:u w:val="single"/>
        </w:rPr>
        <w:t>ГУИР.400103.02</w:t>
      </w:r>
      <w:r w:rsidRPr="007C060C">
        <w:rPr>
          <w:u w:val="single"/>
        </w:rPr>
        <w:t>1</w:t>
      </w:r>
      <w:r>
        <w:rPr>
          <w:u w:val="single"/>
        </w:rPr>
        <w:t xml:space="preserve"> ПЛ</w:t>
      </w:r>
      <w:r w:rsidRPr="00B03C76">
        <w:rPr>
          <w:u w:val="single"/>
        </w:rPr>
        <w:t>3 Диаграмма деятельности. Плакат. Формат А1. лист 1.</w:t>
      </w:r>
    </w:p>
    <w:p w14:paraId="58F5318D" w14:textId="77777777" w:rsidR="005129C7" w:rsidRPr="008B3721" w:rsidRDefault="005129C7" w:rsidP="005129C7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</w:pPr>
    </w:p>
    <w:p w14:paraId="0D5A98FF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</w:pPr>
      <w:r w:rsidRPr="008B3721">
        <w:t xml:space="preserve">6 Содержание задания по технико-экономическому обоснованию: </w:t>
      </w:r>
    </w:p>
    <w:p w14:paraId="67AC13A6" w14:textId="0497D862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spacing w:line="320" w:lineRule="exact"/>
        <w:ind w:firstLine="0"/>
        <w:jc w:val="left"/>
        <w:textAlignment w:val="auto"/>
      </w:pPr>
      <w:r w:rsidRPr="008B3721">
        <w:rPr>
          <w:u w:val="single"/>
        </w:rPr>
        <w:t>Расчет экономической эффективности от внедрения «</w:t>
      </w:r>
      <w:r w:rsidR="0001669E">
        <w:rPr>
          <w:u w:val="single"/>
        </w:rPr>
        <w:t>Системы администрирования для программного обеспечения</w:t>
      </w:r>
      <w:r w:rsidR="005129C7">
        <w:rPr>
          <w:u w:val="single"/>
        </w:rPr>
        <w:t xml:space="preserve"> с использованием технологии </w:t>
      </w:r>
      <w:r w:rsidR="005129C7">
        <w:rPr>
          <w:u w:val="single"/>
          <w:lang w:val="en-US"/>
        </w:rPr>
        <w:t>ReactJS</w:t>
      </w:r>
      <w:r w:rsidRPr="008B3721">
        <w:rPr>
          <w:u w:val="single"/>
        </w:rPr>
        <w:t xml:space="preserve">»                      </w:t>
      </w:r>
      <w:r w:rsidRPr="008B3721">
        <w:rPr>
          <w:u w:val="single"/>
        </w:rPr>
        <w:tab/>
      </w:r>
      <w:r w:rsidRPr="008B3721">
        <w:rPr>
          <w:u w:val="single"/>
        </w:rPr>
        <w:tab/>
      </w:r>
    </w:p>
    <w:p w14:paraId="4F7ABD2B" w14:textId="77777777" w:rsidR="008B3721" w:rsidRPr="008B3721" w:rsidRDefault="008B3721" w:rsidP="008B3721">
      <w:pPr>
        <w:widowControl/>
        <w:tabs>
          <w:tab w:val="left" w:pos="4253"/>
        </w:tabs>
        <w:overflowPunct/>
        <w:autoSpaceDE/>
        <w:autoSpaceDN/>
        <w:adjustRightInd/>
        <w:spacing w:before="120" w:line="320" w:lineRule="exact"/>
        <w:ind w:firstLine="0"/>
        <w:jc w:val="left"/>
        <w:textAlignment w:val="auto"/>
      </w:pPr>
      <w:r w:rsidRPr="008B3721">
        <w:t>Задание выдал: ______________</w:t>
      </w:r>
      <w:r w:rsidRPr="008B3721">
        <w:tab/>
        <w:t>/ В.А. Палицын /</w:t>
      </w:r>
    </w:p>
    <w:p w14:paraId="548F1708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tbl>
      <w:tblPr>
        <w:tblpPr w:leftFromText="180" w:rightFromText="180" w:vertAnchor="text" w:horzAnchor="margin" w:tblpY="622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129"/>
        <w:gridCol w:w="1701"/>
        <w:gridCol w:w="1701"/>
      </w:tblGrid>
      <w:tr w:rsidR="008B3721" w:rsidRPr="008B3721" w14:paraId="7AB60D14" w14:textId="77777777" w:rsidTr="002064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7529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64E9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Наименование этапов дипломного проекта (работы)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0F45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Объем этапа,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8EA1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 xml:space="preserve">Срок выполнения этапов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071AE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 xml:space="preserve">Примечание </w:t>
            </w:r>
          </w:p>
        </w:tc>
      </w:tr>
      <w:tr w:rsidR="008B3721" w:rsidRPr="008B3721" w14:paraId="661AAABF" w14:textId="77777777" w:rsidTr="0020644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B58C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8A4F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8B3721">
              <w:t>Анализ предметной области, разработка технического задания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D95B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lang w:val="en-US"/>
              </w:rPr>
            </w:pPr>
            <w:r w:rsidRPr="008B3721">
              <w:t xml:space="preserve">15 – </w:t>
            </w:r>
            <w:r w:rsidRPr="008B3721">
              <w:rPr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5E0A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03.02–16.02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6147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</w:p>
        </w:tc>
      </w:tr>
      <w:tr w:rsidR="008B3721" w:rsidRPr="008B3721" w14:paraId="7D0DC151" w14:textId="77777777" w:rsidTr="0020644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45F1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FF3F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8B3721"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5C7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lang w:val="en-US"/>
              </w:rPr>
            </w:pPr>
            <w:r w:rsidRPr="008B3721">
              <w:t xml:space="preserve">20 – </w:t>
            </w:r>
            <w:r w:rsidRPr="008B3721">
              <w:rPr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80BB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18.02–07.03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4CD2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</w:p>
        </w:tc>
      </w:tr>
      <w:tr w:rsidR="008B3721" w:rsidRPr="008B3721" w14:paraId="34563D1B" w14:textId="77777777" w:rsidTr="0020644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4700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872C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8B3721">
              <w:t>Разработка схемы программы, алгоритмов, схемы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50FE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rPr>
                <w:lang w:val="en-US"/>
              </w:rPr>
              <w:t>20</w:t>
            </w:r>
            <w:r w:rsidRPr="008B3721">
              <w:t xml:space="preserve"> – 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7FB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11.03–22.03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5B80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</w:p>
        </w:tc>
      </w:tr>
      <w:tr w:rsidR="008B3721" w:rsidRPr="008B3721" w14:paraId="4F3E30E6" w14:textId="77777777" w:rsidTr="0020644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F52B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73F3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8B3721">
              <w:t>Разработка программного средства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888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rPr>
                <w:lang w:val="en-US"/>
              </w:rPr>
              <w:t>15</w:t>
            </w:r>
            <w:r w:rsidRPr="008B3721">
              <w:t xml:space="preserve"> – 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6FA5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25.03–26.04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D88B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</w:p>
        </w:tc>
      </w:tr>
      <w:tr w:rsidR="008B3721" w:rsidRPr="008B3721" w14:paraId="136CE651" w14:textId="77777777" w:rsidTr="0020644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D0AE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FA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</w:pPr>
            <w:r w:rsidRPr="008B3721">
              <w:t>Тестирование и отладка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7DE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D402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29.04–10.05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544E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</w:p>
        </w:tc>
      </w:tr>
      <w:tr w:rsidR="008B3721" w:rsidRPr="008B3721" w14:paraId="1F3FA879" w14:textId="77777777" w:rsidTr="0020644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6AD2" w14:textId="77777777" w:rsidR="008B3721" w:rsidRPr="008B3721" w:rsidRDefault="008B3721" w:rsidP="008B3721">
            <w:pPr>
              <w:widowControl/>
              <w:tabs>
                <w:tab w:val="center" w:pos="7938"/>
              </w:tabs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95F" w14:textId="77777777" w:rsidR="008B3721" w:rsidRPr="008B3721" w:rsidRDefault="008B3721" w:rsidP="008B3721">
            <w:pPr>
              <w:overflowPunct/>
              <w:autoSpaceDE/>
              <w:autoSpaceDN/>
              <w:adjustRightInd/>
              <w:ind w:firstLine="0"/>
              <w:textAlignment w:val="auto"/>
              <w:rPr>
                <w:snapToGrid w:val="0"/>
              </w:rPr>
            </w:pPr>
            <w:r w:rsidRPr="008B3721">
              <w:rPr>
                <w:snapToGrid w:val="0"/>
              </w:rPr>
              <w:t>Оформление пояснительной записки и графического материала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FE9B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6C22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  <w:r w:rsidRPr="008B3721">
              <w:t>13.05–31.05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1671" w14:textId="77777777" w:rsidR="008B3721" w:rsidRPr="008B3721" w:rsidRDefault="008B3721" w:rsidP="008B3721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</w:pPr>
          </w:p>
        </w:tc>
      </w:tr>
    </w:tbl>
    <w:p w14:paraId="682EDF01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center"/>
        <w:textAlignment w:val="auto"/>
      </w:pPr>
      <w:r w:rsidRPr="008B3721">
        <w:t>КАЛЕНДАРНЫЙ ПЛАН</w:t>
      </w:r>
    </w:p>
    <w:p w14:paraId="692E1A47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28B30BBB" w14:textId="77777777" w:rsidR="008B3721" w:rsidRPr="008B3721" w:rsidRDefault="008B3721" w:rsidP="008B3721">
      <w:pPr>
        <w:widowControl/>
        <w:tabs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77D5DB06" w14:textId="3B5DCFF5" w:rsidR="008B3721" w:rsidRPr="008B3721" w:rsidRDefault="008B3721" w:rsidP="008B3721">
      <w:pPr>
        <w:widowControl/>
        <w:tabs>
          <w:tab w:val="left" w:pos="4820"/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  <w:r w:rsidRPr="008B3721">
        <w:t xml:space="preserve">Дата выдачи задания _________    Руководитель _______ / </w:t>
      </w:r>
      <w:r w:rsidR="0001669E">
        <w:t>П.С</w:t>
      </w:r>
      <w:r w:rsidR="0001669E" w:rsidRPr="0072244F">
        <w:t>.</w:t>
      </w:r>
      <w:r w:rsidR="0001669E">
        <w:t xml:space="preserve"> Саттарова</w:t>
      </w:r>
      <w:r w:rsidR="0001669E" w:rsidRPr="0072244F">
        <w:t xml:space="preserve"> </w:t>
      </w:r>
      <w:r w:rsidRPr="008B3721">
        <w:t>/</w:t>
      </w:r>
    </w:p>
    <w:p w14:paraId="62406A11" w14:textId="77777777" w:rsidR="008B3721" w:rsidRPr="008B3721" w:rsidRDefault="008B3721" w:rsidP="008B3721">
      <w:pPr>
        <w:widowControl/>
        <w:tabs>
          <w:tab w:val="left" w:pos="4820"/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</w:p>
    <w:p w14:paraId="5C31F5CD" w14:textId="4E0E1A7D" w:rsidR="008B3721" w:rsidRDefault="008B3721" w:rsidP="008B3721">
      <w:pPr>
        <w:widowControl/>
        <w:tabs>
          <w:tab w:val="left" w:pos="4820"/>
          <w:tab w:val="center" w:pos="7938"/>
        </w:tabs>
        <w:overflowPunct/>
        <w:autoSpaceDE/>
        <w:autoSpaceDN/>
        <w:adjustRightInd/>
        <w:ind w:firstLine="0"/>
        <w:jc w:val="left"/>
        <w:textAlignment w:val="auto"/>
      </w:pPr>
      <w:r w:rsidRPr="008B3721">
        <w:t xml:space="preserve">Задание принял к исполнению   </w:t>
      </w:r>
      <w:r w:rsidRPr="008B3721">
        <w:rPr>
          <w:u w:val="single"/>
        </w:rPr>
        <w:t xml:space="preserve">                </w:t>
      </w:r>
      <w:r w:rsidRPr="008B3721">
        <w:t xml:space="preserve">      / </w:t>
      </w:r>
      <w:r w:rsidR="0001669E">
        <w:t>В</w:t>
      </w:r>
      <w:r w:rsidR="0001669E" w:rsidRPr="0072244F">
        <w:t xml:space="preserve">. </w:t>
      </w:r>
      <w:r w:rsidR="0001669E">
        <w:t>Д</w:t>
      </w:r>
      <w:r w:rsidR="0001669E" w:rsidRPr="0072244F">
        <w:t xml:space="preserve">. </w:t>
      </w:r>
      <w:r w:rsidR="0001669E">
        <w:t>Владыко</w:t>
      </w:r>
      <w:r w:rsidR="0001669E" w:rsidRPr="0072244F">
        <w:t xml:space="preserve"> </w:t>
      </w:r>
      <w:r w:rsidRPr="008B3721">
        <w:t>/</w:t>
      </w:r>
    </w:p>
    <w:p w14:paraId="027BCBB1" w14:textId="77777777" w:rsidR="005345CC" w:rsidRPr="000C28C1" w:rsidRDefault="005345CC" w:rsidP="005345CC">
      <w:pPr>
        <w:suppressAutoHyphens/>
        <w:overflowPunct/>
        <w:autoSpaceDE/>
        <w:autoSpaceDN/>
        <w:adjustRightInd/>
        <w:spacing w:after="200" w:line="360" w:lineRule="auto"/>
        <w:jc w:val="center"/>
        <w:textAlignment w:val="auto"/>
        <w:rPr>
          <w:rFonts w:eastAsia="Calibri"/>
          <w:b/>
          <w:sz w:val="32"/>
          <w:szCs w:val="32"/>
        </w:rPr>
      </w:pPr>
      <w:r w:rsidRPr="000C28C1">
        <w:rPr>
          <w:rFonts w:eastAsia="Calibri"/>
          <w:b/>
          <w:sz w:val="32"/>
          <w:szCs w:val="32"/>
        </w:rPr>
        <w:lastRenderedPageBreak/>
        <w:t>РЕФЕРАТ</w:t>
      </w:r>
    </w:p>
    <w:p w14:paraId="6241F75A" w14:textId="77777777" w:rsidR="005345CC" w:rsidRPr="000C28C1" w:rsidRDefault="005345CC" w:rsidP="005345CC">
      <w:pPr>
        <w:widowControl/>
        <w:overflowPunct/>
        <w:autoSpaceDE/>
        <w:autoSpaceDN/>
        <w:adjustRightInd/>
        <w:textAlignment w:val="auto"/>
        <w:rPr>
          <w:caps/>
          <w:color w:val="222222"/>
          <w:shd w:val="clear" w:color="auto" w:fill="FFFFFF"/>
        </w:rPr>
      </w:pPr>
      <w:r>
        <w:rPr>
          <w:caps/>
        </w:rPr>
        <w:t xml:space="preserve">СИСТЕМА АДМИНИСТИРОВАНИЯ ДЛЯ ПРОГРАММНОГО ОБЕСПЕЧЕНИЯ С ИСПОЛЬЗОВАНИЕМ ТЕХНОЛОГИИ </w:t>
      </w:r>
      <w:r>
        <w:rPr>
          <w:caps/>
          <w:lang w:val="en-US"/>
        </w:rPr>
        <w:t>REACTJS</w:t>
      </w:r>
      <w:r w:rsidRPr="000C28C1">
        <w:rPr>
          <w:rFonts w:ascii="Calibri" w:hAnsi="Calibri"/>
          <w:sz w:val="22"/>
          <w:szCs w:val="20"/>
          <w:shd w:val="clear" w:color="auto" w:fill="FFFFFF"/>
        </w:rPr>
        <w:t>:</w:t>
      </w:r>
      <w:r w:rsidRPr="000C28C1">
        <w:rPr>
          <w:shd w:val="clear" w:color="auto" w:fill="FFFFFF"/>
        </w:rPr>
        <w:t xml:space="preserve"> дипломный проект / </w:t>
      </w:r>
      <w:r>
        <w:t>В</w:t>
      </w:r>
      <w:r w:rsidRPr="008C73DA">
        <w:t xml:space="preserve">. </w:t>
      </w:r>
      <w:r>
        <w:t>Д</w:t>
      </w:r>
      <w:r w:rsidRPr="008C73DA">
        <w:t xml:space="preserve">. </w:t>
      </w:r>
      <w:r>
        <w:t>Владыко</w:t>
      </w:r>
      <w:r w:rsidRPr="000C28C1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Минск: БГУИР, 2017, - п.з. – </w:t>
      </w:r>
      <w:r w:rsidRPr="005129C7">
        <w:rPr>
          <w:shd w:val="clear" w:color="auto" w:fill="FFFFFF"/>
        </w:rPr>
        <w:t>76</w:t>
      </w:r>
      <w:r w:rsidRPr="000C28C1">
        <w:rPr>
          <w:shd w:val="clear" w:color="auto" w:fill="FFFFFF"/>
        </w:rPr>
        <w:t xml:space="preserve"> с., чертежей (плакатов) – 6 л. формата А1.</w:t>
      </w:r>
    </w:p>
    <w:p w14:paraId="17BB1E6D" w14:textId="77777777" w:rsidR="005345CC" w:rsidRPr="000C28C1" w:rsidRDefault="005345CC" w:rsidP="005345CC">
      <w:pPr>
        <w:widowControl/>
        <w:overflowPunct/>
        <w:autoSpaceDE/>
        <w:autoSpaceDN/>
        <w:adjustRightInd/>
        <w:jc w:val="left"/>
        <w:textAlignment w:val="auto"/>
        <w:rPr>
          <w:caps/>
          <w:color w:val="222222"/>
          <w:shd w:val="clear" w:color="auto" w:fill="FFFFFF"/>
        </w:rPr>
      </w:pPr>
    </w:p>
    <w:p w14:paraId="008B0734" w14:textId="77777777" w:rsidR="005345CC" w:rsidRPr="000C28C1" w:rsidRDefault="005345CC" w:rsidP="005345CC">
      <w:pPr>
        <w:widowControl/>
        <w:overflowPunct/>
        <w:autoSpaceDE/>
        <w:autoSpaceDN/>
        <w:adjustRightInd/>
        <w:ind w:right="-1"/>
        <w:contextualSpacing/>
        <w:textAlignment w:val="auto"/>
        <w:rPr>
          <w:rFonts w:ascii="Times New Roman CYR" w:eastAsia="Calibri" w:hAnsi="Times New Roman CYR"/>
          <w:b/>
          <w:szCs w:val="22"/>
          <w:lang w:eastAsia="en-US"/>
        </w:rPr>
      </w:pPr>
      <w:r w:rsidRPr="000C28C1">
        <w:rPr>
          <w:rFonts w:eastAsia="Calibri"/>
          <w:szCs w:val="22"/>
          <w:lang w:eastAsia="en-US"/>
        </w:rPr>
        <w:t xml:space="preserve">Ключевые слова: ВЕБ-ПРИЛОЖЕНИЕ, </w:t>
      </w:r>
      <w:r>
        <w:rPr>
          <w:rFonts w:eastAsia="Calibri"/>
          <w:szCs w:val="22"/>
          <w:lang w:eastAsia="en-US"/>
        </w:rPr>
        <w:t>АДМИНИСТРИРОВАНИЕ</w:t>
      </w:r>
      <w:r w:rsidRPr="000C28C1">
        <w:rPr>
          <w:rFonts w:eastAsia="Calibri"/>
          <w:szCs w:val="22"/>
          <w:lang w:eastAsia="en-US"/>
        </w:rPr>
        <w:t xml:space="preserve">, </w:t>
      </w:r>
      <w:r w:rsidRPr="000C28C1">
        <w:rPr>
          <w:rFonts w:eastAsia="Calibri"/>
          <w:szCs w:val="22"/>
          <w:lang w:val="en-US" w:eastAsia="en-US"/>
        </w:rPr>
        <w:t>JAVASCRIPT</w:t>
      </w:r>
      <w:r w:rsidRPr="000C28C1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REACTJS</w:t>
      </w:r>
      <w:r w:rsidRPr="000C28C1">
        <w:rPr>
          <w:rFonts w:eastAsia="Calibri"/>
          <w:szCs w:val="22"/>
          <w:lang w:eastAsia="en-US"/>
        </w:rPr>
        <w:t>,</w:t>
      </w:r>
      <w:r w:rsidRPr="0001669E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val="en-US" w:eastAsia="en-US"/>
        </w:rPr>
        <w:t>REDUX</w:t>
      </w:r>
      <w:r w:rsidRPr="0001669E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NODEJS</w:t>
      </w:r>
      <w:r w:rsidRPr="0001669E">
        <w:rPr>
          <w:rFonts w:eastAsia="Calibri"/>
          <w:szCs w:val="22"/>
          <w:lang w:eastAsia="en-US"/>
        </w:rPr>
        <w:t>,</w:t>
      </w:r>
      <w:r w:rsidRPr="000C28C1">
        <w:rPr>
          <w:rFonts w:eastAsia="Calibri"/>
          <w:szCs w:val="22"/>
          <w:lang w:eastAsia="en-US"/>
        </w:rPr>
        <w:t xml:space="preserve"> БАЗА ДАННЫХ.</w:t>
      </w:r>
    </w:p>
    <w:p w14:paraId="70A013EE" w14:textId="77777777" w:rsidR="005345CC" w:rsidRPr="000C28C1" w:rsidRDefault="005345CC" w:rsidP="005345CC">
      <w:pPr>
        <w:suppressAutoHyphens/>
        <w:overflowPunct/>
        <w:autoSpaceDE/>
        <w:autoSpaceDN/>
        <w:adjustRightInd/>
        <w:textAlignment w:val="auto"/>
        <w:rPr>
          <w:rFonts w:eastAsia="Calibri"/>
        </w:rPr>
      </w:pPr>
      <w:r w:rsidRPr="000C28C1">
        <w:rPr>
          <w:rFonts w:eastAsia="Calibri"/>
        </w:rPr>
        <w:t xml:space="preserve">Объектом исследования и разработки является веб-приложение для </w:t>
      </w:r>
      <w:r>
        <w:rPr>
          <w:rFonts w:eastAsia="Calibri"/>
        </w:rPr>
        <w:t>администрирования программного обеспечения</w:t>
      </w:r>
      <w:r w:rsidRPr="000C28C1">
        <w:rPr>
          <w:rFonts w:eastAsia="Calibri"/>
        </w:rPr>
        <w:t>.</w:t>
      </w:r>
    </w:p>
    <w:p w14:paraId="48297A96" w14:textId="77777777" w:rsidR="005345CC" w:rsidRPr="000C28C1" w:rsidRDefault="005345CC" w:rsidP="005345CC">
      <w:pPr>
        <w:suppressAutoHyphens/>
        <w:overflowPunct/>
        <w:autoSpaceDE/>
        <w:autoSpaceDN/>
        <w:adjustRightInd/>
        <w:textAlignment w:val="auto"/>
        <w:rPr>
          <w:rFonts w:eastAsia="Calibri"/>
          <w:highlight w:val="yellow"/>
        </w:rPr>
      </w:pPr>
      <w:r w:rsidRPr="000C28C1">
        <w:rPr>
          <w:rFonts w:eastAsia="Calibri"/>
        </w:rPr>
        <w:t xml:space="preserve">Целью проекта является </w:t>
      </w:r>
      <w:r w:rsidRPr="00896CA6">
        <w:t>разработка интегрированной системы, решающей задачу манипулирования, поддержки и конт</w:t>
      </w:r>
      <w:r>
        <w:t>роля, разрабатываемых компанией продуктов</w:t>
      </w:r>
      <w:r w:rsidRPr="000C28C1">
        <w:rPr>
          <w:rFonts w:eastAsia="Calibri"/>
          <w:lang w:eastAsia="en-US"/>
        </w:rPr>
        <w:t>.</w:t>
      </w:r>
    </w:p>
    <w:p w14:paraId="7A50ABDF" w14:textId="77777777" w:rsidR="005345CC" w:rsidRPr="000C28C1" w:rsidRDefault="005345CC" w:rsidP="005345CC">
      <w:pPr>
        <w:widowControl/>
        <w:overflowPunct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</w:rPr>
        <w:t xml:space="preserve">При разработке и внедрении приложения использовался такой стек технологий как </w:t>
      </w:r>
      <w:r w:rsidRPr="000C28C1">
        <w:rPr>
          <w:rFonts w:eastAsia="Calibri"/>
          <w:lang w:val="en-US" w:eastAsia="en-US"/>
        </w:rPr>
        <w:t>JavaScript</w:t>
      </w:r>
      <w:r w:rsidRPr="000C28C1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ReactJS</w:t>
      </w:r>
      <w:r w:rsidRPr="000C28C1">
        <w:rPr>
          <w:rFonts w:eastAsia="Calibri"/>
          <w:lang w:eastAsia="en-US"/>
        </w:rPr>
        <w:t>,</w:t>
      </w:r>
      <w:r w:rsidRPr="0001669E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Redux</w:t>
      </w:r>
      <w:r w:rsidRPr="0001669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NodeJS</w:t>
      </w:r>
      <w:r w:rsidRPr="0001669E">
        <w:rPr>
          <w:rFonts w:eastAsia="Calibri"/>
          <w:lang w:eastAsia="en-US"/>
        </w:rPr>
        <w:t>,</w:t>
      </w:r>
      <w:r w:rsidRPr="000C28C1">
        <w:rPr>
          <w:rFonts w:eastAsia="Calibri"/>
          <w:lang w:eastAsia="en-US"/>
        </w:rPr>
        <w:t xml:space="preserve"> </w:t>
      </w:r>
      <w:r w:rsidRPr="000C28C1">
        <w:rPr>
          <w:rFonts w:eastAsia="Calibri"/>
          <w:lang w:val="en-US" w:eastAsia="en-US"/>
        </w:rPr>
        <w:t>HTML</w:t>
      </w:r>
      <w:r w:rsidRPr="000C28C1">
        <w:rPr>
          <w:rFonts w:eastAsia="Calibri"/>
          <w:lang w:eastAsia="en-US"/>
        </w:rPr>
        <w:t xml:space="preserve">5, </w:t>
      </w:r>
      <w:r w:rsidRPr="000C28C1">
        <w:rPr>
          <w:rFonts w:eastAsia="Calibri"/>
          <w:lang w:val="en-US" w:eastAsia="en-US"/>
        </w:rPr>
        <w:t>CSS</w:t>
      </w:r>
      <w:r w:rsidRPr="000C28C1">
        <w:rPr>
          <w:rFonts w:eastAsia="Calibri"/>
          <w:lang w:eastAsia="en-US"/>
        </w:rPr>
        <w:t xml:space="preserve">3, </w:t>
      </w:r>
      <w:r>
        <w:rPr>
          <w:rFonts w:eastAsia="Calibri"/>
          <w:lang w:val="en-US" w:eastAsia="en-US"/>
        </w:rPr>
        <w:t>MongoDB</w:t>
      </w:r>
      <w:r w:rsidRPr="000C28C1">
        <w:rPr>
          <w:rFonts w:eastAsia="Calibri"/>
          <w:lang w:eastAsia="en-US"/>
        </w:rPr>
        <w:t>.</w:t>
      </w:r>
    </w:p>
    <w:p w14:paraId="03DE92FC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>В первом разделе данной работы выдвигаются общие требования к созданию приложения, а также определяются перспективы развития первой версии продукта.</w:t>
      </w:r>
    </w:p>
    <w:p w14:paraId="0CB98286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>Второй раздел содержит предметную область разработки и функциональные требования.</w:t>
      </w:r>
    </w:p>
    <w:p w14:paraId="43D11244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 xml:space="preserve">Третий раздел посвящен проектированию архитектуры приложения. </w:t>
      </w:r>
    </w:p>
    <w:p w14:paraId="46B68E66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>В четвертом разделе описано создание программного средства.</w:t>
      </w:r>
    </w:p>
    <w:p w14:paraId="6481B4C5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>Пятый раздел содержит результаты тестирования приложения.</w:t>
      </w:r>
    </w:p>
    <w:p w14:paraId="5F00E1F9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14:paraId="3FEA09B0" w14:textId="77777777" w:rsidR="005345CC" w:rsidRPr="000C28C1" w:rsidRDefault="005345CC" w:rsidP="005345CC">
      <w:pPr>
        <w:widowControl/>
        <w:overflowPunct/>
        <w:autoSpaceDE/>
        <w:autoSpaceDN/>
        <w:adjustRightInd/>
        <w:contextualSpacing/>
        <w:textAlignment w:val="auto"/>
        <w:rPr>
          <w:rFonts w:eastAsia="Calibri"/>
          <w:lang w:eastAsia="en-US"/>
        </w:rPr>
      </w:pPr>
      <w:r w:rsidRPr="000C28C1">
        <w:rPr>
          <w:rFonts w:eastAsia="Calibri"/>
          <w:lang w:eastAsia="en-US"/>
        </w:rPr>
        <w:t>В разделе заключение содержатся краткие выводы по дипломному проекту.</w:t>
      </w:r>
    </w:p>
    <w:p w14:paraId="30EFFDB1" w14:textId="77777777" w:rsidR="00804DD3" w:rsidRDefault="005345CC" w:rsidP="005345CC">
      <w:pPr>
        <w:suppressAutoHyphens/>
        <w:overflowPunct/>
        <w:autoSpaceDE/>
        <w:autoSpaceDN/>
        <w:adjustRightInd/>
        <w:textAlignment w:val="auto"/>
        <w:rPr>
          <w:rFonts w:eastAsia="Calibri"/>
        </w:rPr>
        <w:sectPr w:rsidR="00804DD3" w:rsidSect="002554CA">
          <w:pgSz w:w="11906" w:h="16838" w:code="9"/>
          <w:pgMar w:top="1134" w:right="851" w:bottom="1531" w:left="1701" w:header="709" w:footer="964" w:gutter="0"/>
          <w:pgNumType w:start="5"/>
          <w:cols w:space="708"/>
          <w:titlePg/>
          <w:docGrid w:linePitch="381"/>
        </w:sectPr>
      </w:pPr>
      <w:r w:rsidRPr="000C28C1">
        <w:rPr>
          <w:rFonts w:eastAsia="Calibri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функциональности.</w:t>
      </w:r>
    </w:p>
    <w:bookmarkStart w:id="6" w:name="_Toc483483418" w:displacedByCustomXml="next"/>
    <w:sdt>
      <w:sdtPr>
        <w:rPr>
          <w:rFonts w:eastAsia="Times New Roman" w:cs="Times New Roman"/>
          <w:b w:val="0"/>
          <w:sz w:val="28"/>
          <w:szCs w:val="28"/>
        </w:rPr>
        <w:id w:val="-10903111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04CFD1" w14:textId="498E77CC" w:rsidR="000A56A2" w:rsidRPr="00DF07E9" w:rsidRDefault="003066A5" w:rsidP="007640BE">
          <w:pPr>
            <w:pStyle w:val="Heading1"/>
            <w:jc w:val="center"/>
          </w:pPr>
          <w:r w:rsidRPr="00DF07E9">
            <w:t>СОДЕРЖАНИЕ</w:t>
          </w:r>
          <w:bookmarkEnd w:id="6"/>
        </w:p>
        <w:p w14:paraId="7B3CE21C" w14:textId="34E1746D" w:rsidR="00B56E69" w:rsidRDefault="00E9490D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DF07E9">
            <w:fldChar w:fldCharType="begin"/>
          </w:r>
          <w:r w:rsidRPr="00DF07E9">
            <w:instrText xml:space="preserve"> TOC \o "1-4" \u </w:instrText>
          </w:r>
          <w:r w:rsidRPr="00DF07E9">
            <w:fldChar w:fldCharType="separate"/>
          </w:r>
          <w:r w:rsidR="00B56E69">
            <w:rPr>
              <w:noProof/>
            </w:rPr>
            <w:t>СОДЕРЖАНИЕ</w:t>
          </w:r>
          <w:r w:rsidR="00B56E69">
            <w:rPr>
              <w:noProof/>
            </w:rPr>
            <w:tab/>
          </w:r>
          <w:r w:rsidR="00B56E69">
            <w:rPr>
              <w:noProof/>
            </w:rPr>
            <w:fldChar w:fldCharType="begin"/>
          </w:r>
          <w:r w:rsidR="00B56E69">
            <w:rPr>
              <w:noProof/>
            </w:rPr>
            <w:instrText xml:space="preserve"> PAGEREF _Toc483483418 \h </w:instrText>
          </w:r>
          <w:r w:rsidR="00B56E69">
            <w:rPr>
              <w:noProof/>
            </w:rPr>
          </w:r>
          <w:r w:rsidR="00B56E69">
            <w:rPr>
              <w:noProof/>
            </w:rPr>
            <w:fldChar w:fldCharType="separate"/>
          </w:r>
          <w:r w:rsidR="004D24D5">
            <w:rPr>
              <w:noProof/>
            </w:rPr>
            <w:t>5</w:t>
          </w:r>
          <w:r w:rsidR="00B56E69">
            <w:rPr>
              <w:noProof/>
            </w:rPr>
            <w:fldChar w:fldCharType="end"/>
          </w:r>
        </w:p>
        <w:p w14:paraId="69BB452E" w14:textId="4A8B21B1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59DD09" w14:textId="2D540A19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ПЕРЕЧЕНЬ УСЛОВНЫХ ОБОЗНАЧЕНИЙ, СИМВОЛОВ И ТЕРМИНОВ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2818E9E" w14:textId="7CBE1D14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АНАЛИЗ ПРОТОТИПОВ И ФОРМИРОВАНИЕ ТРЕБОВАНИЙ К ПРОГРАММНОМУ СРЕДСТВУ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490FE6" w14:textId="3F53B6E5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Обзор существующих аналогов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0F3D5DB" w14:textId="488E4D67" w:rsidR="00B56E69" w:rsidRDefault="00B56E69" w:rsidP="00A95735">
          <w:pPr>
            <w:pStyle w:val="TOC3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1.1.1</w:t>
          </w:r>
          <w:r w:rsidR="00A95735" w:rsidRPr="00E04306">
            <w:rPr>
              <w:noProof/>
            </w:rPr>
            <w:t xml:space="preserve"> </w:t>
          </w:r>
          <w:r w:rsidRPr="00C6505F">
            <w:rPr>
              <w:noProof/>
            </w:rPr>
            <w:t>Система администрирования сайтов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55FEA3A" w14:textId="1F4E2098" w:rsidR="00B56E69" w:rsidRDefault="00B56E69" w:rsidP="00A95735">
          <w:pPr>
            <w:pStyle w:val="TOC3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1.1.2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A95735" w:rsidRPr="00E04306">
            <w:rPr>
              <w:rFonts w:asciiTheme="minorHAnsi" w:hAnsiTheme="minorHAnsi" w:cstheme="minorBidi"/>
              <w:noProof/>
              <w:sz w:val="22"/>
              <w:lang w:eastAsia="ru-RU"/>
            </w:rPr>
            <w:t xml:space="preserve"> </w:t>
          </w:r>
          <w:r w:rsidRPr="00C6505F">
            <w:rPr>
              <w:noProof/>
            </w:rPr>
            <w:t>Существующая система администрирования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A9B1B2" w14:textId="5D770C53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Неприменимость существующих систем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12F8F8" w14:textId="7255875C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Формирование требований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E60CF2" w14:textId="0F4E7E0C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ОБЗОР ИСПОЛЬЗУЕМЫХ ТЕХНОЛОГИЙ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68B8B5C" w14:textId="104B1068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56E69">
            <w:rPr>
              <w:noProof/>
            </w:rPr>
            <w:t>2.1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56E69">
            <w:rPr>
              <w:noProof/>
            </w:rPr>
            <w:t>Обзор архитектуры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26E3464" w14:textId="50BB7F11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2.2 Javascript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8DCD6CA" w14:textId="4889DE39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2.2.1</w:t>
          </w:r>
          <w:r>
            <w:rPr>
              <w:noProof/>
            </w:rPr>
            <w:t xml:space="preserve"> </w:t>
          </w:r>
          <w:r w:rsidRPr="00C6505F">
            <w:rPr>
              <w:noProof/>
            </w:rPr>
            <w:t>Ядро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B28E3E5" w14:textId="7C26E293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2.2.2 Объектная модель браузера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ABB79DF" w14:textId="753820D9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2.2.3 Объектная модель документа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53F23E6" w14:textId="14AAA028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 xml:space="preserve">2.3 </w:t>
          </w:r>
          <w:r w:rsidRPr="00C6505F">
            <w:rPr>
              <w:noProof/>
              <w:lang w:val="en-US"/>
            </w:rPr>
            <w:t>ReactJS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250F7C3" w14:textId="4CD9602D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2.3.1 Элементы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73DB914" w14:textId="4FA73492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2.3.2 Компоненты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5F1E173" w14:textId="65F170F6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2.3.3 JSX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B62C090" w14:textId="39275B90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56E69">
            <w:rPr>
              <w:bCs/>
              <w:noProof/>
            </w:rPr>
            <w:t xml:space="preserve">2.3.4 </w:t>
          </w:r>
          <w:r w:rsidRPr="00C6505F">
            <w:rPr>
              <w:bCs/>
              <w:noProof/>
              <w:lang w:val="en-US"/>
            </w:rPr>
            <w:t>Virtual</w:t>
          </w:r>
          <w:r w:rsidRPr="00B56E69">
            <w:rPr>
              <w:bCs/>
              <w:noProof/>
            </w:rPr>
            <w:t xml:space="preserve"> </w:t>
          </w:r>
          <w:r w:rsidRPr="00C6505F">
            <w:rPr>
              <w:bCs/>
              <w:noProof/>
              <w:lang w:val="en-US"/>
            </w:rPr>
            <w:t>DOM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682083D" w14:textId="6477246D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2.3.5 Рендеринг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582E148" w14:textId="004089CA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2.3.6 Компоненты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90947D1" w14:textId="6A16EAD5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2.3.7 Свойства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41513C2" w14:textId="719D843B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2.3.8 Состояние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7A3FCF9" w14:textId="283F1F12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 xml:space="preserve">2.4 </w:t>
          </w:r>
          <w:r w:rsidRPr="00C6505F">
            <w:rPr>
              <w:noProof/>
              <w:lang w:val="en-US"/>
            </w:rPr>
            <w:t>Redux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92CD445" w14:textId="1115C3C5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2.5 NPM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7D81F8C" w14:textId="36BA1E3A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ПРОГРАММНОГО СРЕДСТВА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93F3ECF" w14:textId="679E029D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  <w:highlight w:val="white"/>
            </w:rPr>
            <w:t>3.1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C6505F">
            <w:rPr>
              <w:noProof/>
              <w:highlight w:val="white"/>
            </w:rPr>
            <w:t>Модель качества ПС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A597C31" w14:textId="6389F75B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Возможные модели проектирования web-приложений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5FE3A59" w14:textId="323132B2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  <w:highlight w:val="white"/>
            </w:rPr>
            <w:t>3.2.1</w:t>
          </w:r>
          <w:r w:rsidR="00A95735" w:rsidRPr="00A95735">
            <w:rPr>
              <w:noProof/>
            </w:rPr>
            <w:t xml:space="preserve"> </w:t>
          </w:r>
          <w:r w:rsidRPr="00C6505F">
            <w:rPr>
              <w:noProof/>
            </w:rPr>
            <w:t>Иерархическая структура работ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51113F0" w14:textId="5E0700C0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C6505F">
            <w:rPr>
              <w:rFonts w:eastAsia="Times New Roman"/>
              <w:noProof/>
            </w:rPr>
            <w:t>Проектирование архитектуры ПС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B36D374" w14:textId="2815B61A" w:rsidR="00B56E69" w:rsidRDefault="00B56E69" w:rsidP="00A95735">
          <w:pPr>
            <w:pStyle w:val="TOC3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модели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15AC6E1" w14:textId="364772D3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3.5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алгоритмов отдельных модулей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28C995B" w14:textId="7B7A1A0F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3.5.1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A95735" w:rsidRPr="00A95735">
            <w:rPr>
              <w:rFonts w:asciiTheme="minorHAnsi" w:hAnsiTheme="minorHAnsi" w:cstheme="minorBidi"/>
              <w:noProof/>
              <w:sz w:val="22"/>
              <w:lang w:eastAsia="ru-RU"/>
            </w:rPr>
            <w:t xml:space="preserve"> </w:t>
          </w:r>
          <w:r w:rsidRPr="00C6505F">
            <w:rPr>
              <w:noProof/>
            </w:rPr>
            <w:t>Единственный источник истины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6E3F5F4" w14:textId="3164E20E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3.5.2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A95735" w:rsidRPr="00A95735">
            <w:rPr>
              <w:rFonts w:asciiTheme="minorHAnsi" w:hAnsiTheme="minorHAnsi" w:cstheme="minorBidi"/>
              <w:noProof/>
              <w:sz w:val="22"/>
              <w:lang w:eastAsia="ru-RU"/>
            </w:rPr>
            <w:t xml:space="preserve"> </w:t>
          </w:r>
          <w:r w:rsidRPr="00C6505F">
            <w:rPr>
              <w:noProof/>
            </w:rPr>
            <w:t>Состояние только для чтения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25F4676" w14:textId="0504BB07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t>3.5.3</w:t>
          </w:r>
          <w:r w:rsidR="00A95735" w:rsidRPr="00A95735">
            <w:rPr>
              <w:noProof/>
            </w:rPr>
            <w:t xml:space="preserve"> </w:t>
          </w:r>
          <w:r w:rsidRPr="00C6505F">
            <w:rPr>
              <w:noProof/>
            </w:rPr>
            <w:t>Изменения производятся чистыми функциями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C1F1F3E" w14:textId="6ECAB38B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C6505F">
            <w:rPr>
              <w:noProof/>
            </w:rPr>
            <w:lastRenderedPageBreak/>
            <w:t>3.5.4</w:t>
          </w:r>
          <w:r w:rsidR="00A95735" w:rsidRPr="00A95735">
            <w:rPr>
              <w:noProof/>
            </w:rPr>
            <w:t xml:space="preserve"> </w:t>
          </w:r>
          <w:r w:rsidRPr="00C6505F">
            <w:rPr>
              <w:noProof/>
            </w:rPr>
            <w:t>Разработка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0FE6975" w14:textId="2BBB9943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СОЗДАНИЕ ПРОГРАММНОГО СРЕДСТВА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1B20A8D7" w14:textId="533DC53F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5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ТЕСТИРОВАНИЕ ПРОГРАММНОГО СРЕДСТВА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4EF9F2D5" w14:textId="34E5E0F2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6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ТЕХНИКО-ЭКОНОМИЧЕСКОЕ ОБОСНОВАНИЕ РАЗРАБОТКИ ПРОГРАММНОГО СРЕДСТВА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65E5AE18" w14:textId="2520A74E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6.1 Расчет затрат, необходимых для создания ПО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3754AAF5" w14:textId="6F14F74C" w:rsidR="00B56E69" w:rsidRDefault="00B56E69" w:rsidP="00A95735">
          <w:pPr>
            <w:pStyle w:val="TOC2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6.2 Расчёт экономической эффективности у разработчика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14:paraId="462F437C" w14:textId="0B547148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1E3CB4A8" w14:textId="79A4E9A7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СПИСОК ИСПОЛЬЗУЕМЫХ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19EB44E2" w14:textId="33D5D90B" w:rsidR="00B56E69" w:rsidRDefault="00B56E69">
          <w:pPr>
            <w:pStyle w:val="TOC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ПРИЛОЖЕНИЕ 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_Toc483483462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D24D5"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6D8AC922" w14:textId="56CFFBDB" w:rsidR="000A56A2" w:rsidRPr="0001669E" w:rsidRDefault="00E9490D" w:rsidP="0001669E">
          <w:pPr>
            <w:spacing w:line="276" w:lineRule="auto"/>
            <w:ind w:firstLine="0"/>
            <w:rPr>
              <w:bCs/>
            </w:rPr>
          </w:pPr>
          <w:r w:rsidRPr="00DF07E9">
            <w:rPr>
              <w:rFonts w:eastAsiaTheme="minorEastAsia"/>
              <w:szCs w:val="22"/>
              <w:lang w:eastAsia="ja-JP"/>
            </w:rPr>
            <w:fldChar w:fldCharType="end"/>
          </w:r>
        </w:p>
      </w:sdtContent>
    </w:sdt>
    <w:p w14:paraId="1219C1C1" w14:textId="78B89A09" w:rsidR="00E24344" w:rsidRPr="00DF07E9" w:rsidRDefault="00E24344" w:rsidP="00DD003D">
      <w:pPr>
        <w:spacing w:after="240" w:line="276" w:lineRule="auto"/>
        <w:ind w:firstLine="0"/>
        <w:rPr>
          <w:b/>
          <w:sz w:val="32"/>
          <w:szCs w:val="32"/>
        </w:rPr>
        <w:sectPr w:rsidR="00E24344" w:rsidRPr="00DF07E9" w:rsidSect="0007619C">
          <w:headerReference w:type="default" r:id="rId10"/>
          <w:footerReference w:type="default" r:id="rId11"/>
          <w:pgSz w:w="11906" w:h="16838" w:code="9"/>
          <w:pgMar w:top="1134" w:right="851" w:bottom="1531" w:left="1701" w:header="709" w:footer="964" w:gutter="0"/>
          <w:pgNumType w:start="5"/>
          <w:cols w:space="708"/>
          <w:docGrid w:linePitch="381"/>
        </w:sectPr>
      </w:pPr>
    </w:p>
    <w:p w14:paraId="45BE5D6D" w14:textId="77777777" w:rsidR="00453954" w:rsidRPr="00DF07E9" w:rsidRDefault="00453954" w:rsidP="00453954">
      <w:pPr>
        <w:pStyle w:val="Heading1"/>
        <w:jc w:val="center"/>
        <w:rPr>
          <w:lang w:eastAsia="ja-JP"/>
        </w:rPr>
      </w:pPr>
      <w:bookmarkStart w:id="7" w:name="_Toc483483419"/>
      <w:r w:rsidRPr="00DF07E9">
        <w:rPr>
          <w:lang w:eastAsia="ja-JP"/>
        </w:rPr>
        <w:lastRenderedPageBreak/>
        <w:t>ВВЕДЕНИЕ</w:t>
      </w:r>
      <w:bookmarkEnd w:id="7"/>
    </w:p>
    <w:p w14:paraId="3312FB5C" w14:textId="77777777" w:rsidR="00453954" w:rsidRPr="003F3ECD" w:rsidRDefault="00453954" w:rsidP="00453954">
      <w:pPr>
        <w:tabs>
          <w:tab w:val="left" w:pos="1134"/>
          <w:tab w:val="left" w:pos="1276"/>
        </w:tabs>
      </w:pPr>
      <w:r w:rsidRPr="003F3ECD">
        <w:t xml:space="preserve">Цель любой организации – прибыль. Прибыль зависит от качества и эффективности </w:t>
      </w:r>
      <w:r>
        <w:t>управления продуктами, которая эта организация использует или продает</w:t>
      </w:r>
      <w:r w:rsidRPr="003F3ECD">
        <w:t>. Это особенно актуально при работе в условиях жесткой конкуренции и нестабильной экономической ситуации в мире.</w:t>
      </w:r>
    </w:p>
    <w:p w14:paraId="7A41CD50" w14:textId="77777777" w:rsidR="00453954" w:rsidRPr="00896CA6" w:rsidRDefault="00453954" w:rsidP="00453954">
      <w:pPr>
        <w:tabs>
          <w:tab w:val="left" w:pos="1134"/>
          <w:tab w:val="left" w:pos="1276"/>
        </w:tabs>
      </w:pPr>
      <w:r w:rsidRPr="00896CA6">
        <w:t>Объектом исследования данного дипломного проекта является система администрирования и менеджмента клиентов по обмену и синхронизации данных.</w:t>
      </w:r>
    </w:p>
    <w:p w14:paraId="496E6E8C" w14:textId="77777777" w:rsidR="00453954" w:rsidRPr="001D72F1" w:rsidRDefault="00453954" w:rsidP="00453954">
      <w:pPr>
        <w:tabs>
          <w:tab w:val="left" w:pos="1134"/>
          <w:tab w:val="left" w:pos="1276"/>
        </w:tabs>
      </w:pPr>
      <w:r w:rsidRPr="00896CA6">
        <w:t>Цель работы – разработка интегрированной системы, решающей задачу создания, манипулирования, поддержки и контроля, разрабатываемых компанией, ведение жизненного цикла клиентов и папок, а также создание системы расписаний и профилей для менеджмента как отдельного клиента, так и задачами, выполняемыми для обмена данными.</w:t>
      </w:r>
    </w:p>
    <w:p w14:paraId="2C93CDB2" w14:textId="77777777" w:rsidR="00453954" w:rsidRPr="00896CA6" w:rsidRDefault="00453954" w:rsidP="00453954">
      <w:pPr>
        <w:tabs>
          <w:tab w:val="left" w:pos="1134"/>
          <w:tab w:val="left" w:pos="1276"/>
        </w:tabs>
      </w:pPr>
      <w:r w:rsidRPr="00896CA6">
        <w:t>Разработка такого программного средства позволит сократить время, необходимое для создания задач по ведению проектов и сделает процесс разработки более прозрачным для заказчиков, процесс управления проектами более удобным для менеджеров, а также более удобным, быстрым и привычным с точки зрения пользовательского интерфейса процесс регистрации рабочего времени для сотрудников компании.</w:t>
      </w:r>
    </w:p>
    <w:p w14:paraId="3D470187" w14:textId="77777777" w:rsidR="00453954" w:rsidRPr="00896CA6" w:rsidRDefault="00453954" w:rsidP="00453954">
      <w:pPr>
        <w:tabs>
          <w:tab w:val="left" w:pos="1134"/>
          <w:tab w:val="left" w:pos="1276"/>
        </w:tabs>
      </w:pPr>
      <w:r w:rsidRPr="00896CA6">
        <w:t xml:space="preserve">В рамках работы над проектом изучены различные архитектурные процессы, работа с графикой, различные детали для обмена информацией между серверной и клиентской стороной проекта для решения сформулированной задачи. На основании собранных данных разработана архитектура и реализован проект по менеджменту информации между клиентами. </w:t>
      </w:r>
    </w:p>
    <w:p w14:paraId="6812660B" w14:textId="77777777" w:rsidR="00453954" w:rsidRPr="00896CA6" w:rsidRDefault="00453954" w:rsidP="00453954">
      <w:pPr>
        <w:tabs>
          <w:tab w:val="left" w:pos="1134"/>
          <w:tab w:val="left" w:pos="1276"/>
        </w:tabs>
      </w:pPr>
      <w:r w:rsidRPr="00896CA6">
        <w:t xml:space="preserve">Были сделаны необходимые доработки для интеграции разработанной системы с другим стандартным функционалом с целью использования всей полноты предлагаемых возможностей современных </w:t>
      </w:r>
      <w:r>
        <w:t>Web</w:t>
      </w:r>
      <w:r w:rsidRPr="00896CA6">
        <w:t xml:space="preserve"> технологий для проведения менеджмента и ведения учета клиентов.</w:t>
      </w:r>
    </w:p>
    <w:p w14:paraId="24E19135" w14:textId="77777777" w:rsidR="00453954" w:rsidRPr="00896CA6" w:rsidRDefault="00453954" w:rsidP="00453954">
      <w:pPr>
        <w:tabs>
          <w:tab w:val="left" w:pos="1134"/>
          <w:tab w:val="left" w:pos="1276"/>
        </w:tabs>
      </w:pPr>
      <w:r w:rsidRPr="00896CA6">
        <w:t>Описаны меры по безопасной организации трудового процесса, а также приведено технико-экономическое обоснование проекта.</w:t>
      </w:r>
    </w:p>
    <w:p w14:paraId="0EA1CDEC" w14:textId="5B374B36" w:rsidR="00751652" w:rsidRPr="00DF07E9" w:rsidRDefault="00751652" w:rsidP="00154237">
      <w:pPr>
        <w:pStyle w:val="Heading1"/>
        <w:jc w:val="center"/>
      </w:pPr>
      <w:bookmarkStart w:id="8" w:name="_Toc483483420"/>
      <w:r w:rsidRPr="00DF07E9">
        <w:lastRenderedPageBreak/>
        <w:t xml:space="preserve">ПЕРЕЧЕНЬ </w:t>
      </w:r>
      <w:r w:rsidR="001F7D83" w:rsidRPr="00DF07E9">
        <w:t>УСЛОВНЫХ ОБОЗНАЧЕНИЙ, СИМВОЛОВ И ТЕРМИНОВ</w:t>
      </w:r>
      <w:bookmarkEnd w:id="8"/>
    </w:p>
    <w:p w14:paraId="603465F4" w14:textId="77777777" w:rsidR="005A391A" w:rsidRPr="00DF07E9" w:rsidRDefault="00751652" w:rsidP="00867C4E">
      <w:pPr>
        <w:spacing w:line="276" w:lineRule="auto"/>
      </w:pPr>
      <w:r w:rsidRPr="00DF07E9">
        <w:t>В настоящей пояснительной записке применяются следующие определения и сокращения.</w:t>
      </w:r>
    </w:p>
    <w:p w14:paraId="1335E6C8" w14:textId="77777777" w:rsidR="007666F6" w:rsidRPr="00DF07E9" w:rsidRDefault="007666F6" w:rsidP="00646495">
      <w:pPr>
        <w:spacing w:line="276" w:lineRule="auto"/>
      </w:pPr>
      <w:r w:rsidRPr="00DF07E9">
        <w:rPr>
          <w:lang w:val="en-US"/>
        </w:rPr>
        <w:t>API</w:t>
      </w:r>
      <w:r w:rsidRPr="00DF07E9">
        <w:t xml:space="preserve"> – </w:t>
      </w:r>
      <w:r w:rsidRPr="00DF07E9">
        <w:rPr>
          <w:lang w:val="en-US"/>
        </w:rPr>
        <w:t>Application Programming Interface</w:t>
      </w:r>
      <w:r w:rsidRPr="00DF07E9">
        <w:t xml:space="preserve"> – интерфейс программирования приложений.</w:t>
      </w:r>
    </w:p>
    <w:p w14:paraId="40287FE7" w14:textId="77777777" w:rsidR="007666F6" w:rsidRPr="00DF07E9" w:rsidRDefault="007666F6" w:rsidP="00950B6D">
      <w:pPr>
        <w:spacing w:line="276" w:lineRule="auto"/>
      </w:pPr>
      <w:r w:rsidRPr="00DF07E9">
        <w:rPr>
          <w:lang w:val="en-US"/>
        </w:rPr>
        <w:t>DOM </w:t>
      </w:r>
      <w:r w:rsidRPr="00DF07E9">
        <w:t>–</w:t>
      </w:r>
      <w:r w:rsidRPr="00DF07E9">
        <w:rPr>
          <w:lang w:val="en-US"/>
        </w:rPr>
        <w:t> Document</w:t>
      </w:r>
      <w:r w:rsidRPr="00DF07E9">
        <w:t xml:space="preserve"> </w:t>
      </w:r>
      <w:r w:rsidRPr="00DF07E9">
        <w:rPr>
          <w:lang w:val="en-US"/>
        </w:rPr>
        <w:t>Object</w:t>
      </w:r>
      <w:r w:rsidRPr="00DF07E9">
        <w:t xml:space="preserve"> </w:t>
      </w:r>
      <w:r w:rsidRPr="00DF07E9">
        <w:rPr>
          <w:lang w:val="en-US"/>
        </w:rPr>
        <w:t>Model </w:t>
      </w:r>
      <w:r w:rsidRPr="00DF07E9">
        <w:t>– объектная модель документа.</w:t>
      </w:r>
    </w:p>
    <w:p w14:paraId="6CBFA372" w14:textId="77777777" w:rsidR="007666F6" w:rsidRPr="007666F6" w:rsidRDefault="007666F6" w:rsidP="00950B6D">
      <w:pPr>
        <w:spacing w:line="276" w:lineRule="auto"/>
      </w:pPr>
      <w:r w:rsidRPr="00DF07E9">
        <w:rPr>
          <w:lang w:val="en-US"/>
        </w:rPr>
        <w:t>HTTP</w:t>
      </w:r>
      <w:r w:rsidRPr="007666F6">
        <w:t xml:space="preserve"> – </w:t>
      </w:r>
      <w:r w:rsidRPr="00DF07E9">
        <w:rPr>
          <w:lang w:val="en-US"/>
        </w:rPr>
        <w:t>HyperText</w:t>
      </w:r>
      <w:r w:rsidRPr="007666F6">
        <w:t xml:space="preserve"> </w:t>
      </w:r>
      <w:r w:rsidRPr="00DF07E9">
        <w:rPr>
          <w:lang w:val="en-US"/>
        </w:rPr>
        <w:t>Transfer</w:t>
      </w:r>
      <w:r w:rsidRPr="007666F6">
        <w:t xml:space="preserve"> </w:t>
      </w:r>
      <w:r w:rsidRPr="00DF07E9">
        <w:rPr>
          <w:lang w:val="en-US"/>
        </w:rPr>
        <w:t>Protocol</w:t>
      </w:r>
      <w:r w:rsidRPr="007666F6">
        <w:t xml:space="preserve"> – протокол передачи гипертекста.</w:t>
      </w:r>
    </w:p>
    <w:p w14:paraId="0EEE4726" w14:textId="77777777" w:rsidR="007666F6" w:rsidRPr="00DF07E9" w:rsidRDefault="007666F6" w:rsidP="00867C4E">
      <w:pPr>
        <w:spacing w:line="276" w:lineRule="auto"/>
      </w:pPr>
      <w:r w:rsidRPr="00DF07E9">
        <w:rPr>
          <w:lang w:val="en-US"/>
        </w:rPr>
        <w:t>JSON</w:t>
      </w:r>
      <w:r w:rsidRPr="00DF07E9">
        <w:t xml:space="preserve"> – </w:t>
      </w:r>
      <w:r w:rsidRPr="00DF07E9">
        <w:rPr>
          <w:lang w:val="en-US"/>
        </w:rPr>
        <w:t>JavaScript</w:t>
      </w:r>
      <w:r w:rsidRPr="00DF07E9">
        <w:t xml:space="preserve"> </w:t>
      </w:r>
      <w:r w:rsidRPr="00DF07E9">
        <w:rPr>
          <w:lang w:val="en-US"/>
        </w:rPr>
        <w:t>Object</w:t>
      </w:r>
      <w:r w:rsidRPr="00DF07E9">
        <w:t xml:space="preserve"> </w:t>
      </w:r>
      <w:r w:rsidRPr="00DF07E9">
        <w:rPr>
          <w:lang w:val="en-US"/>
        </w:rPr>
        <w:t>Notation</w:t>
      </w:r>
      <w:r w:rsidRPr="00DF07E9">
        <w:t xml:space="preserve"> – текстовый формат обмена данными, основанный на языке </w:t>
      </w:r>
      <w:r w:rsidRPr="00DF07E9">
        <w:rPr>
          <w:lang w:val="en-US"/>
        </w:rPr>
        <w:t>JavaScript</w:t>
      </w:r>
      <w:r w:rsidRPr="00DF07E9">
        <w:t>.</w:t>
      </w:r>
    </w:p>
    <w:p w14:paraId="4B52E8A7" w14:textId="77777777" w:rsidR="007666F6" w:rsidRDefault="007666F6" w:rsidP="00867C4E">
      <w:pPr>
        <w:spacing w:line="276" w:lineRule="auto"/>
      </w:pPr>
      <w:r w:rsidRPr="00DF07E9">
        <w:rPr>
          <w:lang w:val="en-US"/>
        </w:rPr>
        <w:t>L</w:t>
      </w:r>
      <w:r w:rsidRPr="00DF07E9">
        <w:t xml:space="preserve">оС – </w:t>
      </w:r>
      <w:r w:rsidRPr="00DF07E9">
        <w:rPr>
          <w:lang w:val="en-US"/>
        </w:rPr>
        <w:t>Lines</w:t>
      </w:r>
      <w:r w:rsidRPr="00DF07E9">
        <w:t xml:space="preserve"> </w:t>
      </w:r>
      <w:r w:rsidRPr="00DF07E9">
        <w:rPr>
          <w:lang w:val="en-US"/>
        </w:rPr>
        <w:t>of</w:t>
      </w:r>
      <w:r w:rsidRPr="00DF07E9">
        <w:t xml:space="preserve"> </w:t>
      </w:r>
      <w:r w:rsidRPr="00DF07E9">
        <w:rPr>
          <w:lang w:val="en-US"/>
        </w:rPr>
        <w:t>Code</w:t>
      </w:r>
      <w:r w:rsidRPr="00DF07E9">
        <w:t xml:space="preserve"> – количество строк кода.</w:t>
      </w:r>
    </w:p>
    <w:p w14:paraId="6D509E36" w14:textId="77777777" w:rsidR="007666F6" w:rsidRPr="006905A7" w:rsidRDefault="007666F6" w:rsidP="00646495">
      <w:pPr>
        <w:spacing w:line="276" w:lineRule="auto"/>
        <w:rPr>
          <w:lang w:val="en-US"/>
        </w:rPr>
      </w:pPr>
      <w:r w:rsidRPr="00DF07E9">
        <w:rPr>
          <w:lang w:val="en-US"/>
        </w:rPr>
        <w:t>REST</w:t>
      </w:r>
      <w:r w:rsidRPr="006905A7">
        <w:rPr>
          <w:lang w:val="en-US"/>
        </w:rPr>
        <w:t xml:space="preserve"> – </w:t>
      </w:r>
      <w:r w:rsidRPr="00DF07E9">
        <w:rPr>
          <w:lang w:val="en-US"/>
        </w:rPr>
        <w:t>Representation</w:t>
      </w:r>
      <w:r w:rsidRPr="006905A7">
        <w:rPr>
          <w:lang w:val="en-US"/>
        </w:rPr>
        <w:t xml:space="preserve"> </w:t>
      </w:r>
      <w:r w:rsidRPr="00DF07E9">
        <w:rPr>
          <w:lang w:val="en-US"/>
        </w:rPr>
        <w:t>State</w:t>
      </w:r>
      <w:r w:rsidRPr="006905A7">
        <w:rPr>
          <w:lang w:val="en-US"/>
        </w:rPr>
        <w:t xml:space="preserve"> </w:t>
      </w:r>
      <w:r w:rsidRPr="00DF07E9">
        <w:rPr>
          <w:lang w:val="en-US"/>
        </w:rPr>
        <w:t>Transfer</w:t>
      </w:r>
      <w:r w:rsidRPr="006905A7">
        <w:rPr>
          <w:lang w:val="en-US"/>
        </w:rPr>
        <w:t xml:space="preserve"> – </w:t>
      </w:r>
      <w:r w:rsidRPr="007666F6">
        <w:t>передача</w:t>
      </w:r>
      <w:r w:rsidRPr="006905A7">
        <w:rPr>
          <w:lang w:val="en-US"/>
        </w:rPr>
        <w:t xml:space="preserve"> </w:t>
      </w:r>
      <w:r w:rsidRPr="007666F6">
        <w:t>состояния</w:t>
      </w:r>
      <w:r w:rsidRPr="006905A7">
        <w:rPr>
          <w:lang w:val="en-US"/>
        </w:rPr>
        <w:t xml:space="preserve"> </w:t>
      </w:r>
      <w:r w:rsidRPr="007666F6">
        <w:t>представления</w:t>
      </w:r>
      <w:r w:rsidRPr="006905A7">
        <w:rPr>
          <w:lang w:val="en-US"/>
        </w:rPr>
        <w:t>.</w:t>
      </w:r>
    </w:p>
    <w:p w14:paraId="48D2694A" w14:textId="3721E5A0" w:rsidR="007666F6" w:rsidRDefault="007666F6" w:rsidP="00646495">
      <w:pPr>
        <w:spacing w:line="276" w:lineRule="auto"/>
      </w:pPr>
      <w:r w:rsidRPr="00DF07E9">
        <w:rPr>
          <w:lang w:val="en-US"/>
        </w:rPr>
        <w:t>SOAP</w:t>
      </w:r>
      <w:r w:rsidRPr="00DF07E9">
        <w:t xml:space="preserve"> – </w:t>
      </w:r>
      <w:r w:rsidRPr="00DF07E9">
        <w:rPr>
          <w:lang w:val="en-US"/>
        </w:rPr>
        <w:t>Simple</w:t>
      </w:r>
      <w:r w:rsidRPr="00DF07E9">
        <w:t xml:space="preserve"> </w:t>
      </w:r>
      <w:r w:rsidRPr="00DF07E9">
        <w:rPr>
          <w:lang w:val="en-US"/>
        </w:rPr>
        <w:t>Object</w:t>
      </w:r>
      <w:r w:rsidRPr="00DF07E9">
        <w:t xml:space="preserve"> </w:t>
      </w:r>
      <w:r w:rsidRPr="00DF07E9">
        <w:rPr>
          <w:lang w:val="en-US"/>
        </w:rPr>
        <w:t>Access</w:t>
      </w:r>
      <w:r w:rsidRPr="00DF07E9">
        <w:t xml:space="preserve"> </w:t>
      </w:r>
      <w:r w:rsidRPr="00DF07E9">
        <w:rPr>
          <w:lang w:val="en-US"/>
        </w:rPr>
        <w:t>Protocol</w:t>
      </w:r>
      <w:r w:rsidRPr="00DF07E9">
        <w:t xml:space="preserve"> – простой протокол доступа к объектам.</w:t>
      </w:r>
    </w:p>
    <w:p w14:paraId="2A730EC8" w14:textId="5F6CCD30" w:rsidR="007666F6" w:rsidRPr="007666F6" w:rsidRDefault="007666F6" w:rsidP="00646495">
      <w:pPr>
        <w:spacing w:line="276" w:lineRule="auto"/>
      </w:pPr>
      <w:r>
        <w:rPr>
          <w:lang w:val="en-US"/>
        </w:rPr>
        <w:t>SPA</w:t>
      </w:r>
      <w:r w:rsidRPr="001F70BF">
        <w:t xml:space="preserve"> – </w:t>
      </w:r>
      <w:r>
        <w:rPr>
          <w:lang w:val="en-US"/>
        </w:rPr>
        <w:t>Single</w:t>
      </w:r>
      <w:r w:rsidRPr="001F70BF">
        <w:t xml:space="preserve"> </w:t>
      </w:r>
      <w:r>
        <w:rPr>
          <w:lang w:val="en-US"/>
        </w:rPr>
        <w:t>Page</w:t>
      </w:r>
      <w:r w:rsidRPr="001F70BF">
        <w:t xml:space="preserve"> </w:t>
      </w:r>
      <w:r>
        <w:rPr>
          <w:lang w:val="en-US"/>
        </w:rPr>
        <w:t>Application</w:t>
      </w:r>
      <w:r w:rsidRPr="001F70BF">
        <w:t xml:space="preserve"> – </w:t>
      </w:r>
      <w:r>
        <w:t>одностраничное приложение</w:t>
      </w:r>
    </w:p>
    <w:p w14:paraId="4B1E1679" w14:textId="77777777" w:rsidR="007666F6" w:rsidRPr="00DF07E9" w:rsidRDefault="007666F6" w:rsidP="00867C4E">
      <w:pPr>
        <w:spacing w:line="276" w:lineRule="auto"/>
      </w:pPr>
      <w:r w:rsidRPr="00DF07E9">
        <w:rPr>
          <w:lang w:eastAsia="ja-JP"/>
        </w:rPr>
        <w:t xml:space="preserve">SQL – </w:t>
      </w:r>
      <w:r w:rsidRPr="00DF07E9">
        <w:rPr>
          <w:iCs/>
          <w:lang w:val="en"/>
        </w:rPr>
        <w:t>structured</w:t>
      </w:r>
      <w:r w:rsidRPr="00DF07E9">
        <w:rPr>
          <w:iCs/>
        </w:rPr>
        <w:t xml:space="preserve"> </w:t>
      </w:r>
      <w:r w:rsidRPr="00DF07E9">
        <w:rPr>
          <w:iCs/>
          <w:lang w:val="en"/>
        </w:rPr>
        <w:t>query</w:t>
      </w:r>
      <w:r w:rsidRPr="00DF07E9">
        <w:rPr>
          <w:iCs/>
        </w:rPr>
        <w:t xml:space="preserve"> </w:t>
      </w:r>
      <w:r w:rsidRPr="00DF07E9">
        <w:rPr>
          <w:iCs/>
          <w:lang w:val="en"/>
        </w:rPr>
        <w:t>language</w:t>
      </w:r>
      <w:r w:rsidRPr="00DF07E9">
        <w:t> </w:t>
      </w:r>
      <w:r w:rsidRPr="00DF07E9">
        <w:rPr>
          <w:lang w:eastAsia="ja-JP"/>
        </w:rPr>
        <w:t>–</w:t>
      </w:r>
      <w:r w:rsidRPr="00DF07E9">
        <w:t xml:space="preserve"> язык структурированных запросов.</w:t>
      </w:r>
    </w:p>
    <w:p w14:paraId="5C50EA96" w14:textId="77777777" w:rsidR="007666F6" w:rsidRPr="007666F6" w:rsidRDefault="007666F6" w:rsidP="00867C4E">
      <w:pPr>
        <w:spacing w:line="276" w:lineRule="auto"/>
        <w:rPr>
          <w:iCs/>
        </w:rPr>
      </w:pPr>
      <w:r w:rsidRPr="00DF07E9">
        <w:rPr>
          <w:iCs/>
          <w:lang w:val="en"/>
        </w:rPr>
        <w:t>URI </w:t>
      </w:r>
      <w:r w:rsidRPr="007666F6">
        <w:rPr>
          <w:iCs/>
        </w:rPr>
        <w:t xml:space="preserve">– </w:t>
      </w:r>
      <w:r w:rsidRPr="00DF07E9">
        <w:rPr>
          <w:iCs/>
          <w:lang w:val="en"/>
        </w:rPr>
        <w:t>Uniform</w:t>
      </w:r>
      <w:r w:rsidRPr="007666F6">
        <w:rPr>
          <w:iCs/>
        </w:rPr>
        <w:t xml:space="preserve"> </w:t>
      </w:r>
      <w:r w:rsidRPr="00DF07E9">
        <w:rPr>
          <w:iCs/>
          <w:lang w:val="en"/>
        </w:rPr>
        <w:t>Resource</w:t>
      </w:r>
      <w:r w:rsidRPr="007666F6">
        <w:rPr>
          <w:iCs/>
        </w:rPr>
        <w:t xml:space="preserve"> </w:t>
      </w:r>
      <w:r w:rsidRPr="00DF07E9">
        <w:rPr>
          <w:iCs/>
          <w:lang w:val="en"/>
        </w:rPr>
        <w:t>Identifier</w:t>
      </w:r>
      <w:r w:rsidRPr="007666F6">
        <w:rPr>
          <w:iCs/>
        </w:rPr>
        <w:t xml:space="preserve"> – </w:t>
      </w:r>
      <w:r w:rsidRPr="00DF07E9">
        <w:rPr>
          <w:iCs/>
        </w:rPr>
        <w:t>унифицированный</w:t>
      </w:r>
      <w:r w:rsidRPr="007666F6">
        <w:rPr>
          <w:iCs/>
        </w:rPr>
        <w:t xml:space="preserve"> </w:t>
      </w:r>
      <w:r w:rsidRPr="00DF07E9">
        <w:rPr>
          <w:iCs/>
        </w:rPr>
        <w:t>идентификатор</w:t>
      </w:r>
      <w:r w:rsidRPr="007666F6">
        <w:rPr>
          <w:iCs/>
        </w:rPr>
        <w:t xml:space="preserve"> </w:t>
      </w:r>
      <w:r w:rsidRPr="00DF07E9">
        <w:rPr>
          <w:iCs/>
        </w:rPr>
        <w:t>ресурса</w:t>
      </w:r>
      <w:r w:rsidRPr="007666F6">
        <w:rPr>
          <w:iCs/>
        </w:rPr>
        <w:t>.</w:t>
      </w:r>
    </w:p>
    <w:p w14:paraId="27445309" w14:textId="77777777" w:rsidR="007666F6" w:rsidRPr="00D653DD" w:rsidRDefault="007666F6" w:rsidP="00867C4E">
      <w:pPr>
        <w:spacing w:line="276" w:lineRule="auto"/>
        <w:rPr>
          <w:iCs/>
          <w:lang w:val="en-US"/>
        </w:rPr>
      </w:pPr>
      <w:r w:rsidRPr="00DF07E9">
        <w:rPr>
          <w:iCs/>
          <w:lang w:val="en"/>
        </w:rPr>
        <w:t>URL</w:t>
      </w:r>
      <w:r w:rsidRPr="00D653DD">
        <w:rPr>
          <w:iCs/>
          <w:lang w:val="en-US"/>
        </w:rPr>
        <w:t xml:space="preserve"> – </w:t>
      </w:r>
      <w:r w:rsidRPr="00DF07E9">
        <w:rPr>
          <w:iCs/>
          <w:lang w:val="en"/>
        </w:rPr>
        <w:t>Uniform</w:t>
      </w:r>
      <w:r w:rsidRPr="00D653DD">
        <w:rPr>
          <w:iCs/>
          <w:lang w:val="en-US"/>
        </w:rPr>
        <w:t xml:space="preserve"> </w:t>
      </w:r>
      <w:r w:rsidRPr="00DF07E9">
        <w:rPr>
          <w:iCs/>
          <w:lang w:val="en"/>
        </w:rPr>
        <w:t>Resource</w:t>
      </w:r>
      <w:r w:rsidRPr="00D653DD">
        <w:rPr>
          <w:iCs/>
          <w:lang w:val="en-US"/>
        </w:rPr>
        <w:t xml:space="preserve"> </w:t>
      </w:r>
      <w:r w:rsidRPr="00DF07E9">
        <w:rPr>
          <w:iCs/>
          <w:lang w:val="en"/>
        </w:rPr>
        <w:t>Locator</w:t>
      </w:r>
      <w:r w:rsidRPr="00D653DD">
        <w:rPr>
          <w:iCs/>
          <w:lang w:val="en-US"/>
        </w:rPr>
        <w:t xml:space="preserve"> – </w:t>
      </w:r>
      <w:r w:rsidRPr="00DF07E9">
        <w:rPr>
          <w:iCs/>
        </w:rPr>
        <w:t>единый</w:t>
      </w:r>
      <w:r w:rsidRPr="00D653DD">
        <w:rPr>
          <w:iCs/>
          <w:lang w:val="en-US"/>
        </w:rPr>
        <w:t xml:space="preserve"> </w:t>
      </w:r>
      <w:r w:rsidRPr="00DF07E9">
        <w:rPr>
          <w:iCs/>
        </w:rPr>
        <w:t>указатель</w:t>
      </w:r>
      <w:r w:rsidRPr="00D653DD">
        <w:rPr>
          <w:iCs/>
          <w:lang w:val="en-US"/>
        </w:rPr>
        <w:t xml:space="preserve"> </w:t>
      </w:r>
      <w:r w:rsidRPr="00DF07E9">
        <w:rPr>
          <w:iCs/>
        </w:rPr>
        <w:t>ресурсов</w:t>
      </w:r>
      <w:r w:rsidRPr="00D653DD">
        <w:rPr>
          <w:iCs/>
          <w:lang w:val="en-US"/>
        </w:rPr>
        <w:t>.</w:t>
      </w:r>
    </w:p>
    <w:p w14:paraId="0332523F" w14:textId="08FEA534" w:rsidR="007666F6" w:rsidRDefault="007666F6" w:rsidP="00867C4E">
      <w:pPr>
        <w:spacing w:line="276" w:lineRule="auto"/>
        <w:rPr>
          <w:lang w:val="en-US"/>
        </w:rPr>
      </w:pPr>
      <w:r w:rsidRPr="00DF07E9">
        <w:rPr>
          <w:lang w:val="en-US"/>
        </w:rPr>
        <w:t xml:space="preserve">XML – </w:t>
      </w:r>
      <w:r w:rsidRPr="00DF07E9">
        <w:rPr>
          <w:iCs/>
          <w:lang w:val="en"/>
        </w:rPr>
        <w:t>e</w:t>
      </w:r>
      <w:r w:rsidRPr="00DF07E9">
        <w:rPr>
          <w:bCs/>
          <w:iCs/>
          <w:lang w:val="en"/>
        </w:rPr>
        <w:t>X</w:t>
      </w:r>
      <w:r w:rsidRPr="00DF07E9">
        <w:rPr>
          <w:iCs/>
          <w:lang w:val="en"/>
        </w:rPr>
        <w:t>tensible</w:t>
      </w:r>
      <w:r w:rsidRPr="00DF07E9">
        <w:rPr>
          <w:iCs/>
          <w:lang w:val="en-US"/>
        </w:rPr>
        <w:t xml:space="preserve"> </w:t>
      </w:r>
      <w:r w:rsidRPr="00DF07E9">
        <w:rPr>
          <w:bCs/>
          <w:iCs/>
          <w:lang w:val="en"/>
        </w:rPr>
        <w:t>M</w:t>
      </w:r>
      <w:r w:rsidRPr="00DF07E9">
        <w:rPr>
          <w:iCs/>
          <w:lang w:val="en"/>
        </w:rPr>
        <w:t>arkup</w:t>
      </w:r>
      <w:r w:rsidRPr="00DF07E9">
        <w:rPr>
          <w:iCs/>
          <w:lang w:val="en-US"/>
        </w:rPr>
        <w:t xml:space="preserve"> </w:t>
      </w:r>
      <w:r w:rsidRPr="00DF07E9">
        <w:rPr>
          <w:bCs/>
          <w:iCs/>
          <w:lang w:val="en"/>
        </w:rPr>
        <w:t>L</w:t>
      </w:r>
      <w:r w:rsidRPr="00DF07E9">
        <w:rPr>
          <w:iCs/>
          <w:lang w:val="en"/>
        </w:rPr>
        <w:t>anguage</w:t>
      </w:r>
      <w:r w:rsidRPr="00DF07E9">
        <w:rPr>
          <w:lang w:val="en-US"/>
        </w:rPr>
        <w:t xml:space="preserve"> – </w:t>
      </w:r>
      <w:r w:rsidRPr="00DF07E9">
        <w:t>расширяемый</w:t>
      </w:r>
      <w:r w:rsidRPr="00DF07E9">
        <w:rPr>
          <w:lang w:val="en-US"/>
        </w:rPr>
        <w:t xml:space="preserve"> </w:t>
      </w:r>
      <w:r w:rsidRPr="00DF07E9">
        <w:t>язык</w:t>
      </w:r>
      <w:r w:rsidRPr="00DF07E9">
        <w:rPr>
          <w:lang w:val="en-US"/>
        </w:rPr>
        <w:t xml:space="preserve"> </w:t>
      </w:r>
      <w:r w:rsidRPr="00DF07E9">
        <w:t>разметки</w:t>
      </w:r>
      <w:r w:rsidRPr="00DF07E9">
        <w:rPr>
          <w:lang w:val="en-US"/>
        </w:rPr>
        <w:t>.</w:t>
      </w:r>
    </w:p>
    <w:p w14:paraId="2C1482C6" w14:textId="3A676BCA" w:rsidR="00E33B51" w:rsidRPr="00E33B51" w:rsidRDefault="00E33B51" w:rsidP="00867C4E">
      <w:pPr>
        <w:spacing w:line="276" w:lineRule="auto"/>
      </w:pPr>
      <w:r>
        <w:rPr>
          <w:lang w:val="en-US"/>
        </w:rPr>
        <w:t>WWW</w:t>
      </w:r>
      <w:r w:rsidRPr="001F70BF">
        <w:t xml:space="preserve"> – </w:t>
      </w:r>
      <w:r>
        <w:rPr>
          <w:lang w:val="en-US"/>
        </w:rPr>
        <w:t>World</w:t>
      </w:r>
      <w:r w:rsidRPr="001F70BF">
        <w:t xml:space="preserve"> </w:t>
      </w:r>
      <w:r>
        <w:rPr>
          <w:lang w:val="en-US"/>
        </w:rPr>
        <w:t>Wide</w:t>
      </w:r>
      <w:r w:rsidRPr="001F70BF">
        <w:t xml:space="preserve"> </w:t>
      </w:r>
      <w:r>
        <w:rPr>
          <w:lang w:val="en-US"/>
        </w:rPr>
        <w:t>Web</w:t>
      </w:r>
      <w:r w:rsidRPr="001F70BF">
        <w:t xml:space="preserve"> – </w:t>
      </w:r>
      <w:r>
        <w:t>всемирная паутина</w:t>
      </w:r>
    </w:p>
    <w:p w14:paraId="3C89E36C" w14:textId="77777777" w:rsidR="007666F6" w:rsidRPr="00DF07E9" w:rsidRDefault="007666F6" w:rsidP="00950B6D">
      <w:pPr>
        <w:spacing w:line="276" w:lineRule="auto"/>
      </w:pPr>
      <w:r w:rsidRPr="00DF07E9">
        <w:t>БД – база данных.</w:t>
      </w:r>
    </w:p>
    <w:p w14:paraId="10E68A58" w14:textId="77777777" w:rsidR="007666F6" w:rsidRPr="00DF07E9" w:rsidRDefault="007666F6" w:rsidP="00867C4E">
      <w:pPr>
        <w:spacing w:line="276" w:lineRule="auto"/>
      </w:pPr>
      <w:r w:rsidRPr="00DF07E9">
        <w:t>ООП – объектно-ориентированное программирование.</w:t>
      </w:r>
    </w:p>
    <w:p w14:paraId="77560FDB" w14:textId="77777777" w:rsidR="007666F6" w:rsidRPr="00DF07E9" w:rsidRDefault="007666F6" w:rsidP="00646495">
      <w:pPr>
        <w:spacing w:line="276" w:lineRule="auto"/>
      </w:pPr>
      <w:r w:rsidRPr="00DF07E9">
        <w:t>СУБД – система управления базами данных.</w:t>
      </w:r>
    </w:p>
    <w:p w14:paraId="51C99277" w14:textId="3A28CA68" w:rsidR="00CD359A" w:rsidRPr="00DF07E9" w:rsidRDefault="00CD359A" w:rsidP="001F7D83">
      <w:pPr>
        <w:spacing w:line="276" w:lineRule="auto"/>
        <w:ind w:firstLine="0"/>
        <w:sectPr w:rsidR="00CD359A" w:rsidRPr="00DF07E9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2C3524FC" w14:textId="166512C0" w:rsidR="0088716D" w:rsidRDefault="0088716D" w:rsidP="00690A57">
      <w:pPr>
        <w:pStyle w:val="Heading1"/>
        <w:numPr>
          <w:ilvl w:val="0"/>
          <w:numId w:val="6"/>
        </w:numPr>
        <w:rPr>
          <w:lang w:eastAsia="ja-JP"/>
        </w:rPr>
      </w:pPr>
      <w:bookmarkStart w:id="9" w:name="_Toc483483421"/>
      <w:r w:rsidRPr="0088716D">
        <w:rPr>
          <w:lang w:eastAsia="ja-JP"/>
        </w:rPr>
        <w:lastRenderedPageBreak/>
        <w:t>АНАЛИЗ ПРОТОТИПОВ И ФОРМИРОВАНИЕ ТРЕБОВАНИЙ К ПРОГРАММНОМУ СРЕДСТВУ</w:t>
      </w:r>
      <w:bookmarkEnd w:id="9"/>
    </w:p>
    <w:p w14:paraId="7D0B4D6C" w14:textId="24D4D995" w:rsidR="000554D6" w:rsidRDefault="000554D6" w:rsidP="0009045E">
      <w:pPr>
        <w:pStyle w:val="Heading2"/>
        <w:numPr>
          <w:ilvl w:val="1"/>
          <w:numId w:val="6"/>
        </w:numPr>
        <w:spacing w:after="0"/>
        <w:rPr>
          <w:lang w:eastAsia="ja-JP"/>
        </w:rPr>
      </w:pPr>
      <w:bookmarkStart w:id="10" w:name="_Toc483483422"/>
      <w:r>
        <w:rPr>
          <w:lang w:eastAsia="ja-JP"/>
        </w:rPr>
        <w:t>Обзор существующих аналогов</w:t>
      </w:r>
      <w:bookmarkEnd w:id="10"/>
    </w:p>
    <w:p w14:paraId="4DA0075B" w14:textId="1123BEE4" w:rsidR="00B624E2" w:rsidRPr="007C060C" w:rsidRDefault="00A95735" w:rsidP="005016E2">
      <w:pPr>
        <w:pStyle w:val="Heading3"/>
        <w:numPr>
          <w:ilvl w:val="2"/>
          <w:numId w:val="6"/>
        </w:numPr>
        <w:spacing w:after="0"/>
        <w:rPr>
          <w:b w:val="0"/>
          <w:lang w:eastAsia="ja-JP"/>
        </w:rPr>
      </w:pPr>
      <w:bookmarkStart w:id="11" w:name="_Toc483483423"/>
      <w:r>
        <w:rPr>
          <w:b w:val="0"/>
          <w:lang w:val="en-US" w:eastAsia="ja-JP"/>
        </w:rPr>
        <w:t xml:space="preserve"> </w:t>
      </w:r>
      <w:r w:rsidR="00343F4D" w:rsidRPr="007C060C">
        <w:rPr>
          <w:b w:val="0"/>
          <w:lang w:eastAsia="ja-JP"/>
        </w:rPr>
        <w:t>Система администрирования сайтов</w:t>
      </w:r>
      <w:bookmarkEnd w:id="11"/>
    </w:p>
    <w:p w14:paraId="6E286128" w14:textId="77777777" w:rsidR="00343F4D" w:rsidRDefault="00343F4D" w:rsidP="00343F4D">
      <w:pPr>
        <w:rPr>
          <w:lang w:eastAsia="ja-JP"/>
        </w:rPr>
      </w:pPr>
      <w:r>
        <w:rPr>
          <w:lang w:eastAsia="ja-JP"/>
        </w:rPr>
        <w:t>Программное обеспечение с функциональностью для управления сайтами присутствуют на рынке. Некоторые из них бесплатны и общедоступны; другие создаются для развертывания в масштабах отдельного предприятия.</w:t>
      </w:r>
    </w:p>
    <w:p w14:paraId="6AD0FE81" w14:textId="11B4D125" w:rsidR="00343F4D" w:rsidRDefault="00343F4D" w:rsidP="00343F4D">
      <w:pPr>
        <w:rPr>
          <w:lang w:eastAsia="ja-JP"/>
        </w:rPr>
      </w:pPr>
      <w:r>
        <w:rPr>
          <w:lang w:eastAsia="ja-JP"/>
        </w:rPr>
        <w:t>Система управления сайтом представляет собой специальный web-интерфейс, с помощью которого можно управлять структурой сайта и его содержимым: добавлять новости, новые страницы, редактировать текущие материалы, добавлять товары в каталог и много другое.</w:t>
      </w:r>
    </w:p>
    <w:p w14:paraId="1F9F4C7E" w14:textId="77777777" w:rsidR="00343F4D" w:rsidRDefault="00343F4D" w:rsidP="00343F4D">
      <w:r>
        <w:rPr>
          <w:shd w:val="clear" w:color="auto" w:fill="FFFFFF"/>
        </w:rPr>
        <w:t>Основные функции:</w:t>
      </w:r>
    </w:p>
    <w:p w14:paraId="3D4639A4" w14:textId="77777777" w:rsidR="00343F4D" w:rsidRPr="001658EF" w:rsidRDefault="00343F4D" w:rsidP="00690A57">
      <w:pPr>
        <w:pStyle w:val="ListParagraph"/>
        <w:widowControl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ind w:left="709" w:firstLine="360"/>
        <w:textAlignment w:val="auto"/>
      </w:pPr>
      <w:r w:rsidRPr="001658EF">
        <w:t>Предоставление инструментов для создания содержимого, организация совместной работы над содержимым</w:t>
      </w:r>
    </w:p>
    <w:p w14:paraId="4A1E2770" w14:textId="77777777" w:rsidR="00343F4D" w:rsidRPr="001658EF" w:rsidRDefault="00343F4D" w:rsidP="00690A57">
      <w:pPr>
        <w:pStyle w:val="ListParagraph"/>
        <w:widowControl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ind w:left="709" w:firstLine="360"/>
        <w:textAlignment w:val="auto"/>
      </w:pPr>
      <w:r w:rsidRPr="001658EF">
        <w:t>Управление содержимым: хранение, контроль версий, соблюдение режима доступа, управление потоком документов и</w:t>
      </w:r>
      <w:r w:rsidRPr="00912A8A">
        <w:t> </w:t>
      </w:r>
      <w:r w:rsidRPr="001658EF">
        <w:t>т.</w:t>
      </w:r>
      <w:r w:rsidRPr="00912A8A">
        <w:t> </w:t>
      </w:r>
      <w:r w:rsidRPr="001658EF">
        <w:t>п.</w:t>
      </w:r>
    </w:p>
    <w:p w14:paraId="01DBCBE2" w14:textId="77777777" w:rsidR="00343F4D" w:rsidRPr="00912A8A" w:rsidRDefault="00343F4D" w:rsidP="00690A57">
      <w:pPr>
        <w:pStyle w:val="ListParagraph"/>
        <w:widowControl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ind w:left="709" w:firstLine="360"/>
        <w:textAlignment w:val="auto"/>
      </w:pPr>
      <w:r w:rsidRPr="00912A8A">
        <w:t>Публикация содержимого</w:t>
      </w:r>
    </w:p>
    <w:p w14:paraId="60C845D7" w14:textId="1CBD43CF" w:rsidR="00343F4D" w:rsidRDefault="00343F4D" w:rsidP="0009045E">
      <w:pPr>
        <w:pStyle w:val="ListParagraph"/>
        <w:widowControl/>
        <w:numPr>
          <w:ilvl w:val="0"/>
          <w:numId w:val="12"/>
        </w:numPr>
        <w:overflowPunct/>
        <w:autoSpaceDE/>
        <w:autoSpaceDN/>
        <w:adjustRightInd/>
        <w:spacing w:line="276" w:lineRule="auto"/>
        <w:ind w:left="709" w:firstLine="357"/>
        <w:textAlignment w:val="auto"/>
      </w:pPr>
      <w:r w:rsidRPr="001658EF">
        <w:t>Представление информации в виде, удобном для навигации, поиска.</w:t>
      </w:r>
    </w:p>
    <w:p w14:paraId="2EC05314" w14:textId="11F8D3D6" w:rsidR="00B624E2" w:rsidRPr="007C060C" w:rsidRDefault="00A95735" w:rsidP="005016E2">
      <w:pPr>
        <w:pStyle w:val="Heading3"/>
        <w:numPr>
          <w:ilvl w:val="2"/>
          <w:numId w:val="6"/>
        </w:numPr>
        <w:spacing w:after="0"/>
        <w:rPr>
          <w:b w:val="0"/>
          <w:lang w:eastAsia="ja-JP"/>
        </w:rPr>
      </w:pPr>
      <w:bookmarkStart w:id="12" w:name="_Toc483483424"/>
      <w:r w:rsidRPr="004D24D5">
        <w:rPr>
          <w:b w:val="0"/>
          <w:lang w:eastAsia="ja-JP"/>
        </w:rPr>
        <w:t xml:space="preserve"> </w:t>
      </w:r>
      <w:r w:rsidR="00343F4D" w:rsidRPr="007C060C">
        <w:rPr>
          <w:b w:val="0"/>
          <w:lang w:eastAsia="ja-JP"/>
        </w:rPr>
        <w:t>Существующая система администрирования</w:t>
      </w:r>
      <w:bookmarkEnd w:id="12"/>
    </w:p>
    <w:p w14:paraId="7E6B1D84" w14:textId="698DB3F2" w:rsidR="00037E88" w:rsidRPr="00343F4D" w:rsidRDefault="00343F4D" w:rsidP="00037E88">
      <w:pPr>
        <w:rPr>
          <w:lang w:eastAsia="ja-JP"/>
        </w:rPr>
      </w:pPr>
      <w:r>
        <w:rPr>
          <w:lang w:eastAsia="ja-JP"/>
        </w:rPr>
        <w:t xml:space="preserve">Существующая система разработана как </w:t>
      </w:r>
      <w:r>
        <w:rPr>
          <w:lang w:val="en-US" w:eastAsia="ja-JP"/>
        </w:rPr>
        <w:t>desktop</w:t>
      </w:r>
      <w:r>
        <w:rPr>
          <w:lang w:eastAsia="ja-JP"/>
        </w:rPr>
        <w:t xml:space="preserve"> приложение для операционной системы </w:t>
      </w:r>
      <w:r>
        <w:rPr>
          <w:lang w:val="en-US" w:eastAsia="ja-JP"/>
        </w:rPr>
        <w:t>Windows</w:t>
      </w:r>
      <w:r>
        <w:rPr>
          <w:lang w:eastAsia="ja-JP"/>
        </w:rPr>
        <w:t xml:space="preserve"> и имеет не дружелюбный к пользователю интерфейс</w:t>
      </w:r>
      <w:r w:rsidR="00453954" w:rsidRPr="00453954">
        <w:rPr>
          <w:lang w:eastAsia="ja-JP"/>
        </w:rPr>
        <w:t xml:space="preserve"> (</w:t>
      </w:r>
      <w:r w:rsidR="00453954">
        <w:rPr>
          <w:lang w:eastAsia="ja-JP"/>
        </w:rPr>
        <w:t>см. рис. 1.1</w:t>
      </w:r>
      <w:r w:rsidR="00453954" w:rsidRPr="00453954">
        <w:rPr>
          <w:lang w:eastAsia="ja-JP"/>
        </w:rPr>
        <w:t>)</w:t>
      </w:r>
      <w:r>
        <w:rPr>
          <w:lang w:eastAsia="ja-JP"/>
        </w:rPr>
        <w:t>.</w:t>
      </w:r>
    </w:p>
    <w:p w14:paraId="12BC0ACB" w14:textId="1AA28AF0" w:rsidR="00624A02" w:rsidRPr="005345CC" w:rsidRDefault="00343F4D" w:rsidP="00037E88">
      <w:pPr>
        <w:rPr>
          <w:lang w:eastAsia="ja-JP"/>
        </w:rPr>
      </w:pPr>
      <w:r>
        <w:rPr>
          <w:lang w:eastAsia="ja-JP"/>
        </w:rPr>
        <w:t xml:space="preserve">Программа позволяет просматривать информацию о пользователях, управлять </w:t>
      </w:r>
      <w:r>
        <w:rPr>
          <w:lang w:val="en-US" w:eastAsia="ja-JP"/>
        </w:rPr>
        <w:t>IMAP</w:t>
      </w:r>
      <w:r w:rsidRPr="00343F4D">
        <w:rPr>
          <w:lang w:eastAsia="ja-JP"/>
        </w:rPr>
        <w:t xml:space="preserve"> </w:t>
      </w:r>
      <w:r>
        <w:rPr>
          <w:lang w:eastAsia="ja-JP"/>
        </w:rPr>
        <w:t>аккаунтами, увидеть некоторую информ</w:t>
      </w:r>
      <w:r w:rsidR="00624A02">
        <w:rPr>
          <w:lang w:eastAsia="ja-JP"/>
        </w:rPr>
        <w:t>ацию о серверах в текстовом виде.</w:t>
      </w:r>
    </w:p>
    <w:p w14:paraId="68B8CF0F" w14:textId="3DA512E0" w:rsidR="007C060C" w:rsidRDefault="007C060C" w:rsidP="00037E88">
      <w:pPr>
        <w:rPr>
          <w:lang w:eastAsia="ja-JP"/>
        </w:rPr>
      </w:pPr>
      <w:r>
        <w:rPr>
          <w:lang w:eastAsia="ja-JP"/>
        </w:rPr>
        <w:t>Также данная программа не обладает защитой от несанкционированного доступа, не позволяет просмотреть</w:t>
      </w:r>
      <w:r w:rsidR="001338EA">
        <w:rPr>
          <w:lang w:eastAsia="ja-JP"/>
        </w:rPr>
        <w:t xml:space="preserve"> спи</w:t>
      </w:r>
      <w:r w:rsidR="00A36F7B">
        <w:rPr>
          <w:lang w:eastAsia="ja-JP"/>
        </w:rPr>
        <w:t>сок подписчиков кампании</w:t>
      </w:r>
      <w:r w:rsidR="001338EA">
        <w:rPr>
          <w:lang w:eastAsia="ja-JP"/>
        </w:rPr>
        <w:t xml:space="preserve"> и </w:t>
      </w:r>
      <w:r>
        <w:rPr>
          <w:lang w:eastAsia="ja-JP"/>
        </w:rPr>
        <w:t>ув</w:t>
      </w:r>
      <w:r w:rsidR="001338EA">
        <w:rPr>
          <w:lang w:eastAsia="ja-JP"/>
        </w:rPr>
        <w:t>идеть подробную информации о них</w:t>
      </w:r>
      <w:r>
        <w:rPr>
          <w:lang w:eastAsia="ja-JP"/>
        </w:rPr>
        <w:t xml:space="preserve">. </w:t>
      </w:r>
    </w:p>
    <w:p w14:paraId="07FCDC1C" w14:textId="2CFE2AA1" w:rsidR="007C060C" w:rsidRPr="007C060C" w:rsidRDefault="007C060C" w:rsidP="007C060C">
      <w:pPr>
        <w:rPr>
          <w:lang w:eastAsia="ja-JP"/>
        </w:rPr>
      </w:pPr>
      <w:r>
        <w:rPr>
          <w:lang w:eastAsia="ja-JP"/>
        </w:rPr>
        <w:t>Допустим менеджер компании захочет увидеть динамику клиентов кампании или</w:t>
      </w:r>
      <w:r w:rsidR="00A36F7B">
        <w:rPr>
          <w:lang w:eastAsia="ja-JP"/>
        </w:rPr>
        <w:t xml:space="preserve"> администратор увидеть состояние</w:t>
      </w:r>
      <w:r>
        <w:rPr>
          <w:lang w:eastAsia="ja-JP"/>
        </w:rPr>
        <w:t xml:space="preserve"> серверов кампании</w:t>
      </w:r>
      <w:r w:rsidR="00A36F7B">
        <w:rPr>
          <w:lang w:eastAsia="ja-JP"/>
        </w:rPr>
        <w:t xml:space="preserve"> в графическом виде</w:t>
      </w:r>
      <w:r>
        <w:rPr>
          <w:lang w:eastAsia="ja-JP"/>
        </w:rPr>
        <w:t>, существующая система не позволит этого сделать,</w:t>
      </w:r>
      <w:r w:rsidR="00A36F7B">
        <w:rPr>
          <w:lang w:eastAsia="ja-JP"/>
        </w:rPr>
        <w:t xml:space="preserve"> также отсутствует возможность заблокировать клиента или нежелательный для регистрации домен.</w:t>
      </w:r>
      <w:r>
        <w:rPr>
          <w:lang w:eastAsia="ja-JP"/>
        </w:rPr>
        <w:t xml:space="preserve"> </w:t>
      </w:r>
      <w:r w:rsidR="00A36F7B">
        <w:rPr>
          <w:lang w:eastAsia="ja-JP"/>
        </w:rPr>
        <w:t>В программе</w:t>
      </w:r>
      <w:r>
        <w:rPr>
          <w:lang w:eastAsia="ja-JP"/>
        </w:rPr>
        <w:t xml:space="preserve"> нет разделения прав пользователей и нету защиты от критических ошибок.</w:t>
      </w:r>
    </w:p>
    <w:p w14:paraId="64C5127C" w14:textId="7F4B3E2B" w:rsidR="00D166FE" w:rsidRDefault="00343F4D" w:rsidP="00624A02">
      <w:pPr>
        <w:rPr>
          <w:noProof/>
        </w:rPr>
      </w:pPr>
      <w:r w:rsidRPr="00343F4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607C83" wp14:editId="691FEAC4">
            <wp:extent cx="5890260" cy="3533775"/>
            <wp:effectExtent l="0" t="0" r="0" b="9525"/>
            <wp:docPr id="4" name="Picture 4" descr="C:\Users\Asus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58" cy="35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E685" w14:textId="77777777" w:rsidR="00260BFC" w:rsidRDefault="00260BFC" w:rsidP="00FD087D">
      <w:pPr>
        <w:ind w:firstLine="0"/>
        <w:rPr>
          <w:lang w:eastAsia="ja-JP"/>
        </w:rPr>
      </w:pPr>
    </w:p>
    <w:p w14:paraId="4E279AC3" w14:textId="4B348CDF" w:rsidR="00D166FE" w:rsidRDefault="00D166FE" w:rsidP="00D166FE">
      <w:pPr>
        <w:pStyle w:val="Caption"/>
        <w:jc w:val="center"/>
      </w:pPr>
      <w:r>
        <w:t xml:space="preserve">Рисунок </w:t>
      </w:r>
      <w:r w:rsidR="00BE0001">
        <w:fldChar w:fldCharType="begin"/>
      </w:r>
      <w:r w:rsidR="00BE0001">
        <w:instrText xml:space="preserve"> STYLEREF 1 \s </w:instrText>
      </w:r>
      <w:r w:rsidR="00BE0001">
        <w:fldChar w:fldCharType="separate"/>
      </w:r>
      <w:r w:rsidR="004D24D5">
        <w:rPr>
          <w:noProof/>
        </w:rPr>
        <w:t>1</w:t>
      </w:r>
      <w:r w:rsidR="00BE0001">
        <w:fldChar w:fldCharType="end"/>
      </w:r>
      <w:r w:rsidR="00BE0001">
        <w:t>.</w:t>
      </w:r>
      <w:r w:rsidR="00624A02">
        <w:t>1</w:t>
      </w:r>
      <w:r>
        <w:t xml:space="preserve"> – </w:t>
      </w:r>
      <w:r w:rsidR="00624A02">
        <w:t>существующая система</w:t>
      </w:r>
    </w:p>
    <w:p w14:paraId="57AD52C1" w14:textId="77777777" w:rsidR="007C060C" w:rsidRPr="007C060C" w:rsidRDefault="007C060C" w:rsidP="007C060C">
      <w:pPr>
        <w:ind w:firstLine="0"/>
      </w:pPr>
    </w:p>
    <w:p w14:paraId="18542EF8" w14:textId="52B85E89" w:rsidR="00E862B0" w:rsidRDefault="00624A02" w:rsidP="00BE2A87">
      <w:pPr>
        <w:rPr>
          <w:lang w:eastAsia="ja-JP"/>
        </w:rPr>
      </w:pPr>
      <w:r>
        <w:rPr>
          <w:lang w:eastAsia="ja-JP"/>
        </w:rPr>
        <w:t>В итоге существующая система не выполняет всех требований, не обладает интуитивно понятным интерфейсом и требует разработки новой системы, которая будет соответствовать всем стандартам и требованиям кампании</w:t>
      </w:r>
      <w:r w:rsidR="00037E88">
        <w:rPr>
          <w:lang w:eastAsia="ja-JP"/>
        </w:rPr>
        <w:t>.</w:t>
      </w:r>
    </w:p>
    <w:p w14:paraId="475E71FD" w14:textId="2BBF35AF" w:rsidR="00E862B0" w:rsidRDefault="00BE2A87" w:rsidP="00690A57">
      <w:pPr>
        <w:pStyle w:val="Heading2"/>
        <w:numPr>
          <w:ilvl w:val="1"/>
          <w:numId w:val="6"/>
        </w:numPr>
        <w:rPr>
          <w:lang w:eastAsia="ja-JP"/>
        </w:rPr>
      </w:pPr>
      <w:bookmarkStart w:id="13" w:name="_Toc483483425"/>
      <w:r>
        <w:rPr>
          <w:lang w:eastAsia="ja-JP"/>
        </w:rPr>
        <w:t>Неприменимость существующих систем</w:t>
      </w:r>
      <w:bookmarkEnd w:id="13"/>
    </w:p>
    <w:p w14:paraId="300D3056" w14:textId="4C3FDF9E" w:rsidR="00B624E2" w:rsidRDefault="00E862B0" w:rsidP="00B624E2">
      <w:pPr>
        <w:rPr>
          <w:lang w:eastAsia="ja-JP"/>
        </w:rPr>
      </w:pPr>
      <w:r>
        <w:rPr>
          <w:lang w:eastAsia="ja-JP"/>
        </w:rPr>
        <w:t>Рассмотрев существующие аналоги, можно сказать, что</w:t>
      </w:r>
      <w:r w:rsidR="00BE2A87">
        <w:rPr>
          <w:lang w:eastAsia="ja-JP"/>
        </w:rPr>
        <w:t xml:space="preserve"> они</w:t>
      </w:r>
      <w:r>
        <w:rPr>
          <w:lang w:eastAsia="ja-JP"/>
        </w:rPr>
        <w:t xml:space="preserve"> </w:t>
      </w:r>
      <w:r w:rsidR="00BE2A87">
        <w:rPr>
          <w:lang w:eastAsia="ja-JP"/>
        </w:rPr>
        <w:t>не выполняют</w:t>
      </w:r>
      <w:r w:rsidR="00BE2A87" w:rsidRPr="00624A02">
        <w:rPr>
          <w:lang w:eastAsia="ja-JP"/>
        </w:rPr>
        <w:t xml:space="preserve"> поставленных требований разрабатываемой системы и не позволяет решить задачи, поставленные заказчиком. Поэтому в виду отсутствия приемлемых аналогов на рынке было принято решение разработать </w:t>
      </w:r>
      <w:r w:rsidR="00BE2A87">
        <w:rPr>
          <w:lang w:eastAsia="ja-JP"/>
        </w:rPr>
        <w:t>новую</w:t>
      </w:r>
      <w:r w:rsidR="00BE2A87" w:rsidRPr="00624A02">
        <w:rPr>
          <w:lang w:eastAsia="ja-JP"/>
        </w:rPr>
        <w:t xml:space="preserve"> систему администрирования для программного обеспечения, которая соответствует всем требованиям и позволит эффективно управлять продуктами компании.</w:t>
      </w:r>
      <w:r w:rsidR="00DD3FE6">
        <w:rPr>
          <w:lang w:eastAsia="ja-JP"/>
        </w:rPr>
        <w:t xml:space="preserve"> </w:t>
      </w:r>
    </w:p>
    <w:p w14:paraId="7FB90D9A" w14:textId="3C4A91AD" w:rsidR="000554D6" w:rsidRDefault="000554D6" w:rsidP="00690A57">
      <w:pPr>
        <w:pStyle w:val="Heading2"/>
        <w:numPr>
          <w:ilvl w:val="1"/>
          <w:numId w:val="6"/>
        </w:numPr>
        <w:rPr>
          <w:lang w:eastAsia="ja-JP"/>
        </w:rPr>
      </w:pPr>
      <w:bookmarkStart w:id="14" w:name="_Toc483483426"/>
      <w:r>
        <w:rPr>
          <w:lang w:eastAsia="ja-JP"/>
        </w:rPr>
        <w:t>Формирование требований</w:t>
      </w:r>
      <w:bookmarkEnd w:id="14"/>
    </w:p>
    <w:p w14:paraId="2F9B8D16" w14:textId="6B31FA4C" w:rsidR="000554D6" w:rsidRDefault="000554D6" w:rsidP="000554D6">
      <w:pPr>
        <w:rPr>
          <w:lang w:eastAsia="ja-JP"/>
        </w:rPr>
      </w:pPr>
      <w:r>
        <w:rPr>
          <w:lang w:eastAsia="ja-JP"/>
        </w:rPr>
        <w:t>В рамках дипломного проекта поставлен</w:t>
      </w:r>
      <w:r w:rsidR="00BE2A87">
        <w:rPr>
          <w:lang w:eastAsia="ja-JP"/>
        </w:rPr>
        <w:t>а цель разработать веб-платформу</w:t>
      </w:r>
      <w:r>
        <w:rPr>
          <w:lang w:eastAsia="ja-JP"/>
        </w:rPr>
        <w:t xml:space="preserve"> с использованием технологии </w:t>
      </w:r>
      <w:r w:rsidR="00BE2A87">
        <w:rPr>
          <w:lang w:val="en-US" w:eastAsia="ja-JP"/>
        </w:rPr>
        <w:t>ReactJS</w:t>
      </w:r>
      <w:r>
        <w:rPr>
          <w:lang w:eastAsia="ja-JP"/>
        </w:rPr>
        <w:t xml:space="preserve">, предназначенной для </w:t>
      </w:r>
      <w:r w:rsidR="00BE2A87">
        <w:rPr>
          <w:lang w:eastAsia="ja-JP"/>
        </w:rPr>
        <w:t>администрирования программного обеспечения</w:t>
      </w:r>
      <w:r>
        <w:rPr>
          <w:lang w:eastAsia="ja-JP"/>
        </w:rPr>
        <w:t xml:space="preserve">. </w:t>
      </w:r>
    </w:p>
    <w:p w14:paraId="1C136019" w14:textId="5BA3A270" w:rsidR="000554D6" w:rsidRDefault="000554D6" w:rsidP="000554D6">
      <w:pPr>
        <w:rPr>
          <w:lang w:eastAsia="ja-JP"/>
        </w:rPr>
      </w:pPr>
      <w:r>
        <w:rPr>
          <w:lang w:eastAsia="ja-JP"/>
        </w:rPr>
        <w:t>Минимальными требованиями к реализации программного продукта являются:</w:t>
      </w:r>
    </w:p>
    <w:p w14:paraId="2E5A716E" w14:textId="6F9A060B" w:rsidR="000554D6" w:rsidRDefault="000554D6" w:rsidP="00690A57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реализовать удобную систему пользовательской функциональности, роли и груп</w:t>
      </w:r>
      <w:r w:rsidR="00BE2A87">
        <w:rPr>
          <w:lang w:eastAsia="ja-JP"/>
        </w:rPr>
        <w:t>пы пользователей, права доступа</w:t>
      </w:r>
      <w:r>
        <w:rPr>
          <w:lang w:eastAsia="ja-JP"/>
        </w:rPr>
        <w:t>;</w:t>
      </w:r>
    </w:p>
    <w:p w14:paraId="5EBE5456" w14:textId="68DBAB00" w:rsidR="000554D6" w:rsidRDefault="000554D6" w:rsidP="00690A57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обеспечить гибкость и расширяемость приложения; </w:t>
      </w:r>
    </w:p>
    <w:p w14:paraId="27A53385" w14:textId="79809506" w:rsidR="00BE2A87" w:rsidRDefault="00BE2A87" w:rsidP="00690A57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lastRenderedPageBreak/>
        <w:t>реализовать необходимую функциональность существующей системы с использованием современных технологий;</w:t>
      </w:r>
    </w:p>
    <w:p w14:paraId="54E207C1" w14:textId="672020FE" w:rsidR="00BE2A87" w:rsidRDefault="00BE2A87" w:rsidP="00690A57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реализовать статистику, блокировку, управление планами кампании.</w:t>
      </w:r>
    </w:p>
    <w:p w14:paraId="7B83DA78" w14:textId="77777777" w:rsidR="000554D6" w:rsidRDefault="000554D6" w:rsidP="000554D6">
      <w:pPr>
        <w:rPr>
          <w:lang w:eastAsia="ja-JP"/>
        </w:rPr>
      </w:pPr>
      <w:r>
        <w:rPr>
          <w:lang w:eastAsia="ja-JP"/>
        </w:rPr>
        <w:t>Для достижения поставленной цели необходимо решить следующие задачи:</w:t>
      </w:r>
    </w:p>
    <w:p w14:paraId="0C6114D9" w14:textId="596A3B52" w:rsidR="000554D6" w:rsidRDefault="000554D6" w:rsidP="000554D6">
      <w:pPr>
        <w:rPr>
          <w:lang w:eastAsia="ja-JP"/>
        </w:rPr>
      </w:pPr>
      <w:r>
        <w:rPr>
          <w:lang w:eastAsia="ja-JP"/>
        </w:rPr>
        <w:t xml:space="preserve">изучить существующие функциональные аналоги </w:t>
      </w:r>
      <w:r w:rsidR="00BE2A87">
        <w:rPr>
          <w:lang w:eastAsia="ja-JP"/>
        </w:rPr>
        <w:t>систем администрирования программного обеспечения</w:t>
      </w:r>
      <w:r>
        <w:rPr>
          <w:lang w:eastAsia="ja-JP"/>
        </w:rPr>
        <w:t xml:space="preserve">; </w:t>
      </w:r>
    </w:p>
    <w:p w14:paraId="03698800" w14:textId="514DF8F7" w:rsidR="000554D6" w:rsidRDefault="000554D6" w:rsidP="00690A57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на основании произведенного анализа выбрать и изучить необходимые технологии для реализации дипломного проекта;</w:t>
      </w:r>
    </w:p>
    <w:p w14:paraId="0DA5CD30" w14:textId="1E3A0B41" w:rsidR="00FD087D" w:rsidRDefault="000554D6" w:rsidP="00FD087D">
      <w:pPr>
        <w:pStyle w:val="ListParagraph"/>
        <w:numPr>
          <w:ilvl w:val="0"/>
          <w:numId w:val="8"/>
        </w:numPr>
        <w:rPr>
          <w:lang w:eastAsia="ja-JP"/>
        </w:rPr>
        <w:sectPr w:rsidR="00FD087D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  <w:r>
        <w:rPr>
          <w:lang w:eastAsia="ja-JP"/>
        </w:rPr>
        <w:t xml:space="preserve">спроектировать гибкое архитектурное решение </w:t>
      </w:r>
      <w:r w:rsidR="00BE2A87">
        <w:rPr>
          <w:lang w:eastAsia="ja-JP"/>
        </w:rPr>
        <w:t>системы</w:t>
      </w:r>
      <w:r>
        <w:rPr>
          <w:lang w:eastAsia="ja-JP"/>
        </w:rPr>
        <w:t>.</w:t>
      </w:r>
    </w:p>
    <w:p w14:paraId="4853E112" w14:textId="338D5385" w:rsidR="00893A99" w:rsidRDefault="00FA2C4C" w:rsidP="00690A57">
      <w:pPr>
        <w:pStyle w:val="Heading1"/>
        <w:numPr>
          <w:ilvl w:val="0"/>
          <w:numId w:val="6"/>
        </w:numPr>
        <w:rPr>
          <w:lang w:eastAsia="ja-JP"/>
        </w:rPr>
      </w:pPr>
      <w:bookmarkStart w:id="15" w:name="_Hlk482627646"/>
      <w:bookmarkStart w:id="16" w:name="_Toc483483427"/>
      <w:r>
        <w:rPr>
          <w:lang w:eastAsia="ja-JP"/>
        </w:rPr>
        <w:lastRenderedPageBreak/>
        <w:t>ОБЗОР ИСПОЛЬЗУЕМЫХ ТЕХНОЛОГИЙ</w:t>
      </w:r>
      <w:bookmarkEnd w:id="15"/>
      <w:bookmarkEnd w:id="16"/>
    </w:p>
    <w:p w14:paraId="0AF3FC27" w14:textId="5A1ECDEB" w:rsidR="00487813" w:rsidRDefault="00792828" w:rsidP="00690A57">
      <w:pPr>
        <w:pStyle w:val="Heading2"/>
        <w:numPr>
          <w:ilvl w:val="1"/>
          <w:numId w:val="6"/>
        </w:numPr>
        <w:rPr>
          <w:lang w:val="en-US" w:eastAsia="ja-JP"/>
        </w:rPr>
      </w:pPr>
      <w:bookmarkStart w:id="17" w:name="_Toc483483428"/>
      <w:r w:rsidRPr="00792828">
        <w:rPr>
          <w:lang w:val="en-US" w:eastAsia="ja-JP"/>
        </w:rPr>
        <w:t>Обзор архитектуры</w:t>
      </w:r>
      <w:bookmarkEnd w:id="17"/>
    </w:p>
    <w:p w14:paraId="6C3A23D6" w14:textId="5418E9CA" w:rsidR="00792828" w:rsidRPr="00792828" w:rsidRDefault="00792828" w:rsidP="00792828">
      <w:pPr>
        <w:rPr>
          <w:lang w:eastAsia="ja-JP"/>
        </w:rPr>
      </w:pPr>
      <w:r w:rsidRPr="00792828">
        <w:rPr>
          <w:lang w:eastAsia="ja-JP"/>
        </w:rPr>
        <w:t>При выборе технологии</w:t>
      </w:r>
      <w:r>
        <w:rPr>
          <w:lang w:eastAsia="ja-JP"/>
        </w:rPr>
        <w:t xml:space="preserve"> разработки были поставлены цели</w:t>
      </w:r>
      <w:r w:rsidRPr="00792828">
        <w:rPr>
          <w:lang w:eastAsia="ja-JP"/>
        </w:rPr>
        <w:t xml:space="preserve"> найти такую библиотеку, которая позволит поддерживать большое приложение, обладать масштабируемостью, гибкостью для возможности подключений дополнительный библиотек и высокой производительностью. Проанализировав варианты, был выбран </w:t>
      </w:r>
      <w:r w:rsidRPr="00792828">
        <w:rPr>
          <w:lang w:val="en-US" w:eastAsia="ja-JP"/>
        </w:rPr>
        <w:t>ReactJS</w:t>
      </w:r>
      <w:r w:rsidRPr="00792828">
        <w:rPr>
          <w:lang w:eastAsia="ja-JP"/>
        </w:rPr>
        <w:t xml:space="preserve">. </w:t>
      </w:r>
      <w:r w:rsidRPr="00792828">
        <w:rPr>
          <w:lang w:val="en-US" w:eastAsia="ja-JP"/>
        </w:rPr>
        <w:t>ReactJS</w:t>
      </w:r>
      <w:r w:rsidRPr="00792828">
        <w:rPr>
          <w:lang w:eastAsia="ja-JP"/>
        </w:rPr>
        <w:t xml:space="preserve"> – это библиотека для </w:t>
      </w:r>
      <w:r w:rsidRPr="00792828">
        <w:rPr>
          <w:lang w:val="en-US" w:eastAsia="ja-JP"/>
        </w:rPr>
        <w:t>front</w:t>
      </w:r>
      <w:r w:rsidRPr="00792828">
        <w:rPr>
          <w:lang w:eastAsia="ja-JP"/>
        </w:rPr>
        <w:t>-</w:t>
      </w:r>
      <w:r w:rsidRPr="00792828">
        <w:rPr>
          <w:lang w:val="en-US" w:eastAsia="ja-JP"/>
        </w:rPr>
        <w:t>end</w:t>
      </w:r>
      <w:r w:rsidRPr="00792828">
        <w:rPr>
          <w:lang w:eastAsia="ja-JP"/>
        </w:rPr>
        <w:t xml:space="preserve"> </w:t>
      </w:r>
      <w:r w:rsidRPr="00792828">
        <w:rPr>
          <w:lang w:val="en-US" w:eastAsia="ja-JP"/>
        </w:rPr>
        <w:t>web</w:t>
      </w:r>
      <w:r w:rsidRPr="00792828">
        <w:rPr>
          <w:lang w:eastAsia="ja-JP"/>
        </w:rPr>
        <w:t>-разработки. С помощью него создаются компоненты: короткие, не-совсем-</w:t>
      </w:r>
      <w:r w:rsidRPr="00792828">
        <w:rPr>
          <w:lang w:val="en-US" w:eastAsia="ja-JP"/>
        </w:rPr>
        <w:t>HTML</w:t>
      </w:r>
      <w:r w:rsidRPr="00792828">
        <w:rPr>
          <w:lang w:eastAsia="ja-JP"/>
        </w:rPr>
        <w:t xml:space="preserve"> теги, которые можно комбинировать для создания интерфейса. </w:t>
      </w:r>
      <w:r w:rsidRPr="00792828">
        <w:rPr>
          <w:lang w:val="en-US" w:eastAsia="ja-JP"/>
        </w:rPr>
        <w:t>ReactJS</w:t>
      </w:r>
      <w:r w:rsidRPr="00792828">
        <w:rPr>
          <w:lang w:eastAsia="ja-JP"/>
        </w:rPr>
        <w:t xml:space="preserve"> позволяет пользоваться преимуществами </w:t>
      </w:r>
      <w:r w:rsidRPr="00792828">
        <w:rPr>
          <w:lang w:val="en-US" w:eastAsia="ja-JP"/>
        </w:rPr>
        <w:t>Virtual</w:t>
      </w:r>
      <w:r w:rsidRPr="00792828">
        <w:rPr>
          <w:lang w:eastAsia="ja-JP"/>
        </w:rPr>
        <w:t xml:space="preserve"> </w:t>
      </w:r>
      <w:r w:rsidRPr="00792828">
        <w:rPr>
          <w:lang w:val="en-US" w:eastAsia="ja-JP"/>
        </w:rPr>
        <w:t>DOM</w:t>
      </w:r>
      <w:r w:rsidRPr="00792828">
        <w:rPr>
          <w:lang w:eastAsia="ja-JP"/>
        </w:rPr>
        <w:t>, а также простоту разработки и масштабирования программного продукта. Он также позволяет использовать другие фреймворки и библиотеки, предоставляя гибкость разработки.</w:t>
      </w:r>
    </w:p>
    <w:p w14:paraId="4B1580E5" w14:textId="5567A4F9" w:rsidR="00792828" w:rsidRPr="001B55A2" w:rsidRDefault="00792828" w:rsidP="00792828">
      <w:pPr>
        <w:pStyle w:val="Heading2"/>
      </w:pPr>
      <w:bookmarkStart w:id="18" w:name="_Toc482284714"/>
      <w:bookmarkStart w:id="19" w:name="_Toc483483429"/>
      <w:r>
        <w:t>2.2</w:t>
      </w:r>
      <w:r w:rsidRPr="008872C6">
        <w:t xml:space="preserve"> </w:t>
      </w:r>
      <w:r w:rsidRPr="001B55A2">
        <w:t>Javascript</w:t>
      </w:r>
      <w:bookmarkEnd w:id="18"/>
      <w:bookmarkEnd w:id="19"/>
    </w:p>
    <w:p w14:paraId="12FEB35A" w14:textId="6A8E4F1C" w:rsidR="00792828" w:rsidRPr="00723FBC" w:rsidRDefault="00792828" w:rsidP="00792828">
      <w:pPr>
        <w:ind w:firstLine="708"/>
      </w:pPr>
      <w:r w:rsidRPr="00C64E4E">
        <w:t>Javascript – это прототипно-ориентированный сценарный язык программирования. Является реализацией языка EC</w:t>
      </w:r>
      <w:r>
        <w:t>MAScript (стандарт ECMA-262)</w:t>
      </w:r>
      <w:r w:rsidR="00D11B48" w:rsidRPr="00723FBC">
        <w:t xml:space="preserve"> [1]</w:t>
      </w:r>
      <w:r w:rsidRPr="00C64E4E">
        <w:t>.</w:t>
      </w:r>
    </w:p>
    <w:p w14:paraId="50333539" w14:textId="77777777" w:rsidR="00792828" w:rsidRDefault="00792828" w:rsidP="00792828">
      <w:pPr>
        <w:ind w:firstLine="708"/>
      </w:pPr>
      <w:r w:rsidRPr="00C64E4E"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578DA804" w14:textId="77777777" w:rsidR="00792828" w:rsidRDefault="00792828" w:rsidP="00792828">
      <w:pPr>
        <w:ind w:firstLine="708"/>
      </w:pPr>
      <w:r w:rsidRPr="00C64E4E"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14:paraId="70739943" w14:textId="77777777" w:rsidR="00792828" w:rsidRDefault="00792828" w:rsidP="00792828">
      <w:pPr>
        <w:ind w:firstLine="708"/>
      </w:pPr>
      <w:r w:rsidRPr="00C64E4E">
        <w:t>На JavaScript оказали влияние многие языки, при разработке была цель сделать язык похожим на Java, но при этом лёгким для использования 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веб-разработке. Название «JavaScript» является зарегистрированным товарным знаком компании Oracle Corporation.</w:t>
      </w:r>
    </w:p>
    <w:p w14:paraId="1DCB8A31" w14:textId="77777777" w:rsidR="00792828" w:rsidRDefault="00792828" w:rsidP="00792828">
      <w:pPr>
        <w:ind w:firstLine="708"/>
      </w:pPr>
      <w:r w:rsidRPr="00C64E4E">
        <w:t>Структурно JavaScript можно представить в виде объединения трёх чётко различимых друг от друга частей:</w:t>
      </w:r>
    </w:p>
    <w:p w14:paraId="24812E2D" w14:textId="2F814728" w:rsidR="00792828" w:rsidRDefault="00A95735" w:rsidP="00792828">
      <w:pPr>
        <w:tabs>
          <w:tab w:val="left" w:pos="1134"/>
          <w:tab w:val="left" w:pos="1276"/>
        </w:tabs>
      </w:pPr>
      <w:r>
        <w:t>-</w:t>
      </w:r>
      <w:r>
        <w:tab/>
      </w:r>
      <w:r w:rsidR="00792828">
        <w:t>ядро (ECMAScript)</w:t>
      </w:r>
      <w:r w:rsidR="00792828" w:rsidRPr="003F3ECD">
        <w:t>;</w:t>
      </w:r>
    </w:p>
    <w:p w14:paraId="0AD54CEB" w14:textId="77777777" w:rsidR="00792828" w:rsidRPr="003F3ECD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объектная модель браузера (Bro</w:t>
      </w:r>
      <w:r>
        <w:t>wser Object Model или BOM (en))</w:t>
      </w:r>
      <w:r w:rsidRPr="003F3ECD">
        <w:t>;</w:t>
      </w:r>
    </w:p>
    <w:p w14:paraId="33F47B4F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объектная модель документа (Document Object Model или DO</w:t>
      </w:r>
      <w:r>
        <w:t>M)</w:t>
      </w:r>
      <w:r w:rsidRPr="003F3ECD">
        <w:t>;</w:t>
      </w:r>
    </w:p>
    <w:p w14:paraId="2AEBEF18" w14:textId="77777777" w:rsidR="00792828" w:rsidRDefault="00792828" w:rsidP="00792828">
      <w:pPr>
        <w:tabs>
          <w:tab w:val="left" w:pos="1134"/>
          <w:tab w:val="left" w:pos="1276"/>
        </w:tabs>
      </w:pPr>
      <w:r w:rsidRPr="009E50D2">
        <w:t>Если рассматривать JavaScript в отличных от браузера окружениях, то объектная модель браузера и объектная модель документа могут не поддерживаться.</w:t>
      </w:r>
    </w:p>
    <w:p w14:paraId="3840269D" w14:textId="77777777" w:rsidR="00792828" w:rsidRDefault="00792828" w:rsidP="00792828">
      <w:pPr>
        <w:tabs>
          <w:tab w:val="left" w:pos="1134"/>
          <w:tab w:val="left" w:pos="1276"/>
        </w:tabs>
      </w:pPr>
      <w:r w:rsidRPr="009E50D2">
        <w:t xml:space="preserve"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</w:t>
      </w:r>
      <w:r w:rsidRPr="009E50D2">
        <w:lastRenderedPageBreak/>
        <w:t>находят BOM и DOM тесно взаимосвязанными.</w:t>
      </w:r>
    </w:p>
    <w:p w14:paraId="10162609" w14:textId="622C6E24" w:rsidR="00792828" w:rsidRPr="00F201F9" w:rsidRDefault="00792828" w:rsidP="005016E2">
      <w:pPr>
        <w:pStyle w:val="Heading2"/>
        <w:spacing w:after="0"/>
        <w:ind w:left="709"/>
      </w:pPr>
      <w:bookmarkStart w:id="20" w:name="_Toc482284715"/>
      <w:bookmarkStart w:id="21" w:name="_Toc483483430"/>
      <w:r w:rsidRPr="005016E2">
        <w:t>2.2.1</w:t>
      </w:r>
      <w:r w:rsidRPr="00F201F9">
        <w:t xml:space="preserve"> </w:t>
      </w:r>
      <w:r w:rsidRPr="00A36F7B">
        <w:rPr>
          <w:b w:val="0"/>
        </w:rPr>
        <w:t>Ядро</w:t>
      </w:r>
      <w:bookmarkEnd w:id="20"/>
      <w:bookmarkEnd w:id="21"/>
    </w:p>
    <w:p w14:paraId="3CBDE84F" w14:textId="77777777" w:rsidR="00792828" w:rsidRDefault="00792828" w:rsidP="00792828">
      <w:r w:rsidRPr="009E50D2">
        <w:t>ECMAScript не является браузерным языком и в нём не определяются методы ввода и вывода информации. Это, скорее, основа для построения скриптовых языков. Спецификация ECMAScript описывает типы данных, инструкции, ключевые и зарезервированные слова, операторы, объекты, регулярные выражения, не ограничивая авторов производных языков в расширении их новыми составляющими.</w:t>
      </w:r>
    </w:p>
    <w:p w14:paraId="5C85EBA6" w14:textId="78D56CC1" w:rsidR="00792828" w:rsidRPr="00A36F7B" w:rsidRDefault="00792828" w:rsidP="005016E2">
      <w:pPr>
        <w:pStyle w:val="Heading2"/>
        <w:spacing w:after="0"/>
        <w:ind w:left="709"/>
        <w:rPr>
          <w:b w:val="0"/>
        </w:rPr>
      </w:pPr>
      <w:bookmarkStart w:id="22" w:name="_Toc482284716"/>
      <w:bookmarkStart w:id="23" w:name="_Toc483483431"/>
      <w:r w:rsidRPr="005016E2">
        <w:t>2.2.</w:t>
      </w:r>
      <w:r w:rsidR="00FC3ED5" w:rsidRPr="005016E2">
        <w:t>2</w:t>
      </w:r>
      <w:r w:rsidRPr="00A36F7B">
        <w:rPr>
          <w:b w:val="0"/>
        </w:rPr>
        <w:t xml:space="preserve"> Объектная модель браузера</w:t>
      </w:r>
      <w:bookmarkEnd w:id="22"/>
      <w:bookmarkEnd w:id="23"/>
    </w:p>
    <w:p w14:paraId="18AE2E0D" w14:textId="77777777" w:rsidR="00792828" w:rsidRDefault="00792828" w:rsidP="00792828">
      <w:pPr>
        <w:tabs>
          <w:tab w:val="left" w:pos="1134"/>
          <w:tab w:val="left" w:pos="1276"/>
        </w:tabs>
      </w:pPr>
      <w:r w:rsidRPr="009E50D2">
        <w:t>Объектная модель браузера — браузер-специфичная часть языка, являющаяся прослойкой между ядром и объектной моделью документа. Основное предназначение объектной модели браузера — управление окнами браузера и обеспечение их взаимодействия. Каждое из окон браузера представляется объектом window, центральным объектом DOM. Объектная модель браузера на данный момент не стандартизирована, однако спецификация находится в разработке WHATWG и W3C.</w:t>
      </w:r>
    </w:p>
    <w:p w14:paraId="6D296E07" w14:textId="77777777" w:rsidR="00792828" w:rsidRDefault="00792828" w:rsidP="00792828">
      <w:pPr>
        <w:tabs>
          <w:tab w:val="left" w:pos="1134"/>
          <w:tab w:val="left" w:pos="1276"/>
        </w:tabs>
      </w:pPr>
      <w:r w:rsidRPr="009E50D2"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14:paraId="696F036B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управление фреймами</w:t>
      </w:r>
      <w:r w:rsidRPr="003F3ECD">
        <w:t>;</w:t>
      </w:r>
    </w:p>
    <w:p w14:paraId="62E309E5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поддержка задержки в исполнении кода и зацикливания с задержкой</w:t>
      </w:r>
      <w:r w:rsidRPr="003F3ECD">
        <w:t>;</w:t>
      </w:r>
    </w:p>
    <w:p w14:paraId="3AFF70DB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системные диалоги</w:t>
      </w:r>
      <w:r w:rsidRPr="003F3ECD">
        <w:t>;</w:t>
      </w:r>
    </w:p>
    <w:p w14:paraId="74995327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управление адресом открытой страницы</w:t>
      </w:r>
      <w:r w:rsidRPr="003F3ECD">
        <w:t>;</w:t>
      </w:r>
    </w:p>
    <w:p w14:paraId="3917F7F4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управление информацией о браузере</w:t>
      </w:r>
      <w:r w:rsidRPr="003F3ECD">
        <w:t>;</w:t>
      </w:r>
    </w:p>
    <w:p w14:paraId="67901DFC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управление информацией о браузере</w:t>
      </w:r>
      <w:r w:rsidRPr="003F3ECD">
        <w:t>;</w:t>
      </w:r>
    </w:p>
    <w:p w14:paraId="1EDB3E4A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управление информацией о браузере</w:t>
      </w:r>
      <w:r w:rsidRPr="003F3ECD">
        <w:t>;</w:t>
      </w:r>
    </w:p>
    <w:p w14:paraId="5BF16C61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управление информацией о параметрах монитора</w:t>
      </w:r>
      <w:r w:rsidRPr="003F3ECD">
        <w:t>;</w:t>
      </w:r>
    </w:p>
    <w:p w14:paraId="57D7BABA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ограниченное управление историей просмотра страниц</w:t>
      </w:r>
      <w:r w:rsidRPr="003F3ECD">
        <w:t>;</w:t>
      </w:r>
    </w:p>
    <w:p w14:paraId="0A234438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поддержка работы с HTTP cookie.</w:t>
      </w:r>
    </w:p>
    <w:p w14:paraId="05FCD93C" w14:textId="66D7079A" w:rsidR="00792828" w:rsidRPr="00A36F7B" w:rsidRDefault="00792828" w:rsidP="005016E2">
      <w:pPr>
        <w:pStyle w:val="Heading2"/>
        <w:spacing w:after="0"/>
        <w:ind w:left="709"/>
        <w:rPr>
          <w:b w:val="0"/>
        </w:rPr>
      </w:pPr>
      <w:bookmarkStart w:id="24" w:name="_Toc482284717"/>
      <w:bookmarkStart w:id="25" w:name="_Toc483483432"/>
      <w:r w:rsidRPr="005016E2">
        <w:t>2.2.3</w:t>
      </w:r>
      <w:r w:rsidRPr="00A36F7B">
        <w:rPr>
          <w:b w:val="0"/>
        </w:rPr>
        <w:t xml:space="preserve"> Объектная модель документа</w:t>
      </w:r>
      <w:bookmarkEnd w:id="24"/>
      <w:bookmarkEnd w:id="25"/>
    </w:p>
    <w:p w14:paraId="502691D0" w14:textId="77777777" w:rsidR="00792828" w:rsidRDefault="00792828" w:rsidP="00792828">
      <w:r w:rsidRPr="009E50D2">
        <w:t>Объектная модель документа — интерфейс программирования приложений для HTML и XML-документов. Согласно DOM, документ (например, веб-страница)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14:paraId="72B4A92F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генерация и добавление узлов</w:t>
      </w:r>
      <w:r w:rsidRPr="003F3ECD">
        <w:t>;</w:t>
      </w:r>
    </w:p>
    <w:p w14:paraId="17CB5B00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получение узлов</w:t>
      </w:r>
      <w:r w:rsidRPr="003F3ECD">
        <w:t>;</w:t>
      </w:r>
    </w:p>
    <w:p w14:paraId="6F6ECA44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изменение узлов</w:t>
      </w:r>
      <w:r w:rsidRPr="003F3ECD">
        <w:t>;</w:t>
      </w:r>
    </w:p>
    <w:p w14:paraId="0852868C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изменение связей между узлами</w:t>
      </w:r>
      <w:r w:rsidRPr="003F3ECD">
        <w:t>;</w:t>
      </w:r>
    </w:p>
    <w:p w14:paraId="61005571" w14:textId="77777777" w:rsidR="00792828" w:rsidRDefault="00792828" w:rsidP="00792828">
      <w:pPr>
        <w:tabs>
          <w:tab w:val="left" w:pos="1134"/>
          <w:tab w:val="left" w:pos="1276"/>
        </w:tabs>
      </w:pPr>
      <w:r w:rsidRPr="003F3ECD">
        <w:t>-</w:t>
      </w:r>
      <w:r w:rsidRPr="003F3ECD">
        <w:tab/>
      </w:r>
      <w:r w:rsidRPr="009E50D2">
        <w:t>удаление узлов.</w:t>
      </w:r>
    </w:p>
    <w:p w14:paraId="34247C75" w14:textId="52301FA4" w:rsidR="00792828" w:rsidRPr="00F201F9" w:rsidRDefault="00FC3ED5" w:rsidP="0009045E">
      <w:pPr>
        <w:pStyle w:val="Heading2"/>
        <w:spacing w:after="0"/>
      </w:pPr>
      <w:bookmarkStart w:id="26" w:name="_Toc482284718"/>
      <w:bookmarkStart w:id="27" w:name="_Toc483483433"/>
      <w:r>
        <w:lastRenderedPageBreak/>
        <w:t>2.3</w:t>
      </w:r>
      <w:r w:rsidR="00792828" w:rsidRPr="00F201F9">
        <w:t xml:space="preserve"> </w:t>
      </w:r>
      <w:r w:rsidR="00792828" w:rsidRPr="00F201F9">
        <w:rPr>
          <w:lang w:val="en-US"/>
        </w:rPr>
        <w:t>ReactJS</w:t>
      </w:r>
      <w:bookmarkEnd w:id="26"/>
      <w:bookmarkEnd w:id="27"/>
    </w:p>
    <w:p w14:paraId="76C7669F" w14:textId="38BFEF95" w:rsidR="00792828" w:rsidRPr="00A36F7B" w:rsidRDefault="00FC3ED5" w:rsidP="005016E2">
      <w:pPr>
        <w:pStyle w:val="Heading2"/>
        <w:spacing w:after="0"/>
        <w:ind w:left="709"/>
        <w:rPr>
          <w:b w:val="0"/>
        </w:rPr>
      </w:pPr>
      <w:bookmarkStart w:id="28" w:name="_Toc482284719"/>
      <w:bookmarkStart w:id="29" w:name="_Toc483483434"/>
      <w:r w:rsidRPr="005016E2">
        <w:t>2.3.1</w:t>
      </w:r>
      <w:r w:rsidR="00792828" w:rsidRPr="00A36F7B">
        <w:rPr>
          <w:b w:val="0"/>
        </w:rPr>
        <w:t xml:space="preserve"> Элементы</w:t>
      </w:r>
      <w:bookmarkEnd w:id="28"/>
      <w:bookmarkEnd w:id="29"/>
    </w:p>
    <w:p w14:paraId="5AB8E4F6" w14:textId="61AB420C" w:rsidR="00792828" w:rsidRPr="00D11B48" w:rsidRDefault="00792828" w:rsidP="0009045E">
      <w:r>
        <w:t xml:space="preserve">Элементы </w:t>
      </w:r>
      <w:r w:rsidRPr="00623340">
        <w:t>— это объекты JavaScript, которые представляют HTML-элементы. Их не существуют в браузере. они описывают DOM-элементы, такие</w:t>
      </w:r>
      <w:r>
        <w:t xml:space="preserve"> </w:t>
      </w:r>
      <w:r w:rsidRPr="00623340">
        <w:t>как h1, div, или section</w:t>
      </w:r>
      <w:r w:rsidR="00D11B48" w:rsidRPr="00D11B48">
        <w:t xml:space="preserve"> </w:t>
      </w:r>
      <w:r w:rsidR="00D11B48" w:rsidRPr="00453954">
        <w:t>[</w:t>
      </w:r>
      <w:r w:rsidR="00D11B48" w:rsidRPr="00D11B48">
        <w:t>2]</w:t>
      </w:r>
      <w:r w:rsidRPr="00623340">
        <w:t>.</w:t>
      </w:r>
    </w:p>
    <w:p w14:paraId="02348D4F" w14:textId="5510CEB1" w:rsidR="00792828" w:rsidRPr="00A36F7B" w:rsidRDefault="00FC3ED5" w:rsidP="005016E2">
      <w:pPr>
        <w:pStyle w:val="Heading2"/>
        <w:spacing w:after="0"/>
        <w:ind w:left="709"/>
        <w:rPr>
          <w:b w:val="0"/>
        </w:rPr>
      </w:pPr>
      <w:bookmarkStart w:id="30" w:name="_Toc482284720"/>
      <w:bookmarkStart w:id="31" w:name="_Toc483483435"/>
      <w:r w:rsidRPr="005016E2">
        <w:t>2.</w:t>
      </w:r>
      <w:r w:rsidR="00792828" w:rsidRPr="005016E2">
        <w:t>3</w:t>
      </w:r>
      <w:r w:rsidRPr="005016E2">
        <w:t>.2</w:t>
      </w:r>
      <w:r w:rsidR="00792828" w:rsidRPr="00A36F7B">
        <w:rPr>
          <w:b w:val="0"/>
        </w:rPr>
        <w:t xml:space="preserve"> Компоненты</w:t>
      </w:r>
      <w:bookmarkEnd w:id="30"/>
      <w:bookmarkEnd w:id="31"/>
    </w:p>
    <w:p w14:paraId="351DBE4E" w14:textId="77777777" w:rsidR="00792828" w:rsidRDefault="00792828" w:rsidP="0009045E">
      <w:r w:rsidRPr="00623340">
        <w:rPr>
          <w:bCs/>
        </w:rPr>
        <w:t>Компоненты</w:t>
      </w:r>
      <w:r w:rsidRPr="00623340">
        <w:t xml:space="preserve"> — это элементы React, написаные разработчиком. Обычно это части пользовательского интерфейса, которые содержат свою структуру и функциональность. Например, такие как NavBar, LikeButton, или ImageUploader.</w:t>
      </w:r>
    </w:p>
    <w:p w14:paraId="511A8F6D" w14:textId="170F4DEC" w:rsidR="00792828" w:rsidRPr="00A36F7B" w:rsidRDefault="00792828" w:rsidP="005016E2">
      <w:pPr>
        <w:pStyle w:val="Heading2"/>
        <w:spacing w:after="0"/>
        <w:ind w:left="709"/>
        <w:rPr>
          <w:b w:val="0"/>
        </w:rPr>
      </w:pPr>
      <w:bookmarkStart w:id="32" w:name="_Toc482284721"/>
      <w:bookmarkStart w:id="33" w:name="_Toc483483436"/>
      <w:r w:rsidRPr="005016E2">
        <w:t>2.</w:t>
      </w:r>
      <w:r w:rsidR="00FC3ED5" w:rsidRPr="005016E2">
        <w:t>3</w:t>
      </w:r>
      <w:r w:rsidRPr="005016E2">
        <w:t>.</w:t>
      </w:r>
      <w:r w:rsidR="00FC3ED5" w:rsidRPr="005016E2">
        <w:t>3</w:t>
      </w:r>
      <w:r w:rsidRPr="00A36F7B">
        <w:rPr>
          <w:b w:val="0"/>
        </w:rPr>
        <w:t xml:space="preserve"> JSX</w:t>
      </w:r>
      <w:bookmarkEnd w:id="32"/>
      <w:bookmarkEnd w:id="33"/>
      <w:r w:rsidRPr="00A36F7B">
        <w:rPr>
          <w:b w:val="0"/>
        </w:rPr>
        <w:t xml:space="preserve"> </w:t>
      </w:r>
    </w:p>
    <w:p w14:paraId="02FD3852" w14:textId="77777777" w:rsidR="00792828" w:rsidRDefault="00792828" w:rsidP="00792828">
      <w:r w:rsidRPr="00C40284">
        <w:t>JSX – это преобразователь и компилятор, воспринимающий расширенный синтаксис JavaScript.</w:t>
      </w:r>
      <w:r w:rsidRPr="004B050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Также </w:t>
      </w:r>
      <w:r w:rsidRPr="00623340">
        <w:t>это техника создания элементов и компонентов React. С JSX требуется гораздо меньше усилий, о</w:t>
      </w:r>
      <w:r>
        <w:t xml:space="preserve">н трансформируется в JavaScript </w:t>
      </w:r>
      <w:r w:rsidRPr="00623340">
        <w:t>перед запуском в браузере.</w:t>
      </w:r>
    </w:p>
    <w:p w14:paraId="47664E99" w14:textId="59AEF016" w:rsidR="00792828" w:rsidRPr="00A36F7B" w:rsidRDefault="00792828" w:rsidP="005016E2">
      <w:pPr>
        <w:pStyle w:val="Heading2"/>
        <w:spacing w:after="0"/>
        <w:ind w:left="709"/>
        <w:rPr>
          <w:rStyle w:val="Heading3Char"/>
          <w:rFonts w:cs="Times New Roman"/>
          <w:bCs/>
          <w:szCs w:val="28"/>
          <w:lang w:val="en-US"/>
        </w:rPr>
      </w:pPr>
      <w:bookmarkStart w:id="34" w:name="_Toc482284722"/>
      <w:bookmarkStart w:id="35" w:name="_Toc483483437"/>
      <w:r w:rsidRPr="005016E2">
        <w:rPr>
          <w:rStyle w:val="Heading3Char"/>
          <w:rFonts w:cs="Times New Roman"/>
          <w:b/>
          <w:bCs/>
          <w:szCs w:val="28"/>
          <w:lang w:val="en-US"/>
        </w:rPr>
        <w:t>2.</w:t>
      </w:r>
      <w:r w:rsidR="00FC3ED5" w:rsidRPr="005016E2">
        <w:rPr>
          <w:rStyle w:val="Heading3Char"/>
          <w:rFonts w:cs="Times New Roman"/>
          <w:b/>
          <w:bCs/>
          <w:szCs w:val="28"/>
          <w:lang w:val="en-US"/>
        </w:rPr>
        <w:t>3</w:t>
      </w:r>
      <w:r w:rsidRPr="005016E2">
        <w:rPr>
          <w:rStyle w:val="Heading3Char"/>
          <w:rFonts w:cs="Times New Roman"/>
          <w:b/>
          <w:bCs/>
          <w:szCs w:val="28"/>
          <w:lang w:val="en-US"/>
        </w:rPr>
        <w:t>.</w:t>
      </w:r>
      <w:r w:rsidR="00FC3ED5" w:rsidRPr="005016E2">
        <w:rPr>
          <w:rStyle w:val="Heading3Char"/>
          <w:rFonts w:cs="Times New Roman"/>
          <w:b/>
          <w:bCs/>
          <w:szCs w:val="28"/>
          <w:lang w:val="en-US"/>
        </w:rPr>
        <w:t>4</w:t>
      </w:r>
      <w:r w:rsidRPr="00A36F7B">
        <w:rPr>
          <w:rStyle w:val="Heading3Char"/>
          <w:rFonts w:cs="Times New Roman"/>
          <w:bCs/>
          <w:szCs w:val="28"/>
          <w:lang w:val="en-US"/>
        </w:rPr>
        <w:t xml:space="preserve"> Virtual DOM</w:t>
      </w:r>
      <w:bookmarkEnd w:id="34"/>
      <w:bookmarkEnd w:id="35"/>
    </w:p>
    <w:p w14:paraId="3AE20EE3" w14:textId="77777777" w:rsidR="00792828" w:rsidRDefault="00792828" w:rsidP="00792828">
      <w:r>
        <w:rPr>
          <w:lang w:val="en-US"/>
        </w:rPr>
        <w:t>Virtual</w:t>
      </w:r>
      <w:r w:rsidRPr="008872C6">
        <w:rPr>
          <w:lang w:val="en-US"/>
        </w:rPr>
        <w:t xml:space="preserve"> </w:t>
      </w:r>
      <w:r>
        <w:rPr>
          <w:lang w:val="en-US"/>
        </w:rPr>
        <w:t>DOM</w:t>
      </w:r>
      <w:r w:rsidRPr="004B0509">
        <w:rPr>
          <w:lang w:val="en-US"/>
        </w:rPr>
        <w:t xml:space="preserve"> — </w:t>
      </w:r>
      <w:r w:rsidRPr="00623340">
        <w:t>это</w:t>
      </w:r>
      <w:r w:rsidRPr="004B0509">
        <w:rPr>
          <w:lang w:val="en-US"/>
        </w:rPr>
        <w:t xml:space="preserve"> </w:t>
      </w:r>
      <w:r w:rsidRPr="00623340">
        <w:t>дерево</w:t>
      </w:r>
      <w:r w:rsidRPr="004B0509">
        <w:rPr>
          <w:lang w:val="en-US"/>
        </w:rPr>
        <w:t xml:space="preserve"> </w:t>
      </w:r>
      <w:r w:rsidRPr="00F60EA8">
        <w:rPr>
          <w:lang w:val="en-US"/>
        </w:rPr>
        <w:t>React</w:t>
      </w:r>
      <w:r w:rsidRPr="004B0509">
        <w:rPr>
          <w:lang w:val="en-US"/>
        </w:rPr>
        <w:t xml:space="preserve"> </w:t>
      </w:r>
      <w:r w:rsidRPr="00623340">
        <w:t>элементов</w:t>
      </w:r>
      <w:r w:rsidRPr="004B0509">
        <w:rPr>
          <w:lang w:val="en-US"/>
        </w:rPr>
        <w:t xml:space="preserve"> </w:t>
      </w:r>
      <w:r w:rsidRPr="00623340">
        <w:t>на</w:t>
      </w:r>
      <w:r w:rsidRPr="004B0509">
        <w:rPr>
          <w:lang w:val="en-US"/>
        </w:rPr>
        <w:t xml:space="preserve"> </w:t>
      </w:r>
      <w:r w:rsidRPr="00F60EA8">
        <w:rPr>
          <w:lang w:val="en-US"/>
        </w:rPr>
        <w:t>JavaScript</w:t>
      </w:r>
      <w:r w:rsidRPr="004B0509">
        <w:rPr>
          <w:lang w:val="en-US"/>
        </w:rPr>
        <w:t xml:space="preserve">. </w:t>
      </w:r>
      <w:r w:rsidRPr="00623340">
        <w:t xml:space="preserve">React отрисовывает Virtual DOM в браузере, чтоб сделать интерфейс видимым. React следит за изменениями в Virtual DOM и автоматически изменяет DOM в браузере так, чтоб </w:t>
      </w:r>
      <w:r>
        <w:t>он соответствовал виртуальному.</w:t>
      </w:r>
    </w:p>
    <w:p w14:paraId="0D61FA00" w14:textId="79EBDDBB" w:rsidR="00792828" w:rsidRPr="00A36F7B" w:rsidRDefault="00792828" w:rsidP="005016E2">
      <w:pPr>
        <w:pStyle w:val="Heading2"/>
        <w:spacing w:after="0"/>
        <w:ind w:left="709"/>
        <w:rPr>
          <w:b w:val="0"/>
        </w:rPr>
      </w:pPr>
      <w:bookmarkStart w:id="36" w:name="_Toc482284723"/>
      <w:bookmarkStart w:id="37" w:name="_Toc483483438"/>
      <w:r w:rsidRPr="005016E2">
        <w:t>2.</w:t>
      </w:r>
      <w:r w:rsidR="00FC3ED5" w:rsidRPr="005016E2">
        <w:t>3</w:t>
      </w:r>
      <w:r w:rsidRPr="005016E2">
        <w:t>.</w:t>
      </w:r>
      <w:r w:rsidR="00FC3ED5" w:rsidRPr="005016E2">
        <w:t>5</w:t>
      </w:r>
      <w:r w:rsidRPr="00A36F7B">
        <w:rPr>
          <w:b w:val="0"/>
        </w:rPr>
        <w:t xml:space="preserve"> Рендеринг</w:t>
      </w:r>
      <w:bookmarkEnd w:id="36"/>
      <w:bookmarkEnd w:id="37"/>
    </w:p>
    <w:p w14:paraId="02C09C2F" w14:textId="77777777" w:rsidR="00792828" w:rsidRPr="00623340" w:rsidRDefault="00792828" w:rsidP="00792828">
      <w:r w:rsidRPr="00623340">
        <w:t xml:space="preserve">Первым делом происходит рендер виртуального элемента (элемента, или компонента React). Функция </w:t>
      </w:r>
      <w:r w:rsidRPr="004B0509">
        <w:rPr>
          <w:iCs/>
        </w:rPr>
        <w:t>render</w:t>
      </w:r>
      <w:r w:rsidRPr="00623340">
        <w:t xml:space="preserve"> принимает два аргумента: виртуальный элемент и реальный узел DOM. React берёт виртуальный элемент и </w:t>
      </w:r>
      <w:r>
        <w:t>добавляет его в указанный узел.</w:t>
      </w:r>
    </w:p>
    <w:p w14:paraId="323463CF" w14:textId="01E18082" w:rsidR="00792828" w:rsidRPr="00A36F7B" w:rsidRDefault="00FC3ED5" w:rsidP="005016E2">
      <w:pPr>
        <w:pStyle w:val="Heading2"/>
        <w:spacing w:after="0"/>
        <w:ind w:left="709"/>
        <w:rPr>
          <w:b w:val="0"/>
        </w:rPr>
      </w:pPr>
      <w:bookmarkStart w:id="38" w:name="_Toc482284724"/>
      <w:bookmarkStart w:id="39" w:name="_Toc483483439"/>
      <w:r w:rsidRPr="005016E2">
        <w:t>2.3.6</w:t>
      </w:r>
      <w:r w:rsidR="00792828" w:rsidRPr="00A36F7B">
        <w:rPr>
          <w:b w:val="0"/>
        </w:rPr>
        <w:t xml:space="preserve"> Компоненты</w:t>
      </w:r>
      <w:bookmarkEnd w:id="38"/>
      <w:bookmarkEnd w:id="39"/>
    </w:p>
    <w:p w14:paraId="1EE5C08A" w14:textId="77777777" w:rsidR="00792828" w:rsidRDefault="00792828" w:rsidP="00792828">
      <w:r w:rsidRPr="00623340">
        <w:t>Компоненты —</w:t>
      </w:r>
      <w:r>
        <w:t xml:space="preserve"> э</w:t>
      </w:r>
      <w:r w:rsidRPr="00623340">
        <w:t>то пользовательские элементы. Обычно, они имеют свою уникальную структуру и функциональность.</w:t>
      </w:r>
    </w:p>
    <w:p w14:paraId="6F182B6C" w14:textId="6027E1CD" w:rsidR="00792828" w:rsidRPr="00A36F7B" w:rsidRDefault="00792828" w:rsidP="005016E2">
      <w:pPr>
        <w:pStyle w:val="Heading2"/>
        <w:spacing w:after="0"/>
        <w:ind w:left="709"/>
        <w:rPr>
          <w:b w:val="0"/>
        </w:rPr>
      </w:pPr>
      <w:bookmarkStart w:id="40" w:name="_Toc482284725"/>
      <w:bookmarkStart w:id="41" w:name="_Toc483483440"/>
      <w:r w:rsidRPr="005016E2">
        <w:t>2.</w:t>
      </w:r>
      <w:r w:rsidR="00FC3ED5" w:rsidRPr="005016E2">
        <w:t>3</w:t>
      </w:r>
      <w:r w:rsidRPr="005016E2">
        <w:t>.</w:t>
      </w:r>
      <w:r w:rsidR="00FC3ED5" w:rsidRPr="005016E2">
        <w:t>7</w:t>
      </w:r>
      <w:r w:rsidRPr="00A36F7B">
        <w:rPr>
          <w:b w:val="0"/>
        </w:rPr>
        <w:t xml:space="preserve"> Свойства</w:t>
      </w:r>
      <w:bookmarkEnd w:id="40"/>
      <w:bookmarkEnd w:id="41"/>
    </w:p>
    <w:p w14:paraId="0D46BE68" w14:textId="77777777" w:rsidR="00792828" w:rsidRPr="00623340" w:rsidRDefault="00792828" w:rsidP="00792828">
      <w:r w:rsidRPr="00623340">
        <w:t>Под свойствами можно понимать опции компонента. Они предоставляются в качестве аргументов компонента и выглядят так же, как атрибуты HTML.</w:t>
      </w:r>
      <w:r>
        <w:t xml:space="preserve"> С</w:t>
      </w:r>
      <w:r w:rsidRPr="00623340">
        <w:t xml:space="preserve">войства компонента неизменяемы. </w:t>
      </w:r>
    </w:p>
    <w:p w14:paraId="6E034C1C" w14:textId="4D131E54" w:rsidR="00792828" w:rsidRPr="00A36F7B" w:rsidRDefault="00792828" w:rsidP="005016E2">
      <w:pPr>
        <w:pStyle w:val="Heading2"/>
        <w:spacing w:after="0"/>
        <w:ind w:left="709"/>
        <w:rPr>
          <w:b w:val="0"/>
        </w:rPr>
      </w:pPr>
      <w:bookmarkStart w:id="42" w:name="_Toc482284726"/>
      <w:bookmarkStart w:id="43" w:name="_Toc483483441"/>
      <w:r w:rsidRPr="005016E2">
        <w:t>2.</w:t>
      </w:r>
      <w:r w:rsidR="00FC3ED5" w:rsidRPr="005016E2">
        <w:t>3</w:t>
      </w:r>
      <w:r w:rsidRPr="005016E2">
        <w:t>.</w:t>
      </w:r>
      <w:r w:rsidR="00FC3ED5" w:rsidRPr="005016E2">
        <w:t>8</w:t>
      </w:r>
      <w:r w:rsidRPr="00A36F7B">
        <w:rPr>
          <w:b w:val="0"/>
        </w:rPr>
        <w:t xml:space="preserve"> Состояние</w:t>
      </w:r>
      <w:bookmarkEnd w:id="42"/>
      <w:bookmarkEnd w:id="43"/>
    </w:p>
    <w:p w14:paraId="0F8BAE15" w14:textId="77777777" w:rsidR="00792828" w:rsidRDefault="00792828" w:rsidP="00792828">
      <w:r w:rsidRPr="00623340">
        <w:t>Состояние — это специальный объект внутри компонента. Он хранит данные, которые могут изменятся с течением времени</w:t>
      </w:r>
      <w:r>
        <w:t>.</w:t>
      </w:r>
    </w:p>
    <w:p w14:paraId="7CA22248" w14:textId="02F75C1E" w:rsidR="00792828" w:rsidRPr="0006353D" w:rsidRDefault="00FC3ED5" w:rsidP="00FC3ED5">
      <w:pPr>
        <w:pStyle w:val="Heading2"/>
        <w:rPr>
          <w:rStyle w:val="mw-headline"/>
          <w:b w:val="0"/>
        </w:rPr>
      </w:pPr>
      <w:bookmarkStart w:id="44" w:name="_Toc482284727"/>
      <w:bookmarkStart w:id="45" w:name="_Toc483483442"/>
      <w:r>
        <w:rPr>
          <w:rStyle w:val="mw-headline"/>
        </w:rPr>
        <w:lastRenderedPageBreak/>
        <w:t>2.4</w:t>
      </w:r>
      <w:r w:rsidR="00792828" w:rsidRPr="0006353D">
        <w:rPr>
          <w:rStyle w:val="mw-headline"/>
        </w:rPr>
        <w:t xml:space="preserve"> </w:t>
      </w:r>
      <w:r w:rsidR="00792828" w:rsidRPr="0006353D">
        <w:rPr>
          <w:rStyle w:val="mw-headline"/>
          <w:lang w:val="en-US"/>
        </w:rPr>
        <w:t>Redux</w:t>
      </w:r>
      <w:bookmarkEnd w:id="44"/>
      <w:bookmarkEnd w:id="45"/>
    </w:p>
    <w:p w14:paraId="730A2F5F" w14:textId="24DCD97A" w:rsidR="00792828" w:rsidRPr="00D11B48" w:rsidRDefault="00792828" w:rsidP="00792828">
      <w:r w:rsidRPr="0023764C">
        <w:t>Redux является предсказуемым контейнером состояния для JavaScript</w:t>
      </w:r>
      <w:r>
        <w:t xml:space="preserve"> </w:t>
      </w:r>
      <w:r w:rsidRPr="0023764C">
        <w:t>приложений.</w:t>
      </w:r>
      <w:r>
        <w:t xml:space="preserve"> Это позволяет </w:t>
      </w:r>
      <w:r w:rsidRPr="0023764C">
        <w:t>создавать приложения, которые ведут себя одинаково в различных окружениях (клиент, сервер и нативные приложения), а также просто тестируются. Кроме того, это обеспечивает большой опыт отладки, например редактирование кода в реальном времени в сочетании с time</w:t>
      </w:r>
      <w:r>
        <w:t xml:space="preserve"> travilling</w:t>
      </w:r>
      <w:r w:rsidR="00D11B48" w:rsidRPr="00D11B48">
        <w:t xml:space="preserve"> [3]</w:t>
      </w:r>
      <w:r w:rsidRPr="0023764C">
        <w:t>.</w:t>
      </w:r>
    </w:p>
    <w:p w14:paraId="68C83C3B" w14:textId="77777777" w:rsidR="00792828" w:rsidRDefault="00792828" w:rsidP="00792828">
      <w:r>
        <w:t>Можно использовать Redux</w:t>
      </w:r>
      <w:r w:rsidRPr="0023764C">
        <w:t xml:space="preserve"> </w:t>
      </w:r>
      <w:r>
        <w:t>с React</w:t>
      </w:r>
      <w:r w:rsidRPr="0023764C">
        <w:t xml:space="preserve"> </w:t>
      </w:r>
      <w:r>
        <w:t>или любой другой view</w:t>
      </w:r>
      <w:r w:rsidRPr="0023764C">
        <w:t>-</w:t>
      </w:r>
      <w:r>
        <w:t>библиотекой.</w:t>
      </w:r>
    </w:p>
    <w:p w14:paraId="64BB92DA" w14:textId="77777777" w:rsidR="00792828" w:rsidRPr="008020FC" w:rsidRDefault="00792828" w:rsidP="00792828">
      <w:r w:rsidRPr="008020FC">
        <w:t>Redux может быть описан тремя фундаментальными принципами:</w:t>
      </w:r>
    </w:p>
    <w:p w14:paraId="0AFD92DC" w14:textId="42893C4D" w:rsidR="00792828" w:rsidRPr="00792828" w:rsidRDefault="00792828" w:rsidP="00792828">
      <w:pPr>
        <w:rPr>
          <w:rStyle w:val="Strong"/>
          <w:b w:val="0"/>
        </w:rPr>
      </w:pPr>
      <w:r w:rsidRPr="008020FC">
        <w:t>1</w:t>
      </w:r>
      <w:r w:rsidR="0009045E" w:rsidRPr="0009045E">
        <w:t>)</w:t>
      </w:r>
      <w:r w:rsidRPr="008020FC">
        <w:t xml:space="preserve"> </w:t>
      </w:r>
      <w:r w:rsidRPr="00792828">
        <w:t>Единственный источник правды: с</w:t>
      </w:r>
      <w:r w:rsidRPr="00792828">
        <w:rPr>
          <w:rStyle w:val="Strong"/>
          <w:b w:val="0"/>
        </w:rPr>
        <w:t>остояние всего вашего приложения сохранено в дереве объектов внутри одного хранилища.</w:t>
      </w:r>
    </w:p>
    <w:p w14:paraId="3CF7B759" w14:textId="77777777" w:rsidR="00792828" w:rsidRPr="00580D29" w:rsidRDefault="00792828" w:rsidP="00792828">
      <w:r w:rsidRPr="0023764C">
        <w:t>Это облегчает создание универсальных приложений. Состояние на сервере может быть сериализировано и отправлено на</w:t>
      </w:r>
      <w:r>
        <w:t xml:space="preserve"> </w:t>
      </w:r>
      <w:r w:rsidRPr="0023764C">
        <w:t>клиент без дополнительных усилий. Это упрощает отладку приложения, когда мы имеем дело с единственным деревом состояния. Вы также можете сохранять состояние вашего приложения для ускорения процесса разработки. И с единственным деревом состояния вы получаете функциональность Undo/Redo из коробки.</w:t>
      </w:r>
    </w:p>
    <w:p w14:paraId="0641985E" w14:textId="274635A5" w:rsidR="00792828" w:rsidRPr="00792828" w:rsidRDefault="00792828" w:rsidP="00792828">
      <w:pPr>
        <w:rPr>
          <w:b/>
        </w:rPr>
      </w:pPr>
      <w:r w:rsidRPr="008020FC">
        <w:t>2</w:t>
      </w:r>
      <w:r w:rsidR="0009045E" w:rsidRPr="0009045E">
        <w:t>)</w:t>
      </w:r>
      <w:r w:rsidRPr="008020FC">
        <w:t xml:space="preserve"> Состояние только для чтения</w:t>
      </w:r>
      <w:r>
        <w:t xml:space="preserve">: </w:t>
      </w:r>
      <w:r w:rsidRPr="00792828">
        <w:t>е</w:t>
      </w:r>
      <w:r w:rsidRPr="00792828">
        <w:rPr>
          <w:rStyle w:val="Strong"/>
          <w:b w:val="0"/>
        </w:rPr>
        <w:t>динственный способ изменить состояние - это применить действие - объект, который описывает, что случится.</w:t>
      </w:r>
    </w:p>
    <w:p w14:paraId="1D7F091F" w14:textId="77777777" w:rsidR="00792828" w:rsidRPr="0023764C" w:rsidRDefault="00792828" w:rsidP="00792828">
      <w:r w:rsidRPr="0023764C">
        <w:t>Это гарантирует, что представления или функции, реагирующие на события сети (network callbacks), никогда не изменят состояние напрямую. Поскольку все изменения централизованы и применяются последовательно в строгом порядке, поэтому нет необходимости следить за "гонкой состояний". Действия - это всего лишь простые объекты, поэтому они могут быть залогированы, сериализированы, сохранены и затем воспроизведены, для отладки или тестирования.</w:t>
      </w:r>
    </w:p>
    <w:p w14:paraId="2D8D9BDE" w14:textId="221C15DA" w:rsidR="00792828" w:rsidRPr="00792828" w:rsidRDefault="00792828" w:rsidP="00792828">
      <w:pPr>
        <w:ind w:firstLine="708"/>
        <w:rPr>
          <w:b/>
        </w:rPr>
      </w:pPr>
      <w:r w:rsidRPr="008020FC">
        <w:t>3</w:t>
      </w:r>
      <w:r w:rsidR="0009045E" w:rsidRPr="0009045E">
        <w:t>)</w:t>
      </w:r>
      <w:r w:rsidRPr="008020FC">
        <w:t xml:space="preserve"> Мутации написаны, как простые функции</w:t>
      </w:r>
      <w:r>
        <w:t>: д</w:t>
      </w:r>
      <w:r w:rsidRPr="00792828">
        <w:rPr>
          <w:rStyle w:val="Strong"/>
          <w:b w:val="0"/>
          <w:color w:val="000000" w:themeColor="text1"/>
        </w:rPr>
        <w:t>ля</w:t>
      </w:r>
      <w:r w:rsidRPr="0006353D">
        <w:rPr>
          <w:rStyle w:val="Strong"/>
          <w:color w:val="000000" w:themeColor="text1"/>
        </w:rPr>
        <w:t xml:space="preserve"> </w:t>
      </w:r>
      <w:r w:rsidRPr="00792828">
        <w:rPr>
          <w:rStyle w:val="Strong"/>
          <w:b w:val="0"/>
          <w:color w:val="000000" w:themeColor="text1"/>
        </w:rPr>
        <w:t>определения того, как дерево состояния будет трансформировано действиями, вы пишете чистые редьюсеры.</w:t>
      </w:r>
    </w:p>
    <w:p w14:paraId="2CA15091" w14:textId="77777777" w:rsidR="00792828" w:rsidRPr="003C5F59" w:rsidRDefault="00792828" w:rsidP="00792828">
      <w:r w:rsidRPr="0023764C">
        <w:t>Редьюсеры - это просто чистые функции, которые берут предыдущее состояние и действие и возвращают новое состояние. Поскольку редьюсеры - это просто функции, вы можете контролировать порядок, в котором они вызываются, отправлять дополнительные данные или даже писать переиспольз</w:t>
      </w:r>
      <w:r>
        <w:t>уемые редьюсеры для общих задач</w:t>
      </w:r>
      <w:r w:rsidRPr="0023764C">
        <w:t>.</w:t>
      </w:r>
    </w:p>
    <w:p w14:paraId="439C9800" w14:textId="0F68D6A2" w:rsidR="00792828" w:rsidRPr="003C5F59" w:rsidRDefault="00FC3ED5" w:rsidP="00FC3ED5">
      <w:pPr>
        <w:pStyle w:val="Heading2"/>
        <w:ind w:firstLine="708"/>
      </w:pPr>
      <w:bookmarkStart w:id="46" w:name="_Toc482284728"/>
      <w:bookmarkStart w:id="47" w:name="_Toc483483443"/>
      <w:r>
        <w:t>2.5</w:t>
      </w:r>
      <w:r w:rsidR="00792828" w:rsidRPr="003C5F59">
        <w:t xml:space="preserve"> NPM</w:t>
      </w:r>
      <w:bookmarkEnd w:id="46"/>
      <w:bookmarkEnd w:id="47"/>
    </w:p>
    <w:p w14:paraId="69802338" w14:textId="6A74EADD" w:rsidR="00792828" w:rsidRPr="00D11B48" w:rsidRDefault="00792828" w:rsidP="00792828">
      <w:r>
        <w:rPr>
          <w:lang w:val="en-US"/>
        </w:rPr>
        <w:t>NPM</w:t>
      </w:r>
      <w:r w:rsidRPr="0006353D">
        <w:t xml:space="preserve"> - это пакетный менеджер </w:t>
      </w:r>
      <w:r w:rsidRPr="0006353D">
        <w:rPr>
          <w:lang w:val="en-US"/>
        </w:rPr>
        <w:t>node</w:t>
      </w:r>
      <w:r w:rsidRPr="0006353D">
        <w:t>.</w:t>
      </w:r>
      <w:r w:rsidRPr="0006353D">
        <w:rPr>
          <w:lang w:val="en-US"/>
        </w:rPr>
        <w:t>js</w:t>
      </w:r>
      <w:r w:rsidRPr="0006353D">
        <w:t xml:space="preserve">. </w:t>
      </w:r>
      <w:r w:rsidR="00E731FB">
        <w:t>Он п</w:t>
      </w:r>
      <w:r w:rsidR="005F725A">
        <w:t>озволяет</w:t>
      </w:r>
      <w:r w:rsidR="005F725A" w:rsidRPr="006047EE">
        <w:t xml:space="preserve"> устанавливать пакеты локально или глобально.</w:t>
      </w:r>
      <w:r w:rsidR="005F725A" w:rsidRPr="005F725A">
        <w:t xml:space="preserve"> </w:t>
      </w:r>
      <w:r w:rsidRPr="0006353D">
        <w:t>С его помощью можно управлять модулями и зависимостями</w:t>
      </w:r>
      <w:r w:rsidR="00D11B48" w:rsidRPr="00D11B48">
        <w:t xml:space="preserve"> </w:t>
      </w:r>
      <w:r w:rsidR="00D11B48" w:rsidRPr="00F96061">
        <w:t>[</w:t>
      </w:r>
      <w:r w:rsidR="00D11B48" w:rsidRPr="00D11B48">
        <w:t>4]</w:t>
      </w:r>
      <w:r w:rsidRPr="0006353D">
        <w:t>.</w:t>
      </w:r>
    </w:p>
    <w:p w14:paraId="5EE8FAD4" w14:textId="3F848F16" w:rsidR="00760D6E" w:rsidRDefault="000D1AB1" w:rsidP="00690A57">
      <w:pPr>
        <w:pStyle w:val="Heading1"/>
        <w:numPr>
          <w:ilvl w:val="0"/>
          <w:numId w:val="6"/>
        </w:numPr>
        <w:rPr>
          <w:lang w:eastAsia="ja-JP"/>
        </w:rPr>
      </w:pPr>
      <w:bookmarkStart w:id="48" w:name="_Toc483483444"/>
      <w:r w:rsidRPr="00816ACE">
        <w:rPr>
          <w:lang w:eastAsia="ja-JP"/>
        </w:rPr>
        <w:lastRenderedPageBreak/>
        <w:t xml:space="preserve">ПРОЕКТИРОВАНИЕ </w:t>
      </w:r>
      <w:r w:rsidR="004757AF">
        <w:rPr>
          <w:lang w:eastAsia="ja-JP"/>
        </w:rPr>
        <w:t>ПРОГРАММНОГО СРЕДСТВА</w:t>
      </w:r>
      <w:bookmarkEnd w:id="48"/>
    </w:p>
    <w:p w14:paraId="6C762B68" w14:textId="23EB919C" w:rsidR="0035345B" w:rsidRPr="00D11B48" w:rsidRDefault="0035345B" w:rsidP="0035345B">
      <w:pPr>
        <w:ind w:firstLine="708"/>
        <w:rPr>
          <w:lang w:eastAsia="ja-JP"/>
        </w:rPr>
      </w:pPr>
      <w:r>
        <w:rPr>
          <w:lang w:eastAsia="ja-JP"/>
        </w:rPr>
        <w:t>Архитектура программного обеспечения – это структура программы или вычислительной системы, которая включает программные компоненты, видимые снаружи свойства этих компонентов, а также отношения между ними</w:t>
      </w:r>
      <w:r w:rsidR="00D11B48" w:rsidRPr="00D11B48">
        <w:rPr>
          <w:lang w:eastAsia="ja-JP"/>
        </w:rPr>
        <w:t xml:space="preserve"> [5]</w:t>
      </w:r>
      <w:r>
        <w:rPr>
          <w:lang w:eastAsia="ja-JP"/>
        </w:rPr>
        <w:t>.</w:t>
      </w:r>
      <w:r w:rsidR="00FA250E">
        <w:rPr>
          <w:lang w:eastAsia="ja-JP"/>
        </w:rPr>
        <w:t xml:space="preserve"> </w:t>
      </w:r>
    </w:p>
    <w:p w14:paraId="5B7216CF" w14:textId="2BFA79D3" w:rsidR="0035345B" w:rsidRPr="00D11B48" w:rsidRDefault="0035345B" w:rsidP="0035345B">
      <w:pPr>
        <w:ind w:firstLine="708"/>
        <w:rPr>
          <w:lang w:eastAsia="ja-JP"/>
        </w:rPr>
      </w:pPr>
      <w:r>
        <w:rPr>
          <w:lang w:eastAsia="ja-JP"/>
        </w:rPr>
        <w:t>Процесс проектирования архитектуры программного обеспечения включает в себя сбор требований клиентов, их анализ и создание проекта для компонента программного обеспечения в соответствие с требованиями. Успешная разработка ПО должна обеспечивать баланс неизбежных компромиссов вследствие противоречащих требований; соответствовать принципам проектирования и рекомендованным методам, выработанным со временем; и дополнять современное оборудование, сети и системы управления. Надежная архитектура программного обеспечения требует значительного опыта в теоретических и практических вопросах, а также воображения, необходимого для преобразования бизнес-сценариев и требований, которые могут казаться неясными, в надежные и практичные рабочие проекты</w:t>
      </w:r>
      <w:r w:rsidR="00D11B48" w:rsidRPr="00D11B48">
        <w:rPr>
          <w:lang w:eastAsia="ja-JP"/>
        </w:rPr>
        <w:t xml:space="preserve"> </w:t>
      </w:r>
      <w:r w:rsidR="00D11B48" w:rsidRPr="00F96061">
        <w:rPr>
          <w:lang w:eastAsia="ja-JP"/>
        </w:rPr>
        <w:t>[</w:t>
      </w:r>
      <w:r w:rsidR="00D11B48" w:rsidRPr="00D11B48">
        <w:rPr>
          <w:lang w:eastAsia="ja-JP"/>
        </w:rPr>
        <w:t>6]</w:t>
      </w:r>
      <w:r>
        <w:rPr>
          <w:lang w:eastAsia="ja-JP"/>
        </w:rPr>
        <w:t>.</w:t>
      </w:r>
      <w:r w:rsidR="00F96061" w:rsidRPr="00F96061">
        <w:rPr>
          <w:lang w:eastAsia="ja-JP"/>
        </w:rPr>
        <w:t xml:space="preserve"> </w:t>
      </w:r>
    </w:p>
    <w:p w14:paraId="304A1A76" w14:textId="77777777" w:rsidR="0035345B" w:rsidRDefault="0035345B" w:rsidP="0035345B">
      <w:pPr>
        <w:rPr>
          <w:lang w:eastAsia="ja-JP"/>
        </w:rPr>
      </w:pPr>
      <w:r>
        <w:rPr>
          <w:lang w:eastAsia="ja-JP"/>
        </w:rPr>
        <w:t>Современное программное обеспечение редко бывает автономным. Как минимум, в большинстве случаев оно будет взаимодействовать с источником данных, например, корпоративной базой данных, предоставляющим информацию, с которой работают пользователи программного обеспечения. Обычно современное программное обеспечение также должно взаимодействовать с другими службами и сетевыми функция для выполнения проверки подлинности, получения и публикации информации и предоставления интегрированных сред работы пользователей. Без соответствующей архитектуры может быть сложно, если вообще возможно, осуществить развертывание, эксплуатацию, обслуживание и успешную интеграцию с другими системами; кроме того, требования пользователей не будут соблюдены.</w:t>
      </w:r>
    </w:p>
    <w:p w14:paraId="6F2734C3" w14:textId="68332E42" w:rsidR="00792828" w:rsidRPr="00453954" w:rsidRDefault="00792828" w:rsidP="00453954">
      <w:pPr>
        <w:pStyle w:val="Heading2"/>
        <w:numPr>
          <w:ilvl w:val="1"/>
          <w:numId w:val="6"/>
        </w:numPr>
        <w:rPr>
          <w:highlight w:val="white"/>
        </w:rPr>
      </w:pPr>
      <w:bookmarkStart w:id="49" w:name="_Toc483483445"/>
      <w:r w:rsidRPr="00453954">
        <w:rPr>
          <w:highlight w:val="white"/>
        </w:rPr>
        <w:t>Модель качества ПС</w:t>
      </w:r>
      <w:bookmarkEnd w:id="49"/>
    </w:p>
    <w:p w14:paraId="3CD9B0DA" w14:textId="6064FBD3" w:rsidR="00792828" w:rsidRPr="00D11B48" w:rsidRDefault="00792828" w:rsidP="00792828">
      <w:pPr>
        <w:keepNext/>
        <w:ind w:left="-30" w:firstLine="720"/>
        <w:rPr>
          <w:highlight w:val="white"/>
        </w:rPr>
      </w:pPr>
      <w:r w:rsidRPr="00896CA6">
        <w:rPr>
          <w:highlight w:val="white"/>
        </w:rPr>
        <w:t xml:space="preserve">Проектирование корпоративного веб приложения, как и любого другого приложения, стоит начать с определения первоначальный </w:t>
      </w:r>
      <w:r w:rsidR="00FC3ED5">
        <w:rPr>
          <w:highlight w:val="white"/>
        </w:rPr>
        <w:t>целей и области решаемых задач</w:t>
      </w:r>
      <w:r w:rsidR="00D11B48" w:rsidRPr="00D11B48">
        <w:rPr>
          <w:highlight w:val="white"/>
        </w:rPr>
        <w:t xml:space="preserve"> [7]</w:t>
      </w:r>
      <w:r w:rsidR="00FC3ED5">
        <w:rPr>
          <w:highlight w:val="white"/>
        </w:rPr>
        <w:t>.</w:t>
      </w:r>
    </w:p>
    <w:p w14:paraId="06627A0F" w14:textId="77777777" w:rsidR="00792828" w:rsidRPr="00896CA6" w:rsidRDefault="00792828" w:rsidP="00792828">
      <w:pPr>
        <w:keepNext/>
        <w:ind w:left="-30" w:firstLine="720"/>
        <w:rPr>
          <w:highlight w:val="white"/>
        </w:rPr>
      </w:pPr>
      <w:r w:rsidRPr="00896CA6">
        <w:rPr>
          <w:highlight w:val="white"/>
        </w:rPr>
        <w:t xml:space="preserve">На следующем этапе необходимо собрать требования к приложению, которое необходимо разработать. Уточнить цели и область решаемых задач и построить иерархическую структуру работ. </w:t>
      </w:r>
    </w:p>
    <w:p w14:paraId="6803A388" w14:textId="4E9436A6" w:rsidR="00260BFC" w:rsidRDefault="00792828" w:rsidP="00260BFC">
      <w:pPr>
        <w:keepNext/>
        <w:ind w:left="-30" w:firstLine="720"/>
        <w:rPr>
          <w:highlight w:val="white"/>
        </w:rPr>
      </w:pPr>
      <w:r w:rsidRPr="00896CA6">
        <w:rPr>
          <w:highlight w:val="white"/>
        </w:rPr>
        <w:t>Рассмотрим отдельно задачу построения иерархической структуры ра</w:t>
      </w:r>
      <w:r w:rsidRPr="00896CA6">
        <w:rPr>
          <w:highlight w:val="white"/>
        </w:rPr>
        <w:lastRenderedPageBreak/>
        <w:t xml:space="preserve">бот. </w:t>
      </w:r>
      <w:r>
        <w:rPr>
          <w:highlight w:val="white"/>
        </w:rPr>
        <w:t>Каждое</w:t>
      </w:r>
      <w:r w:rsidR="00FC3ED5">
        <w:rPr>
          <w:highlight w:val="white"/>
        </w:rPr>
        <w:t xml:space="preserve"> разрабатываемое</w:t>
      </w:r>
      <w:r>
        <w:rPr>
          <w:highlight w:val="white"/>
        </w:rPr>
        <w:t xml:space="preserve"> web-приложение можно представить в следующем виде</w:t>
      </w:r>
      <w:r w:rsidR="00453954" w:rsidRPr="00453954">
        <w:rPr>
          <w:highlight w:val="white"/>
        </w:rPr>
        <w:t xml:space="preserve"> (</w:t>
      </w:r>
      <w:r w:rsidR="00453954">
        <w:rPr>
          <w:highlight w:val="white"/>
        </w:rPr>
        <w:t>см. рис. 3.1</w:t>
      </w:r>
      <w:r w:rsidR="00453954" w:rsidRPr="00453954">
        <w:rPr>
          <w:highlight w:val="white"/>
        </w:rPr>
        <w:t>)</w:t>
      </w:r>
      <w:r>
        <w:rPr>
          <w:highlight w:val="white"/>
        </w:rPr>
        <w:t>:</w:t>
      </w:r>
      <w:r w:rsidR="00250ED8">
        <w:rPr>
          <w:highlight w:val="white"/>
        </w:rPr>
        <w:t xml:space="preserve"> </w:t>
      </w:r>
    </w:p>
    <w:p w14:paraId="64AECC9D" w14:textId="4DA15FB4" w:rsidR="00792828" w:rsidRDefault="00FC3ED5" w:rsidP="00792828">
      <w:pPr>
        <w:keepNext/>
        <w:ind w:left="-30" w:firstLine="720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2BB21EB9" wp14:editId="7E051B16">
            <wp:extent cx="5200122" cy="2809875"/>
            <wp:effectExtent l="0" t="0" r="635" b="0"/>
            <wp:docPr id="16" name="Picture 16" descr="C:\Users\Asus\AppData\Local\Microsoft\Windows\INetCache\Content.Word\slide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slide_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78" cy="283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643E" w14:textId="77777777" w:rsidR="00260BFC" w:rsidRDefault="00260BFC" w:rsidP="00792828">
      <w:pPr>
        <w:keepNext/>
        <w:ind w:left="-30" w:firstLine="720"/>
        <w:rPr>
          <w:highlight w:val="white"/>
        </w:rPr>
      </w:pPr>
    </w:p>
    <w:p w14:paraId="4E397DB6" w14:textId="73EBE300" w:rsidR="0035345B" w:rsidRPr="00A42A0C" w:rsidRDefault="0035345B" w:rsidP="0035345B">
      <w:pPr>
        <w:pStyle w:val="Caption"/>
        <w:ind w:firstLine="708"/>
        <w:jc w:val="both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D24D5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D24D5">
        <w:rPr>
          <w:noProof/>
        </w:rPr>
        <w:t>1</w:t>
      </w:r>
      <w:r>
        <w:fldChar w:fldCharType="end"/>
      </w:r>
      <w:r w:rsidRPr="00A42A0C">
        <w:t xml:space="preserve"> – </w:t>
      </w:r>
      <w:r>
        <w:t xml:space="preserve">Типичная архитектура </w:t>
      </w:r>
      <w:r>
        <w:rPr>
          <w:lang w:val="en-US"/>
        </w:rPr>
        <w:t>web</w:t>
      </w:r>
      <w:r w:rsidRPr="00A42A0C">
        <w:t>-</w:t>
      </w:r>
      <w:r>
        <w:t>приложения</w:t>
      </w:r>
    </w:p>
    <w:p w14:paraId="676922A8" w14:textId="77777777" w:rsidR="0035345B" w:rsidRDefault="0035345B" w:rsidP="00792828">
      <w:pPr>
        <w:keepNext/>
        <w:ind w:left="-30" w:firstLine="720"/>
        <w:rPr>
          <w:highlight w:val="white"/>
        </w:rPr>
      </w:pPr>
    </w:p>
    <w:p w14:paraId="7AA31078" w14:textId="3060B7E6" w:rsidR="00792828" w:rsidRPr="00896CA6" w:rsidRDefault="00792828" w:rsidP="00792828">
      <w:pPr>
        <w:keepNext/>
        <w:ind w:left="-30" w:firstLine="720"/>
        <w:rPr>
          <w:highlight w:val="white"/>
        </w:rPr>
      </w:pPr>
      <w:r w:rsidRPr="00896CA6">
        <w:rPr>
          <w:highlight w:val="white"/>
        </w:rPr>
        <w:t xml:space="preserve">Другими словами, каждое </w:t>
      </w:r>
      <w:r>
        <w:rPr>
          <w:highlight w:val="white"/>
        </w:rPr>
        <w:t>web</w:t>
      </w:r>
      <w:r w:rsidRPr="00896CA6">
        <w:rPr>
          <w:highlight w:val="white"/>
        </w:rPr>
        <w:t xml:space="preserve">-приложение отправляет </w:t>
      </w:r>
      <w:r>
        <w:rPr>
          <w:highlight w:val="white"/>
        </w:rPr>
        <w:t>http</w:t>
      </w:r>
      <w:r w:rsidRPr="00896CA6">
        <w:rPr>
          <w:highlight w:val="white"/>
        </w:rPr>
        <w:t xml:space="preserve"> запросы на </w:t>
      </w:r>
      <w:r>
        <w:rPr>
          <w:highlight w:val="white"/>
        </w:rPr>
        <w:t>web</w:t>
      </w:r>
      <w:r w:rsidRPr="00896CA6">
        <w:rPr>
          <w:highlight w:val="white"/>
        </w:rPr>
        <w:t xml:space="preserve">-сервер для получения </w:t>
      </w:r>
      <w:r w:rsidR="00FC3ED5">
        <w:rPr>
          <w:highlight w:val="white"/>
        </w:rPr>
        <w:t>необходимых</w:t>
      </w:r>
      <w:r w:rsidRPr="00896CA6">
        <w:rPr>
          <w:highlight w:val="white"/>
        </w:rPr>
        <w:t xml:space="preserve"> данных. Программа под управлением </w:t>
      </w:r>
      <w:r>
        <w:rPr>
          <w:highlight w:val="white"/>
        </w:rPr>
        <w:t>web</w:t>
      </w:r>
      <w:r w:rsidRPr="00896CA6">
        <w:rPr>
          <w:highlight w:val="white"/>
        </w:rPr>
        <w:t xml:space="preserve">-сервера использует ту или иную модель для хранения данных. В современном мире чаще всего используются базы данных, </w:t>
      </w:r>
      <w:r>
        <w:rPr>
          <w:highlight w:val="white"/>
        </w:rPr>
        <w:t>SQL</w:t>
      </w:r>
      <w:r w:rsidRPr="00896CA6">
        <w:rPr>
          <w:highlight w:val="white"/>
        </w:rPr>
        <w:t xml:space="preserve"> или </w:t>
      </w:r>
      <w:r>
        <w:rPr>
          <w:highlight w:val="white"/>
        </w:rPr>
        <w:t>NoSQL</w:t>
      </w:r>
      <w:r w:rsidRPr="00896CA6">
        <w:rPr>
          <w:highlight w:val="white"/>
        </w:rPr>
        <w:t>.</w:t>
      </w:r>
    </w:p>
    <w:p w14:paraId="5CBBCFFE" w14:textId="14525CEC" w:rsidR="00792828" w:rsidRPr="00896CA6" w:rsidRDefault="00792828" w:rsidP="00FD087D">
      <w:pPr>
        <w:keepNext/>
        <w:ind w:left="-30" w:firstLine="738"/>
        <w:rPr>
          <w:highlight w:val="white"/>
        </w:rPr>
      </w:pPr>
      <w:r w:rsidRPr="00896CA6">
        <w:rPr>
          <w:highlight w:val="white"/>
        </w:rPr>
        <w:t xml:space="preserve">Формально каждое </w:t>
      </w:r>
      <w:r>
        <w:rPr>
          <w:highlight w:val="white"/>
        </w:rPr>
        <w:t>web</w:t>
      </w:r>
      <w:r w:rsidRPr="00896CA6">
        <w:rPr>
          <w:highlight w:val="white"/>
        </w:rPr>
        <w:t>-приложение можно разбить на 3 взаимно независимые части.</w:t>
      </w:r>
    </w:p>
    <w:p w14:paraId="735B35CA" w14:textId="77777777" w:rsidR="00792828" w:rsidRPr="00896CA6" w:rsidRDefault="00792828" w:rsidP="00690A57">
      <w:pPr>
        <w:pStyle w:val="ListParagraph"/>
        <w:keepNext/>
        <w:numPr>
          <w:ilvl w:val="0"/>
          <w:numId w:val="13"/>
        </w:numPr>
        <w:overflowPunct/>
        <w:autoSpaceDE/>
        <w:autoSpaceDN/>
        <w:adjustRightInd/>
        <w:ind w:left="993"/>
        <w:jc w:val="left"/>
        <w:textAlignment w:val="auto"/>
      </w:pPr>
      <w:r w:rsidRPr="00FC3ED5">
        <w:rPr>
          <w:highlight w:val="white"/>
        </w:rPr>
        <w:t>Модуль, который исполняется WEB-браузером. Это приложение может быть написано на любом языке, который поддерживает браузер. Чаще всего используется язык JavaScript, как наиболее поддерживаемый и имеющий большую библиотечную поддержку. Это очень важно, так как позволяет существенно экономить бюджеты проектов.</w:t>
      </w:r>
    </w:p>
    <w:p w14:paraId="0D2B8BD5" w14:textId="77777777" w:rsidR="00792828" w:rsidRDefault="00792828" w:rsidP="00690A57">
      <w:pPr>
        <w:pStyle w:val="ListParagraph"/>
        <w:keepNext/>
        <w:numPr>
          <w:ilvl w:val="0"/>
          <w:numId w:val="13"/>
        </w:numPr>
        <w:overflowPunct/>
        <w:autoSpaceDE/>
        <w:autoSpaceDN/>
        <w:adjustRightInd/>
        <w:ind w:left="993"/>
        <w:jc w:val="left"/>
        <w:textAlignment w:val="auto"/>
      </w:pPr>
      <w:r w:rsidRPr="00FC3ED5">
        <w:rPr>
          <w:highlight w:val="white"/>
        </w:rPr>
        <w:t xml:space="preserve">Модуль, исполняемый на серверной стороне под управлением web-сервера. Это приложение может быть написано на любом языке, интерпретацию которого поддерживает выбранный Вами web-сервер. Последнее время, часто, в качестве языка программирования выбирается язык Java. Этот язык также имеет серьезную библиотечную поддержку. </w:t>
      </w:r>
    </w:p>
    <w:p w14:paraId="5AA0312F" w14:textId="4C3D5A8C" w:rsidR="00792828" w:rsidRPr="00896CA6" w:rsidRDefault="00792828" w:rsidP="00690A57">
      <w:pPr>
        <w:pStyle w:val="ListParagraph"/>
        <w:keepNext/>
        <w:numPr>
          <w:ilvl w:val="0"/>
          <w:numId w:val="13"/>
        </w:numPr>
        <w:overflowPunct/>
        <w:autoSpaceDE/>
        <w:autoSpaceDN/>
        <w:adjustRightInd/>
        <w:ind w:left="993"/>
        <w:jc w:val="left"/>
        <w:textAlignment w:val="auto"/>
      </w:pPr>
      <w:r w:rsidRPr="00FC3ED5">
        <w:rPr>
          <w:highlight w:val="white"/>
        </w:rPr>
        <w:t xml:space="preserve">База данных. В этой области так же существует достаточно широкий выбор. Есть промышленные базы данных, такие как Oracle, DB2, PostgreSQL. Есть легкие базы данных, такие как MySQL. База данных </w:t>
      </w:r>
      <w:r w:rsidR="00FC3ED5" w:rsidRPr="00FC3ED5">
        <w:rPr>
          <w:highlight w:val="white"/>
        </w:rPr>
        <w:t>выбирается,</w:t>
      </w:r>
      <w:r w:rsidRPr="00FC3ED5">
        <w:rPr>
          <w:highlight w:val="white"/>
        </w:rPr>
        <w:t xml:space="preserve"> основываясь на целях и области решаемых задач.</w:t>
      </w:r>
    </w:p>
    <w:p w14:paraId="111D0894" w14:textId="77777777" w:rsidR="00B010B9" w:rsidRDefault="00B010B9" w:rsidP="00B010B9">
      <w:pPr>
        <w:pStyle w:val="a2"/>
        <w:spacing w:line="276" w:lineRule="auto"/>
      </w:pPr>
    </w:p>
    <w:p w14:paraId="3FB07AEB" w14:textId="57EBC7AB" w:rsidR="000B1703" w:rsidRPr="0035345B" w:rsidRDefault="0035345B" w:rsidP="00690A57">
      <w:pPr>
        <w:pStyle w:val="Heading2"/>
        <w:numPr>
          <w:ilvl w:val="1"/>
          <w:numId w:val="6"/>
        </w:numPr>
      </w:pPr>
      <w:bookmarkStart w:id="50" w:name="_Toc483483446"/>
      <w:r w:rsidRPr="0035345B">
        <w:lastRenderedPageBreak/>
        <w:t>Возможные модели проектирования web-приложений</w:t>
      </w:r>
      <w:bookmarkEnd w:id="50"/>
    </w:p>
    <w:p w14:paraId="5D582DDE" w14:textId="35AA07A4" w:rsidR="00260BFC" w:rsidRDefault="0035345B" w:rsidP="00260BFC">
      <w:pPr>
        <w:pStyle w:val="a2"/>
        <w:spacing w:line="276" w:lineRule="auto"/>
      </w:pPr>
      <w:r w:rsidRPr="0035345B">
        <w:t>При построении архитектуры web — приложения необходимо максимально уменьшить зависимость между структурными единицами. В общем случае приложение состоит из трех структурных единиц</w:t>
      </w:r>
      <w:r w:rsidR="00D11B48" w:rsidRPr="00D11B48">
        <w:t xml:space="preserve"> (</w:t>
      </w:r>
      <w:r w:rsidR="00D11B48">
        <w:t>см. рис. 3.2</w:t>
      </w:r>
      <w:r w:rsidR="00D11B48" w:rsidRPr="00D11B48">
        <w:t>)</w:t>
      </w:r>
      <w:r w:rsidRPr="0035345B">
        <w:t>.</w:t>
      </w:r>
      <w:r w:rsidR="000B1703">
        <w:t xml:space="preserve"> </w:t>
      </w:r>
    </w:p>
    <w:p w14:paraId="2BAB7356" w14:textId="1E6B892D" w:rsidR="00FB2DFE" w:rsidRDefault="00FB2DFE" w:rsidP="00FB2DFE">
      <w:pPr>
        <w:pStyle w:val="a2"/>
        <w:spacing w:line="276" w:lineRule="auto"/>
      </w:pPr>
      <w:r>
        <w:rPr>
          <w:noProof/>
          <w:lang w:eastAsia="ru-RU"/>
        </w:rPr>
        <w:drawing>
          <wp:inline distT="0" distB="0" distL="0" distR="0" wp14:anchorId="2B790FAB" wp14:editId="1B82E131">
            <wp:extent cx="4953000" cy="1390650"/>
            <wp:effectExtent l="0" t="0" r="0" b="0"/>
            <wp:docPr id="20" name="Picture 20" descr="C:\Users\Asus\AppData\Local\Microsoft\Windows\INetCache\Content.Word\1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14_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5685" w14:textId="77777777" w:rsidR="00260BFC" w:rsidRDefault="00260BFC" w:rsidP="00FB2DFE">
      <w:pPr>
        <w:pStyle w:val="a2"/>
        <w:spacing w:line="276" w:lineRule="auto"/>
      </w:pPr>
    </w:p>
    <w:p w14:paraId="0E79CB63" w14:textId="2FF0DD18" w:rsidR="00FB2DFE" w:rsidRPr="00FB2DFE" w:rsidRDefault="00FB2DFE" w:rsidP="00FB2DFE">
      <w:pPr>
        <w:pStyle w:val="Caption"/>
        <w:ind w:firstLine="708"/>
        <w:jc w:val="both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D24D5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D24D5">
        <w:rPr>
          <w:noProof/>
        </w:rPr>
        <w:t>2</w:t>
      </w:r>
      <w:r>
        <w:fldChar w:fldCharType="end"/>
      </w:r>
      <w:r w:rsidRPr="001F70BF">
        <w:t xml:space="preserve"> – </w:t>
      </w:r>
      <w:r>
        <w:t xml:space="preserve">Структурные единицы </w:t>
      </w:r>
      <w:r>
        <w:rPr>
          <w:lang w:val="en-US"/>
        </w:rPr>
        <w:t>web</w:t>
      </w:r>
      <w:r w:rsidRPr="002E67E1">
        <w:t>-</w:t>
      </w:r>
      <w:r>
        <w:t>приложения</w:t>
      </w:r>
    </w:p>
    <w:p w14:paraId="4B6E85C8" w14:textId="77777777" w:rsidR="00FB2DFE" w:rsidRDefault="00FB2DFE" w:rsidP="00FB2DFE">
      <w:pPr>
        <w:pStyle w:val="a2"/>
        <w:spacing w:line="276" w:lineRule="auto"/>
      </w:pPr>
    </w:p>
    <w:p w14:paraId="4E048775" w14:textId="77777777" w:rsidR="00FB2DFE" w:rsidRPr="00896CA6" w:rsidRDefault="00FB2DFE" w:rsidP="00690A57">
      <w:pPr>
        <w:keepNext/>
        <w:numPr>
          <w:ilvl w:val="0"/>
          <w:numId w:val="14"/>
        </w:numPr>
        <w:overflowPunct/>
        <w:autoSpaceDE/>
        <w:autoSpaceDN/>
        <w:adjustRightInd/>
        <w:contextualSpacing/>
        <w:jc w:val="left"/>
        <w:textAlignment w:val="auto"/>
      </w:pPr>
      <w:r w:rsidRPr="00896CA6">
        <w:rPr>
          <w:highlight w:val="white"/>
        </w:rPr>
        <w:t>Модуль, который работает под управлением браузера.</w:t>
      </w:r>
    </w:p>
    <w:p w14:paraId="1ECD7FDA" w14:textId="77777777" w:rsidR="00FB2DFE" w:rsidRPr="00896CA6" w:rsidRDefault="00FB2DFE" w:rsidP="00690A57">
      <w:pPr>
        <w:keepNext/>
        <w:numPr>
          <w:ilvl w:val="0"/>
          <w:numId w:val="14"/>
        </w:numPr>
        <w:overflowPunct/>
        <w:autoSpaceDE/>
        <w:autoSpaceDN/>
        <w:adjustRightInd/>
        <w:contextualSpacing/>
        <w:jc w:val="left"/>
        <w:textAlignment w:val="auto"/>
      </w:pPr>
      <w:r w:rsidRPr="00896CA6">
        <w:rPr>
          <w:highlight w:val="white"/>
        </w:rPr>
        <w:t xml:space="preserve">Модуль, который работает под управлением </w:t>
      </w:r>
      <w:r>
        <w:rPr>
          <w:highlight w:val="white"/>
        </w:rPr>
        <w:t>web</w:t>
      </w:r>
      <w:r w:rsidRPr="00896CA6">
        <w:rPr>
          <w:highlight w:val="white"/>
        </w:rPr>
        <w:t>-сервера.</w:t>
      </w:r>
    </w:p>
    <w:p w14:paraId="5BC68067" w14:textId="44EF304A" w:rsidR="00FB2DFE" w:rsidRDefault="00FB2DFE" w:rsidP="00690A57">
      <w:pPr>
        <w:keepNext/>
        <w:numPr>
          <w:ilvl w:val="0"/>
          <w:numId w:val="14"/>
        </w:numPr>
        <w:overflowPunct/>
        <w:autoSpaceDE/>
        <w:autoSpaceDN/>
        <w:adjustRightInd/>
        <w:contextualSpacing/>
        <w:jc w:val="left"/>
        <w:textAlignment w:val="auto"/>
      </w:pPr>
      <w:r>
        <w:rPr>
          <w:highlight w:val="white"/>
        </w:rPr>
        <w:t>База данных</w:t>
      </w:r>
    </w:p>
    <w:p w14:paraId="271C7388" w14:textId="77777777" w:rsidR="00FB2DFE" w:rsidRPr="00FB2DFE" w:rsidRDefault="00FB2DFE" w:rsidP="00FB2DFE">
      <w:pPr>
        <w:keepNext/>
        <w:overflowPunct/>
        <w:autoSpaceDE/>
        <w:autoSpaceDN/>
        <w:adjustRightInd/>
        <w:ind w:firstLine="0"/>
        <w:contextualSpacing/>
        <w:jc w:val="left"/>
        <w:textAlignment w:val="auto"/>
      </w:pPr>
    </w:p>
    <w:p w14:paraId="42515D5D" w14:textId="51BB749E" w:rsidR="00FB2DFE" w:rsidRPr="00896CA6" w:rsidRDefault="00FB2DFE" w:rsidP="00FB2DFE">
      <w:pPr>
        <w:keepNext/>
        <w:ind w:left="-30" w:firstLine="720"/>
        <w:rPr>
          <w:highlight w:val="white"/>
        </w:rPr>
      </w:pPr>
      <w:r w:rsidRPr="00896CA6">
        <w:rPr>
          <w:highlight w:val="white"/>
        </w:rPr>
        <w:t xml:space="preserve">Эти структурные единицы порождают два вида связей. </w:t>
      </w:r>
    </w:p>
    <w:p w14:paraId="46779BFD" w14:textId="77777777" w:rsidR="00FB2DFE" w:rsidRPr="00896CA6" w:rsidRDefault="00FB2DFE" w:rsidP="00690A57">
      <w:pPr>
        <w:keepNext/>
        <w:numPr>
          <w:ilvl w:val="0"/>
          <w:numId w:val="15"/>
        </w:numPr>
        <w:overflowPunct/>
        <w:autoSpaceDE/>
        <w:autoSpaceDN/>
        <w:adjustRightInd/>
        <w:contextualSpacing/>
        <w:jc w:val="left"/>
        <w:textAlignment w:val="auto"/>
      </w:pPr>
      <w:r w:rsidRPr="00896CA6">
        <w:rPr>
          <w:highlight w:val="white"/>
        </w:rPr>
        <w:t>Связь между браузером и серверной частью.</w:t>
      </w:r>
    </w:p>
    <w:p w14:paraId="4EB880D5" w14:textId="13E7E26C" w:rsidR="00FB2DFE" w:rsidRPr="00FB2DFE" w:rsidRDefault="00FB2DFE" w:rsidP="00690A57">
      <w:pPr>
        <w:keepNext/>
        <w:numPr>
          <w:ilvl w:val="0"/>
          <w:numId w:val="15"/>
        </w:numPr>
        <w:overflowPunct/>
        <w:autoSpaceDE/>
        <w:autoSpaceDN/>
        <w:adjustRightInd/>
        <w:contextualSpacing/>
        <w:jc w:val="left"/>
        <w:textAlignment w:val="auto"/>
      </w:pPr>
      <w:r w:rsidRPr="00896CA6">
        <w:rPr>
          <w:highlight w:val="white"/>
        </w:rPr>
        <w:t>Связь между серверной частью и базой данных.</w:t>
      </w:r>
    </w:p>
    <w:p w14:paraId="17334239" w14:textId="77777777" w:rsidR="00FB2DFE" w:rsidRPr="00896CA6" w:rsidRDefault="00FB2DFE" w:rsidP="00FD087D">
      <w:pPr>
        <w:keepNext/>
        <w:ind w:firstLine="0"/>
        <w:rPr>
          <w:highlight w:val="white"/>
        </w:rPr>
      </w:pPr>
    </w:p>
    <w:p w14:paraId="68F7B237" w14:textId="7B868505" w:rsidR="00FB2DFE" w:rsidRPr="00896CA6" w:rsidRDefault="00FB2DFE" w:rsidP="00FD087D">
      <w:pPr>
        <w:keepNext/>
        <w:ind w:left="-30" w:firstLine="738"/>
        <w:rPr>
          <w:highlight w:val="white"/>
        </w:rPr>
      </w:pPr>
      <w:r w:rsidRPr="00896CA6">
        <w:rPr>
          <w:highlight w:val="white"/>
        </w:rPr>
        <w:t xml:space="preserve">Для достижения цели максимальной независимости между структурными единицами, необходимо чтобы каждая структурная единица оперировала только необходимым ей набором данных. </w:t>
      </w:r>
    </w:p>
    <w:p w14:paraId="2BE7B2A9" w14:textId="0B154264" w:rsidR="00FB2DFE" w:rsidRPr="00896CA6" w:rsidRDefault="00FB2DFE" w:rsidP="00FB2DFE">
      <w:pPr>
        <w:keepNext/>
        <w:ind w:left="-30" w:firstLine="720"/>
        <w:rPr>
          <w:highlight w:val="white"/>
        </w:rPr>
      </w:pPr>
      <w:r w:rsidRPr="00896CA6">
        <w:rPr>
          <w:highlight w:val="white"/>
        </w:rPr>
        <w:t xml:space="preserve">Браузер — это прикладное программное обеспечение для просмотра </w:t>
      </w:r>
      <w:r>
        <w:rPr>
          <w:highlight w:val="white"/>
        </w:rPr>
        <w:t>web</w:t>
      </w:r>
      <w:r w:rsidRPr="00896CA6">
        <w:rPr>
          <w:highlight w:val="white"/>
        </w:rPr>
        <w:t xml:space="preserve"> страниц. </w:t>
      </w:r>
    </w:p>
    <w:p w14:paraId="72EC5009" w14:textId="45551A6E" w:rsidR="00FB2DFE" w:rsidRPr="00896CA6" w:rsidRDefault="00FB2DFE" w:rsidP="00FD087D">
      <w:pPr>
        <w:keepNext/>
        <w:ind w:left="-30" w:firstLine="738"/>
        <w:rPr>
          <w:highlight w:val="white"/>
        </w:rPr>
      </w:pPr>
      <w:r>
        <w:rPr>
          <w:highlight w:val="white"/>
        </w:rPr>
        <w:t>HTML</w:t>
      </w:r>
      <w:r w:rsidRPr="00896CA6">
        <w:rPr>
          <w:highlight w:val="white"/>
        </w:rPr>
        <w:t xml:space="preserve"> – это стандартный язык разметки документов. Большинство современных </w:t>
      </w:r>
      <w:r>
        <w:rPr>
          <w:highlight w:val="white"/>
        </w:rPr>
        <w:t>web</w:t>
      </w:r>
      <w:r w:rsidRPr="00896CA6">
        <w:rPr>
          <w:highlight w:val="white"/>
        </w:rPr>
        <w:t xml:space="preserve">-браузеров способны интерпретировать язык </w:t>
      </w:r>
      <w:r>
        <w:rPr>
          <w:highlight w:val="white"/>
        </w:rPr>
        <w:t>HTML</w:t>
      </w:r>
      <w:r w:rsidRPr="00896CA6">
        <w:rPr>
          <w:highlight w:val="white"/>
        </w:rPr>
        <w:t>.</w:t>
      </w:r>
    </w:p>
    <w:p w14:paraId="70E172D3" w14:textId="0E40AA2A" w:rsidR="00FB2DFE" w:rsidRPr="00896CA6" w:rsidRDefault="00FB2DFE" w:rsidP="00FD087D">
      <w:pPr>
        <w:keepNext/>
        <w:ind w:left="-30" w:firstLine="738"/>
        <w:rPr>
          <w:highlight w:val="white"/>
        </w:rPr>
      </w:pPr>
      <w:r>
        <w:rPr>
          <w:highlight w:val="white"/>
        </w:rPr>
        <w:t>Web</w:t>
      </w:r>
      <w:r w:rsidRPr="00896CA6">
        <w:rPr>
          <w:highlight w:val="white"/>
        </w:rPr>
        <w:t xml:space="preserve"> сервер — это программное обеспечение, которое способно принимать </w:t>
      </w:r>
      <w:r>
        <w:rPr>
          <w:highlight w:val="white"/>
        </w:rPr>
        <w:t>HTTP</w:t>
      </w:r>
      <w:r w:rsidRPr="00896CA6">
        <w:rPr>
          <w:highlight w:val="white"/>
        </w:rPr>
        <w:t xml:space="preserve"> запросы от клиентов, обрабатывать их и отправлять ответ в соответствии со стандартом протокола.</w:t>
      </w:r>
    </w:p>
    <w:p w14:paraId="13FF03EA" w14:textId="1FA7BC1D" w:rsidR="00FB2DFE" w:rsidRDefault="00FB2DFE" w:rsidP="00FD087D">
      <w:pPr>
        <w:keepNext/>
        <w:ind w:left="-30" w:firstLine="738"/>
        <w:rPr>
          <w:highlight w:val="white"/>
        </w:rPr>
      </w:pPr>
      <w:r w:rsidRPr="00896CA6">
        <w:rPr>
          <w:highlight w:val="white"/>
        </w:rPr>
        <w:t>База данных — это представленная в объективной форме совокупность самостоятельных материалов, систематизированных таким образом, чтобы эти материалы могли быть найд</w:t>
      </w:r>
      <w:r>
        <w:rPr>
          <w:highlight w:val="white"/>
        </w:rPr>
        <w:t>ены и обработаны с помощью ЭВМ.</w:t>
      </w:r>
    </w:p>
    <w:p w14:paraId="31CCBD14" w14:textId="03610211" w:rsidR="00256B2B" w:rsidRPr="00A36F7B" w:rsidRDefault="00FB2DFE" w:rsidP="005016E2">
      <w:pPr>
        <w:pStyle w:val="Heading2"/>
        <w:numPr>
          <w:ilvl w:val="2"/>
          <w:numId w:val="6"/>
        </w:numPr>
        <w:spacing w:after="0"/>
        <w:rPr>
          <w:b w:val="0"/>
          <w:highlight w:val="white"/>
        </w:rPr>
      </w:pPr>
      <w:bookmarkStart w:id="51" w:name="_Toc483483447"/>
      <w:r w:rsidRPr="00A36F7B">
        <w:rPr>
          <w:b w:val="0"/>
        </w:rPr>
        <w:t>Иерархическая структура работ</w:t>
      </w:r>
      <w:bookmarkEnd w:id="51"/>
    </w:p>
    <w:p w14:paraId="2B04968E" w14:textId="77777777" w:rsidR="00256B2B" w:rsidRDefault="00256B2B" w:rsidP="00256B2B">
      <w:pPr>
        <w:keepNext/>
        <w:ind w:firstLine="708"/>
      </w:pPr>
      <w:r>
        <w:t xml:space="preserve">На основании изложенного выше материала иерархическая структура </w:t>
      </w:r>
      <w:r>
        <w:lastRenderedPageBreak/>
        <w:t>работ примет следующий вид:</w:t>
      </w:r>
    </w:p>
    <w:p w14:paraId="6A1090BD" w14:textId="6610EC4E" w:rsidR="00256B2B" w:rsidRDefault="00256B2B" w:rsidP="00690A57">
      <w:pPr>
        <w:pStyle w:val="ListParagraph"/>
        <w:keepNext/>
        <w:numPr>
          <w:ilvl w:val="0"/>
          <w:numId w:val="16"/>
        </w:numPr>
      </w:pPr>
      <w:r>
        <w:t>Модуль для «Браузера».</w:t>
      </w:r>
    </w:p>
    <w:p w14:paraId="188D839F" w14:textId="49A65732" w:rsidR="00256B2B" w:rsidRDefault="00256B2B" w:rsidP="00690A57">
      <w:pPr>
        <w:pStyle w:val="ListParagraph"/>
        <w:keepNext/>
        <w:numPr>
          <w:ilvl w:val="0"/>
          <w:numId w:val="16"/>
        </w:numPr>
      </w:pPr>
      <w:r>
        <w:t>Модуль для Web-Сервера.</w:t>
      </w:r>
    </w:p>
    <w:p w14:paraId="07FF1FE4" w14:textId="1D9FCBA6" w:rsidR="00256B2B" w:rsidRDefault="00256B2B" w:rsidP="00690A57">
      <w:pPr>
        <w:pStyle w:val="ListParagraph"/>
        <w:keepNext/>
        <w:numPr>
          <w:ilvl w:val="0"/>
          <w:numId w:val="16"/>
        </w:numPr>
      </w:pPr>
      <w:r>
        <w:t>Модуль для Базы данных.</w:t>
      </w:r>
    </w:p>
    <w:p w14:paraId="617718FC" w14:textId="0142BCAD" w:rsidR="00256B2B" w:rsidRDefault="00256B2B" w:rsidP="00690A57">
      <w:pPr>
        <w:pStyle w:val="ListParagraph"/>
        <w:keepNext/>
        <w:numPr>
          <w:ilvl w:val="0"/>
          <w:numId w:val="16"/>
        </w:numPr>
      </w:pPr>
      <w:r>
        <w:t>Протокол обмена между модулем «Браузера» и Web-Сервером.</w:t>
      </w:r>
    </w:p>
    <w:p w14:paraId="31066D5D" w14:textId="7A646556" w:rsidR="00256B2B" w:rsidRDefault="00256B2B" w:rsidP="00690A57">
      <w:pPr>
        <w:pStyle w:val="ListParagraph"/>
        <w:keepNext/>
        <w:numPr>
          <w:ilvl w:val="0"/>
          <w:numId w:val="16"/>
        </w:numPr>
      </w:pPr>
      <w:r>
        <w:t>Интерфейс взаимодействия между модулем «Браузера» и Web-Сервером.</w:t>
      </w:r>
    </w:p>
    <w:p w14:paraId="3BC03422" w14:textId="37128BA6" w:rsidR="00256B2B" w:rsidRPr="00256B2B" w:rsidRDefault="00256B2B" w:rsidP="00690A57">
      <w:pPr>
        <w:pStyle w:val="ListParagraph"/>
        <w:keepNext/>
        <w:numPr>
          <w:ilvl w:val="0"/>
          <w:numId w:val="16"/>
        </w:numPr>
        <w:rPr>
          <w:highlight w:val="white"/>
        </w:rPr>
      </w:pPr>
      <w:r>
        <w:t>Интерфейс взаимодействия между Web-Сервером и Базой данных.</w:t>
      </w:r>
    </w:p>
    <w:p w14:paraId="1DC37D5E" w14:textId="55582523" w:rsidR="00682BBC" w:rsidRDefault="00720D81" w:rsidP="00690A57">
      <w:pPr>
        <w:pStyle w:val="Heading2"/>
        <w:numPr>
          <w:ilvl w:val="1"/>
          <w:numId w:val="6"/>
        </w:numPr>
      </w:pPr>
      <w:bookmarkStart w:id="52" w:name="_Toc483483448"/>
      <w:r w:rsidRPr="00896CA6">
        <w:rPr>
          <w:rFonts w:eastAsia="Times New Roman" w:cs="Times New Roman"/>
          <w:szCs w:val="28"/>
        </w:rPr>
        <w:t>Проектирование архитектуры ПС</w:t>
      </w:r>
      <w:bookmarkEnd w:id="52"/>
    </w:p>
    <w:p w14:paraId="3A5F9933" w14:textId="7A123F1C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 xml:space="preserve">Данная архитектура представляет собой многопоточную систему отображения информации в реальном времени. Сложность в построении такой архитектуры состоит с том, чтобы предоставить пользователю отображения изменения информации за минимальное количество времени. </w:t>
      </w:r>
    </w:p>
    <w:p w14:paraId="00851E76" w14:textId="0A7B118E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В связи с тем, что языком программирования для реализации</w:t>
      </w:r>
      <w:r>
        <w:rPr>
          <w:rFonts w:cs="Calibri"/>
          <w:lang w:eastAsia="en-US"/>
        </w:rPr>
        <w:t xml:space="preserve"> выбран JavaScript</w:t>
      </w:r>
      <w:r w:rsidRPr="00720D81">
        <w:rPr>
          <w:rFonts w:cs="Calibri"/>
          <w:lang w:eastAsia="en-US"/>
        </w:rPr>
        <w:t xml:space="preserve">, следует иметь ввиду, что нужно учесть все подходы и парадигмы программирования для сохранения скорости и качества работы приложения. </w:t>
      </w:r>
    </w:p>
    <w:p w14:paraId="0DEE3BAF" w14:textId="77777777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 xml:space="preserve">При этом следует учитывать доступность данных ресурсов, а также временные задержки по доступу к этому ресурсу. В таком случае необходима реализация классической клиент-серверной архитектуры на базе построения клиента для взаимодействия с REST сервисом. </w:t>
      </w:r>
    </w:p>
    <w:p w14:paraId="07745F80" w14:textId="10A33EB2" w:rsidR="00720D81" w:rsidRPr="00D11B48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REST (сокр. англ. Representational State Transfer, «передача состояния представления») – подход к архитектуре сетевых протоколов, обеспечивающих доступ к информационным ресурсам. Данные передаются в виде небольшого количества стандартных форматов (например, HTML, XML, JSON). Сетевой протокол (как и HTTP) поддерживает кэширование, не зависит от сетевого слоя, не сохраняет информацию о состоян</w:t>
      </w:r>
      <w:r w:rsidR="00D11B48">
        <w:rPr>
          <w:rFonts w:cs="Calibri"/>
          <w:lang w:eastAsia="en-US"/>
        </w:rPr>
        <w:t>ии между парами «запрос-ответ»</w:t>
      </w:r>
      <w:r w:rsidR="00D11B48" w:rsidRPr="00D11B48">
        <w:rPr>
          <w:rFonts w:cs="Calibri"/>
          <w:lang w:eastAsia="en-US"/>
        </w:rPr>
        <w:t xml:space="preserve"> [8]</w:t>
      </w:r>
      <w:r w:rsidR="00D11B48">
        <w:rPr>
          <w:rFonts w:cs="Calibri"/>
          <w:lang w:eastAsia="en-US"/>
        </w:rPr>
        <w:t>.</w:t>
      </w:r>
    </w:p>
    <w:p w14:paraId="168075F3" w14:textId="5048C1F5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 xml:space="preserve">Разрабатываемое программное средство посредством GET запроса посылает </w:t>
      </w:r>
      <w:r>
        <w:rPr>
          <w:rFonts w:cs="Calibri"/>
          <w:lang w:val="en-US" w:eastAsia="en-US"/>
        </w:rPr>
        <w:t>api</w:t>
      </w:r>
      <w:r w:rsidRPr="00720D81">
        <w:rPr>
          <w:rFonts w:cs="Calibri"/>
          <w:lang w:eastAsia="en-US"/>
        </w:rPr>
        <w:t xml:space="preserve"> </w:t>
      </w:r>
      <w:r>
        <w:rPr>
          <w:rFonts w:cs="Calibri"/>
          <w:lang w:val="en-US" w:eastAsia="en-US"/>
        </w:rPr>
        <w:t>key</w:t>
      </w:r>
      <w:r w:rsidRPr="00720D81">
        <w:rPr>
          <w:rFonts w:cs="Calibri"/>
          <w:lang w:eastAsia="en-US"/>
        </w:rPr>
        <w:t xml:space="preserve"> </w:t>
      </w:r>
      <w:r>
        <w:rPr>
          <w:rFonts w:cs="Calibri"/>
          <w:lang w:eastAsia="en-US"/>
        </w:rPr>
        <w:t>пользователя</w:t>
      </w:r>
      <w:r w:rsidRPr="00720D81">
        <w:rPr>
          <w:rFonts w:cs="Calibri"/>
          <w:lang w:eastAsia="en-US"/>
        </w:rPr>
        <w:t xml:space="preserve"> и получает ответ в виде JSON объекта. </w:t>
      </w:r>
    </w:p>
    <w:p w14:paraId="5939AF33" w14:textId="1C5DE656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JSON (англ. JavaScript Object Notation) – текстовый формат обмена данными, основанный на JavaScript и обычно испол</w:t>
      </w:r>
      <w:r w:rsidR="00D11B48">
        <w:rPr>
          <w:rFonts w:cs="Calibri"/>
          <w:lang w:eastAsia="en-US"/>
        </w:rPr>
        <w:t>ьзуемый именно с этим языком [9</w:t>
      </w:r>
      <w:r w:rsidRPr="00720D81">
        <w:rPr>
          <w:rFonts w:cs="Calibri"/>
          <w:lang w:eastAsia="en-US"/>
        </w:rPr>
        <w:t>].</w:t>
      </w:r>
    </w:p>
    <w:p w14:paraId="15031767" w14:textId="77777777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JSON строится на двух структурах:</w:t>
      </w:r>
    </w:p>
    <w:p w14:paraId="32A57A60" w14:textId="77777777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– набор пар ключ/значение. В различных языках это реализовано как объект, запись, структура, словарь, хэш-таблица, список с ключом или ассоциативный массив;</w:t>
      </w:r>
    </w:p>
    <w:p w14:paraId="115471F2" w14:textId="77777777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– пронумерованный набор значений. Во многих языках это реализовано как массив, вектор, список или последовательность.</w:t>
      </w:r>
    </w:p>
    <w:p w14:paraId="6FA405D0" w14:textId="77777777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lastRenderedPageBreak/>
        <w:t>Данный набор структур данных является универсальным. Теоретически, все современные языки программирования поддерживают их в той или иной форме. Так как JSON используется для обмена данными между различными языками программирования, то имеет смысл строить его на этих структурах.</w:t>
      </w:r>
    </w:p>
    <w:p w14:paraId="027FDF8C" w14:textId="77777777" w:rsidR="00720D81" w:rsidRPr="00720D81" w:rsidRDefault="00720D81" w:rsidP="00720D81">
      <w:pPr>
        <w:pStyle w:val="a4"/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В JSON используются их следующие формы:</w:t>
      </w:r>
    </w:p>
    <w:p w14:paraId="7EAFAF62" w14:textId="0DB29138" w:rsidR="00720D81" w:rsidRPr="00720D81" w:rsidRDefault="00720D81" w:rsidP="00690A57">
      <w:pPr>
        <w:pStyle w:val="a4"/>
        <w:numPr>
          <w:ilvl w:val="0"/>
          <w:numId w:val="17"/>
        </w:numPr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объект – это неупорядоченное множество пар имя/значение, заключённое в фигурные скобки { }. Между именем и значением стоит символ ": ", а пары имя/значение разделяются запятыми;</w:t>
      </w:r>
    </w:p>
    <w:p w14:paraId="34E84548" w14:textId="1FDA7377" w:rsidR="00720D81" w:rsidRPr="00720D81" w:rsidRDefault="00720D81" w:rsidP="00690A57">
      <w:pPr>
        <w:pStyle w:val="a4"/>
        <w:numPr>
          <w:ilvl w:val="0"/>
          <w:numId w:val="17"/>
        </w:numPr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массив (одномерный) – это множество значений, имеющих порядковые номера (индексы). Массив заключается в квадратные скобки [ ]. Значения отделяются запятыми;</w:t>
      </w:r>
    </w:p>
    <w:p w14:paraId="4DB69D51" w14:textId="2C94FD94" w:rsidR="00720D81" w:rsidRPr="00720D81" w:rsidRDefault="00720D81" w:rsidP="00690A57">
      <w:pPr>
        <w:pStyle w:val="a4"/>
        <w:numPr>
          <w:ilvl w:val="0"/>
          <w:numId w:val="17"/>
        </w:numPr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значение может быть строкой в двойных кавычках, числом, значением true или false, объектом, массивом, или значением null. Эти структуры могут быть вложены друг в друга;</w:t>
      </w:r>
    </w:p>
    <w:p w14:paraId="71BE152C" w14:textId="65DD928A" w:rsidR="00720D81" w:rsidRPr="00720D81" w:rsidRDefault="00720D81" w:rsidP="00690A57">
      <w:pPr>
        <w:pStyle w:val="a4"/>
        <w:numPr>
          <w:ilvl w:val="0"/>
          <w:numId w:val="17"/>
        </w:numPr>
        <w:spacing w:line="276" w:lineRule="auto"/>
        <w:rPr>
          <w:rFonts w:cs="Calibri"/>
          <w:lang w:eastAsia="en-US"/>
        </w:rPr>
      </w:pPr>
      <w:r w:rsidRPr="00720D81">
        <w:rPr>
          <w:rFonts w:cs="Calibri"/>
          <w:lang w:eastAsia="en-US"/>
        </w:rPr>
        <w:t>строка – это упорядоченное множество из нуля или более символов юникода, заключенное в двойные кавычки, с использованием escape-последовательностей начинающихся с обратной косой черты (backslash). Символы представляются простой строкой.</w:t>
      </w:r>
    </w:p>
    <w:p w14:paraId="261571E6" w14:textId="243F36A4" w:rsidR="00B010B9" w:rsidRPr="00DF07E9" w:rsidRDefault="00720D81" w:rsidP="00720D81">
      <w:pPr>
        <w:pStyle w:val="a4"/>
        <w:spacing w:line="276" w:lineRule="auto"/>
      </w:pPr>
      <w:r w:rsidRPr="00720D81">
        <w:rPr>
          <w:rFonts w:cs="Calibri"/>
          <w:lang w:eastAsia="en-US"/>
        </w:rPr>
        <w:t>Как и многие другие текстовые форматы, JSON легко читается людьми.</w:t>
      </w:r>
    </w:p>
    <w:p w14:paraId="1FBF5601" w14:textId="5A1FD7A3" w:rsidR="00B010B9" w:rsidRDefault="00720D81" w:rsidP="00690A57">
      <w:pPr>
        <w:pStyle w:val="Heading3"/>
        <w:numPr>
          <w:ilvl w:val="1"/>
          <w:numId w:val="6"/>
        </w:numPr>
        <w:rPr>
          <w:lang w:eastAsia="ja-JP"/>
        </w:rPr>
      </w:pPr>
      <w:bookmarkStart w:id="53" w:name="_Toc483483449"/>
      <w:r w:rsidRPr="00720D81">
        <w:rPr>
          <w:lang w:eastAsia="ja-JP"/>
        </w:rPr>
        <w:t>Проектирование модели базы данных</w:t>
      </w:r>
      <w:bookmarkEnd w:id="53"/>
    </w:p>
    <w:p w14:paraId="61F15627" w14:textId="201D9666" w:rsidR="00720D81" w:rsidRDefault="00720D81" w:rsidP="00720D81">
      <w:pPr>
        <w:spacing w:line="276" w:lineRule="auto"/>
        <w:ind w:firstLine="708"/>
      </w:pPr>
      <w:r>
        <w:t xml:space="preserve">В связи с реализации клиент-серверной архитектуры, а также анализируя количественные характеристики статистики, хранение данных и затрачиваемые ресурсы, то имеет смысл развертывания базы данных. Данная база данных являются накапливающейся, т.к. будет заполняться по мере изменения пользователем. </w:t>
      </w:r>
    </w:p>
    <w:p w14:paraId="5C5133A0" w14:textId="1276C71B" w:rsidR="00720D81" w:rsidRDefault="00720D81" w:rsidP="00720D81">
      <w:pPr>
        <w:spacing w:line="276" w:lineRule="auto"/>
        <w:ind w:firstLine="708"/>
      </w:pPr>
      <w:r>
        <w:t>При разработке модели базы данных также необходимо учесть, количественные характеристики объёмов данных и возможности канала передачи данных. При реализации распараллеливания обращений к сетевым ресурсам, системой эмулируется параллельное выполнение запросов, однако при этом логически присутствует только один канал передачи данных. Поэтому скорость выполнения запросов существенно уменьшается и при достижении определённого количества параллельных обращений, запросы завершаются с ошибкой.</w:t>
      </w:r>
    </w:p>
    <w:p w14:paraId="744EAE75" w14:textId="48EA8071" w:rsidR="00F07DAF" w:rsidRDefault="00F07DAF" w:rsidP="00690A57">
      <w:pPr>
        <w:pStyle w:val="Heading2"/>
        <w:numPr>
          <w:ilvl w:val="1"/>
          <w:numId w:val="6"/>
        </w:numPr>
      </w:pPr>
      <w:bookmarkStart w:id="54" w:name="_Toc483483450"/>
      <w:r w:rsidRPr="00F07DAF">
        <w:lastRenderedPageBreak/>
        <w:t>Проектирование алгоритмов отдельных модулей</w:t>
      </w:r>
      <w:bookmarkEnd w:id="54"/>
    </w:p>
    <w:p w14:paraId="622F1A9D" w14:textId="68936432" w:rsidR="00F07DAF" w:rsidRDefault="00F07DAF" w:rsidP="00F07DAF">
      <w:pPr>
        <w:spacing w:line="276" w:lineRule="auto"/>
        <w:ind w:firstLine="708"/>
      </w:pPr>
      <w:r>
        <w:t>С ростом сложности веб-приложений усложняется задача обновления и вывода их базовых данных. Многие подходы по управлению этими данными приводят к сложной паутине представлений. Эти представления могут прослушивать обновления различных моделей, отправляющих свои изменения еще большему количеству представлений. Все это оставляет разработчиков с непрозрачным и непредсказуемым кодом, который практически невозможно изменить, не забыв при этом прикрепить прослушиватель к какому-нибудь важному элементу. Еще хуже, что при этом разработчик может добавить баг в другом, на первый взгляд, совершенно не связанном участке приложения. И вот здесь самое время представить Redux — предсказуемый контейнер состояния для приложения на JavaScript, предлагающий решение этой проблемы</w:t>
      </w:r>
      <w:r w:rsidR="00FB0A10" w:rsidRPr="00FB0A10">
        <w:t xml:space="preserve"> [10]</w:t>
      </w:r>
      <w:r>
        <w:t>.</w:t>
      </w:r>
    </w:p>
    <w:p w14:paraId="2433E61F" w14:textId="278AC270" w:rsidR="00F07DAF" w:rsidRDefault="00F07DAF" w:rsidP="00F07DAF">
      <w:pPr>
        <w:spacing w:line="276" w:lineRule="auto"/>
        <w:ind w:firstLine="708"/>
      </w:pPr>
      <w:r>
        <w:t>Redux основан на 3 главных концепциях</w:t>
      </w:r>
      <w:r w:rsidR="00FB0A10" w:rsidRPr="00FB0A10">
        <w:t xml:space="preserve"> (</w:t>
      </w:r>
      <w:r w:rsidR="00FB0A10">
        <w:t>см. рис. 3.3</w:t>
      </w:r>
      <w:r w:rsidR="00FB0A10" w:rsidRPr="00FB0A10">
        <w:t>)</w:t>
      </w:r>
      <w:r>
        <w:t>:</w:t>
      </w:r>
    </w:p>
    <w:p w14:paraId="760FFFD6" w14:textId="77777777" w:rsidR="00F07DAF" w:rsidRDefault="00F07DAF" w:rsidP="00690A57">
      <w:pPr>
        <w:pStyle w:val="ListParagraph"/>
        <w:numPr>
          <w:ilvl w:val="0"/>
          <w:numId w:val="18"/>
        </w:numPr>
        <w:spacing w:line="276" w:lineRule="auto"/>
      </w:pPr>
      <w:r>
        <w:t>Существует единственный источник правды для всего состояния приложения.</w:t>
      </w:r>
    </w:p>
    <w:p w14:paraId="5ED6A702" w14:textId="77777777" w:rsidR="00F07DAF" w:rsidRDefault="00F07DAF" w:rsidP="00690A57">
      <w:pPr>
        <w:pStyle w:val="ListParagraph"/>
        <w:numPr>
          <w:ilvl w:val="0"/>
          <w:numId w:val="18"/>
        </w:numPr>
        <w:spacing w:line="276" w:lineRule="auto"/>
      </w:pPr>
      <w:r>
        <w:t>Это состояние только для чтения.</w:t>
      </w:r>
    </w:p>
    <w:p w14:paraId="6BD1D1B7" w14:textId="77777777" w:rsidR="00F07DAF" w:rsidRDefault="00F07DAF" w:rsidP="00690A57">
      <w:pPr>
        <w:pStyle w:val="ListParagraph"/>
        <w:numPr>
          <w:ilvl w:val="0"/>
          <w:numId w:val="18"/>
        </w:numPr>
        <w:spacing w:line="276" w:lineRule="auto"/>
      </w:pPr>
      <w:r>
        <w:t>Все изменения в состоянии приложения делаются чистыми функциями.</w:t>
      </w:r>
    </w:p>
    <w:p w14:paraId="2B97BA3C" w14:textId="1DF4BAF3" w:rsidR="00260BFC" w:rsidRDefault="00F07DAF" w:rsidP="00260BFC">
      <w:pPr>
        <w:spacing w:line="276" w:lineRule="auto"/>
        <w:ind w:firstLine="708"/>
      </w:pPr>
      <w:r>
        <w:t>При использовании в сочетании с лучшими практиками, разработанными сообществом, эти принципы позволяют создавать поддерживаемые и простые в тестировании приложения.</w:t>
      </w:r>
    </w:p>
    <w:p w14:paraId="1418E1B8" w14:textId="29ECA1AE" w:rsidR="001268D8" w:rsidRDefault="001268D8" w:rsidP="00260BF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28FC3AA2" wp14:editId="363422F7">
            <wp:extent cx="5314950" cy="3486150"/>
            <wp:effectExtent l="0" t="0" r="0" b="0"/>
            <wp:docPr id="21" name="Picture 21" descr="C:\Users\Asus\AppData\Local\Microsoft\Windows\INetCache\Content.Word\redux-data-flow-with-angular-2-1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redux-data-flow-with-angular-2-19-63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68C6" w14:textId="77777777" w:rsidR="00260BFC" w:rsidRDefault="00260BFC" w:rsidP="00720D81">
      <w:pPr>
        <w:spacing w:line="276" w:lineRule="auto"/>
        <w:ind w:firstLine="708"/>
      </w:pPr>
    </w:p>
    <w:p w14:paraId="7E6D3FE7" w14:textId="4F62196D" w:rsidR="001268D8" w:rsidRPr="001268D8" w:rsidRDefault="001268D8" w:rsidP="001268D8">
      <w:pPr>
        <w:pStyle w:val="Caption"/>
        <w:ind w:firstLine="708"/>
        <w:jc w:val="both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D24D5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D24D5">
        <w:rPr>
          <w:noProof/>
        </w:rPr>
        <w:t>3</w:t>
      </w:r>
      <w:r>
        <w:fldChar w:fldCharType="end"/>
      </w:r>
      <w:r w:rsidRPr="00CE5AA7">
        <w:t xml:space="preserve"> –</w:t>
      </w:r>
      <w:r>
        <w:t xml:space="preserve"> Архитектура </w:t>
      </w:r>
      <w:r>
        <w:rPr>
          <w:lang w:val="en-US"/>
        </w:rPr>
        <w:t>Redux</w:t>
      </w:r>
    </w:p>
    <w:p w14:paraId="1E806E69" w14:textId="7343068E" w:rsidR="001268D8" w:rsidRPr="00A36F7B" w:rsidRDefault="001268D8" w:rsidP="006A50B0">
      <w:pPr>
        <w:pStyle w:val="Heading2"/>
        <w:numPr>
          <w:ilvl w:val="2"/>
          <w:numId w:val="6"/>
        </w:numPr>
        <w:spacing w:after="0"/>
        <w:rPr>
          <w:b w:val="0"/>
        </w:rPr>
      </w:pPr>
      <w:bookmarkStart w:id="55" w:name="_Toc483483451"/>
      <w:r w:rsidRPr="00A36F7B">
        <w:rPr>
          <w:b w:val="0"/>
        </w:rPr>
        <w:lastRenderedPageBreak/>
        <w:t>Единственный ист</w:t>
      </w:r>
      <w:bookmarkStart w:id="56" w:name="_GoBack"/>
      <w:bookmarkEnd w:id="56"/>
      <w:r w:rsidRPr="00A36F7B">
        <w:rPr>
          <w:b w:val="0"/>
        </w:rPr>
        <w:t>очник истины</w:t>
      </w:r>
      <w:bookmarkEnd w:id="55"/>
    </w:p>
    <w:p w14:paraId="51360513" w14:textId="4747E5BB" w:rsidR="001268D8" w:rsidRDefault="001268D8" w:rsidP="001268D8">
      <w:pPr>
        <w:spacing w:line="276" w:lineRule="auto"/>
        <w:ind w:firstLine="708"/>
      </w:pPr>
      <w:r>
        <w:t xml:space="preserve">При использовании Redux, все основные данные всего приложения представляются единственным объектом JavaScript, ссылающимся на состояние или дерево состояния. Этот объект может быть простым или сложным в зависимости от требований разрабатываемого приложения. </w:t>
      </w:r>
      <w:r w:rsidRPr="001268D8">
        <w:t>Независимо от размера приложения, все данные состояния хранятся в одном объекте.</w:t>
      </w:r>
    </w:p>
    <w:p w14:paraId="04AB166D" w14:textId="1ED6F2EB" w:rsidR="001268D8" w:rsidRPr="00A36F7B" w:rsidRDefault="001268D8" w:rsidP="005016E2">
      <w:pPr>
        <w:pStyle w:val="Heading2"/>
        <w:numPr>
          <w:ilvl w:val="2"/>
          <w:numId w:val="6"/>
        </w:numPr>
        <w:spacing w:after="0"/>
        <w:rPr>
          <w:b w:val="0"/>
        </w:rPr>
      </w:pPr>
      <w:bookmarkStart w:id="57" w:name="_Toc483483452"/>
      <w:r w:rsidRPr="00A36F7B">
        <w:rPr>
          <w:b w:val="0"/>
        </w:rPr>
        <w:t>Состояние только для чтения</w:t>
      </w:r>
      <w:bookmarkEnd w:id="57"/>
    </w:p>
    <w:p w14:paraId="281F6E98" w14:textId="197B191C" w:rsidR="001268D8" w:rsidRDefault="001268D8" w:rsidP="00E04792">
      <w:pPr>
        <w:spacing w:line="276" w:lineRule="auto"/>
        <w:ind w:firstLine="708"/>
      </w:pPr>
      <w:r>
        <w:t>Уровень представлений никогда не будет напрямую манипулировать состоянием приложения. Например, обработчик добавления нового аккаунта не сможет непосредственно добавить новый аккаунт в массив. Вместо этого обработчик отправит действие</w:t>
      </w:r>
      <w:r w:rsidR="00E04792">
        <w:t xml:space="preserve"> выполнит добавление аккаунта</w:t>
      </w:r>
      <w:r w:rsidR="00FB0A10">
        <w:t xml:space="preserve"> (см. рис. 3.4)</w:t>
      </w:r>
      <w:r w:rsidR="00E04792">
        <w:t>.</w:t>
      </w:r>
    </w:p>
    <w:p w14:paraId="1F977B8B" w14:textId="31DB381D" w:rsidR="00260BFC" w:rsidRDefault="001268D8" w:rsidP="00260BFC">
      <w:pPr>
        <w:spacing w:line="276" w:lineRule="auto"/>
        <w:ind w:firstLine="708"/>
      </w:pPr>
      <w:r>
        <w:t xml:space="preserve">Действие в Redux это простой объект JavaScript, выражающий намерение изменить состояние объекта. Он содержит минимальную информацию, требуемую для описания того, что должно измениться в результате действий пользователя. </w:t>
      </w:r>
      <w:r w:rsidR="00E04792">
        <w:t>Единственный обязательный атрибут действия — это</w:t>
      </w:r>
      <w:r>
        <w:t xml:space="preserve"> его тип, все остальные данные, включенные в действие, будут специфичны для конкретного приложения </w:t>
      </w:r>
      <w:r w:rsidR="00260BFC">
        <w:t>и типа произведенного действия.</w:t>
      </w:r>
    </w:p>
    <w:p w14:paraId="4A47AE0D" w14:textId="77777777" w:rsidR="00260BFC" w:rsidRDefault="00260BFC" w:rsidP="00260BFC">
      <w:pPr>
        <w:spacing w:line="276" w:lineRule="auto"/>
        <w:ind w:firstLine="0"/>
      </w:pPr>
    </w:p>
    <w:p w14:paraId="6A5BA535" w14:textId="68620981" w:rsidR="00E04792" w:rsidRDefault="00E04792" w:rsidP="00260BF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76DB0C00" wp14:editId="66B173F4">
            <wp:extent cx="4724400" cy="1895475"/>
            <wp:effectExtent l="0" t="0" r="0" b="9525"/>
            <wp:docPr id="23" name="Picture 23" descr="Пользовательский интерфейс→действия→состо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льзовательский интерфейс→действия→состоя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33" cy="18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998B" w14:textId="77777777" w:rsidR="00260BFC" w:rsidRDefault="00260BFC" w:rsidP="001268D8">
      <w:pPr>
        <w:spacing w:line="276" w:lineRule="auto"/>
        <w:ind w:firstLine="708"/>
      </w:pPr>
    </w:p>
    <w:p w14:paraId="1214E17A" w14:textId="325FE086" w:rsidR="00E04792" w:rsidRDefault="00E04792" w:rsidP="00E04792">
      <w:pPr>
        <w:pStyle w:val="Caption"/>
        <w:ind w:firstLine="708"/>
        <w:jc w:val="both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D24D5">
        <w:rPr>
          <w:noProof/>
        </w:rPr>
        <w:t>3</w:t>
      </w:r>
      <w:r>
        <w:fldChar w:fldCharType="end"/>
      </w:r>
      <w:r>
        <w:t>.4</w:t>
      </w:r>
      <w:r w:rsidRPr="00CE5AA7">
        <w:t xml:space="preserve"> –</w:t>
      </w:r>
      <w:r>
        <w:t xml:space="preserve"> </w:t>
      </w:r>
      <w:r w:rsidR="008A690A">
        <w:t>Схема</w:t>
      </w:r>
      <w:r>
        <w:t xml:space="preserve"> </w:t>
      </w:r>
      <w:r w:rsidR="008A690A">
        <w:t>работы</w:t>
      </w:r>
      <w:r>
        <w:t xml:space="preserve"> </w:t>
      </w:r>
      <w:r w:rsidR="008A690A">
        <w:t>действий</w:t>
      </w:r>
    </w:p>
    <w:p w14:paraId="30EE1ECC" w14:textId="3315343F" w:rsidR="00E04792" w:rsidRDefault="00E04792" w:rsidP="00E04792"/>
    <w:p w14:paraId="6BBD50D0" w14:textId="427216A8" w:rsidR="00E04792" w:rsidRPr="00A36F7B" w:rsidRDefault="00E04792" w:rsidP="005016E2">
      <w:pPr>
        <w:pStyle w:val="Heading2"/>
        <w:numPr>
          <w:ilvl w:val="2"/>
          <w:numId w:val="6"/>
        </w:numPr>
        <w:spacing w:after="0"/>
        <w:rPr>
          <w:b w:val="0"/>
        </w:rPr>
      </w:pPr>
      <w:bookmarkStart w:id="58" w:name="_Toc483483453"/>
      <w:r w:rsidRPr="00A36F7B">
        <w:rPr>
          <w:b w:val="0"/>
        </w:rPr>
        <w:t>Изменения производятся чистыми функциями</w:t>
      </w:r>
      <w:bookmarkEnd w:id="58"/>
    </w:p>
    <w:p w14:paraId="58D2273C" w14:textId="405C59AD" w:rsidR="00E04792" w:rsidRDefault="00E04792" w:rsidP="00E04792">
      <w:r>
        <w:t xml:space="preserve">Итак, что происходит с действиями после того, как они были отправлены пользовательским интерфейсом? Для прослушивания действий есть отдельная функция. Каждое действие, которое может возникнуть в приложении, нуждается в соответствующем обработчике, </w:t>
      </w:r>
      <w:r w:rsidR="006B1A8B">
        <w:t>с функцией,</w:t>
      </w:r>
      <w:r>
        <w:t xml:space="preserve"> рассчитывающей новое состояние приложения на основе текущего состояния и данных действия. И эта функция должна быть чистой.</w:t>
      </w:r>
    </w:p>
    <w:p w14:paraId="11380363" w14:textId="77777777" w:rsidR="00E04792" w:rsidRDefault="00E04792" w:rsidP="00E04792"/>
    <w:p w14:paraId="2A1E18C3" w14:textId="23496EAF" w:rsidR="00E04792" w:rsidRDefault="00E04792" w:rsidP="00E04792">
      <w:r>
        <w:lastRenderedPageBreak/>
        <w:t>Функция является чистой, когда она всегда возвращает одинаковое значение для одинакового набора аргументов.</w:t>
      </w:r>
    </w:p>
    <w:p w14:paraId="68467476" w14:textId="235BECCD" w:rsidR="00E04792" w:rsidRDefault="00E04792" w:rsidP="00E04792">
      <w:r>
        <w:t>В чистой функции аргументы A и B всегда ведут к результату C. Если функция не является чистой, то она, получив A и B, может вернуть не только C, но и D. Результат чистой функции предопределен ее входными аргументами и ничем больше. У чистых функций нет побочных эффектов, так как они не совершают сетевых запросов или запросов к базам данных. Также чистые функции не модифицируют переданные им аргументы — вместо этого они рассчитывают результат и возвращают его.</w:t>
      </w:r>
    </w:p>
    <w:p w14:paraId="510422D8" w14:textId="69A11900" w:rsidR="00260BFC" w:rsidRDefault="00E04792" w:rsidP="00260BFC">
      <w:pPr>
        <w:spacing w:line="276" w:lineRule="auto"/>
        <w:ind w:firstLine="708"/>
      </w:pPr>
      <w:r>
        <w:t>Ч</w:t>
      </w:r>
      <w:r w:rsidRPr="00E04792">
        <w:t xml:space="preserve">истая функция знающая, как трансформировать текущее состояние приложения со всеми действиями в обновленное состояние приложения, называется корневой </w:t>
      </w:r>
      <w:r>
        <w:rPr>
          <w:lang w:val="en-US"/>
        </w:rPr>
        <w:t>reducer</w:t>
      </w:r>
      <w:r w:rsidRPr="00E04792">
        <w:t xml:space="preserve"> (преобразователь). Тот факт, что корневой </w:t>
      </w:r>
      <w:r>
        <w:rPr>
          <w:lang w:val="en-US"/>
        </w:rPr>
        <w:t>reducer</w:t>
      </w:r>
      <w:r w:rsidRPr="00E04792">
        <w:t xml:space="preserve"> рассчитывает следующее состояние вместо того, чтобы модифицировать текущее, очень важен в Redux. С использованием этого паттерна расчеты состояния остаются быстрыми, так как </w:t>
      </w:r>
      <w:r>
        <w:t>можно</w:t>
      </w:r>
      <w:r w:rsidRPr="00E04792">
        <w:t xml:space="preserve"> просто передать ссылку на любой неизмененный фрагмент данных текущего состояния</w:t>
      </w:r>
      <w:r w:rsidR="008A690A">
        <w:t xml:space="preserve"> следующему состоянию. Также обеспечивается </w:t>
      </w:r>
      <w:r w:rsidRPr="00E04792">
        <w:t xml:space="preserve">безопасность за счет объявления нашего состояния </w:t>
      </w:r>
      <w:r w:rsidR="008A690A">
        <w:rPr>
          <w:lang w:val="en-US"/>
        </w:rPr>
        <w:t>immutable</w:t>
      </w:r>
      <w:r w:rsidRPr="00E04792">
        <w:t>, зная, что оно не может быть модифицировано чем-либо, кроме цепочки действие</w:t>
      </w:r>
      <w:r w:rsidR="008A690A">
        <w:t xml:space="preserve"> </w:t>
      </w:r>
      <w:r w:rsidRPr="00E04792">
        <w:t>→</w:t>
      </w:r>
      <w:r w:rsidR="008A690A">
        <w:t xml:space="preserve"> </w:t>
      </w:r>
      <w:r w:rsidR="008A690A">
        <w:rPr>
          <w:lang w:val="en-US"/>
        </w:rPr>
        <w:t>reducer</w:t>
      </w:r>
      <w:r w:rsidR="00FB0A10">
        <w:t xml:space="preserve"> (см. рис. 3.5)</w:t>
      </w:r>
      <w:r w:rsidRPr="00E04792">
        <w:t>.</w:t>
      </w:r>
    </w:p>
    <w:p w14:paraId="454E7127" w14:textId="589E68CD" w:rsidR="008A690A" w:rsidRDefault="008A690A" w:rsidP="00260BF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365D5737" wp14:editId="283B7DA0">
            <wp:extent cx="4972050" cy="2124075"/>
            <wp:effectExtent l="0" t="0" r="0" b="9525"/>
            <wp:docPr id="24" name="Picture 24" descr="Круг:состояние→интерфейс пользователя→действия→реду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руг:состояние→интерфейс пользователя→действия→редукторы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21" cy="212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7223" w14:textId="77777777" w:rsidR="00260BFC" w:rsidRDefault="00260BFC" w:rsidP="001268D8">
      <w:pPr>
        <w:spacing w:line="276" w:lineRule="auto"/>
        <w:ind w:firstLine="708"/>
      </w:pPr>
    </w:p>
    <w:p w14:paraId="13C60FB8" w14:textId="4C29A2FC" w:rsidR="008A690A" w:rsidRDefault="008A690A" w:rsidP="008A690A">
      <w:pPr>
        <w:pStyle w:val="Caption"/>
        <w:ind w:firstLine="708"/>
        <w:jc w:val="both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D24D5">
        <w:rPr>
          <w:noProof/>
        </w:rPr>
        <w:t>3</w:t>
      </w:r>
      <w:r>
        <w:fldChar w:fldCharType="end"/>
      </w:r>
      <w:r>
        <w:t>.5</w:t>
      </w:r>
      <w:r w:rsidRPr="00CE5AA7">
        <w:t xml:space="preserve"> –</w:t>
      </w:r>
      <w:r>
        <w:t xml:space="preserve"> Цикл изменения состояния</w:t>
      </w:r>
    </w:p>
    <w:p w14:paraId="0EB9E65D" w14:textId="77777777" w:rsidR="008A690A" w:rsidRDefault="008A690A" w:rsidP="001268D8">
      <w:pPr>
        <w:spacing w:line="276" w:lineRule="auto"/>
        <w:ind w:firstLine="708"/>
      </w:pPr>
    </w:p>
    <w:p w14:paraId="470E8628" w14:textId="108C9FE4" w:rsidR="00EB1786" w:rsidRPr="00EB1786" w:rsidRDefault="00EB1786" w:rsidP="003156C3">
      <w:pPr>
        <w:spacing w:line="276" w:lineRule="auto"/>
        <w:ind w:firstLine="708"/>
      </w:pPr>
      <w:r>
        <w:t xml:space="preserve">Слой представления дипломного проекта был реализован в виде </w:t>
      </w:r>
      <w:r>
        <w:rPr>
          <w:lang w:val="en-US"/>
        </w:rPr>
        <w:t>SPA</w:t>
      </w:r>
      <w:r w:rsidRPr="00EB1786">
        <w:t>.</w:t>
      </w:r>
    </w:p>
    <w:p w14:paraId="7065A228" w14:textId="4BD8E764" w:rsidR="003156C3" w:rsidRDefault="003156C3" w:rsidP="003156C3">
      <w:pPr>
        <w:spacing w:line="276" w:lineRule="auto"/>
        <w:ind w:firstLine="708"/>
      </w:pPr>
      <w:r>
        <w:t>Single Page Application – сокращенно SPA, в переводе на русский язык означает «Приложение одной страницы». Другими словами, SPA – это web-приложение, размещенное на одной web-странице, которая для обеспечения работы загружает весь необходимый код вместе с загрузкой страницы. Приложение такого типа появились сравнительно недавно, с началом эры HTML5 и SPA является типичным представителем приложений на HTML5</w:t>
      </w:r>
      <w:r w:rsidR="00FB0A10" w:rsidRPr="00FB0A10">
        <w:t xml:space="preserve"> [11]</w:t>
      </w:r>
      <w:r>
        <w:t>.</w:t>
      </w:r>
    </w:p>
    <w:p w14:paraId="6865FED6" w14:textId="7DF4FB82" w:rsidR="003156C3" w:rsidRDefault="003156C3" w:rsidP="003156C3">
      <w:pPr>
        <w:spacing w:line="276" w:lineRule="auto"/>
        <w:ind w:firstLine="708"/>
      </w:pPr>
      <w:r>
        <w:t xml:space="preserve">Как мы знаем, HTML5 это нечто иное как HTML + CSS3 + JavaScript. </w:t>
      </w:r>
      <w:r>
        <w:lastRenderedPageBreak/>
        <w:t>Таким образом, SPA - это приложения, написанные на языке JavaScript. И, следовательно, немного перефразировав предыдущие определение получаем:</w:t>
      </w:r>
    </w:p>
    <w:p w14:paraId="6EAB735F" w14:textId="4FCC014F" w:rsidR="003156C3" w:rsidRDefault="003156C3" w:rsidP="003156C3">
      <w:pPr>
        <w:spacing w:line="276" w:lineRule="auto"/>
        <w:ind w:firstLine="708"/>
      </w:pPr>
      <w:r>
        <w:t xml:space="preserve">«SPA – это web-приложение, размещенное на одной странице, которая для обеспечения работы загружает все </w:t>
      </w:r>
      <w:r>
        <w:rPr>
          <w:lang w:val="en-US"/>
        </w:rPr>
        <w:t>J</w:t>
      </w:r>
      <w:r>
        <w:t>avaScript-файлы (модули, виджеты и т.д.), а также файлы CSS вместе с загрузкой самой страницы.»</w:t>
      </w:r>
    </w:p>
    <w:p w14:paraId="239B8C85" w14:textId="7847535C" w:rsidR="003156C3" w:rsidRDefault="00E33B51" w:rsidP="00E33B51">
      <w:pPr>
        <w:spacing w:line="276" w:lineRule="auto"/>
      </w:pPr>
      <w:r>
        <w:t>П</w:t>
      </w:r>
      <w:r w:rsidR="003156C3">
        <w:t xml:space="preserve">риложения на SPA отлично работают на устройствах как стационарных, так и мобильных. </w:t>
      </w:r>
      <w:r>
        <w:t>Персональные</w:t>
      </w:r>
      <w:r w:rsidR="003156C3">
        <w:t xml:space="preserve"> комп</w:t>
      </w:r>
      <w:r>
        <w:t xml:space="preserve">ьютеры, планшеты, смартфоны и </w:t>
      </w:r>
      <w:r w:rsidR="003156C3">
        <w:t>простые телефоны (некоторые) могут беспрепятственно работать с сайтами построенных по принципу SPA. Итак, первый “плюс” – работа на большом количестве устройств.</w:t>
      </w:r>
    </w:p>
    <w:p w14:paraId="0FAA6C6D" w14:textId="04C44041" w:rsidR="003156C3" w:rsidRDefault="00E33B51" w:rsidP="00E33B51">
      <w:pPr>
        <w:spacing w:line="276" w:lineRule="auto"/>
      </w:pPr>
      <w:r>
        <w:t>Б</w:t>
      </w:r>
      <w:r w:rsidR="003156C3">
        <w:t>огатый пользовательский интерфейс, так называемый User Experience.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</w:t>
      </w:r>
      <w:r>
        <w:t>ний</w:t>
      </w:r>
      <w:r w:rsidR="003156C3">
        <w:t xml:space="preserve"> и управлять анимацией (в некоторых случаях).</w:t>
      </w:r>
    </w:p>
    <w:p w14:paraId="73AB4A0B" w14:textId="3DE3E583" w:rsidR="00260BFC" w:rsidRDefault="003156C3" w:rsidP="00260BFC">
      <w:pPr>
        <w:spacing w:line="276" w:lineRule="auto"/>
      </w:pPr>
      <w:r>
        <w:t>SPA существенно (в разы) сокращает загрузку одного и того же контента снова и снова. Если портал (сайт) использует шаблон, то вместе с основным содержанием какой-либо страницы посетитель сайта обязательно загружает разметку шаблона. Да, кэширование данных на данном этапе развития WWW достигло высочайших результатов, но если нечего кэшировать, то и время, и ресурсы на это не тратятся</w:t>
      </w:r>
      <w:r w:rsidR="00FB0A10" w:rsidRPr="00FB0A10">
        <w:t xml:space="preserve"> (</w:t>
      </w:r>
      <w:r w:rsidR="00FB0A10">
        <w:t>см. рис. 3.6</w:t>
      </w:r>
      <w:r w:rsidR="00FB0A10" w:rsidRPr="00FB0A10">
        <w:t>)</w:t>
      </w:r>
      <w:r>
        <w:t>.</w:t>
      </w:r>
    </w:p>
    <w:p w14:paraId="5E5BE656" w14:textId="56D7CA97" w:rsidR="00A42A0C" w:rsidRDefault="008A690A" w:rsidP="00260BFC">
      <w:pPr>
        <w:keepNext/>
      </w:pPr>
      <w:r>
        <w:rPr>
          <w:noProof/>
        </w:rPr>
        <w:drawing>
          <wp:inline distT="0" distB="0" distL="0" distR="0" wp14:anchorId="7F8CB617" wp14:editId="1DE9DDAB">
            <wp:extent cx="4829175" cy="2066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F9EB" w14:textId="77777777" w:rsidR="00260BFC" w:rsidRDefault="00260BFC" w:rsidP="00A42A0C">
      <w:pPr>
        <w:keepNext/>
      </w:pPr>
    </w:p>
    <w:p w14:paraId="5A08F67D" w14:textId="683205DC" w:rsidR="00A42A0C" w:rsidRPr="00723FBC" w:rsidRDefault="00A42A0C" w:rsidP="00A42A0C">
      <w:pPr>
        <w:pStyle w:val="Caption"/>
        <w:ind w:firstLine="708"/>
        <w:jc w:val="both"/>
      </w:pPr>
      <w:r>
        <w:t xml:space="preserve">Рисунок </w:t>
      </w:r>
      <w:r w:rsidR="00BE0001">
        <w:fldChar w:fldCharType="begin"/>
      </w:r>
      <w:r w:rsidR="00BE0001">
        <w:instrText xml:space="preserve"> STYLEREF 1 \s </w:instrText>
      </w:r>
      <w:r w:rsidR="00BE0001">
        <w:fldChar w:fldCharType="separate"/>
      </w:r>
      <w:r w:rsidR="004D24D5">
        <w:rPr>
          <w:noProof/>
        </w:rPr>
        <w:t>3</w:t>
      </w:r>
      <w:r w:rsidR="00BE0001">
        <w:fldChar w:fldCharType="end"/>
      </w:r>
      <w:r w:rsidR="00BE0001">
        <w:t>.</w:t>
      </w:r>
      <w:r w:rsidR="007A36F3" w:rsidRPr="002E67E1">
        <w:t>6</w:t>
      </w:r>
      <w:r>
        <w:t xml:space="preserve"> – Жизненный цикл</w:t>
      </w:r>
      <w:r w:rsidR="00EB1786">
        <w:t xml:space="preserve"> в</w:t>
      </w:r>
      <w:r>
        <w:t xml:space="preserve"> </w:t>
      </w:r>
      <w:r>
        <w:rPr>
          <w:lang w:val="en-US"/>
        </w:rPr>
        <w:t>SPA</w:t>
      </w:r>
    </w:p>
    <w:p w14:paraId="0391F72F" w14:textId="77777777" w:rsidR="00260BFC" w:rsidRPr="00723FBC" w:rsidRDefault="00260BFC" w:rsidP="00260BFC"/>
    <w:p w14:paraId="56757B76" w14:textId="63D596E1" w:rsidR="003156C3" w:rsidRDefault="003156C3" w:rsidP="003156C3">
      <w:pPr>
        <w:spacing w:line="276" w:lineRule="auto"/>
        <w:ind w:firstLine="708"/>
      </w:pPr>
      <w:r>
        <w:t>Принципы любого фреймворка, который реализует парадигму SPA должны придерживаться следующих понятий и определений:</w:t>
      </w:r>
    </w:p>
    <w:p w14:paraId="61424380" w14:textId="02E45CF5" w:rsidR="003156C3" w:rsidRDefault="003156C3" w:rsidP="00690A57">
      <w:pPr>
        <w:pStyle w:val="ListParagraph"/>
        <w:numPr>
          <w:ilvl w:val="0"/>
          <w:numId w:val="9"/>
        </w:numPr>
        <w:spacing w:line="276" w:lineRule="auto"/>
      </w:pPr>
      <w:r>
        <w:t>SPA п</w:t>
      </w:r>
      <w:r w:rsidR="00EB1786">
        <w:t>оддерживает клиентскую навигацию</w:t>
      </w:r>
      <w:r>
        <w:t xml:space="preserve">. Все </w:t>
      </w:r>
      <w:r w:rsidR="00EB1786">
        <w:t>передвижения</w:t>
      </w:r>
      <w:r>
        <w:t xml:space="preserve"> пользователя по модулям-страницам однозначно фиксируются в истории навигации, прич</w:t>
      </w:r>
      <w:r w:rsidR="00EB1786">
        <w:t>ем навигация при этом является «</w:t>
      </w:r>
      <w:r>
        <w:t>глубокой</w:t>
      </w:r>
      <w:r w:rsidR="00EB1786">
        <w:t>»</w:t>
      </w:r>
      <w:r>
        <w:t xml:space="preserve">, то есть </w:t>
      </w:r>
      <w:r>
        <w:lastRenderedPageBreak/>
        <w:t>если пользователь скопирует и откроет ссылку на внутреннюю модуль-страницу в другом браузере или окне, он попадет на соответствующую страницу.</w:t>
      </w:r>
    </w:p>
    <w:p w14:paraId="46247585" w14:textId="5B3DC5F1" w:rsidR="003156C3" w:rsidRDefault="003156C3" w:rsidP="00690A57">
      <w:pPr>
        <w:pStyle w:val="ListParagraph"/>
        <w:numPr>
          <w:ilvl w:val="0"/>
          <w:numId w:val="9"/>
        </w:numPr>
        <w:spacing w:line="276" w:lineRule="auto"/>
      </w:pPr>
      <w:r>
        <w:t>SPA размещается н</w:t>
      </w:r>
      <w:r w:rsidR="00EB1786">
        <w:t>а одной web-странице, значит все необходимы</w:t>
      </w:r>
      <w:r>
        <w:t>е для работы сайта (портала) скрипты и стили должны быть определены в одном месте проекта – на единственной web-странице.</w:t>
      </w:r>
    </w:p>
    <w:p w14:paraId="7FBD37FE" w14:textId="77777777" w:rsidR="003156C3" w:rsidRDefault="003156C3" w:rsidP="00690A57">
      <w:pPr>
        <w:pStyle w:val="ListParagraph"/>
        <w:numPr>
          <w:ilvl w:val="0"/>
          <w:numId w:val="9"/>
        </w:numPr>
        <w:spacing w:line="276" w:lineRule="auto"/>
      </w:pPr>
      <w:r>
        <w:t>SPA хранит постоянно состояние (важные переменные) работы клиента (клиентского скрипта) в кэше браузера или в Web Storage.</w:t>
      </w:r>
    </w:p>
    <w:p w14:paraId="191A12D2" w14:textId="77777777" w:rsidR="003156C3" w:rsidRDefault="003156C3" w:rsidP="00690A57">
      <w:pPr>
        <w:pStyle w:val="ListParagraph"/>
        <w:numPr>
          <w:ilvl w:val="0"/>
          <w:numId w:val="9"/>
        </w:numPr>
        <w:spacing w:line="276" w:lineRule="auto"/>
      </w:pPr>
      <w:r>
        <w:t>SPA загружает все скрипты требующиеся для старта приложения при инициализации web-страницы.</w:t>
      </w:r>
    </w:p>
    <w:p w14:paraId="75EE78A4" w14:textId="790AAE0C" w:rsidR="007666F6" w:rsidRDefault="003156C3" w:rsidP="00690A57">
      <w:pPr>
        <w:pStyle w:val="ListParagraph"/>
        <w:numPr>
          <w:ilvl w:val="0"/>
          <w:numId w:val="9"/>
        </w:numPr>
        <w:spacing w:line="276" w:lineRule="auto"/>
      </w:pPr>
      <w:r>
        <w:t>SPA постепенно подгружает модули по требованию.</w:t>
      </w:r>
    </w:p>
    <w:p w14:paraId="7B1A36B0" w14:textId="77777777" w:rsidR="00EB1786" w:rsidRDefault="00EB1786" w:rsidP="00EB1786">
      <w:pPr>
        <w:spacing w:line="276" w:lineRule="auto"/>
      </w:pPr>
    </w:p>
    <w:p w14:paraId="565997A8" w14:textId="70107053" w:rsidR="00EB1786" w:rsidRDefault="00EB1786" w:rsidP="00EB1786">
      <w:pPr>
        <w:spacing w:line="276" w:lineRule="auto"/>
      </w:pPr>
      <w:r>
        <w:t xml:space="preserve">В данном дипломном проекте </w:t>
      </w:r>
      <w:r>
        <w:rPr>
          <w:lang w:val="en-US"/>
        </w:rPr>
        <w:t>SPA</w:t>
      </w:r>
      <w:r w:rsidRPr="00EB1786">
        <w:t xml:space="preserve"> </w:t>
      </w:r>
      <w:r>
        <w:t xml:space="preserve">было реализовано с использование фреймворка </w:t>
      </w:r>
      <w:r w:rsidR="008F0B64">
        <w:rPr>
          <w:lang w:val="en-US"/>
        </w:rPr>
        <w:t>ReactJS</w:t>
      </w:r>
      <w:r>
        <w:t xml:space="preserve">. </w:t>
      </w:r>
      <w:r w:rsidRPr="00DF07E9">
        <w:t xml:space="preserve">Это </w:t>
      </w:r>
      <w:r>
        <w:rPr>
          <w:lang w:val="en-US"/>
        </w:rPr>
        <w:t>c</w:t>
      </w:r>
      <w:r w:rsidRPr="00DF07E9">
        <w:t>дела</w:t>
      </w:r>
      <w:r w:rsidR="008F0B64">
        <w:t>но</w:t>
      </w:r>
      <w:r w:rsidRPr="00DF07E9">
        <w:t xml:space="preserve"> для улучшения взаимодействия с пользователем.</w:t>
      </w:r>
      <w:r>
        <w:t xml:space="preserve"> </w:t>
      </w:r>
    </w:p>
    <w:p w14:paraId="3A36FF03" w14:textId="7BE6300F" w:rsidR="002E01B6" w:rsidRDefault="002E01B6" w:rsidP="002E01B6">
      <w:pPr>
        <w:spacing w:line="276" w:lineRule="auto"/>
        <w:ind w:firstLine="708"/>
      </w:pPr>
      <w:r w:rsidRPr="008F0B64">
        <w:t>React - это open-source JavaScript библиотека для разработки многоразовых быстродействующих компонентов пользовательских интерфейсов, позволяющая создавать крупные web-приложения с использованием частично меняющихся данных без перезагрузки web-страницы</w:t>
      </w:r>
      <w:r w:rsidR="00B70FD8" w:rsidRPr="00B70FD8">
        <w:t xml:space="preserve"> [12]</w:t>
      </w:r>
      <w:r w:rsidRPr="008F0B64">
        <w:t>.</w:t>
      </w:r>
    </w:p>
    <w:p w14:paraId="297EC06D" w14:textId="00DC448A" w:rsidR="00AB546A" w:rsidRDefault="00AB546A" w:rsidP="00B010B9">
      <w:pPr>
        <w:spacing w:line="276" w:lineRule="auto"/>
        <w:ind w:firstLine="708"/>
      </w:pPr>
      <w:r w:rsidRPr="00AB546A">
        <w:t xml:space="preserve">Для работы с </w:t>
      </w:r>
      <w:r w:rsidR="00C870D3">
        <w:t>React</w:t>
      </w:r>
      <w:r w:rsidR="002E01B6">
        <w:t xml:space="preserve"> </w:t>
      </w:r>
      <w:r w:rsidRPr="00AB546A">
        <w:t>необхо</w:t>
      </w:r>
      <w:r w:rsidR="002E01B6">
        <w:t>димо установить сервер Node.js,</w:t>
      </w:r>
      <w:r w:rsidRPr="00AB546A">
        <w:t xml:space="preserve"> пакетный менеджер npm</w:t>
      </w:r>
      <w:r w:rsidR="002E01B6" w:rsidRPr="002E01B6">
        <w:t xml:space="preserve"> </w:t>
      </w:r>
      <w:r w:rsidR="002E01B6">
        <w:t>и упаковщик, например, webpack</w:t>
      </w:r>
      <w:r w:rsidRPr="00AB546A">
        <w:t>, если они отсутствуют на рабочей машине. Для установки можно использовать программу установки node.js. Вместе с сервером она также установит и npm. При этом особого какого-то знания для работы с NodeJS и npm не требуется.</w:t>
      </w:r>
    </w:p>
    <w:p w14:paraId="30DA329C" w14:textId="10893A60" w:rsidR="00AB546A" w:rsidRDefault="00AB546A" w:rsidP="00B010B9">
      <w:pPr>
        <w:spacing w:line="276" w:lineRule="auto"/>
        <w:ind w:firstLine="708"/>
      </w:pPr>
      <w:r>
        <w:t>Ф</w:t>
      </w:r>
      <w:r w:rsidRPr="00AB546A">
        <w:t>айл</w:t>
      </w:r>
      <w:r>
        <w:t xml:space="preserve"> </w:t>
      </w:r>
      <w:r>
        <w:rPr>
          <w:lang w:val="en-US"/>
        </w:rPr>
        <w:t>package</w:t>
      </w:r>
      <w:r w:rsidRPr="00AB546A">
        <w:t>.</w:t>
      </w:r>
      <w:r>
        <w:rPr>
          <w:lang w:val="en-US"/>
        </w:rPr>
        <w:t>json</w:t>
      </w:r>
      <w:r w:rsidRPr="00AB546A">
        <w:t xml:space="preserve"> устанавливает пакеты и зависимости, которые будут использоваться проекто</w:t>
      </w:r>
      <w:r>
        <w:t>м.</w:t>
      </w:r>
    </w:p>
    <w:p w14:paraId="7B91305D" w14:textId="66A6D96B" w:rsidR="00AB546A" w:rsidRDefault="00AB546A" w:rsidP="00B010B9">
      <w:pPr>
        <w:spacing w:line="276" w:lineRule="auto"/>
        <w:ind w:firstLine="708"/>
      </w:pPr>
      <w:r w:rsidRPr="00AB546A">
        <w:t xml:space="preserve">Для </w:t>
      </w:r>
      <w:r w:rsidR="002E01B6">
        <w:t xml:space="preserve">использования </w:t>
      </w:r>
      <w:r w:rsidR="002E01B6">
        <w:rPr>
          <w:lang w:val="en-US"/>
        </w:rPr>
        <w:t>ECMAScript</w:t>
      </w:r>
      <w:r w:rsidR="002E01B6" w:rsidRPr="002E01B6">
        <w:t xml:space="preserve"> 6</w:t>
      </w:r>
      <w:r w:rsidRPr="00AB546A">
        <w:t xml:space="preserve"> кода </w:t>
      </w:r>
      <w:r w:rsidR="002E01B6">
        <w:t>в приложении</w:t>
      </w:r>
      <w:r w:rsidRPr="00AB546A">
        <w:t xml:space="preserve"> применя</w:t>
      </w:r>
      <w:r>
        <w:t>ется</w:t>
      </w:r>
      <w:r w:rsidRPr="00AB546A">
        <w:t xml:space="preserve"> </w:t>
      </w:r>
      <w:r w:rsidR="002E01B6">
        <w:t>транслятор</w:t>
      </w:r>
      <w:r w:rsidRPr="00AB546A">
        <w:t xml:space="preserve"> </w:t>
      </w:r>
      <w:r w:rsidR="002E01B6" w:rsidRPr="002E01B6">
        <w:t>Babel</w:t>
      </w:r>
      <w:r w:rsidRPr="00AB546A">
        <w:t>, поэтому в папке проекта</w:t>
      </w:r>
      <w:r>
        <w:t xml:space="preserve"> был создан</w:t>
      </w:r>
      <w:r w:rsidRPr="00AB546A">
        <w:t xml:space="preserve"> новый файл </w:t>
      </w:r>
      <w:r w:rsidR="002E01B6">
        <w:t>«</w:t>
      </w:r>
      <w:r w:rsidR="002E01B6" w:rsidRPr="002E01B6">
        <w:t>. babelrc</w:t>
      </w:r>
      <w:r w:rsidR="002E01B6">
        <w:t>»</w:t>
      </w:r>
      <w:r>
        <w:t xml:space="preserve">. </w:t>
      </w:r>
      <w:r w:rsidRPr="00AB546A">
        <w:t xml:space="preserve">Данный файл определяет настройки для </w:t>
      </w:r>
      <w:r w:rsidR="002E01B6">
        <w:t>транслятора</w:t>
      </w:r>
      <w:r w:rsidRPr="00AB546A">
        <w:t xml:space="preserve"> </w:t>
      </w:r>
      <w:r w:rsidR="002E01B6" w:rsidRPr="002E01B6">
        <w:t>Babel</w:t>
      </w:r>
      <w:r w:rsidRPr="00AB546A">
        <w:t>.</w:t>
      </w:r>
    </w:p>
    <w:p w14:paraId="691DA881" w14:textId="63BD0F73" w:rsidR="00AB546A" w:rsidRDefault="00AB546A" w:rsidP="00AB546A">
      <w:r>
        <w:t xml:space="preserve">Затем в папке проекта была создана папка </w:t>
      </w:r>
      <w:r>
        <w:rPr>
          <w:lang w:val="en-US"/>
        </w:rPr>
        <w:t>app</w:t>
      </w:r>
      <w:r w:rsidRPr="00AB546A">
        <w:t xml:space="preserve">, </w:t>
      </w:r>
      <w:r>
        <w:t xml:space="preserve">где и находится </w:t>
      </w:r>
      <w:r w:rsidR="009332C1">
        <w:t>серверная часть</w:t>
      </w:r>
      <w:r>
        <w:t xml:space="preserve"> приложени</w:t>
      </w:r>
      <w:r w:rsidR="009332C1">
        <w:t xml:space="preserve">я и </w:t>
      </w:r>
      <w:r w:rsidR="009332C1">
        <w:rPr>
          <w:lang w:val="en-US"/>
        </w:rPr>
        <w:t>frontend</w:t>
      </w:r>
      <w:r w:rsidR="009332C1">
        <w:t>, где находится клиентская часть</w:t>
      </w:r>
      <w:r>
        <w:t>.</w:t>
      </w:r>
    </w:p>
    <w:p w14:paraId="39F8F29D" w14:textId="636C0E0B" w:rsidR="00C870D3" w:rsidRDefault="00C870D3" w:rsidP="00AB546A">
      <w:r w:rsidRPr="00C870D3">
        <w:t>В React используется так называемый компонентный подход. В React нет контроллеров, вьюшек, моделей, шаблонов и т.д. — все есть компонент. Ко</w:t>
      </w:r>
      <w:r>
        <w:t xml:space="preserve">мпоненты можно и нужно </w:t>
      </w:r>
      <w:r w:rsidRPr="00C870D3">
        <w:t xml:space="preserve">использовать, наследовать друг от друга, компоновать. Компонент — это своего рода строительная единица, из которой собирается интерфейс. </w:t>
      </w:r>
    </w:p>
    <w:p w14:paraId="1D763AFD" w14:textId="47FECC02" w:rsidR="00B010B9" w:rsidRPr="005654AE" w:rsidRDefault="00B02D8F" w:rsidP="005016E2">
      <w:pPr>
        <w:pStyle w:val="Heading2"/>
        <w:numPr>
          <w:ilvl w:val="2"/>
          <w:numId w:val="6"/>
        </w:numPr>
        <w:spacing w:after="0"/>
        <w:rPr>
          <w:b w:val="0"/>
          <w:lang w:eastAsia="ja-JP"/>
        </w:rPr>
      </w:pPr>
      <w:bookmarkStart w:id="59" w:name="_Toc420593063"/>
      <w:bookmarkStart w:id="60" w:name="_Toc483483454"/>
      <w:r w:rsidRPr="005654AE">
        <w:rPr>
          <w:b w:val="0"/>
          <w:lang w:eastAsia="ja-JP"/>
        </w:rPr>
        <w:t>Разработка</w:t>
      </w:r>
      <w:r w:rsidR="00B010B9" w:rsidRPr="005654AE">
        <w:rPr>
          <w:b w:val="0"/>
          <w:lang w:eastAsia="ja-JP"/>
        </w:rPr>
        <w:t xml:space="preserve"> </w:t>
      </w:r>
      <w:bookmarkEnd w:id="59"/>
      <w:r w:rsidRPr="005654AE">
        <w:rPr>
          <w:b w:val="0"/>
          <w:lang w:eastAsia="ja-JP"/>
        </w:rPr>
        <w:t>базы данных</w:t>
      </w:r>
      <w:bookmarkEnd w:id="60"/>
    </w:p>
    <w:p w14:paraId="3495F594" w14:textId="430C7387" w:rsidR="00B21825" w:rsidRDefault="00B21825" w:rsidP="00B21825">
      <w:pPr>
        <w:spacing w:line="276" w:lineRule="auto"/>
        <w:ind w:firstLine="708"/>
      </w:pPr>
      <w:r>
        <w:t>Большинство крупных веб-сайтов программир</w:t>
      </w:r>
      <w:r w:rsidR="007A36F3">
        <w:t>уют</w:t>
      </w:r>
      <w:r>
        <w:t xml:space="preserve"> серверн</w:t>
      </w:r>
      <w:r w:rsidR="007A36F3">
        <w:t>ую часть,</w:t>
      </w:r>
      <w:r>
        <w:t xml:space="preserve"> </w:t>
      </w:r>
      <w:r>
        <w:lastRenderedPageBreak/>
        <w:t>чтобы динамично отображать различные данные при необходимости, в основном взятые из базы данных, располагающейся на сервере и отсылаемые клиенту через некоторый код (например, HTML и JavaScript). Возможно, самая значительная польза программирования серверной части в том, то оно позволяет формировать контент веб-сайта под конкретного пользователя. Это также делает возможность взаимодействовать с пользователем сайта, посылая уведомления и обновления по электронной почте или по другим каналам. Все эти возможности создают условия для более глубокого взаимодействия с пользователями.</w:t>
      </w:r>
    </w:p>
    <w:p w14:paraId="322A78A7" w14:textId="23ACDBF0" w:rsidR="00B21825" w:rsidRDefault="00B21825" w:rsidP="00B21825">
      <w:pPr>
        <w:spacing w:line="276" w:lineRule="auto"/>
        <w:ind w:firstLine="708"/>
      </w:pPr>
      <w:r>
        <w:t>Веб браузеры взаимодействуют с веб-серверами при помощи гипертекстового транспортного протокола (HTTP). При нажатии</w:t>
      </w:r>
      <w:r w:rsidR="00712E29">
        <w:t xml:space="preserve"> на ссылку на веб-странице или</w:t>
      </w:r>
      <w:r>
        <w:t xml:space="preserve"> заполн</w:t>
      </w:r>
      <w:r w:rsidR="00712E29">
        <w:t>ении</w:t>
      </w:r>
      <w:r>
        <w:t xml:space="preserve"> форм</w:t>
      </w:r>
      <w:r w:rsidR="00712E29">
        <w:t>ы</w:t>
      </w:r>
      <w:r>
        <w:t xml:space="preserve"> HTTP </w:t>
      </w:r>
      <w:r w:rsidR="00712E29">
        <w:t xml:space="preserve">запрос отправляется из </w:t>
      </w:r>
      <w:r>
        <w:t>браузера на целевой сервер. Запрос включает в себя URL, определяющий затронутый ресурс, метод, определяющий требуемое действие (например, получить, удалить или опубликовать ресурс) и может включать дополнительную информацию, закодированную в параметрах URL (пары поле-значение, оправленные как строка запроса), как POST запрос (данные, отправленн</w:t>
      </w:r>
      <w:r w:rsidR="00712E29">
        <w:t xml:space="preserve">ые в формате HTTP POST), или в </w:t>
      </w:r>
      <w:r>
        <w:t>куки-файлах</w:t>
      </w:r>
      <w:r w:rsidR="00FB0A10">
        <w:t xml:space="preserve"> </w:t>
      </w:r>
      <w:r w:rsidR="00FB0A10" w:rsidRPr="00FB0A10">
        <w:t>[</w:t>
      </w:r>
      <w:r w:rsidR="00B70FD8">
        <w:t>13</w:t>
      </w:r>
      <w:r w:rsidR="00FB0A10" w:rsidRPr="00FB0A10">
        <w:t>]</w:t>
      </w:r>
      <w:r>
        <w:t>.</w:t>
      </w:r>
    </w:p>
    <w:p w14:paraId="5A7802E7" w14:textId="5AD6B0EA" w:rsidR="00B21825" w:rsidRDefault="00B21825" w:rsidP="00B21825">
      <w:pPr>
        <w:spacing w:line="276" w:lineRule="auto"/>
        <w:ind w:firstLine="708"/>
      </w:pPr>
      <w:r>
        <w:t>Веб серверы ожидают сообщений с клиентскими запросами, обрабатывают их по прибытию и отв</w:t>
      </w:r>
      <w:r w:rsidR="00712E29">
        <w:t>ечают веб-</w:t>
      </w:r>
      <w:r>
        <w:t xml:space="preserve">браузеру при помощи ответного HTTP сообщения. Ответ содержит строку состояния, показывающую, был ли запрос успешным, или нет (например, "HTTP/1.1 200 OK" в случае успеха. Тело успешного ответ на запрос может содержать запрашиваемые данные (например, новую HTML страницу, или изображение, и </w:t>
      </w:r>
      <w:r w:rsidR="007A36F3">
        <w:t>т.п.</w:t>
      </w:r>
      <w:r>
        <w:t>), который может отображаться через веб-браузер.</w:t>
      </w:r>
    </w:p>
    <w:p w14:paraId="1607F341" w14:textId="66B3016C" w:rsidR="00260BFC" w:rsidRDefault="00712E29" w:rsidP="00260BFC">
      <w:pPr>
        <w:spacing w:line="276" w:lineRule="auto"/>
        <w:ind w:firstLine="708"/>
        <w:rPr>
          <w:noProof/>
        </w:rPr>
      </w:pPr>
      <w:r w:rsidRPr="00DF07E9">
        <w:t xml:space="preserve">Основным компонентом </w:t>
      </w:r>
      <w:r>
        <w:t>серверного</w:t>
      </w:r>
      <w:r w:rsidRPr="00DF07E9">
        <w:t xml:space="preserve"> слоя является API</w:t>
      </w:r>
      <w:r>
        <w:t>,</w:t>
      </w:r>
      <w:r w:rsidRPr="00DF07E9">
        <w:t xml:space="preserve"> по которому происходит общение между клиентом и сервером. </w:t>
      </w:r>
      <w:r>
        <w:t xml:space="preserve">Разработка </w:t>
      </w:r>
      <w:r>
        <w:rPr>
          <w:lang w:val="en-US"/>
        </w:rPr>
        <w:t>API</w:t>
      </w:r>
      <w:r w:rsidRPr="00712E29">
        <w:t xml:space="preserve"> </w:t>
      </w:r>
      <w:r>
        <w:t xml:space="preserve">является одной из важнейших частей при проектирование серверного слоя. Ведь интерфейс </w:t>
      </w:r>
      <w:r>
        <w:rPr>
          <w:lang w:val="en-US"/>
        </w:rPr>
        <w:t>API</w:t>
      </w:r>
      <w:r w:rsidRPr="00712E29">
        <w:t xml:space="preserve"> </w:t>
      </w:r>
      <w:r>
        <w:t xml:space="preserve">не должен часто меняться с течением времени, т.к. его изменение повлечет за собой изменение все клиентских приложений, которые работают с </w:t>
      </w:r>
      <w:r>
        <w:rPr>
          <w:lang w:val="en-US"/>
        </w:rPr>
        <w:t>API</w:t>
      </w:r>
      <w:r w:rsidR="00B70FD8" w:rsidRPr="00B70FD8">
        <w:t xml:space="preserve"> (</w:t>
      </w:r>
      <w:r w:rsidR="00B70FD8">
        <w:t>см. рис. 3.7</w:t>
      </w:r>
      <w:r w:rsidR="00B70FD8" w:rsidRPr="00B70FD8">
        <w:t>)</w:t>
      </w:r>
      <w:r>
        <w:t>.</w:t>
      </w:r>
      <w:r w:rsidR="007A36F3" w:rsidRPr="007A36F3">
        <w:rPr>
          <w:noProof/>
        </w:rPr>
        <w:t xml:space="preserve"> </w:t>
      </w:r>
    </w:p>
    <w:p w14:paraId="7D6A5FEF" w14:textId="06E09975" w:rsidR="00CE5AA7" w:rsidRDefault="007A36F3" w:rsidP="00260BFC">
      <w:pPr>
        <w:spacing w:line="276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354D8B" wp14:editId="49111295">
            <wp:extent cx="5124450" cy="2428875"/>
            <wp:effectExtent l="0" t="0" r="0" b="9525"/>
            <wp:docPr id="26" name="Picture 26" descr="C:\Users\Asus\AppData\Local\Microsoft\Windows\INetCache\Content.Word\nod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nodebann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CAD5" w14:textId="77777777" w:rsidR="00260BFC" w:rsidRDefault="00260BFC" w:rsidP="007A36F3">
      <w:pPr>
        <w:spacing w:line="276" w:lineRule="auto"/>
        <w:ind w:firstLine="0"/>
        <w:rPr>
          <w:noProof/>
        </w:rPr>
      </w:pPr>
    </w:p>
    <w:p w14:paraId="5A7C9F6F" w14:textId="41A34F4D" w:rsidR="00712E29" w:rsidRDefault="00CE5AA7" w:rsidP="00CE5AA7">
      <w:pPr>
        <w:pStyle w:val="Caption"/>
        <w:jc w:val="both"/>
      </w:pPr>
      <w:r>
        <w:t xml:space="preserve">Рисунок </w:t>
      </w:r>
      <w:r w:rsidR="00BE0001">
        <w:fldChar w:fldCharType="begin"/>
      </w:r>
      <w:r w:rsidR="00BE0001">
        <w:instrText xml:space="preserve"> STYLEREF 1 \s </w:instrText>
      </w:r>
      <w:r w:rsidR="00BE0001">
        <w:fldChar w:fldCharType="separate"/>
      </w:r>
      <w:r w:rsidR="004D24D5">
        <w:rPr>
          <w:noProof/>
        </w:rPr>
        <w:t>3</w:t>
      </w:r>
      <w:r w:rsidR="00BE0001">
        <w:fldChar w:fldCharType="end"/>
      </w:r>
      <w:r w:rsidR="00BE0001">
        <w:t>.</w:t>
      </w:r>
      <w:r w:rsidR="007A36F3" w:rsidRPr="007A36F3">
        <w:t>7</w:t>
      </w:r>
      <w:r>
        <w:t xml:space="preserve"> – Использование </w:t>
      </w:r>
      <w:r>
        <w:rPr>
          <w:lang w:val="en-US"/>
        </w:rPr>
        <w:t>API</w:t>
      </w:r>
      <w:r w:rsidRPr="00CE5AA7">
        <w:t xml:space="preserve"> </w:t>
      </w:r>
      <w:r>
        <w:t>множеством клиентских приложений</w:t>
      </w:r>
    </w:p>
    <w:p w14:paraId="66405C0D" w14:textId="77777777" w:rsidR="00260BFC" w:rsidRPr="00260BFC" w:rsidRDefault="00260BFC" w:rsidP="00FD087D">
      <w:pPr>
        <w:ind w:firstLine="0"/>
      </w:pPr>
    </w:p>
    <w:p w14:paraId="49C72DFF" w14:textId="6FD20DA0" w:rsidR="00CE5AA7" w:rsidRDefault="00CE5AA7" w:rsidP="00CE5AA7">
      <w:pPr>
        <w:spacing w:line="276" w:lineRule="auto"/>
        <w:ind w:firstLine="708"/>
      </w:pPr>
      <w:r>
        <w:t>API – это, в первую очередь, интерфейс. Интерфейс, который позволяет разработчикам использовать готовые блоки для построения приложения. В случае веб-приложений, API может отдавать данные в отличном от стандартного HTML формате, благодаря чему им удобно пользоваться при написании собственных приложений. Сторонние общедоступные API чаще всего отдают данные в одном из двух форматов: XML или JSON. JSON намного более лаконичен и прост в чтении, чем XML, а сервисы, предоставляющие доступ к данным в XML-формате, постепенно отказываются от последнего</w:t>
      </w:r>
      <w:r w:rsidR="00B70FD8" w:rsidRPr="00B70FD8">
        <w:t xml:space="preserve"> [</w:t>
      </w:r>
      <w:r w:rsidR="00B70FD8">
        <w:t>14</w:t>
      </w:r>
      <w:r w:rsidR="00B70FD8" w:rsidRPr="00B70FD8">
        <w:t>]</w:t>
      </w:r>
      <w:r>
        <w:t>.</w:t>
      </w:r>
    </w:p>
    <w:p w14:paraId="776DF703" w14:textId="4585030E" w:rsidR="00AA52FA" w:rsidRDefault="00AA52FA" w:rsidP="00B010B9">
      <w:pPr>
        <w:spacing w:line="276" w:lineRule="auto"/>
        <w:ind w:firstLine="708"/>
      </w:pPr>
      <w:r>
        <w:t xml:space="preserve">В данном дипломном проекте используется </w:t>
      </w:r>
      <w:r>
        <w:rPr>
          <w:lang w:val="en-US"/>
        </w:rPr>
        <w:t>REST</w:t>
      </w:r>
      <w:r w:rsidRPr="00AA52FA">
        <w:t xml:space="preserve"> </w:t>
      </w:r>
      <w:r>
        <w:rPr>
          <w:lang w:val="en-US"/>
        </w:rPr>
        <w:t>API</w:t>
      </w:r>
      <w:r w:rsidRPr="00AA52FA">
        <w:t xml:space="preserve">. </w:t>
      </w:r>
    </w:p>
    <w:p w14:paraId="5EE3602F" w14:textId="4313E30C" w:rsidR="00AA52FA" w:rsidRDefault="005B4E02" w:rsidP="00AA52FA">
      <w:pPr>
        <w:spacing w:line="276" w:lineRule="auto"/>
        <w:ind w:firstLine="708"/>
      </w:pPr>
      <w:r>
        <w:rPr>
          <w:lang w:val="en-US"/>
        </w:rPr>
        <w:t>R</w:t>
      </w:r>
      <w:r w:rsidR="00AA52FA">
        <w:t>EST (Representational state transfer) – это стиль архитектуры программного обеспечения для распределенных систем, таких как World Wide Web, который, как правило, используется для построения веб-служб. Термин REST был введен в 2000 году Роем Филдингом, одним из авторов HTTP-протокола. Системы, поддерживающие REST, называются RESTful-системами</w:t>
      </w:r>
      <w:r w:rsidR="00B70FD8" w:rsidRPr="00723FBC">
        <w:t xml:space="preserve"> [15]</w:t>
      </w:r>
      <w:r w:rsidR="00AA52FA">
        <w:t>.</w:t>
      </w:r>
    </w:p>
    <w:p w14:paraId="636039E9" w14:textId="77777777" w:rsidR="00AA52FA" w:rsidRDefault="00AA52FA" w:rsidP="00AA52FA">
      <w:pPr>
        <w:spacing w:line="276" w:lineRule="auto"/>
        <w:ind w:firstLine="708"/>
      </w:pPr>
      <w:r>
        <w:t xml:space="preserve"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формат. </w:t>
      </w:r>
    </w:p>
    <w:p w14:paraId="5C2970D9" w14:textId="266D9CAE" w:rsidR="00AA52FA" w:rsidRDefault="00AA52FA" w:rsidP="00AA52FA">
      <w:pPr>
        <w:spacing w:line="276" w:lineRule="auto"/>
        <w:ind w:firstLine="708"/>
      </w:pPr>
      <w:r>
        <w:t>Отсутствие дополнительных внутренних прослоек означает передачу данных в том же виде, что и сами данные. Т.е. мы не заворачиваем данные в XML</w:t>
      </w:r>
      <w:r w:rsidR="005B4E02" w:rsidRPr="005B4E02">
        <w:t xml:space="preserve"> </w:t>
      </w:r>
      <w:r w:rsidR="005B4E02">
        <w:t xml:space="preserve">или </w:t>
      </w:r>
      <w:r w:rsidR="005B4E02">
        <w:rPr>
          <w:lang w:val="en-US"/>
        </w:rPr>
        <w:t>JSON</w:t>
      </w:r>
      <w:r w:rsidR="005B4E02" w:rsidRPr="005B4E02">
        <w:t xml:space="preserve"> </w:t>
      </w:r>
      <w:r w:rsidR="005B4E02">
        <w:t>и п</w:t>
      </w:r>
      <w:r>
        <w:t>росто отдаем сами данные.</w:t>
      </w:r>
    </w:p>
    <w:p w14:paraId="412D9815" w14:textId="4D86C2F4" w:rsidR="006D68C2" w:rsidRDefault="00AA52FA" w:rsidP="006D68C2">
      <w:pPr>
        <w:spacing w:line="276" w:lineRule="auto"/>
        <w:ind w:firstLine="708"/>
      </w:pPr>
      <w:r>
        <w:t xml:space="preserve">Каждая единица информации однозначно определяется URL – это значит, что URL по сути является первичным ключом для единицы данных. </w:t>
      </w:r>
      <w:r w:rsidR="006D68C2">
        <w:t xml:space="preserve">Т.е., </w:t>
      </w:r>
      <w:r w:rsidR="006D68C2">
        <w:lastRenderedPageBreak/>
        <w:t xml:space="preserve">например, план с </w:t>
      </w:r>
      <w:r w:rsidR="006D68C2">
        <w:rPr>
          <w:lang w:val="en-US"/>
        </w:rPr>
        <w:t>id</w:t>
      </w:r>
      <w:r w:rsidR="006D68C2" w:rsidRPr="006D68C2">
        <w:t xml:space="preserve"> 2</w:t>
      </w:r>
      <w:r>
        <w:t xml:space="preserve"> </w:t>
      </w:r>
      <w:r w:rsidR="005B4E02">
        <w:t xml:space="preserve">из списка </w:t>
      </w:r>
      <w:r w:rsidR="006D68C2">
        <w:t>планов</w:t>
      </w:r>
      <w:r>
        <w:t xml:space="preserve"> будет иметь вид </w:t>
      </w:r>
      <w:r w:rsidR="006D68C2">
        <w:t>/</w:t>
      </w:r>
      <w:r w:rsidR="006D68C2" w:rsidRPr="006D68C2">
        <w:t>plans</w:t>
      </w:r>
      <w:r w:rsidR="006D68C2">
        <w:t>/2</w:t>
      </w:r>
      <w:r>
        <w:t>. Отсюда и пол</w:t>
      </w:r>
      <w:r w:rsidR="006D68C2">
        <w:t>учается строго заданный формат.</w:t>
      </w:r>
    </w:p>
    <w:p w14:paraId="5D9FB5F4" w14:textId="3F309D48" w:rsidR="00AA52FA" w:rsidRDefault="00AA52FA" w:rsidP="00AA52FA">
      <w:pPr>
        <w:spacing w:line="276" w:lineRule="auto"/>
        <w:ind w:firstLine="708"/>
      </w:pPr>
      <w:r>
        <w:t xml:space="preserve"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</w:t>
      </w:r>
      <w:r w:rsidR="005B4E02">
        <w:t>Д</w:t>
      </w:r>
      <w:r>
        <w:t xml:space="preserve">ля HTTP действие над данными задается с помощью методов: GET (получить), PUT (добавить, заменить), POST (добавить, изменить, удалить), DELETE (удалить). Таким образом, </w:t>
      </w:r>
      <w:r w:rsidR="005B4E02">
        <w:t>действия CRUD (Create-Read-Upd</w:t>
      </w:r>
      <w:r w:rsidR="005B4E02">
        <w:rPr>
          <w:lang w:val="en-US"/>
        </w:rPr>
        <w:t>at</w:t>
      </w:r>
      <w:r>
        <w:t>e-Delete) могут выполняться как со всеми 4-мя методами, так и только с помощью GET и POST.</w:t>
      </w:r>
    </w:p>
    <w:p w14:paraId="4A478329" w14:textId="498C9014" w:rsidR="00AA52FA" w:rsidRDefault="005B4E02" w:rsidP="00AA52FA">
      <w:pPr>
        <w:spacing w:line="276" w:lineRule="auto"/>
        <w:ind w:firstLine="708"/>
      </w:pPr>
      <w:r>
        <w:t>Примеры</w:t>
      </w:r>
      <w:r w:rsidR="00AA52FA">
        <w:t>:</w:t>
      </w:r>
    </w:p>
    <w:p w14:paraId="20E77935" w14:textId="051B612E" w:rsidR="00AA52FA" w:rsidRDefault="00AA52FA" w:rsidP="00690A57">
      <w:pPr>
        <w:pStyle w:val="ListParagraph"/>
        <w:numPr>
          <w:ilvl w:val="0"/>
          <w:numId w:val="10"/>
        </w:numPr>
        <w:spacing w:line="276" w:lineRule="auto"/>
      </w:pPr>
      <w:r>
        <w:t xml:space="preserve">GET </w:t>
      </w:r>
      <w:r w:rsidR="006D68C2">
        <w:t>/plans/</w:t>
      </w:r>
      <w:r w:rsidR="006D68C2" w:rsidRPr="006D68C2">
        <w:t>page/1</w:t>
      </w:r>
      <w:r w:rsidR="006D68C2">
        <w:t xml:space="preserve"> </w:t>
      </w:r>
      <w:r>
        <w:t xml:space="preserve">— получить список всех </w:t>
      </w:r>
      <w:r w:rsidR="006D68C2">
        <w:t>планов</w:t>
      </w:r>
    </w:p>
    <w:p w14:paraId="6B21B18E" w14:textId="4071934E" w:rsidR="00AA52FA" w:rsidRDefault="00AA52FA" w:rsidP="00690A57">
      <w:pPr>
        <w:pStyle w:val="ListParagraph"/>
        <w:numPr>
          <w:ilvl w:val="0"/>
          <w:numId w:val="10"/>
        </w:numPr>
        <w:spacing w:line="276" w:lineRule="auto"/>
      </w:pPr>
      <w:r>
        <w:t>GET /</w:t>
      </w:r>
      <w:r w:rsidR="006D68C2">
        <w:t>plans/2</w:t>
      </w:r>
      <w:r>
        <w:t xml:space="preserve">/ — получить </w:t>
      </w:r>
      <w:r w:rsidR="006D68C2">
        <w:t>план с</w:t>
      </w:r>
      <w:r>
        <w:t xml:space="preserve"> </w:t>
      </w:r>
      <w:r w:rsidR="006D68C2">
        <w:rPr>
          <w:lang w:val="en-US"/>
        </w:rPr>
        <w:t>id</w:t>
      </w:r>
      <w:r w:rsidR="006D68C2">
        <w:t xml:space="preserve"> 2</w:t>
      </w:r>
    </w:p>
    <w:p w14:paraId="06A5837C" w14:textId="23664AF9" w:rsidR="00AA52FA" w:rsidRDefault="00AA52FA" w:rsidP="00690A57">
      <w:pPr>
        <w:pStyle w:val="ListParagraph"/>
        <w:numPr>
          <w:ilvl w:val="0"/>
          <w:numId w:val="10"/>
        </w:numPr>
        <w:spacing w:line="276" w:lineRule="auto"/>
      </w:pPr>
      <w:r>
        <w:t>PUT /</w:t>
      </w:r>
      <w:r w:rsidR="006D68C2">
        <w:t>plans</w:t>
      </w:r>
      <w:r>
        <w:t xml:space="preserve">/ — добавить </w:t>
      </w:r>
      <w:r w:rsidR="006D68C2">
        <w:t>план</w:t>
      </w:r>
      <w:r>
        <w:t xml:space="preserve"> (данные в теле запроса)</w:t>
      </w:r>
    </w:p>
    <w:p w14:paraId="16B1D8EF" w14:textId="52CBECF5" w:rsidR="00AA52FA" w:rsidRDefault="00AA52FA" w:rsidP="00690A57">
      <w:pPr>
        <w:pStyle w:val="ListParagraph"/>
        <w:numPr>
          <w:ilvl w:val="0"/>
          <w:numId w:val="10"/>
        </w:numPr>
        <w:spacing w:line="276" w:lineRule="auto"/>
      </w:pPr>
      <w:r>
        <w:t>POST /</w:t>
      </w:r>
      <w:r w:rsidR="006D68C2">
        <w:t>plans/2</w:t>
      </w:r>
      <w:r>
        <w:t xml:space="preserve"> – изменить </w:t>
      </w:r>
      <w:r w:rsidR="006D68C2">
        <w:t>план</w:t>
      </w:r>
      <w:r>
        <w:t xml:space="preserve"> (данные в теле запроса)</w:t>
      </w:r>
    </w:p>
    <w:p w14:paraId="3FDBF4BC" w14:textId="45AB54D6" w:rsidR="00AA52FA" w:rsidRDefault="00AA52FA" w:rsidP="00690A57">
      <w:pPr>
        <w:pStyle w:val="ListParagraph"/>
        <w:numPr>
          <w:ilvl w:val="0"/>
          <w:numId w:val="10"/>
        </w:numPr>
        <w:spacing w:line="276" w:lineRule="auto"/>
      </w:pPr>
      <w:r>
        <w:t>DELETE /</w:t>
      </w:r>
      <w:r w:rsidR="006D68C2">
        <w:t>plans/2</w:t>
      </w:r>
      <w:r>
        <w:t xml:space="preserve"> – удалить </w:t>
      </w:r>
      <w:r w:rsidR="006D68C2">
        <w:t>план</w:t>
      </w:r>
    </w:p>
    <w:p w14:paraId="147AE3BD" w14:textId="77777777" w:rsidR="005B4E02" w:rsidRDefault="00AA52FA" w:rsidP="00AA52FA">
      <w:pPr>
        <w:spacing w:line="276" w:lineRule="auto"/>
        <w:ind w:firstLine="708"/>
      </w:pPr>
      <w:r>
        <w:t>Существуют так называемые REST-Patterns, которые различаются связыванием HTTP-методов с тем, что они делают. В частности, разные паттерны по-разному рассматривают POST и PUT. Однако</w:t>
      </w:r>
      <w:r w:rsidRPr="005B4E02">
        <w:t xml:space="preserve">, </w:t>
      </w:r>
      <w:r w:rsidRPr="00AA52FA">
        <w:rPr>
          <w:lang w:val="en-US"/>
        </w:rPr>
        <w:t>PUT</w:t>
      </w:r>
      <w:r w:rsidRPr="005B4E02">
        <w:t xml:space="preserve"> </w:t>
      </w:r>
      <w:r>
        <w:t>предназначен</w:t>
      </w:r>
      <w:r w:rsidRPr="005B4E02">
        <w:t xml:space="preserve"> </w:t>
      </w:r>
      <w:r>
        <w:t>для</w:t>
      </w:r>
      <w:r w:rsidRPr="005B4E02">
        <w:t xml:space="preserve"> </w:t>
      </w:r>
      <w:r>
        <w:t>создания</w:t>
      </w:r>
      <w:r w:rsidRPr="005B4E02">
        <w:t xml:space="preserve"> </w:t>
      </w:r>
      <w:r>
        <w:t>или</w:t>
      </w:r>
      <w:r w:rsidRPr="005B4E02">
        <w:t xml:space="preserve"> </w:t>
      </w:r>
      <w:r w:rsidR="005B4E02">
        <w:t>изменения</w:t>
      </w:r>
      <w:r w:rsidRPr="005B4E02">
        <w:t xml:space="preserve">, </w:t>
      </w:r>
      <w:r>
        <w:t>для</w:t>
      </w:r>
      <w:r w:rsidRPr="005B4E02">
        <w:t xml:space="preserve"> </w:t>
      </w:r>
      <w:r w:rsidRPr="00AA52FA">
        <w:rPr>
          <w:lang w:val="en-US"/>
        </w:rPr>
        <w:t>POST</w:t>
      </w:r>
      <w:r w:rsidRPr="005B4E02">
        <w:t xml:space="preserve"> </w:t>
      </w:r>
      <w:r>
        <w:t>это</w:t>
      </w:r>
      <w:r w:rsidRPr="005B4E02">
        <w:t xml:space="preserve"> </w:t>
      </w:r>
      <w:r>
        <w:t>не</w:t>
      </w:r>
      <w:r w:rsidRPr="005B4E02">
        <w:t xml:space="preserve"> </w:t>
      </w:r>
      <w:r>
        <w:t>определено</w:t>
      </w:r>
      <w:r w:rsidRPr="005B4E02">
        <w:t xml:space="preserve">. </w:t>
      </w:r>
    </w:p>
    <w:p w14:paraId="101B4C4C" w14:textId="0608DF17" w:rsidR="00AA52FA" w:rsidRDefault="00AA52FA" w:rsidP="00AA52FA">
      <w:pPr>
        <w:spacing w:line="276" w:lineRule="auto"/>
        <w:ind w:firstLine="708"/>
      </w:pPr>
      <w:r>
        <w:t xml:space="preserve">POST может использоваться одновременно для всех действий изменения: </w:t>
      </w:r>
    </w:p>
    <w:p w14:paraId="024AAEBE" w14:textId="5F3E3411" w:rsidR="00AA52FA" w:rsidRDefault="00AA52FA" w:rsidP="00690A57">
      <w:pPr>
        <w:pStyle w:val="ListParagraph"/>
        <w:numPr>
          <w:ilvl w:val="0"/>
          <w:numId w:val="11"/>
        </w:numPr>
        <w:spacing w:line="276" w:lineRule="auto"/>
      </w:pPr>
      <w:r>
        <w:t>POST /</w:t>
      </w:r>
      <w:r w:rsidR="00B02D8F">
        <w:t>plans</w:t>
      </w:r>
      <w:r>
        <w:t xml:space="preserve">/ – добавить </w:t>
      </w:r>
      <w:r w:rsidR="00B02D8F">
        <w:t xml:space="preserve">план </w:t>
      </w:r>
      <w:r>
        <w:t>(данные в теле запроса)</w:t>
      </w:r>
    </w:p>
    <w:p w14:paraId="061E6C2B" w14:textId="71533A63" w:rsidR="00AA52FA" w:rsidRDefault="00AA52FA" w:rsidP="00690A57">
      <w:pPr>
        <w:pStyle w:val="ListParagraph"/>
        <w:numPr>
          <w:ilvl w:val="0"/>
          <w:numId w:val="11"/>
        </w:numPr>
        <w:spacing w:line="276" w:lineRule="auto"/>
      </w:pPr>
      <w:r>
        <w:t>POST /</w:t>
      </w:r>
      <w:r w:rsidR="00B02D8F">
        <w:t>plans</w:t>
      </w:r>
      <w:r>
        <w:t>/</w:t>
      </w:r>
      <w:r w:rsidR="00B02D8F">
        <w:t>2</w:t>
      </w:r>
      <w:r>
        <w:t xml:space="preserve"> – изменить </w:t>
      </w:r>
      <w:r w:rsidR="00B02D8F">
        <w:t xml:space="preserve">план </w:t>
      </w:r>
      <w:r>
        <w:t>(данные в теле запроса)</w:t>
      </w:r>
    </w:p>
    <w:p w14:paraId="5828697D" w14:textId="7AA210D3" w:rsidR="00AA52FA" w:rsidRDefault="00AA52FA" w:rsidP="00690A57">
      <w:pPr>
        <w:pStyle w:val="ListParagraph"/>
        <w:numPr>
          <w:ilvl w:val="0"/>
          <w:numId w:val="11"/>
        </w:numPr>
        <w:spacing w:line="276" w:lineRule="auto"/>
      </w:pPr>
      <w:r>
        <w:t>POST /</w:t>
      </w:r>
      <w:r w:rsidR="00B02D8F">
        <w:t>plans/2</w:t>
      </w:r>
      <w:r>
        <w:t xml:space="preserve"> – удалить </w:t>
      </w:r>
      <w:r w:rsidR="00B02D8F">
        <w:t xml:space="preserve">план </w:t>
      </w:r>
      <w:r>
        <w:t>(тело запроса пустое)</w:t>
      </w:r>
    </w:p>
    <w:p w14:paraId="62A1E4F3" w14:textId="10411392" w:rsidR="00AA52FA" w:rsidRDefault="00AA52FA" w:rsidP="00AA52FA">
      <w:pPr>
        <w:spacing w:line="276" w:lineRule="auto"/>
        <w:ind w:firstLine="708"/>
      </w:pPr>
      <w:r>
        <w:t>Это позволяет иногда обходить неприятные моменты, связанные с неприятием PUT и DELETE.</w:t>
      </w:r>
    </w:p>
    <w:p w14:paraId="27C0DEF0" w14:textId="5EFEAE53" w:rsidR="00CD7D02" w:rsidRDefault="004757AF" w:rsidP="00690A57">
      <w:pPr>
        <w:pStyle w:val="Heading1"/>
        <w:numPr>
          <w:ilvl w:val="0"/>
          <w:numId w:val="6"/>
        </w:numPr>
        <w:rPr>
          <w:lang w:eastAsia="ja-JP"/>
        </w:rPr>
      </w:pPr>
      <w:bookmarkStart w:id="61" w:name="_Toc483483455"/>
      <w:r w:rsidRPr="004757AF">
        <w:rPr>
          <w:lang w:eastAsia="ja-JP"/>
        </w:rPr>
        <w:lastRenderedPageBreak/>
        <w:t>СОЗДАНИЕ ПРОГРАММНОГО СРЕДСТВА</w:t>
      </w:r>
      <w:bookmarkEnd w:id="61"/>
    </w:p>
    <w:p w14:paraId="5DBC4E8F" w14:textId="38F2FA7A" w:rsidR="00311367" w:rsidRDefault="00206446" w:rsidP="00206446">
      <w:pPr>
        <w:rPr>
          <w:lang w:eastAsia="ja-JP"/>
        </w:rPr>
      </w:pPr>
      <w:r>
        <w:rPr>
          <w:lang w:eastAsia="ja-JP"/>
        </w:rPr>
        <w:t xml:space="preserve">В данном разделе будет поэтапно расписано создание </w:t>
      </w:r>
      <w:r>
        <w:rPr>
          <w:lang w:val="en-US" w:eastAsia="ja-JP"/>
        </w:rPr>
        <w:t>web</w:t>
      </w:r>
      <w:r w:rsidRPr="00206446">
        <w:rPr>
          <w:lang w:eastAsia="ja-JP"/>
        </w:rPr>
        <w:t>-</w:t>
      </w:r>
      <w:r>
        <w:rPr>
          <w:lang w:eastAsia="ja-JP"/>
        </w:rPr>
        <w:t xml:space="preserve">приложения для дипломного проекта. Проект предназначен </w:t>
      </w:r>
      <w:r w:rsidR="00DE0B7B">
        <w:rPr>
          <w:lang w:eastAsia="ja-JP"/>
        </w:rPr>
        <w:t>администрирования программного обеспечения</w:t>
      </w:r>
      <w:r w:rsidR="00311367">
        <w:rPr>
          <w:lang w:eastAsia="ja-JP"/>
        </w:rPr>
        <w:t xml:space="preserve">. </w:t>
      </w:r>
    </w:p>
    <w:p w14:paraId="07FA81DF" w14:textId="1D7AFFBA" w:rsidR="00206446" w:rsidRDefault="00206446" w:rsidP="00206446">
      <w:pPr>
        <w:rPr>
          <w:lang w:eastAsia="ja-JP"/>
        </w:rPr>
      </w:pPr>
      <w:r>
        <w:rPr>
          <w:lang w:eastAsia="ja-JP"/>
        </w:rPr>
        <w:t xml:space="preserve">Данный </w:t>
      </w:r>
      <w:r w:rsidR="00311367">
        <w:rPr>
          <w:lang w:eastAsia="ja-JP"/>
        </w:rPr>
        <w:t>проект</w:t>
      </w:r>
      <w:r>
        <w:rPr>
          <w:lang w:eastAsia="ja-JP"/>
        </w:rPr>
        <w:t xml:space="preserve"> должен отвечать следующим функциональным требованиям:</w:t>
      </w:r>
    </w:p>
    <w:p w14:paraId="2583B4D2" w14:textId="627FA469" w:rsidR="00DE0B7B" w:rsidRDefault="00DE0B7B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>Необходимо отображение динамики регистрации клиентов кампании;</w:t>
      </w:r>
    </w:p>
    <w:p w14:paraId="1778D026" w14:textId="2A0170A0" w:rsidR="00DE0B7B" w:rsidRDefault="00DE0B7B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>Необходима статистика купленных планов;</w:t>
      </w:r>
    </w:p>
    <w:p w14:paraId="74A3531C" w14:textId="3D9C4E6F" w:rsidR="00DE0B7B" w:rsidRDefault="00DE0B7B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>Необходимо отображении динамики роста всей клиентской базы;</w:t>
      </w:r>
    </w:p>
    <w:p w14:paraId="33B1F375" w14:textId="08FF1774" w:rsidR="00D6428D" w:rsidRDefault="00D6428D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 xml:space="preserve">Необходима возможность просмотра </w:t>
      </w:r>
      <w:r w:rsidR="00DE0B7B">
        <w:rPr>
          <w:lang w:eastAsia="ja-JP"/>
        </w:rPr>
        <w:t xml:space="preserve">списка всех </w:t>
      </w:r>
      <w:r>
        <w:rPr>
          <w:lang w:eastAsia="ja-JP"/>
        </w:rPr>
        <w:t>зарегистрированных</w:t>
      </w:r>
      <w:r w:rsidR="00DE0B7B">
        <w:rPr>
          <w:lang w:eastAsia="ja-JP"/>
        </w:rPr>
        <w:t xml:space="preserve"> </w:t>
      </w:r>
      <w:r>
        <w:rPr>
          <w:lang w:eastAsia="ja-JP"/>
        </w:rPr>
        <w:t>клиентов</w:t>
      </w:r>
      <w:r w:rsidR="00DE0B7B">
        <w:rPr>
          <w:lang w:eastAsia="ja-JP"/>
        </w:rPr>
        <w:t>;</w:t>
      </w:r>
    </w:p>
    <w:p w14:paraId="0656F332" w14:textId="1424016A" w:rsidR="00DE0B7B" w:rsidRDefault="00DE0B7B" w:rsidP="00690A57">
      <w:pPr>
        <w:pStyle w:val="ListParagraph"/>
        <w:numPr>
          <w:ilvl w:val="1"/>
          <w:numId w:val="20"/>
        </w:numPr>
        <w:rPr>
          <w:lang w:eastAsia="ja-JP"/>
        </w:rPr>
      </w:pPr>
      <w:r>
        <w:rPr>
          <w:lang w:eastAsia="ja-JP"/>
        </w:rPr>
        <w:t xml:space="preserve">Необходимо отобразить список клиентов с начальной информацией об его плане, времени регистрации, последнем входе, местоположении и ip-адресе, также количество его внутрисистемных баллов и внутренний id; </w:t>
      </w:r>
    </w:p>
    <w:p w14:paraId="50BC7DA9" w14:textId="56D55E00" w:rsidR="00DE0B7B" w:rsidRDefault="00DE0B7B" w:rsidP="00690A57">
      <w:pPr>
        <w:pStyle w:val="ListParagraph"/>
        <w:numPr>
          <w:ilvl w:val="1"/>
          <w:numId w:val="20"/>
        </w:numPr>
        <w:rPr>
          <w:lang w:eastAsia="ja-JP"/>
        </w:rPr>
      </w:pPr>
      <w:r>
        <w:rPr>
          <w:lang w:eastAsia="ja-JP"/>
        </w:rPr>
        <w:t>При нажатии на email аккаунта в списке необходимо отобразить форму со всей информацией об клиенте с возможностью редактирования полей, также возможность заблокировать клиента;</w:t>
      </w:r>
    </w:p>
    <w:p w14:paraId="6A2D9495" w14:textId="32889ECF" w:rsidR="00DE0B7B" w:rsidRDefault="00DE0B7B" w:rsidP="00690A57">
      <w:pPr>
        <w:pStyle w:val="ListParagraph"/>
        <w:numPr>
          <w:ilvl w:val="1"/>
          <w:numId w:val="20"/>
        </w:numPr>
        <w:rPr>
          <w:lang w:eastAsia="ja-JP"/>
        </w:rPr>
      </w:pPr>
      <w:r>
        <w:rPr>
          <w:lang w:eastAsia="ja-JP"/>
        </w:rPr>
        <w:t>Необходимо реализовать возможность полного удаления аккаунта из системы;</w:t>
      </w:r>
    </w:p>
    <w:p w14:paraId="71AA1050" w14:textId="2A59BBA1" w:rsidR="00DE0B7B" w:rsidRDefault="00DE0B7B" w:rsidP="00690A57">
      <w:pPr>
        <w:pStyle w:val="ListParagraph"/>
        <w:numPr>
          <w:ilvl w:val="1"/>
          <w:numId w:val="20"/>
        </w:numPr>
        <w:rPr>
          <w:lang w:eastAsia="ja-JP"/>
        </w:rPr>
      </w:pPr>
      <w:r>
        <w:rPr>
          <w:lang w:eastAsia="ja-JP"/>
        </w:rPr>
        <w:t>Необходимо реализовать поиск клиентов по email адресу, а также сортировку всех клиентов по приобретенному плану;</w:t>
      </w:r>
    </w:p>
    <w:p w14:paraId="61552662" w14:textId="34169EB7" w:rsidR="00DE0B7B" w:rsidRDefault="00D6428D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>Необходима возможность просмотра</w:t>
      </w:r>
      <w:r w:rsidR="00DE0B7B">
        <w:rPr>
          <w:lang w:eastAsia="ja-JP"/>
        </w:rPr>
        <w:t xml:space="preserve"> списка всех </w:t>
      </w:r>
      <w:r>
        <w:rPr>
          <w:lang w:eastAsia="ja-JP"/>
        </w:rPr>
        <w:t>планов для продуктов кампании</w:t>
      </w:r>
      <w:r w:rsidR="00DE0B7B">
        <w:rPr>
          <w:lang w:eastAsia="ja-JP"/>
        </w:rPr>
        <w:t>;</w:t>
      </w:r>
    </w:p>
    <w:p w14:paraId="1AAE7770" w14:textId="4D71BD0B" w:rsidR="00DE0B7B" w:rsidRDefault="00DE0B7B" w:rsidP="00690A57">
      <w:pPr>
        <w:pStyle w:val="ListParagraph"/>
        <w:numPr>
          <w:ilvl w:val="1"/>
          <w:numId w:val="21"/>
        </w:numPr>
        <w:rPr>
          <w:lang w:eastAsia="ja-JP"/>
        </w:rPr>
      </w:pPr>
      <w:r>
        <w:rPr>
          <w:lang w:eastAsia="ja-JP"/>
        </w:rPr>
        <w:t>Необходимо отобразить план и информацию о нем, а именно имя плана, его цену, период действия, id в платежной системе и количество баллов предоставляемые этим планом;</w:t>
      </w:r>
    </w:p>
    <w:p w14:paraId="3228C480" w14:textId="4FE8E31B" w:rsidR="00DE0B7B" w:rsidRDefault="00DE0B7B" w:rsidP="00690A57">
      <w:pPr>
        <w:pStyle w:val="ListParagraph"/>
        <w:numPr>
          <w:ilvl w:val="1"/>
          <w:numId w:val="21"/>
        </w:numPr>
        <w:rPr>
          <w:lang w:eastAsia="ja-JP"/>
        </w:rPr>
      </w:pPr>
      <w:r>
        <w:rPr>
          <w:lang w:eastAsia="ja-JP"/>
        </w:rPr>
        <w:t>При нажатии на сам план, появляется возможность его редактирования и возможность сделать план архивным;</w:t>
      </w:r>
    </w:p>
    <w:p w14:paraId="610740E8" w14:textId="0F923BAA" w:rsidR="00DE0B7B" w:rsidRDefault="00DE0B7B" w:rsidP="00690A57">
      <w:pPr>
        <w:pStyle w:val="ListParagraph"/>
        <w:numPr>
          <w:ilvl w:val="1"/>
          <w:numId w:val="21"/>
        </w:numPr>
        <w:rPr>
          <w:lang w:eastAsia="ja-JP"/>
        </w:rPr>
      </w:pPr>
      <w:r>
        <w:rPr>
          <w:lang w:eastAsia="ja-JP"/>
        </w:rPr>
        <w:t>Необходимо реализовать добавление, удаление и создание дубликата существующего плана;</w:t>
      </w:r>
    </w:p>
    <w:p w14:paraId="6E51FF63" w14:textId="45160E22" w:rsidR="00DE0B7B" w:rsidRDefault="00DE0B7B" w:rsidP="00690A57">
      <w:pPr>
        <w:pStyle w:val="ListParagraph"/>
        <w:numPr>
          <w:ilvl w:val="1"/>
          <w:numId w:val="21"/>
        </w:numPr>
        <w:rPr>
          <w:lang w:eastAsia="ja-JP"/>
        </w:rPr>
      </w:pPr>
      <w:r>
        <w:rPr>
          <w:lang w:eastAsia="ja-JP"/>
        </w:rPr>
        <w:t>Необходимо реализовать поиск по названию плана;</w:t>
      </w:r>
    </w:p>
    <w:p w14:paraId="5ABF6383" w14:textId="7F631157" w:rsidR="00DE0B7B" w:rsidRDefault="00D6428D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 xml:space="preserve">Необходима возможность просмотра </w:t>
      </w:r>
      <w:r w:rsidR="00DE0B7B">
        <w:rPr>
          <w:lang w:eastAsia="ja-JP"/>
        </w:rPr>
        <w:t>списка подписчиков;</w:t>
      </w:r>
    </w:p>
    <w:p w14:paraId="7B597DD1" w14:textId="4706B322" w:rsidR="00DE0B7B" w:rsidRDefault="00DE0B7B" w:rsidP="00690A57">
      <w:pPr>
        <w:pStyle w:val="ListParagraph"/>
        <w:numPr>
          <w:ilvl w:val="1"/>
          <w:numId w:val="22"/>
        </w:numPr>
        <w:rPr>
          <w:lang w:eastAsia="ja-JP"/>
        </w:rPr>
      </w:pPr>
      <w:r>
        <w:rPr>
          <w:lang w:eastAsia="ja-JP"/>
        </w:rPr>
        <w:t xml:space="preserve">Необходимо </w:t>
      </w:r>
      <w:r w:rsidR="00D6428D">
        <w:rPr>
          <w:lang w:eastAsia="ja-JP"/>
        </w:rPr>
        <w:t>реализовать</w:t>
      </w:r>
      <w:r>
        <w:rPr>
          <w:lang w:eastAsia="ja-JP"/>
        </w:rPr>
        <w:t xml:space="preserve"> возможность просмотра всех клиентов, которые оформили подписку на сервисы кампании с отображением цены, даты создания и даты обновления подписки, а также email на который оформлена подписка;</w:t>
      </w:r>
    </w:p>
    <w:p w14:paraId="333CA3FA" w14:textId="3F8E08E4" w:rsidR="00DE0B7B" w:rsidRDefault="00DE0B7B" w:rsidP="00690A57">
      <w:pPr>
        <w:pStyle w:val="ListParagraph"/>
        <w:numPr>
          <w:ilvl w:val="1"/>
          <w:numId w:val="22"/>
        </w:numPr>
        <w:rPr>
          <w:lang w:eastAsia="ja-JP"/>
        </w:rPr>
      </w:pPr>
      <w:r>
        <w:rPr>
          <w:lang w:eastAsia="ja-JP"/>
        </w:rPr>
        <w:t>Необходимо реализовать подробный вывод информации о подписке при нажатии на неё, а именно информацию о покупателе, детали подписки и контакты покупателя.</w:t>
      </w:r>
    </w:p>
    <w:p w14:paraId="386B7AC6" w14:textId="3F49D7A1" w:rsidR="00DE0B7B" w:rsidRDefault="00DE0B7B" w:rsidP="00690A57">
      <w:pPr>
        <w:pStyle w:val="ListParagraph"/>
        <w:numPr>
          <w:ilvl w:val="1"/>
          <w:numId w:val="22"/>
        </w:numPr>
        <w:rPr>
          <w:lang w:eastAsia="ja-JP"/>
        </w:rPr>
      </w:pPr>
      <w:r>
        <w:rPr>
          <w:lang w:eastAsia="ja-JP"/>
        </w:rPr>
        <w:t>Необходимо реализовать поиск по имени или email покупателя;</w:t>
      </w:r>
    </w:p>
    <w:p w14:paraId="0E51C650" w14:textId="103B4666" w:rsidR="00DE0B7B" w:rsidRDefault="00D6428D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lastRenderedPageBreak/>
        <w:t>Необходима возможность просмотра списков</w:t>
      </w:r>
      <w:r w:rsidR="00DE0B7B">
        <w:rPr>
          <w:lang w:eastAsia="ja-JP"/>
        </w:rPr>
        <w:t xml:space="preserve"> тэгов, email-аккаунтов, которые необходимы для внутренней работы сервисов кампании, с возможностью редактирования, удаления, создания дубликата, поиска, а также фильтрации по определенным критериям. Также аккаунты можно активировать и деактивировать для работы в системе сервисов кампании.</w:t>
      </w:r>
    </w:p>
    <w:p w14:paraId="7231B05E" w14:textId="3333DA64" w:rsidR="00DE0B7B" w:rsidRDefault="00D6428D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 xml:space="preserve">Необходима статистика </w:t>
      </w:r>
      <w:r w:rsidR="00DE0B7B">
        <w:rPr>
          <w:lang w:eastAsia="ja-JP"/>
        </w:rPr>
        <w:t>внутренних серверов кампании, а именно использование памяти, дискового пространства на сервере, статистику вызова API методов, время запуска сервера, статистику сетевой активности серверов (минимальное, среднее, максимальное время ответа, количество входящего и выходящего трафика);</w:t>
      </w:r>
    </w:p>
    <w:p w14:paraId="77480706" w14:textId="6EA44F67" w:rsidR="00DE0B7B" w:rsidRDefault="00DE0B7B" w:rsidP="00690A57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>Необходимо разработать архитектуру, при которой возможно было бы получение данных в реальном времени. Получение данных должно производиться параллельно выполнению других действий в web-приложении;</w:t>
      </w:r>
    </w:p>
    <w:p w14:paraId="21425B35" w14:textId="58336518" w:rsidR="00DE0B7B" w:rsidRDefault="00DE0B7B" w:rsidP="00690A57">
      <w:pPr>
        <w:pStyle w:val="ListParagraph"/>
        <w:numPr>
          <w:ilvl w:val="0"/>
          <w:numId w:val="19"/>
        </w:numPr>
        <w:ind w:left="1134" w:hanging="501"/>
        <w:rPr>
          <w:lang w:eastAsia="ja-JP"/>
        </w:rPr>
      </w:pPr>
      <w:r>
        <w:rPr>
          <w:lang w:eastAsia="ja-JP"/>
        </w:rPr>
        <w:t>Необходимо реализовать редактор для правил сортировки bounce email, с возможностью выбора желаемого типа для редактирования и выводом сообщений об ошибках при попытке сохранения, с указанием количества ошибок и строку на которой они находятся.</w:t>
      </w:r>
    </w:p>
    <w:p w14:paraId="09B1B4A2" w14:textId="739AFE45" w:rsidR="00DE0B7B" w:rsidRDefault="00DE0B7B" w:rsidP="00690A57">
      <w:pPr>
        <w:pStyle w:val="ListParagraph"/>
        <w:numPr>
          <w:ilvl w:val="0"/>
          <w:numId w:val="19"/>
        </w:numPr>
        <w:ind w:left="1134" w:hanging="425"/>
        <w:rPr>
          <w:lang w:eastAsia="ja-JP"/>
        </w:rPr>
      </w:pPr>
      <w:r>
        <w:rPr>
          <w:lang w:eastAsia="ja-JP"/>
        </w:rPr>
        <w:t xml:space="preserve">Необходимо </w:t>
      </w:r>
      <w:r w:rsidR="000C64F1">
        <w:rPr>
          <w:lang w:eastAsia="ja-JP"/>
        </w:rPr>
        <w:t>реализовать</w:t>
      </w:r>
      <w:r>
        <w:rPr>
          <w:lang w:eastAsia="ja-JP"/>
        </w:rPr>
        <w:t xml:space="preserve"> настройки, где можно увидеть список заблокированных доменов (для регистрации) и возможность внести новый или удалить домен;</w:t>
      </w:r>
    </w:p>
    <w:p w14:paraId="016B5D0F" w14:textId="4BBA5461" w:rsidR="00DE0B7B" w:rsidRDefault="00DE0B7B" w:rsidP="00690A57">
      <w:pPr>
        <w:pStyle w:val="ListParagraph"/>
        <w:numPr>
          <w:ilvl w:val="0"/>
          <w:numId w:val="19"/>
        </w:numPr>
        <w:ind w:left="1134" w:hanging="425"/>
        <w:rPr>
          <w:lang w:eastAsia="ja-JP"/>
        </w:rPr>
      </w:pPr>
      <w:r>
        <w:rPr>
          <w:lang w:eastAsia="ja-JP"/>
        </w:rPr>
        <w:t>Необходимо реализовать блок с оповещениями, в которых будут оповещения об ошибках либо успешном выполнении операции с возможностью полной очистки всех оповещений;</w:t>
      </w:r>
    </w:p>
    <w:p w14:paraId="30C36CD5" w14:textId="3361B4A4" w:rsidR="000C64F1" w:rsidRDefault="00DE0B7B" w:rsidP="00690A57">
      <w:pPr>
        <w:pStyle w:val="ListParagraph"/>
        <w:numPr>
          <w:ilvl w:val="1"/>
          <w:numId w:val="24"/>
        </w:numPr>
        <w:rPr>
          <w:lang w:eastAsia="ja-JP"/>
        </w:rPr>
      </w:pPr>
      <w:r>
        <w:rPr>
          <w:lang w:eastAsia="ja-JP"/>
        </w:rPr>
        <w:t>Необходимо реализовать оповещения, которые отображаются определенный промежуток времени и исчезают без сохранения в блоке оповещений;</w:t>
      </w:r>
    </w:p>
    <w:p w14:paraId="7EBD8BF6" w14:textId="250E6A97" w:rsidR="000C64F1" w:rsidRDefault="000C64F1" w:rsidP="00690A57">
      <w:pPr>
        <w:pStyle w:val="ListParagraph"/>
        <w:numPr>
          <w:ilvl w:val="0"/>
          <w:numId w:val="19"/>
        </w:numPr>
        <w:ind w:left="1134" w:hanging="425"/>
        <w:rPr>
          <w:lang w:eastAsia="ja-JP"/>
        </w:rPr>
      </w:pPr>
      <w:r>
        <w:rPr>
          <w:lang w:eastAsia="ja-JP"/>
        </w:rPr>
        <w:t>Необходимо реализовать базу данных;</w:t>
      </w:r>
    </w:p>
    <w:p w14:paraId="30738F69" w14:textId="6F287450" w:rsidR="000C64F1" w:rsidRDefault="000C64F1" w:rsidP="00690A57">
      <w:pPr>
        <w:pStyle w:val="ListParagraph"/>
        <w:numPr>
          <w:ilvl w:val="1"/>
          <w:numId w:val="23"/>
        </w:numPr>
        <w:rPr>
          <w:lang w:eastAsia="ja-JP"/>
        </w:rPr>
      </w:pPr>
      <w:r>
        <w:rPr>
          <w:lang w:eastAsia="ja-JP"/>
        </w:rPr>
        <w:t>Необходимо реализовать алгоритм для миграции базы в случае выхода новой версии продукта;</w:t>
      </w:r>
    </w:p>
    <w:p w14:paraId="465BD8FC" w14:textId="7D9B6567" w:rsidR="000C64F1" w:rsidRDefault="000C64F1" w:rsidP="00690A57">
      <w:pPr>
        <w:pStyle w:val="ListParagraph"/>
        <w:numPr>
          <w:ilvl w:val="1"/>
          <w:numId w:val="23"/>
        </w:numPr>
        <w:rPr>
          <w:lang w:eastAsia="ja-JP"/>
        </w:rPr>
      </w:pPr>
      <w:r>
        <w:rPr>
          <w:lang w:eastAsia="ja-JP"/>
        </w:rPr>
        <w:t>Необходимо реализовать гибкую структуру для хранения данных и их обработки;</w:t>
      </w:r>
    </w:p>
    <w:p w14:paraId="041EE88C" w14:textId="5A8E827A" w:rsidR="00106A18" w:rsidRDefault="00106A18" w:rsidP="00690A57">
      <w:pPr>
        <w:pStyle w:val="ListParagraph"/>
        <w:numPr>
          <w:ilvl w:val="0"/>
          <w:numId w:val="19"/>
        </w:numPr>
        <w:ind w:left="1134" w:hanging="425"/>
        <w:rPr>
          <w:lang w:eastAsia="ja-JP"/>
        </w:rPr>
      </w:pPr>
      <w:r>
        <w:rPr>
          <w:lang w:eastAsia="ja-JP"/>
        </w:rPr>
        <w:t>Необходимо реализовать роутинг;</w:t>
      </w:r>
    </w:p>
    <w:p w14:paraId="30CC02C6" w14:textId="18F81EF9" w:rsidR="00106A18" w:rsidRDefault="00106A18" w:rsidP="00690A57">
      <w:pPr>
        <w:pStyle w:val="ListParagraph"/>
        <w:numPr>
          <w:ilvl w:val="2"/>
          <w:numId w:val="25"/>
        </w:numPr>
        <w:rPr>
          <w:lang w:eastAsia="ja-JP"/>
        </w:rPr>
      </w:pPr>
      <w:r>
        <w:rPr>
          <w:lang w:eastAsia="ja-JP"/>
        </w:rPr>
        <w:t>Необходимо реализовать компонент, который будет взаимодействовать с клиентской частью приложения по запросам;</w:t>
      </w:r>
    </w:p>
    <w:p w14:paraId="34A91E40" w14:textId="00E54817" w:rsidR="00106A18" w:rsidRDefault="00106A18" w:rsidP="00690A57">
      <w:pPr>
        <w:pStyle w:val="ListParagraph"/>
        <w:numPr>
          <w:ilvl w:val="2"/>
          <w:numId w:val="25"/>
        </w:numPr>
        <w:rPr>
          <w:lang w:eastAsia="ja-JP"/>
        </w:rPr>
      </w:pPr>
      <w:r>
        <w:rPr>
          <w:lang w:eastAsia="ja-JP"/>
        </w:rPr>
        <w:t>Необходимо реализовать сервисы для обработки данных пришедших к нам с клиентской части;</w:t>
      </w:r>
    </w:p>
    <w:p w14:paraId="4D8E0B6A" w14:textId="6F4B6BC2" w:rsidR="00106A18" w:rsidRDefault="00106A18" w:rsidP="00690A57">
      <w:pPr>
        <w:pStyle w:val="ListParagraph"/>
        <w:numPr>
          <w:ilvl w:val="2"/>
          <w:numId w:val="25"/>
        </w:numPr>
        <w:rPr>
          <w:lang w:eastAsia="ja-JP"/>
        </w:rPr>
      </w:pPr>
      <w:r>
        <w:rPr>
          <w:lang w:eastAsia="ja-JP"/>
        </w:rPr>
        <w:t>Необходимо реализовать компонент, который будет делать резервное копирование базы данных;</w:t>
      </w:r>
    </w:p>
    <w:p w14:paraId="15AF1388" w14:textId="77777777" w:rsidR="000C64F1" w:rsidRDefault="000C64F1" w:rsidP="00DE0B7B">
      <w:pPr>
        <w:rPr>
          <w:lang w:eastAsia="ja-JP"/>
        </w:rPr>
      </w:pPr>
    </w:p>
    <w:p w14:paraId="2E2E7FAB" w14:textId="369F07DD" w:rsidR="002E6B75" w:rsidRDefault="002E6B75" w:rsidP="002E6B75">
      <w:pPr>
        <w:rPr>
          <w:lang w:eastAsia="ja-JP"/>
        </w:rPr>
      </w:pPr>
      <w:r>
        <w:rPr>
          <w:lang w:eastAsia="ja-JP"/>
        </w:rPr>
        <w:t xml:space="preserve">Алгоритм программного средства базируется на реализации основных функций приложения на главном экране, на который пользователь всегда </w:t>
      </w:r>
      <w:r>
        <w:rPr>
          <w:lang w:eastAsia="ja-JP"/>
        </w:rPr>
        <w:lastRenderedPageBreak/>
        <w:t xml:space="preserve">имеет доступ. Также помимо основных функций на этом экране отображается </w:t>
      </w:r>
      <w:r w:rsidR="000311D8">
        <w:rPr>
          <w:lang w:eastAsia="ja-JP"/>
        </w:rPr>
        <w:t>компонент с оповещениями и дополнительное меню</w:t>
      </w:r>
      <w:r>
        <w:rPr>
          <w:lang w:eastAsia="ja-JP"/>
        </w:rPr>
        <w:t xml:space="preserve">. Среди функций доступных пользователю можно </w:t>
      </w:r>
      <w:r w:rsidR="000311D8">
        <w:rPr>
          <w:lang w:eastAsia="ja-JP"/>
        </w:rPr>
        <w:t>управление клиентами, планами, подписчиками, аккаунтами, тэгами и доменами</w:t>
      </w:r>
      <w:r>
        <w:rPr>
          <w:lang w:eastAsia="ja-JP"/>
        </w:rPr>
        <w:t xml:space="preserve">, а также просмотр информации в режиме реального времени о </w:t>
      </w:r>
      <w:r w:rsidR="000311D8">
        <w:rPr>
          <w:lang w:eastAsia="ja-JP"/>
        </w:rPr>
        <w:t>динамике клиентов, росте клиентской базы, покупке планов, а также серверов кампании</w:t>
      </w:r>
      <w:r>
        <w:rPr>
          <w:lang w:eastAsia="ja-JP"/>
        </w:rPr>
        <w:t>. Все эти функции доступны пользователю при помощи реализованных компонентов, которые интегрированы в приложение.</w:t>
      </w:r>
    </w:p>
    <w:p w14:paraId="0DFD87D9" w14:textId="4473D16B" w:rsidR="000311D8" w:rsidRDefault="000311D8" w:rsidP="000311D8">
      <w:pPr>
        <w:rPr>
          <w:lang w:eastAsia="ja-JP"/>
        </w:rPr>
      </w:pPr>
      <w:r>
        <w:rPr>
          <w:lang w:eastAsia="ja-JP"/>
        </w:rPr>
        <w:t xml:space="preserve">Код </w:t>
      </w:r>
      <w:r w:rsidR="00A36B42">
        <w:rPr>
          <w:lang w:eastAsia="ja-JP"/>
        </w:rPr>
        <w:t>класса-компонента,</w:t>
      </w:r>
      <w:r>
        <w:rPr>
          <w:lang w:eastAsia="ja-JP"/>
        </w:rPr>
        <w:t xml:space="preserve"> описывающего планы:</w:t>
      </w:r>
    </w:p>
    <w:p w14:paraId="5D480FE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/*global swal _*/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9606C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React, { Component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'react'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8DCFB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connect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'react-redux'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096567E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findDOMNode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'react-dom'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1250086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Link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'react-router'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35DFD3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C8764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autoBind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'react-autobind'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106F7F2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6ED05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63A8DA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plansGet,  </w:t>
      </w:r>
    </w:p>
    <w:p w14:paraId="1F589AB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plansSetParams,  </w:t>
      </w:r>
    </w:p>
    <w:p w14:paraId="2534BCB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plansMark,  </w:t>
      </w:r>
    </w:p>
    <w:p w14:paraId="7338AEF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plansSearch,  </w:t>
      </w:r>
    </w:p>
    <w:p w14:paraId="609C340F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plansInvalidate,  </w:t>
      </w:r>
    </w:p>
    <w:p w14:paraId="6385FB7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plansDuplicate,  </w:t>
      </w:r>
    </w:p>
    <w:p w14:paraId="260DD4A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plansDelete  </w:t>
      </w:r>
    </w:p>
    <w:p w14:paraId="7BA4209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'../../actions'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283792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CCAD4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classNames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'classnames'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1F84C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34E0C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Listview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'../../../shared-modules/listview'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529F945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09F4D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C01C66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ACCOUNT_TYPES, getAccountTypeName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'../../../../shared/const'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66C5A8D5" w14:textId="5FB8BCEB" w:rsidR="006641A9" w:rsidRPr="002157C5" w:rsidRDefault="006641A9" w:rsidP="002157C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723FB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EADC3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Plans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Component {  </w:t>
      </w:r>
    </w:p>
    <w:p w14:paraId="180E9527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constructor() {  </w:t>
      </w:r>
    </w:p>
    <w:p w14:paraId="027CBFF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6DDA64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autoBind(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03FA33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656E2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3ECDE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componentDidMount() {  </w:t>
      </w:r>
    </w:p>
    <w:p w14:paraId="1E6EA12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that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2A139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3F46D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.props.triggerPlansGet(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.props.params.pageNum-0);  </w:t>
      </w:r>
    </w:p>
    <w:p w14:paraId="388CEFD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1DA914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04402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componentWillUnmount() {  </w:t>
      </w:r>
    </w:p>
    <w:p w14:paraId="031D556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.props.triggerPlansInvalidate()  </w:t>
      </w:r>
    </w:p>
    <w:p w14:paraId="176256B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A48AF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73D4D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handleDeleteClick(){  </w:t>
      </w:r>
    </w:p>
    <w:p w14:paraId="0FB9DF6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swal({  </w:t>
      </w:r>
    </w:p>
    <w:p w14:paraId="68BD3AD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title: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'Are you sure?'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3E86B5E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text: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'This operation cannot be undone!'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50FC2A9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'warning'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4F9CE7F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showCancelButton: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E73C577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confirmButtonColor: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'#DD6B55'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A6B2C4A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confirmButtonText: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'Yes, delete it!'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6C8EE65A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closeOnConfirm: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27F1DF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() =&gt; {  </w:t>
      </w:r>
    </w:p>
    <w:p w14:paraId="3476D67F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.props.triggerPlansDelete();  </w:t>
      </w:r>
    </w:p>
    <w:p w14:paraId="4E0FA1D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48C0E84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2B9B116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F8808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handleDuplicateClick() {  </w:t>
      </w:r>
    </w:p>
    <w:p w14:paraId="3668880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.props.triggerPlansDuplicate();  </w:t>
      </w:r>
    </w:p>
    <w:p w14:paraId="6337301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3D8B85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1E55F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render(){  </w:t>
      </w:r>
    </w:p>
    <w:p w14:paraId="79D5C19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70D9A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let { stats, q, from, to, total }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.props;  </w:t>
      </w:r>
    </w:p>
    <w:p w14:paraId="3C59E79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accType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.props.params.accType;  </w:t>
      </w:r>
    </w:p>
    <w:p w14:paraId="6016F14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B335E6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 </w:t>
      </w:r>
    </w:p>
    <w:p w14:paraId="2CB969F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21F1D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&lt;section id=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"content"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147437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"container"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5F3B97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"block-header"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221FF66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&lt;h2&gt;Plans  </w:t>
      </w:r>
    </w:p>
    <w:p w14:paraId="3F3BDEC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"header-buttons"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6DD3AB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&lt;Link to=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"/plans/add"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"btn btn-primary waves-effect"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2022B64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 Plan  </w:t>
      </w:r>
    </w:p>
    <w:p w14:paraId="6EB7B15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&lt;/Link&gt;  </w:t>
      </w:r>
    </w:p>
    <w:p w14:paraId="181C020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&lt;button onClick={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.handleDuplicateClick}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"btn btn-default"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&gt;Duplicate&lt;/button&gt;  </w:t>
      </w:r>
    </w:p>
    <w:p w14:paraId="05864D5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&lt;button onClick={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.handleDeleteClick}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"btn btn-danger"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&gt;Delete&lt;/button&gt;  </w:t>
      </w:r>
    </w:p>
    <w:p w14:paraId="0C52B092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&lt;/div&gt;  </w:t>
      </w:r>
    </w:p>
    <w:p w14:paraId="5B4C84F7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&lt;/h2&gt;  </w:t>
      </w:r>
    </w:p>
    <w:p w14:paraId="2195CCDA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&lt;/div&gt;  </w:t>
      </w:r>
    </w:p>
    <w:p w14:paraId="0AE087D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C8D365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&lt;Listview  </w:t>
      </w:r>
    </w:p>
    <w:p w14:paraId="4D62A6A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"lv-advanced"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A124A5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id=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"plans"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BA1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fetchAction={plansGet}  </w:t>
      </w:r>
    </w:p>
    <w:p w14:paraId="1C79D5C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itemComponent={Plan}  </w:t>
      </w:r>
    </w:p>
    <w:p w14:paraId="090ADE3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itemCheckAction={plansMark}  </w:t>
      </w:r>
    </w:p>
    <w:p w14:paraId="00FC33F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searchAction={plansSearch}  </w:t>
      </w:r>
    </w:p>
    <w:p w14:paraId="6663070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stateProp=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"plans"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10EE5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itemIdProp=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"_id"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941BE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itemPlural=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"custom plans"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00464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itemSingular=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"custom plan"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9466C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urlBase=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"plans"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37FCD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params={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.props.params}  </w:t>
      </w:r>
    </w:p>
    <w:p w14:paraId="68EAC8E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&gt;&lt;/Listview&gt;  </w:t>
      </w:r>
    </w:p>
    <w:p w14:paraId="122AEE4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140342B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&lt;/section&gt;  </w:t>
      </w:r>
    </w:p>
    <w:p w14:paraId="5C23B0DC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14:paraId="6044D93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4DDF0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721DC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EC6BE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mapStateToProps(state, ownProps) {  </w:t>
      </w:r>
    </w:p>
    <w:p w14:paraId="5EF3466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5E0584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from: Math.max(state.plans.from, 1),  </w:t>
      </w:r>
    </w:p>
    <w:p w14:paraId="7AA654A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to: state.plans.to,  </w:t>
      </w:r>
    </w:p>
    <w:p w14:paraId="5A09AC55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q: state.plans.query,  </w:t>
      </w:r>
    </w:p>
    <w:p w14:paraId="40251EDB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total: state.plans.total,  </w:t>
      </w:r>
    </w:p>
    <w:p w14:paraId="6B1D999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plans: state.plans.ids.map((id)=&gt;{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state.plans.entities[id] }),  </w:t>
      </w:r>
    </w:p>
    <w:p w14:paraId="699919A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checkedCount: state.plans.checkedCount,  </w:t>
      </w:r>
    </w:p>
    <w:p w14:paraId="31791A1E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isFetching: state.plans.isFetching  </w:t>
      </w:r>
    </w:p>
    <w:p w14:paraId="0DEBC89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297A2A16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EAD457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4DC369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 mapDispatchToProps = {  </w:t>
      </w:r>
    </w:p>
    <w:p w14:paraId="0A4E784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triggerPlansDelete: plansDelete,  </w:t>
      </w:r>
    </w:p>
    <w:p w14:paraId="7F69DDB0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triggerPlansDuplicate: plansDuplicate,  </w:t>
      </w:r>
    </w:p>
    <w:p w14:paraId="1B6AA03A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triggerPlansSearch:plansSearch,  </w:t>
      </w:r>
    </w:p>
    <w:p w14:paraId="64918B2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triggerPlansMark: plansMark,  </w:t>
      </w:r>
    </w:p>
    <w:p w14:paraId="3E93B527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triggerPlansGet: plansGet,  </w:t>
      </w:r>
    </w:p>
    <w:p w14:paraId="4399612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triggerPlansInvalidate: plansInvalidate  </w:t>
      </w:r>
    </w:p>
    <w:p w14:paraId="6E31C42D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063FE178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7A74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connect(  </w:t>
      </w:r>
    </w:p>
    <w:p w14:paraId="759BA761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mapStateToProps,  </w:t>
      </w:r>
    </w:p>
    <w:p w14:paraId="6F711C03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mapDispatchToProps  </w:t>
      </w:r>
    </w:p>
    <w:p w14:paraId="614C8EF5" w14:textId="77777777" w:rsidR="006641A9" w:rsidRPr="006641A9" w:rsidRDefault="006641A9" w:rsidP="006641A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)(Plans)  </w:t>
      </w:r>
    </w:p>
    <w:p w14:paraId="31C9E222" w14:textId="5B954DF8" w:rsidR="002157C5" w:rsidRDefault="001B2098" w:rsidP="00A36B42">
      <w:pPr>
        <w:ind w:firstLine="708"/>
        <w:rPr>
          <w:lang w:eastAsia="ja-JP"/>
        </w:rPr>
      </w:pPr>
      <w:r>
        <w:rPr>
          <w:lang w:eastAsia="ja-JP"/>
        </w:rPr>
        <w:t xml:space="preserve">Список планов состоит из отдельных элементов, данные элементы представлены следующим классом: </w:t>
      </w:r>
    </w:p>
    <w:p w14:paraId="4948B9F6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Plan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Component {  </w:t>
      </w:r>
    </w:p>
    <w:p w14:paraId="0612F367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constructor(){  </w:t>
      </w:r>
    </w:p>
    <w:p w14:paraId="20107283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205D8FE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autoBind(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62541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413C64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handleCheckboxChange(e) {  </w:t>
      </w:r>
    </w:p>
    <w:p w14:paraId="09B6A518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.props.onChecked(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.props.item._id, e.target.checked);  </w:t>
      </w:r>
    </w:p>
    <w:p w14:paraId="3EE83840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DC2C15E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render(){  </w:t>
      </w:r>
    </w:p>
    <w:p w14:paraId="6381365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plan =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.props.item;  </w:t>
      </w:r>
    </w:p>
    <w:p w14:paraId="6F0ED044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58BC0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 recurringLabelClass = classNames({  </w:t>
      </w:r>
    </w:p>
    <w:p w14:paraId="35327E83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'label'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D2C27E0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'bgm-cyan'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plan.recurringPeriod ===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'month'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5202B6BB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'bgm-deeporange'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plan.recurringPeriod ===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'year'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4D29159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'bgm-bluegray'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plan.recurringPeriod ===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'n/a'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3C2E7D7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'c-white'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908490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93A80F2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1AEB1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 </w:t>
      </w:r>
    </w:p>
    <w:p w14:paraId="1847698F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"lv-item media"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06A961B4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 pull-left"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2B15E632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&lt;label&gt;  </w:t>
      </w:r>
    </w:p>
    <w:p w14:paraId="022CE1A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&lt;input value={plan.checked} onChange={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.handleCheckboxChange} type=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/&gt;  </w:t>
      </w:r>
    </w:p>
    <w:p w14:paraId="0ED9CD8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"input-helper"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&gt;&lt;/i&gt;  </w:t>
      </w:r>
    </w:p>
    <w:p w14:paraId="54AEE300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&lt;/label&gt;  </w:t>
      </w:r>
    </w:p>
    <w:p w14:paraId="54476CDC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5328296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"media-body"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46C973C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"clearfix"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396BF3A2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"lv-title"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D6E733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&lt;Link to={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'/plans/'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+plan._id}&gt;{plan.internalName ||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'Waiting for data...'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}&lt;/Link&gt;  </w:t>
      </w:r>
    </w:p>
    <w:p w14:paraId="11476F0F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&lt;/div&gt;  </w:t>
      </w:r>
    </w:p>
    <w:p w14:paraId="7C7C5701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&lt;small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"lv-small"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&gt;Avangate Product Id: {plan.avangateProductId}&lt;/small&gt;  </w:t>
      </w:r>
    </w:p>
    <w:p w14:paraId="4922C948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&lt;ul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"lv-attrs m-t-15"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5690BC2D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{ plan.archived ? &lt;li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"label label-warning c-white"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"zmdi zmdi-archive"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&gt;&lt;/i&gt; Archived&lt;/li&gt; 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}  </w:t>
      </w:r>
    </w:p>
    <w:p w14:paraId="098FEF34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&lt;li&gt;${plan.price}&lt;/li&gt;  </w:t>
      </w:r>
    </w:p>
    <w:p w14:paraId="71D8641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{ plan.recurring ? (&lt;li className={recurringLabelClass}&gt;&lt;i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"zmdi zmdi-time-restore"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&gt;&lt;/i&gt; {plan.recurringPeriod}&lt;/li&gt;) 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}  </w:t>
      </w:r>
    </w:p>
    <w:p w14:paraId="1584F47E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{ plan.recurring ? (&lt;li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"label label-success c-white"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"zmdi zmdi-refresh-alt"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&gt;&lt;/i&gt;&lt;/li&gt;) 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}  </w:t>
      </w:r>
    </w:p>
    <w:p w14:paraId="28A43E59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&lt;li&gt;{plan.code}&lt;/li&gt;  </w:t>
      </w:r>
    </w:p>
    <w:p w14:paraId="3FF89521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&lt;/ul&gt;  </w:t>
      </w:r>
    </w:p>
    <w:p w14:paraId="3E7DE0B0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&lt;ul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"lv-attrs-meta"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7E21A7A3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&lt;li&gt;Test Credits: {plan.limits.testCredits}&lt;/li&gt;  </w:t>
      </w:r>
    </w:p>
    <w:p w14:paraId="6C29010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&lt;li&gt;IP Addresses: {plan.limits.ipMonAddresses}&lt;/li&gt;  </w:t>
      </w:r>
    </w:p>
    <w:p w14:paraId="7C19BAF7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&lt;li&gt;Recurring Tests: {plan.limits.recurringTests}&lt;/li&gt;  </w:t>
      </w:r>
    </w:p>
    <w:p w14:paraId="022689F3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&lt;/ul&gt;  </w:t>
      </w:r>
    </w:p>
    <w:p w14:paraId="1B86D844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&lt;/div&gt;  </w:t>
      </w:r>
    </w:p>
    <w:p w14:paraId="1F2369E5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2CA241B8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67C00D47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14:paraId="4DCA4A0A" w14:textId="77777777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9DD0E18" w14:textId="60D8F59A" w:rsidR="001B2098" w:rsidRPr="001B2098" w:rsidRDefault="001B2098" w:rsidP="001B209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71D40BA" w14:textId="226D3671" w:rsidR="00A36B42" w:rsidRDefault="006641A9" w:rsidP="00A36B42">
      <w:pPr>
        <w:ind w:firstLine="708"/>
        <w:rPr>
          <w:lang w:eastAsia="ja-JP"/>
        </w:rPr>
      </w:pPr>
      <w:r>
        <w:rPr>
          <w:lang w:eastAsia="ja-JP"/>
        </w:rPr>
        <w:t xml:space="preserve">Также был разработан компонент для отображения списка клиентов, а также возможности фильтрации, добавления, редактирования, удаления, а также создания </w:t>
      </w:r>
      <w:r w:rsidR="003E6310">
        <w:rPr>
          <w:lang w:eastAsia="ja-JP"/>
        </w:rPr>
        <w:t>дубликата</w:t>
      </w:r>
      <w:r w:rsidR="00A36B42">
        <w:rPr>
          <w:lang w:eastAsia="ja-JP"/>
        </w:rPr>
        <w:t>:</w:t>
      </w:r>
    </w:p>
    <w:p w14:paraId="78EFBD1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/*global swal _*/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3713A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React, { Component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'react'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F9829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connect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'react-redux'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E130EE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findDOMNode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'react-dom'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C2EA0A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Link, browserHistory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'react-router'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13D7365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24C562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autoBind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'react-autobind'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05914ED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8A449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Sidebar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'./sidebar'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7D75BDA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Pagination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'./pagination'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8F8977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3D873B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getAccounts,  </w:t>
      </w:r>
    </w:p>
    <w:p w14:paraId="01DB52F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invalidateAccounts,  </w:t>
      </w:r>
    </w:p>
    <w:p w14:paraId="560AF61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markAccount,  </w:t>
      </w:r>
    </w:p>
    <w:p w14:paraId="7D8FD62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deleteAccounts,  </w:t>
      </w:r>
    </w:p>
    <w:p w14:paraId="12187CE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addNotification,  </w:t>
      </w:r>
    </w:p>
    <w:p w14:paraId="507D5E3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removeNotification,  </w:t>
      </w:r>
    </w:p>
    <w:p w14:paraId="7495820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searchAccounts,  </w:t>
      </w:r>
    </w:p>
    <w:p w14:paraId="26AA635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cancelSearch,  </w:t>
      </w:r>
    </w:p>
    <w:p w14:paraId="71B2EDB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getUserAccount,  </w:t>
      </w:r>
    </w:p>
    <w:p w14:paraId="7856FDF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setAccountsPlan,  </w:t>
      </w:r>
    </w:p>
    <w:p w14:paraId="3C58ECA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setAccountsFilter,  </w:t>
      </w:r>
    </w:p>
    <w:p w14:paraId="3A7C98D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exportAccounts,  </w:t>
      </w:r>
    </w:p>
    <w:p w14:paraId="5901455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accountsSetRequestParams  </w:t>
      </w:r>
    </w:p>
    <w:p w14:paraId="20CD88B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'../actions'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02050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88D59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moment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'moment'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778E4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classNames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'classnames'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198F92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9B271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formatDate, getAccClassName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'../helpers/format'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F37294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connectRFC }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'../../shared-modules/rfc'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72371CC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58AB0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ListviewSearchHeader from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'../../shared-modules/listview-search-header'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FA7161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8087B8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getAccountTypeName } = require(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'../../../shared/const'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921F31E" w14:textId="1398FB04" w:rsidR="006641A9" w:rsidRPr="001B2098" w:rsidRDefault="006641A9" w:rsidP="001B209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723FB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67896A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Accounts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Component {  </w:t>
      </w:r>
    </w:p>
    <w:p w14:paraId="3B3916F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constructor() {  </w:t>
      </w:r>
    </w:p>
    <w:p w14:paraId="1833748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90919C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autoBind(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2DF75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.state = {  </w:t>
      </w:r>
    </w:p>
    <w:p w14:paraId="2777034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search: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65F0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2437DF3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.handleSetFilterDidNotMakeAnyTests =  </w:t>
      </w:r>
    </w:p>
    <w:p w14:paraId="0E7B14C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.handleSetFilter.bind(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'did-not-make-any-tests'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2D7E67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B0249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.handleSetFilterUsedFreePoints =  </w:t>
      </w:r>
    </w:p>
    <w:p w14:paraId="3379714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.handleSetFilter.bind(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'used-free-points'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4FB8D4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66D5F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.handleRemoveFilter =  </w:t>
      </w:r>
    </w:p>
    <w:p w14:paraId="712C7A3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.handleSetFilter.bind(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25A77D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B51CF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6244A9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handleSetFilter(filterName) {  </w:t>
      </w:r>
    </w:p>
    <w:p w14:paraId="394DE18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.props.triggerSetAccountsFilter(filterName);  </w:t>
      </w:r>
    </w:p>
    <w:p w14:paraId="7BD13EF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68BA6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handleSearchClick() {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.setState({ search: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}); }  </w:t>
      </w:r>
    </w:p>
    <w:p w14:paraId="3DC30DC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handleCloseSearchClick() {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.setState({ search: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}); }  </w:t>
      </w:r>
    </w:p>
    <w:p w14:paraId="7EF5674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7873D7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componentWillMount(){  </w:t>
      </w:r>
    </w:p>
    <w:p w14:paraId="0A4F07F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.lastColorId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F1EFA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.availableColors = [  </w:t>
      </w:r>
    </w:p>
    <w:p w14:paraId="2084318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'bgm-red'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'bgm-indigo'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'bgm-teal'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'bgm-yellow'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0A6D3A6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'bgm-brown'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'bgm-pink'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'bgm-blue'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'bgm-green'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1B65340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'bgm-amber'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'bgm-gray'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'bgm-purple'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'bgm-lightblue'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148A423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'bgm-lightgreen'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'bgm-orange'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'bgm-bluegray'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'bgm-deeppurple'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171A347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'bgm-cyan'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'bgm-lime'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'bgm-deeporange'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'bgm-black'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35C34F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6369B3B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.colorsCache = {};  </w:t>
      </w:r>
    </w:p>
    <w:p w14:paraId="69212DB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8E4312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componentDidMount() {  </w:t>
      </w:r>
    </w:p>
    <w:p w14:paraId="253DA2C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that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9B1D7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.refetch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1C712C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2882B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.props.triggerSetAccountPlanFilter(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.props.params.accPlan);  </w:t>
      </w:r>
    </w:p>
    <w:p w14:paraId="262B43D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4D6FAD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refetchResults() {  </w:t>
      </w:r>
    </w:p>
    <w:p w14:paraId="266181C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that.refetch ) {  </w:t>
      </w:r>
    </w:p>
    <w:p w14:paraId="05BCF60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setTimeout(()=&gt;{  </w:t>
      </w:r>
    </w:p>
    <w:p w14:paraId="3D36531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that.refetch ) {  </w:t>
      </w:r>
    </w:p>
    <w:p w14:paraId="681F55B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that.props.fetchResults().then(refetchResults);  </w:t>
      </w:r>
    </w:p>
    <w:p w14:paraId="1527AFE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E93549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}, 5000);  </w:t>
      </w:r>
    </w:p>
    <w:p w14:paraId="6521A08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618ACF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B1647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F67FB0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7090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  </w:t>
      </w:r>
    </w:p>
    <w:p w14:paraId="65C2FDB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.fetchResults(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.props.params.pageNum-0)  </w:t>
      </w:r>
    </w:p>
    <w:p w14:paraId="048BD54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.then(refetchResults)  </w:t>
      </w:r>
    </w:p>
    <w:p w14:paraId="038109E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8660DA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componentWillUnmount() {  </w:t>
      </w:r>
    </w:p>
    <w:p w14:paraId="4E27A47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.refetch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DDB51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.props.triggerInvalidateTestsMeta();  </w:t>
      </w:r>
    </w:p>
    <w:p w14:paraId="1179D66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A220D9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706F9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componentWillUpdate(nextProps) {  </w:t>
      </w:r>
    </w:p>
    <w:p w14:paraId="0F74BE0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let shouldFetch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AA0C4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.props.params.accPlan !== nextProps.params.accPlan ) {  </w:t>
      </w:r>
    </w:p>
    <w:p w14:paraId="72A5A01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shouldFetch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FB50D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.props.triggerSetAccountPlanFilter(nextProps.params.accPlan);  </w:t>
      </w:r>
    </w:p>
    <w:p w14:paraId="02595B3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90C2FC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91E25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.props.params.pageNum !== nextProps.params.pageNum ) {  </w:t>
      </w:r>
    </w:p>
    <w:p w14:paraId="2EA5673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shouldFetch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76997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.props.fetchResults(nextProps.params.pageNum);  </w:t>
      </w:r>
    </w:p>
    <w:p w14:paraId="52EAC2F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3479D2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shouldFetch ) {  </w:t>
      </w:r>
    </w:p>
    <w:p w14:paraId="3D63FBC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.props.fetchResults();  </w:t>
      </w:r>
    </w:p>
    <w:p w14:paraId="3FBF577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8A427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524ED2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ABD3A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onDeleteTestsClick(){  </w:t>
      </w:r>
    </w:p>
    <w:p w14:paraId="0EE3949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that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C9614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let msg =  </w:t>
      </w:r>
    </w:p>
    <w:p w14:paraId="07A54ED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.props.checkedCount &gt; 1 ?  </w:t>
      </w:r>
    </w:p>
    <w:p w14:paraId="6BCD449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.props.checkedCount+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 selected accounts will be deleted permanently!'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:  </w:t>
      </w:r>
    </w:p>
    <w:p w14:paraId="3CCE776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'Selected test will be deleted permanently!'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57C79D2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14:paraId="1FE3FEB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swal({  </w:t>
      </w:r>
    </w:p>
    <w:p w14:paraId="08AF726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title: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'Are you sure?'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4DC4643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text: msg,  </w:t>
      </w:r>
    </w:p>
    <w:p w14:paraId="0245251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type: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'warning'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1ACA30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showCancelButton: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6F7C5F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confirmButtonColor: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'#DD6B55'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A72BE4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confirmButtonText: 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'Yes, delete it!'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0EFB1F1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closeOnConfirm: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E5432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(){  </w:t>
      </w:r>
    </w:p>
    <w:p w14:paraId="404ECC3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that.props.triggerDeleteAccounts();  </w:t>
      </w:r>
    </w:p>
    <w:p w14:paraId="29FC728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54C19E9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EF18D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99039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delayQueryChange(q) {  </w:t>
      </w:r>
    </w:p>
    <w:p w14:paraId="0E2A972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F4DBC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that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A1294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.t ) {  </w:t>
      </w:r>
    </w:p>
    <w:p w14:paraId="7FB87E0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clearTimeout(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.t);  </w:t>
      </w:r>
    </w:p>
    <w:p w14:paraId="63C79D1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BE297B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.t = setTimeout(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(){  </w:t>
      </w:r>
    </w:p>
    <w:p w14:paraId="3EE3BDF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that.props.triggerSearchQueryChanged(q);  </w:t>
      </w:r>
    </w:p>
    <w:p w14:paraId="41FCAA3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500);  </w:t>
      </w:r>
    </w:p>
    <w:p w14:paraId="1519E96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1ADDF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C2419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handleAccountsPlanFilterChange(e) {  </w:t>
      </w:r>
    </w:p>
    <w:p w14:paraId="425C320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browserHistory.push(`/accounts/${e.target.value}/page/1`);  </w:t>
      </w:r>
    </w:p>
    <w:p w14:paraId="65F7F20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40D25A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6A3E1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render(){  </w:t>
      </w:r>
    </w:p>
    <w:p w14:paraId="01DD3B6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3C644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let { stats, q, from, to, total, plans, selectedPlan }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.props;  </w:t>
      </w:r>
    </w:p>
    <w:p w14:paraId="6ADF3E9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accPlan =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.props.params.accPlan;  </w:t>
      </w:r>
    </w:p>
    <w:p w14:paraId="11725A4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FDA9F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 </w:t>
      </w:r>
    </w:p>
    <w:p w14:paraId="206E123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BEA04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&lt;section id=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"content"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"admin-accounts"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61178FC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"container"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FF3597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"block-header"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5BB654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"row"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129EA4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"col-xs-12"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00C8AB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&lt;h2&gt;Accounts  </w:t>
      </w:r>
    </w:p>
    <w:p w14:paraId="0C31824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&lt;/h2&gt;  </w:t>
      </w:r>
    </w:p>
    <w:p w14:paraId="6260307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"header-buttons"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F3122E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&lt;button id=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"btn-create-test"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type=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"button"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"btn btn-primary dropdown-toggle waves-effect"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data-toggle=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"dropdown"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aria-expanded=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3B1586B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Create Account  </w:t>
      </w:r>
    </w:p>
    <w:p w14:paraId="43DDB8D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&lt;/button&gt;  </w:t>
      </w:r>
    </w:p>
    <w:p w14:paraId="2C08662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&lt;button disabled={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.props.checkedCount &lt;= 0} onClick={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.onDeleteTestsClick}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"btn btn-danger"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&gt;Delete&lt;/button&gt;  </w:t>
      </w:r>
    </w:p>
    <w:p w14:paraId="59437E1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"form-group header-buttons-select"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0D48503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"fg-line"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2A39C8A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"select"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5D3D93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      &lt;select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"form-control"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value={selectedPlan} onChange={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.handleAccountsPlanFilterChange}&gt;  </w:t>
      </w:r>
    </w:p>
    <w:p w14:paraId="2B40899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          &lt;option value=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"all"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&gt;All&lt;/option&gt;  </w:t>
      </w:r>
    </w:p>
    <w:p w14:paraId="65EC313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{plans &amp;&amp; plans.map(p=&gt;  </w:t>
      </w:r>
    </w:p>
    <w:p w14:paraId="3127E08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              &lt;option key={p.plan} value={p.plan}&gt;{p.name} ({p.total})&lt;/option&gt;  </w:t>
      </w:r>
    </w:p>
    <w:p w14:paraId="61DD1F3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)}  </w:t>
      </w:r>
    </w:p>
    <w:p w14:paraId="7B04479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&lt;/select&gt;  </w:t>
      </w:r>
    </w:p>
    <w:p w14:paraId="6E3B634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&lt;/div&gt;  </w:t>
      </w:r>
    </w:p>
    <w:p w14:paraId="775CFC6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&lt;/div&gt;  </w:t>
      </w:r>
    </w:p>
    <w:p w14:paraId="454BD24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&lt;/div&gt;  </w:t>
      </w:r>
    </w:p>
    <w:p w14:paraId="08CE1BE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&lt;/div&gt;  </w:t>
      </w:r>
    </w:p>
    <w:p w14:paraId="66110BF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&lt;/div&gt;  </w:t>
      </w:r>
    </w:p>
    <w:p w14:paraId="3703D7A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&lt;/div&gt;  </w:t>
      </w:r>
    </w:p>
    <w:p w14:paraId="2975A10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&lt;/div&gt;  </w:t>
      </w:r>
    </w:p>
    <w:p w14:paraId="20AF3E3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"card"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DF2B86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&lt;div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"listview lv-bordered lv-lg"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6399C50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&lt;ListviewSearchHeader onChange={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.delayQueryChange} q={q}&gt;  </w:t>
      </w:r>
    </w:p>
    <w:p w14:paraId="1D29580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&lt;h2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"lvh-label"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&gt;{from}-{to} of {total} accounts&lt;/h2&gt;  </w:t>
      </w:r>
    </w:p>
    <w:p w14:paraId="5622788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&lt;/ListviewSearchHeader&gt;  </w:t>
      </w:r>
    </w:p>
    <w:p w14:paraId="0377B708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B5606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&lt;div id=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"gappsadmin-accounts"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className=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"lv-body"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23405FF5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.props.accounts.map(acc=&gt;{  </w:t>
      </w:r>
    </w:p>
    <w:p w14:paraId="77ADFC3D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&lt;Account planNames={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.props.planNames} onChecked={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.props.triggerAccountChecked} key={acc._id} data={acc} /&gt;  </w:t>
      </w:r>
    </w:p>
    <w:p w14:paraId="68B29FE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})}  </w:t>
      </w:r>
    </w:p>
    <w:p w14:paraId="27AC4DF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&lt;/div&gt;  </w:t>
      </w:r>
    </w:p>
    <w:p w14:paraId="18388ED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&lt;/div&gt;  </w:t>
      </w:r>
    </w:p>
    <w:p w14:paraId="4CCBD2B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&lt;Pagination urlBase={`/accounts/${accPlan}`} paginationPath={</w:t>
      </w:r>
      <w:r w:rsidRPr="006641A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'accounts'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 /&gt;  </w:t>
      </w:r>
    </w:p>
    <w:p w14:paraId="425EF0A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&lt;/div&gt;  </w:t>
      </w:r>
    </w:p>
    <w:p w14:paraId="4F42DF0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5373F241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&lt;/section&gt;  </w:t>
      </w:r>
    </w:p>
    <w:p w14:paraId="22217D1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14:paraId="79C9584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4DD74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149372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D6BED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mapStateToProps(state, ownProps) {  </w:t>
      </w:r>
    </w:p>
    <w:p w14:paraId="09653EB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let planNamesMap = state.settings.planNamesMap;  </w:t>
      </w:r>
    </w:p>
    <w:p w14:paraId="0C23B3D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0B641C0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B05410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from: Math.max(state.accounts.from, 1),  </w:t>
      </w:r>
    </w:p>
    <w:p w14:paraId="139BD6E6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to: state.accounts.to,  </w:t>
      </w:r>
    </w:p>
    <w:p w14:paraId="5C90020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q: state.accounts.query,  </w:t>
      </w:r>
    </w:p>
    <w:p w14:paraId="1BABBE6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selectedPlan: state.accounts.selectedPlan,  </w:t>
      </w:r>
    </w:p>
    <w:p w14:paraId="26B393A3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total: state.accounts.total,  </w:t>
      </w:r>
    </w:p>
    <w:p w14:paraId="5233AC7B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plans: state.accounts.plans,  </w:t>
      </w:r>
    </w:p>
    <w:p w14:paraId="236CC37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planNames: state.settings.planNames,  </w:t>
      </w:r>
    </w:p>
    <w:p w14:paraId="1E93DC2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accounts: state.accounts.ids.map((id)=&gt;{  </w:t>
      </w:r>
    </w:p>
    <w:p w14:paraId="2971FD9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acc = state.accounts.entities[id];  </w:t>
      </w:r>
    </w:p>
    <w:p w14:paraId="151B5F6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Object.assign({}, acc, { planSetttings: planNamesMap[acc.plan] });  </w:t>
      </w:r>
    </w:p>
    <w:p w14:paraId="5626E2EE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}),  </w:t>
      </w:r>
    </w:p>
    <w:p w14:paraId="2CDCA45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checkedCount: state.accounts.checkedCount,  </w:t>
      </w:r>
    </w:p>
    <w:p w14:paraId="279A972C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isFetching: state.accounts.isFetching  </w:t>
      </w:r>
    </w:p>
    <w:p w14:paraId="70A63179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3F11F3EE" w14:textId="69961A10" w:rsidR="006641A9" w:rsidRPr="003E6310" w:rsidRDefault="006641A9" w:rsidP="003E63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EC7D6D7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89C6BA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export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6641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connect(  </w:t>
      </w:r>
    </w:p>
    <w:p w14:paraId="1799B87F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mapStateToProps,  </w:t>
      </w:r>
    </w:p>
    <w:p w14:paraId="7F479B54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mapDispatchToProps  </w:t>
      </w:r>
    </w:p>
    <w:p w14:paraId="791ED262" w14:textId="77777777" w:rsidR="006641A9" w:rsidRPr="006641A9" w:rsidRDefault="006641A9" w:rsidP="006641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641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)(Accounts)  </w:t>
      </w:r>
    </w:p>
    <w:p w14:paraId="0173630B" w14:textId="11AD897E" w:rsidR="001B2098" w:rsidRDefault="001B2098" w:rsidP="002E6B75">
      <w:pPr>
        <w:rPr>
          <w:lang w:eastAsia="ja-JP"/>
        </w:rPr>
      </w:pPr>
      <w:r>
        <w:rPr>
          <w:lang w:eastAsia="ja-JP"/>
        </w:rPr>
        <w:t>Данный список также состоит из множества аккаунтов, которые представляются в виде отдельного класса:</w:t>
      </w:r>
    </w:p>
    <w:p w14:paraId="6FC20A6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Account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Component {  </w:t>
      </w:r>
    </w:p>
    <w:p w14:paraId="0215D695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render(){  </w:t>
      </w:r>
    </w:p>
    <w:p w14:paraId="1AD5B86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let tags, meta;  </w:t>
      </w:r>
    </w:p>
    <w:p w14:paraId="1410B3B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acc =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.props.data;  </w:t>
      </w:r>
    </w:p>
    <w:p w14:paraId="5FCC6CD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077843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typeLabelClass = getAccClassName(acc, {  </w:t>
      </w:r>
    </w:p>
    <w:p w14:paraId="4418EAB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'label'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AF1E838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'tooltipped'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D666F7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'tooltipped-e'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91E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7F1E45F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6F84F3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expLabel =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4C454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acc.expires ) {  </w:t>
      </w:r>
    </w:p>
    <w:p w14:paraId="350B91C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expired =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Date(acc.expires) &lt; Date.now();  </w:t>
      </w:r>
    </w:p>
    <w:p w14:paraId="17E58F30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B2E7D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expireLabelClass = classNames({  </w:t>
      </w:r>
    </w:p>
    <w:p w14:paraId="56764222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label: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1D3F05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'bgm-red'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expired,  </w:t>
      </w:r>
    </w:p>
    <w:p w14:paraId="0AB6FE5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'bgm-green'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!expired  </w:t>
      </w:r>
    </w:p>
    <w:p w14:paraId="2948EC5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6D9F5BB5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8E1F00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expiresLabelText = expired ?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'Expired'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: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'Expires'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47FA60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expLabel = &lt;li className={expireLabelClass}&gt;{expiresLabelText}: {formatDate(acc.expires)}&lt;/li&gt;;  </w:t>
      </w:r>
    </w:p>
    <w:p w14:paraId="4C5CF144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4A0A6F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32A687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getLoggedFromString(acc) {  </w:t>
      </w:r>
    </w:p>
    <w:p w14:paraId="2C2B5D7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place = acc.loginIps[acc.loginIps.length-1];  </w:t>
      </w:r>
    </w:p>
    <w:p w14:paraId="16AE531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!place ) {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}  </w:t>
      </w:r>
    </w:p>
    <w:p w14:paraId="38B6423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let placeStr = _.compact([  </w:t>
      </w:r>
    </w:p>
    <w:p w14:paraId="43162B6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place.city,  </w:t>
      </w:r>
    </w:p>
    <w:p w14:paraId="448C64A3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place.country ===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'US'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? place.region :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58FDA6F7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place.country  </w:t>
      </w:r>
    </w:p>
    <w:p w14:paraId="15FB4533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]).join(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 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9A657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34031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&lt;span&gt;&lt;i className={`iti-flag ${place.country.toLowerCase()}`}&gt;&lt;/i&gt; {placeStr}&lt;/span&gt;  </w:t>
      </w:r>
    </w:p>
    <w:p w14:paraId="27684AC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0A571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BBE52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place = acc.loginIps[acc.loginIps.length-1] ||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4D539E54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EDD21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meta = (  </w:t>
      </w:r>
    </w:p>
    <w:p w14:paraId="0DA15A1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&lt;ul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"lv-attrs m-t-15"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020A758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&lt;li className={typeLabelClass} aria-label={acc.plan}&gt;{acc.planSetttings.name}&lt;/li&gt;  </w:t>
      </w:r>
    </w:p>
    <w:p w14:paraId="664CA7D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{acc.roles.map((r, i) =&gt; {  </w:t>
      </w:r>
    </w:p>
    <w:p w14:paraId="25CEF7F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 ? &lt;li key={r +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'_'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i}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"label bgm-lightblue"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&gt;Role: {r}&lt;/li&gt; 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00B6C97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})}  </w:t>
      </w:r>
    </w:p>
    <w:p w14:paraId="215196A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{acc.flags.map(f =&gt; {  </w:t>
      </w:r>
    </w:p>
    <w:p w14:paraId="520C53B0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 ? &lt;li key={f} aria-label={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'Flag: 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f}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"label bgm-lightgreen tooltipped tooltipped-n"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&gt;{f}&lt;/li&gt; :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F35F6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})}  </w:t>
      </w:r>
    </w:p>
    <w:p w14:paraId="3CA0C64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&lt;li&gt;Registered: {formatDate(acc.registered)}&lt;/li&gt;  </w:t>
      </w:r>
    </w:p>
    <w:p w14:paraId="7EE4021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&lt;li&gt;Last Login: {formatDate(acc.lastLogin)}&lt;/li&gt;  </w:t>
      </w:r>
    </w:p>
    <w:p w14:paraId="0C30F3D7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&lt;li&gt;{getLoggedFromString(acc)}&lt;/li&gt;  </w:t>
      </w:r>
    </w:p>
    <w:p w14:paraId="4D073DAC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{ place &amp;&amp; &lt;li&gt;{place.ip}&lt;/li&gt; }  </w:t>
      </w:r>
    </w:p>
    <w:p w14:paraId="29D5BCA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{expLabel}  </w:t>
      </w:r>
    </w:p>
    <w:p w14:paraId="07B37CA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&lt;/ul&gt;  </w:t>
      </w:r>
    </w:p>
    <w:p w14:paraId="0BC2FE8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52AB0FF4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8FE31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 </w:t>
      </w:r>
    </w:p>
    <w:p w14:paraId="36081FA8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"lv-item media"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70B3473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 pull-left"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28C12636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&lt;label&gt;  </w:t>
      </w:r>
    </w:p>
    <w:p w14:paraId="14E3B5D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&lt;input value={acc.checked} onChange={</w:t>
      </w:r>
      <w:r w:rsidRPr="001B209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.props.onChecked.bind(acc)} type=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/&gt;  </w:t>
      </w:r>
    </w:p>
    <w:p w14:paraId="7EC4CDB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&lt;i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"input-helper"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&gt;&lt;/i&gt;  </w:t>
      </w:r>
    </w:p>
    <w:p w14:paraId="5F154EB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&lt;/label&gt;  </w:t>
      </w:r>
    </w:p>
    <w:p w14:paraId="4F7A470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2102E0DC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"media-body"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6791631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"clearfix"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6E55071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&lt;div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"lv-title"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4EFE5E37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&lt;Link to={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'/accounts/'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+acc._id}&gt;{acc.email || 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'Waiting for data...'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}&lt;/Link&gt;  </w:t>
      </w:r>
    </w:p>
    <w:p w14:paraId="0F7141D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&lt;Link to={acc.loginAsUser} target=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"gapps-user"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"m-l-10 btn-success btn-xs"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&gt;Login&lt;/Link&gt;  </w:t>
      </w:r>
    </w:p>
    <w:p w14:paraId="06F8ABF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{ acc.blocked &amp;&amp; &lt;label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"m-l-10 label label-danger"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&gt;BLOCKED&lt;/label&gt; }  </w:t>
      </w:r>
    </w:p>
    <w:p w14:paraId="0CEA76DB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&lt;/div&gt;  </w:t>
      </w:r>
    </w:p>
    <w:p w14:paraId="19DE6BA7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&lt;small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"lv-small"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&gt;{acc.firstName} {acc.lastName}&lt;/small&gt;  </w:t>
      </w:r>
    </w:p>
    <w:p w14:paraId="04D4B313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{meta}  </w:t>
      </w:r>
    </w:p>
    <w:p w14:paraId="6EE6855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&lt;ul className=</w:t>
      </w:r>
      <w:r w:rsidRPr="001B209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"lv-attrs-meta"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14:paraId="1C973A19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&lt;li&gt;Bounce Points: {acc.bounce.points}&lt;/li&gt;  </w:t>
      </w:r>
    </w:p>
    <w:p w14:paraId="709C878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&lt;li&gt;Spam Test Points: {acc.spamTest.points}&lt;/li&gt;  </w:t>
      </w:r>
    </w:p>
    <w:p w14:paraId="40092E73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&lt;li&gt;UserId: {acc.userId}&lt;/li&gt;  </w:t>
      </w:r>
    </w:p>
    <w:p w14:paraId="3B47BFE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&lt;/ul&gt;  </w:t>
      </w:r>
    </w:p>
    <w:p w14:paraId="4A9AD23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&lt;/div&gt;  </w:t>
      </w:r>
    </w:p>
    <w:p w14:paraId="30808AFD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4E60C60E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719ADF20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14:paraId="5D6EB8DF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BB732BA" w14:textId="77777777" w:rsidR="001B2098" w:rsidRPr="001B2098" w:rsidRDefault="001B2098" w:rsidP="001B209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1B209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B65C85D" w14:textId="3C01E451" w:rsidR="003E6310" w:rsidRDefault="003E6310" w:rsidP="002E6B75">
      <w:pPr>
        <w:rPr>
          <w:lang w:eastAsia="ja-JP"/>
        </w:rPr>
      </w:pPr>
      <w:r>
        <w:rPr>
          <w:lang w:eastAsia="ja-JP"/>
        </w:rPr>
        <w:t>И реализованы функции фильтрации, добавления, редактирования, удаления, а также создания дубликата:</w:t>
      </w:r>
    </w:p>
    <w:p w14:paraId="5F37196B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mapDispatchToProps(dispatch, ownProps) {  </w:t>
      </w:r>
    </w:p>
    <w:p w14:paraId="5FD70280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687C02A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triggerExportAccounts: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(){  </w:t>
      </w:r>
    </w:p>
    <w:p w14:paraId="30E3F907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dispatch(exportAccounts());  </w:t>
      </w:r>
    </w:p>
    <w:p w14:paraId="34D55F5B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78B7E96A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triggerSetAccountsFilter: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(accsFilterName) {  </w:t>
      </w:r>
    </w:p>
    <w:p w14:paraId="42829306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dispatch(setAccountsFilter(accsFilterName));  </w:t>
      </w:r>
    </w:p>
    <w:p w14:paraId="264F2F6A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dispatch(getAccounts());  </w:t>
      </w:r>
    </w:p>
    <w:p w14:paraId="46DAAE01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4E52348E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triggerSetAccountPlanFilter: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(accPlan) {  </w:t>
      </w:r>
    </w:p>
    <w:p w14:paraId="42B6FD68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dispatch(setAccountsPlan(accPlan));  </w:t>
      </w:r>
    </w:p>
    <w:p w14:paraId="0124661D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6C6E0627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triggerInvalidateTestsMeta: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53EEF909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dispatch(invalidateAccounts());  </w:t>
      </w:r>
    </w:p>
    <w:p w14:paraId="11D49ED2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24DD9BE2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triggerAccountChecked: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(e) {  </w:t>
      </w:r>
    </w:p>
    <w:p w14:paraId="64B1EC6A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dispatch(markAccount(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._id, e.target.checked));  </w:t>
      </w:r>
    </w:p>
    <w:p w14:paraId="18C78B02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3A2C7FCD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triggerDeleteAccounts: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() {  </w:t>
      </w:r>
    </w:p>
    <w:p w14:paraId="582FBE87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dispatch(deleteAccounts());  </w:t>
      </w:r>
    </w:p>
    <w:p w14:paraId="3AAD1FD4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1EAAD93E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triggerAddNotification: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(args){  </w:t>
      </w:r>
    </w:p>
    <w:p w14:paraId="1B5CCF1B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dispatch(addNotification(args))  </w:t>
      </w:r>
    </w:p>
    <w:p w14:paraId="5281FF65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602FB58F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triggerRemoveNotification: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(args){  </w:t>
      </w:r>
    </w:p>
    <w:p w14:paraId="2155100F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dispatch(removeNotification(args))  </w:t>
      </w:r>
    </w:p>
    <w:p w14:paraId="5755D282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1279B4DF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fetchResults: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(pageNum) {  </w:t>
      </w:r>
    </w:p>
    <w:p w14:paraId="621C9B36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E631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dispatch(getAccounts(pageNum));  </w:t>
      </w:r>
    </w:p>
    <w:p w14:paraId="7E7B5C67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5D94C9F0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triggerSearchQueryChanged(q) {  </w:t>
      </w:r>
    </w:p>
    <w:p w14:paraId="3013D308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dispatch(accountsSetRequestParams({query: q}));  </w:t>
      </w:r>
    </w:p>
    <w:p w14:paraId="0393A164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dispatch(getAccounts(1));  </w:t>
      </w:r>
    </w:p>
    <w:p w14:paraId="51A337BE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9E599F" w14:textId="77777777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7BAF7429" w14:textId="1678794E" w:rsidR="003E6310" w:rsidRPr="003E6310" w:rsidRDefault="003E6310" w:rsidP="003E63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3E631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8E49877" w14:textId="22F6A6B2" w:rsidR="002E6B75" w:rsidRDefault="002E6B75" w:rsidP="002E6B75">
      <w:pPr>
        <w:rPr>
          <w:lang w:eastAsia="ja-JP"/>
        </w:rPr>
      </w:pPr>
      <w:r>
        <w:rPr>
          <w:lang w:eastAsia="ja-JP"/>
        </w:rPr>
        <w:lastRenderedPageBreak/>
        <w:t>После первоначальной инициализации пользователю отображается основные функции программного средства, а также в параллельных потоках начинают работать алгоритмы обновления и отображения информации. Данные алгоритмы выбирают и загружают информацию. Это происходит асинхронно, поэтому, когда пользователь будет взаимодействовать с интерфейсом главного экрана, интерфейс будет работать без задержек и синхронно отвечать любым взаимодействиям пользователя.</w:t>
      </w:r>
    </w:p>
    <w:p w14:paraId="1CDC295E" w14:textId="1E2A5423" w:rsidR="00206446" w:rsidRDefault="002E6B75" w:rsidP="000311D8">
      <w:pPr>
        <w:rPr>
          <w:lang w:eastAsia="ja-JP"/>
        </w:rPr>
      </w:pPr>
      <w:r>
        <w:rPr>
          <w:lang w:eastAsia="ja-JP"/>
        </w:rPr>
        <w:t xml:space="preserve">Функция удаления позволяет удалить выбранные </w:t>
      </w:r>
      <w:r w:rsidR="00975CBA">
        <w:rPr>
          <w:lang w:eastAsia="ja-JP"/>
        </w:rPr>
        <w:t>аккаунты</w:t>
      </w:r>
      <w:r>
        <w:rPr>
          <w:lang w:eastAsia="ja-JP"/>
        </w:rPr>
        <w:t xml:space="preserve"> или клиентов, однако ввиду того, что данные действия зачастую бывают ошибочными, поэтому перед удалением пользователь должен подтвердить свои намерения, а после удаления, пользователю сообщается об успешности произведённой операции.</w:t>
      </w:r>
    </w:p>
    <w:p w14:paraId="6DB53797" w14:textId="6BD7BAE6" w:rsidR="00206446" w:rsidRDefault="00206446" w:rsidP="00206446">
      <w:pPr>
        <w:rPr>
          <w:lang w:eastAsia="ja-JP"/>
        </w:rPr>
      </w:pPr>
      <w:r>
        <w:rPr>
          <w:lang w:eastAsia="ja-JP"/>
        </w:rPr>
        <w:t xml:space="preserve">Для выработанных </w:t>
      </w:r>
      <w:r w:rsidR="00975CBA">
        <w:rPr>
          <w:lang w:eastAsia="ja-JP"/>
        </w:rPr>
        <w:t>компонентов</w:t>
      </w:r>
      <w:r>
        <w:rPr>
          <w:lang w:eastAsia="ja-JP"/>
        </w:rPr>
        <w:t xml:space="preserve"> необходимо </w:t>
      </w:r>
      <w:r w:rsidR="00975CBA">
        <w:rPr>
          <w:lang w:eastAsia="ja-JP"/>
        </w:rPr>
        <w:t>реализовать</w:t>
      </w:r>
      <w:r>
        <w:rPr>
          <w:lang w:eastAsia="ja-JP"/>
        </w:rPr>
        <w:t xml:space="preserve"> таблицы в БД для их хранения. Работы на данном этапе проходят </w:t>
      </w:r>
      <w:r w:rsidR="00975CBA">
        <w:rPr>
          <w:lang w:eastAsia="ja-JP"/>
        </w:rPr>
        <w:t>по созданию следующих таблиц</w:t>
      </w:r>
      <w:r>
        <w:rPr>
          <w:lang w:eastAsia="ja-JP"/>
        </w:rPr>
        <w:t xml:space="preserve">: </w:t>
      </w:r>
    </w:p>
    <w:p w14:paraId="475B0CF6" w14:textId="689DBBFF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D0331C">
        <w:rPr>
          <w:lang w:val="en-US" w:eastAsia="ja-JP"/>
        </w:rPr>
        <w:t>accounts</w:t>
      </w:r>
      <w:r>
        <w:rPr>
          <w:lang w:eastAsia="ja-JP"/>
        </w:rPr>
        <w:t xml:space="preserve"> обеспечивает хранение клиентов для обозначени</w:t>
      </w:r>
      <w:r w:rsidR="0093365E">
        <w:rPr>
          <w:lang w:eastAsia="ja-JP"/>
        </w:rPr>
        <w:t>я информации о правах доступа, плане, блокировки, личной информации и другой служебной информации</w:t>
      </w:r>
      <w:r>
        <w:rPr>
          <w:lang w:eastAsia="ja-JP"/>
        </w:rPr>
        <w:t>.</w:t>
      </w:r>
    </w:p>
    <w:p w14:paraId="0B0D105D" w14:textId="42CF170B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93365E">
        <w:rPr>
          <w:lang w:val="en-US" w:eastAsia="ja-JP"/>
        </w:rPr>
        <w:t>plans</w:t>
      </w:r>
      <w:r>
        <w:rPr>
          <w:lang w:eastAsia="ja-JP"/>
        </w:rPr>
        <w:t xml:space="preserve"> хранит</w:t>
      </w:r>
      <w:r w:rsidR="0093365E">
        <w:rPr>
          <w:lang w:eastAsia="ja-JP"/>
        </w:rPr>
        <w:t xml:space="preserve"> актуальную</w:t>
      </w:r>
      <w:r>
        <w:rPr>
          <w:lang w:eastAsia="ja-JP"/>
        </w:rPr>
        <w:t xml:space="preserve"> информацию о </w:t>
      </w:r>
      <w:r w:rsidR="0093365E">
        <w:rPr>
          <w:lang w:eastAsia="ja-JP"/>
        </w:rPr>
        <w:t>планах и его статусе</w:t>
      </w:r>
      <w:r>
        <w:rPr>
          <w:lang w:eastAsia="ja-JP"/>
        </w:rPr>
        <w:t xml:space="preserve">. </w:t>
      </w:r>
    </w:p>
    <w:p w14:paraId="0F396ED8" w14:textId="772BA1BE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93365E">
        <w:rPr>
          <w:lang w:val="en-US" w:eastAsia="ja-JP"/>
        </w:rPr>
        <w:t>spamtags</w:t>
      </w:r>
      <w:r>
        <w:rPr>
          <w:lang w:eastAsia="ja-JP"/>
        </w:rPr>
        <w:t xml:space="preserve"> содержит информацию </w:t>
      </w:r>
      <w:r w:rsidR="0093365E">
        <w:rPr>
          <w:lang w:eastAsia="ja-JP"/>
        </w:rPr>
        <w:t>о тэгах</w:t>
      </w:r>
      <w:r>
        <w:rPr>
          <w:lang w:eastAsia="ja-JP"/>
        </w:rPr>
        <w:t>.</w:t>
      </w:r>
    </w:p>
    <w:p w14:paraId="295E0AA5" w14:textId="4B5CDC0C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93365E">
        <w:rPr>
          <w:lang w:val="en-US" w:eastAsia="ja-JP"/>
        </w:rPr>
        <w:t>orders</w:t>
      </w:r>
      <w:r>
        <w:rPr>
          <w:lang w:eastAsia="ja-JP"/>
        </w:rPr>
        <w:t xml:space="preserve"> содержит информацию о </w:t>
      </w:r>
      <w:r w:rsidR="0093365E">
        <w:rPr>
          <w:lang w:eastAsia="ja-JP"/>
        </w:rPr>
        <w:t>покупках продуктов кампании клиентами</w:t>
      </w:r>
      <w:r>
        <w:rPr>
          <w:lang w:eastAsia="ja-JP"/>
        </w:rPr>
        <w:t>.</w:t>
      </w:r>
    </w:p>
    <w:p w14:paraId="17CB1BEF" w14:textId="1FCC3A5A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93365E">
        <w:rPr>
          <w:lang w:val="en-US" w:eastAsia="ja-JP"/>
        </w:rPr>
        <w:t>files</w:t>
      </w:r>
      <w:r>
        <w:rPr>
          <w:lang w:eastAsia="ja-JP"/>
        </w:rPr>
        <w:t xml:space="preserve"> содержит информацию о</w:t>
      </w:r>
      <w:r w:rsidR="0093365E">
        <w:rPr>
          <w:lang w:eastAsia="ja-JP"/>
        </w:rPr>
        <w:t>б аватаре клиента в системе</w:t>
      </w:r>
      <w:r>
        <w:rPr>
          <w:lang w:eastAsia="ja-JP"/>
        </w:rPr>
        <w:t>.</w:t>
      </w:r>
    </w:p>
    <w:p w14:paraId="78E75367" w14:textId="6F4E06C1" w:rsidR="0093365E" w:rsidRDefault="0093365E" w:rsidP="0093365E">
      <w:pPr>
        <w:rPr>
          <w:lang w:eastAsia="ja-JP"/>
        </w:rPr>
      </w:pPr>
      <w:r>
        <w:rPr>
          <w:lang w:eastAsia="ja-JP"/>
        </w:rPr>
        <w:t xml:space="preserve">Таблица </w:t>
      </w:r>
      <w:r>
        <w:rPr>
          <w:lang w:val="en-US" w:eastAsia="ja-JP"/>
        </w:rPr>
        <w:t>jobs</w:t>
      </w:r>
      <w:r>
        <w:rPr>
          <w:lang w:eastAsia="ja-JP"/>
        </w:rPr>
        <w:t xml:space="preserve"> содержит информацию о проверки действия подписки клиента и её обновления.</w:t>
      </w:r>
    </w:p>
    <w:p w14:paraId="65FB57F2" w14:textId="23050EFA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93365E">
        <w:rPr>
          <w:lang w:val="en-US" w:eastAsia="ja-JP"/>
        </w:rPr>
        <w:t>options</w:t>
      </w:r>
      <w:r>
        <w:rPr>
          <w:lang w:eastAsia="ja-JP"/>
        </w:rPr>
        <w:t xml:space="preserve"> является таблицей </w:t>
      </w:r>
      <w:r w:rsidR="0093365E">
        <w:rPr>
          <w:lang w:eastAsia="ja-JP"/>
        </w:rPr>
        <w:t>для хранения настроек, а именно заблокированных доменов</w:t>
      </w:r>
      <w:r>
        <w:rPr>
          <w:lang w:eastAsia="ja-JP"/>
        </w:rPr>
        <w:t>.</w:t>
      </w:r>
    </w:p>
    <w:p w14:paraId="7669BAA0" w14:textId="409C7BE0" w:rsidR="00975CBA" w:rsidRDefault="00975CBA" w:rsidP="00975CBA">
      <w:pPr>
        <w:rPr>
          <w:lang w:eastAsia="ja-JP"/>
        </w:rPr>
      </w:pPr>
      <w:r>
        <w:rPr>
          <w:lang w:eastAsia="ja-JP"/>
        </w:rPr>
        <w:t xml:space="preserve">Таблица </w:t>
      </w:r>
      <w:r w:rsidR="0093365E">
        <w:rPr>
          <w:lang w:val="en-US" w:eastAsia="ja-JP"/>
        </w:rPr>
        <w:t>tokens</w:t>
      </w:r>
      <w:r>
        <w:rPr>
          <w:lang w:eastAsia="ja-JP"/>
        </w:rPr>
        <w:t xml:space="preserve"> является таблицей </w:t>
      </w:r>
      <w:r w:rsidR="0093365E">
        <w:rPr>
          <w:lang w:eastAsia="ja-JP"/>
        </w:rPr>
        <w:t xml:space="preserve">для хранения </w:t>
      </w:r>
      <w:r w:rsidR="0093365E">
        <w:rPr>
          <w:lang w:val="en-US" w:eastAsia="ja-JP"/>
        </w:rPr>
        <w:t>token</w:t>
      </w:r>
      <w:r w:rsidR="0093365E">
        <w:rPr>
          <w:lang w:eastAsia="ja-JP"/>
        </w:rPr>
        <w:t xml:space="preserve"> клиентов в хешированном виде</w:t>
      </w:r>
      <w:r>
        <w:rPr>
          <w:lang w:eastAsia="ja-JP"/>
        </w:rPr>
        <w:t>.</w:t>
      </w:r>
    </w:p>
    <w:p w14:paraId="4E29EBB6" w14:textId="5129728D" w:rsidR="00975CBA" w:rsidRDefault="00975CBA" w:rsidP="00975CBA">
      <w:pPr>
        <w:rPr>
          <w:lang w:eastAsia="ja-JP"/>
        </w:rPr>
      </w:pPr>
      <w:r>
        <w:rPr>
          <w:lang w:eastAsia="ja-JP"/>
        </w:rPr>
        <w:t>Данная модель базы данных обеспечивает оптимизацию при загрузке изображений, при загрузке внутренней информации об изображении, а также позволяет контролировать объёмы передаваемой информации.</w:t>
      </w:r>
    </w:p>
    <w:p w14:paraId="28E8F8E0" w14:textId="77777777" w:rsidR="00975CBA" w:rsidRDefault="00975CBA" w:rsidP="00206446">
      <w:pPr>
        <w:rPr>
          <w:lang w:eastAsia="ja-JP"/>
        </w:rPr>
      </w:pPr>
    </w:p>
    <w:p w14:paraId="0DDE93B7" w14:textId="1F31399D" w:rsidR="00206446" w:rsidRDefault="00206446" w:rsidP="00206446">
      <w:pPr>
        <w:rPr>
          <w:lang w:eastAsia="ja-JP"/>
        </w:rPr>
      </w:pPr>
      <w:r>
        <w:rPr>
          <w:lang w:eastAsia="ja-JP"/>
        </w:rPr>
        <w:t xml:space="preserve">Следующий этап разработки заключается в создании методов для управления данными </w:t>
      </w:r>
      <w:r w:rsidR="0093365E">
        <w:rPr>
          <w:lang w:eastAsia="ja-JP"/>
        </w:rPr>
        <w:t>компонентов</w:t>
      </w:r>
      <w:r>
        <w:rPr>
          <w:lang w:eastAsia="ja-JP"/>
        </w:rPr>
        <w:t xml:space="preserve">, которые были созданы на уровне доступа к данным. Данные методы предназначены для создания, удаления и получения данных из БД.  </w:t>
      </w:r>
    </w:p>
    <w:p w14:paraId="3A21151A" w14:textId="293F4829" w:rsidR="00206446" w:rsidRPr="00021284" w:rsidRDefault="00206446" w:rsidP="00021284">
      <w:pPr>
        <w:rPr>
          <w:lang w:eastAsia="ja-JP"/>
        </w:rPr>
      </w:pPr>
      <w:r>
        <w:rPr>
          <w:lang w:eastAsia="ja-JP"/>
        </w:rPr>
        <w:t xml:space="preserve">Реализации данной системы находиться в </w:t>
      </w:r>
      <w:r w:rsidR="00021284">
        <w:rPr>
          <w:lang w:eastAsia="ja-JP"/>
        </w:rPr>
        <w:t xml:space="preserve">папке </w:t>
      </w:r>
      <w:r w:rsidR="00021284">
        <w:rPr>
          <w:lang w:val="en-US" w:eastAsia="ja-JP"/>
        </w:rPr>
        <w:t>controllers</w:t>
      </w:r>
      <w:r>
        <w:rPr>
          <w:lang w:eastAsia="ja-JP"/>
        </w:rPr>
        <w:t>,</w:t>
      </w:r>
      <w:r w:rsidR="00021284" w:rsidRPr="00021284">
        <w:rPr>
          <w:lang w:eastAsia="ja-JP"/>
        </w:rPr>
        <w:t xml:space="preserve"> </w:t>
      </w:r>
      <w:r w:rsidR="00021284">
        <w:rPr>
          <w:lang w:eastAsia="ja-JP"/>
        </w:rPr>
        <w:t>серверной части приложения. З</w:t>
      </w:r>
      <w:r>
        <w:rPr>
          <w:lang w:eastAsia="ja-JP"/>
        </w:rPr>
        <w:t xml:space="preserve">десь находиться реализации API и серверной логики. </w:t>
      </w:r>
    </w:p>
    <w:p w14:paraId="223349B2" w14:textId="48C17F01" w:rsidR="00206446" w:rsidRDefault="00206446" w:rsidP="00206446">
      <w:pPr>
        <w:rPr>
          <w:lang w:eastAsia="ja-JP"/>
        </w:rPr>
      </w:pPr>
      <w:r>
        <w:rPr>
          <w:lang w:eastAsia="ja-JP"/>
        </w:rPr>
        <w:t xml:space="preserve">Под API подразумевается набор </w:t>
      </w:r>
      <w:r w:rsidR="00021284">
        <w:rPr>
          <w:lang w:eastAsia="ja-JP"/>
        </w:rPr>
        <w:t>методов</w:t>
      </w:r>
      <w:r>
        <w:rPr>
          <w:lang w:eastAsia="ja-JP"/>
        </w:rPr>
        <w:t>, через которые происходит общение клиент-сервер. Данный момент очень важен в разработке всех онлайн сис</w:t>
      </w:r>
      <w:r w:rsidR="00021284">
        <w:rPr>
          <w:lang w:eastAsia="ja-JP"/>
        </w:rPr>
        <w:t>тем, ведь без грамотного API, общение с сервером может быть не</w:t>
      </w:r>
      <w:r>
        <w:rPr>
          <w:lang w:eastAsia="ja-JP"/>
        </w:rPr>
        <w:t xml:space="preserve"> только затруднено, а </w:t>
      </w:r>
      <w:r w:rsidR="00021284">
        <w:rPr>
          <w:lang w:eastAsia="ja-JP"/>
        </w:rPr>
        <w:t>и вовсе</w:t>
      </w:r>
      <w:r>
        <w:rPr>
          <w:lang w:eastAsia="ja-JP"/>
        </w:rPr>
        <w:t xml:space="preserve"> невозможно.</w:t>
      </w:r>
    </w:p>
    <w:p w14:paraId="49945DEE" w14:textId="1D89245B" w:rsidR="00021284" w:rsidRDefault="00021284" w:rsidP="006E44FF">
      <w:pPr>
        <w:rPr>
          <w:lang w:eastAsia="ja-JP"/>
        </w:rPr>
      </w:pPr>
      <w:r>
        <w:rPr>
          <w:lang w:eastAsia="ja-JP"/>
        </w:rPr>
        <w:lastRenderedPageBreak/>
        <w:t>К примеру получение динамики регистрации клиентов в определенном временном промежутке:</w:t>
      </w:r>
    </w:p>
    <w:p w14:paraId="4B890CF0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function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getAccountRegsInRange(dateFrom, dateTo, done) {  </w:t>
      </w:r>
    </w:p>
    <w:p w14:paraId="63C236D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async.waterfall(  </w:t>
      </w:r>
    </w:p>
    <w:p w14:paraId="2CBEC64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[  </w:t>
      </w:r>
    </w:p>
    <w:p w14:paraId="2DC9420C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async.apply(  </w:t>
      </w:r>
    </w:p>
    <w:p w14:paraId="1CF79F4D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(state, next) {  </w:t>
      </w:r>
    </w:p>
    <w:p w14:paraId="62A717C0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var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last10Days = moment().startOf(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'day'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).subtract(10,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'd'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).toDate();  </w:t>
      </w:r>
    </w:p>
    <w:p w14:paraId="3F47053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getActiveAccountsFrom(last10Days, (err, activeAccountsMap) =&gt; {  </w:t>
      </w:r>
    </w:p>
    <w:p w14:paraId="22A0722A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(err) {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next(err); }  </w:t>
      </w:r>
    </w:p>
    <w:p w14:paraId="004884E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state.activeAccounts = activeAccountsMap;  </w:t>
      </w:r>
    </w:p>
    <w:p w14:paraId="791F955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next(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state);  </w:t>
      </w:r>
    </w:p>
    <w:p w14:paraId="4BB11B60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});  </w:t>
      </w:r>
    </w:p>
    <w:p w14:paraId="647401F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},  </w:t>
      </w:r>
    </w:p>
    <w:p w14:paraId="517C8DF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{}  </w:t>
      </w:r>
    </w:p>
    <w:p w14:paraId="325F14C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),  </w:t>
      </w:r>
    </w:p>
    <w:p w14:paraId="04ACB3D2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(state, next) {  </w:t>
      </w:r>
    </w:p>
    <w:p w14:paraId="707B222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getTotalAccountRegsMap((err, totalRegsMap) =&gt; {  </w:t>
      </w:r>
    </w:p>
    <w:p w14:paraId="3ED9379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(err) {  </w:t>
      </w:r>
    </w:p>
    <w:p w14:paraId="2E36490A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next(err);  </w:t>
      </w:r>
    </w:p>
    <w:p w14:paraId="739CCC6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14:paraId="615AD8C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state.totalRegsMap = totalRegsMap;  </w:t>
      </w:r>
    </w:p>
    <w:p w14:paraId="753BDF4D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next(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state);  </w:t>
      </w:r>
    </w:p>
    <w:p w14:paraId="14F27AF8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});  </w:t>
      </w:r>
    </w:p>
    <w:p w14:paraId="35644872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633C1AC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],  </w:t>
      </w:r>
    </w:p>
    <w:p w14:paraId="13DC043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(err, state) =&gt; {  </w:t>
      </w:r>
    </w:p>
    <w:p w14:paraId="7A9A3CC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14:paraId="0A1A316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Subscription  </w:t>
      </w:r>
    </w:p>
    <w:p w14:paraId="29E5FC2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.aggregate({  </w:t>
      </w:r>
    </w:p>
    <w:p w14:paraId="770860A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$match: {  </w:t>
      </w:r>
    </w:p>
    <w:p w14:paraId="1770CEB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startDate: {  </w:t>
      </w:r>
    </w:p>
    <w:p w14:paraId="5DB8346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$gte: moment(dateFrom).startOf(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'day'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).toDate(),  </w:t>
      </w:r>
    </w:p>
    <w:p w14:paraId="7EBF240A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$lte: moment(dateTo).endOf(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'day'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).toDate()  </w:t>
      </w:r>
    </w:p>
    <w:p w14:paraId="05D67E8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14:paraId="10C1EF3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14:paraId="7B0304D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})  </w:t>
      </w:r>
    </w:p>
    <w:p w14:paraId="3DDCBF1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.group({  </w:t>
      </w:r>
    </w:p>
    <w:p w14:paraId="589B7DE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_id: {  </w:t>
      </w:r>
    </w:p>
    <w:p w14:paraId="603977E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plan: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'$plan'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</w:t>
      </w:r>
    </w:p>
    <w:p w14:paraId="17BAD91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year: { $year: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'$startDate'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},  </w:t>
      </w:r>
    </w:p>
    <w:p w14:paraId="7626922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month: { $month: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'$startDate'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},  </w:t>
      </w:r>
    </w:p>
    <w:p w14:paraId="40C1E3B8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day: { $dayOfMonth: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'$startDate'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}  </w:t>
      </w:r>
    </w:p>
    <w:p w14:paraId="6949E5E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},  </w:t>
      </w:r>
    </w:p>
    <w:p w14:paraId="5306BE5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count: {  </w:t>
      </w:r>
    </w:p>
    <w:p w14:paraId="44C1ECF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$sum: 1  </w:t>
      </w:r>
    </w:p>
    <w:p w14:paraId="5EADCC1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14:paraId="4C7BD6A3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})  </w:t>
      </w:r>
    </w:p>
    <w:p w14:paraId="45E61936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.exec(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(err, data) {  </w:t>
      </w:r>
    </w:p>
    <w:p w14:paraId="2761F8F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(err) {  </w:t>
      </w:r>
    </w:p>
    <w:p w14:paraId="74991F7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done(err);  </w:t>
      </w:r>
    </w:p>
    <w:p w14:paraId="31588B6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14:paraId="2CE95F7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14:paraId="100018AC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console.log(require(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'util'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).inspect(data, { colors: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true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, depth: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null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}));  </w:t>
      </w:r>
    </w:p>
    <w:p w14:paraId="6EBF3A0D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14:paraId="3922EE13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lastRenderedPageBreak/>
        <w:t>                    let pad = n =&gt; (n +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).length === 1 ?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'0'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+ n : n; </w:t>
      </w:r>
      <w:r w:rsidRPr="006E44FF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 eslint-disable-line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14:paraId="0C14115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14:paraId="78EAFB0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let statsMap = data.reduce(  </w:t>
      </w:r>
    </w:p>
    <w:p w14:paraId="69ADC22A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(map, o) =&gt; {  </w:t>
      </w:r>
    </w:p>
    <w:p w14:paraId="49FEB81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let pName = o._id.plan ||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'free'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14:paraId="4BEA688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(!map[pName]) {  </w:t>
      </w:r>
    </w:p>
    <w:p w14:paraId="7ABA13F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map[pName] = {};  </w:t>
      </w:r>
    </w:p>
    <w:p w14:paraId="4F9D82D0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}  </w:t>
      </w:r>
    </w:p>
    <w:p w14:paraId="68B03E80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let date = [ o._id.year, o._id.month, o._id.day ].map(pad).join(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);  </w:t>
      </w:r>
    </w:p>
    <w:p w14:paraId="4C5AA5A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map[pName][date] = o.count;  </w:t>
      </w:r>
    </w:p>
    <w:p w14:paraId="4C91690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14:paraId="01782E2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map;  </w:t>
      </w:r>
    </w:p>
    <w:p w14:paraId="7A906A5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},  </w:t>
      </w:r>
    </w:p>
    <w:p w14:paraId="114D287D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{}  </w:t>
      </w:r>
    </w:p>
    <w:p w14:paraId="5816F2FD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);  </w:t>
      </w:r>
    </w:p>
    <w:p w14:paraId="0374BAD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14:paraId="303179C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app.models.Plan.find({},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function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(err, plans) {  </w:t>
      </w:r>
    </w:p>
    <w:p w14:paraId="751A1B7D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(err) {  </w:t>
      </w:r>
    </w:p>
    <w:p w14:paraId="059D73D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done(err);  </w:t>
      </w:r>
    </w:p>
    <w:p w14:paraId="0471A21A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}  </w:t>
      </w:r>
    </w:p>
    <w:p w14:paraId="16646C4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14:paraId="2599C4E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let stats = plans.map(plan =&gt; {  </w:t>
      </w:r>
    </w:p>
    <w:p w14:paraId="172433E8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let planStats = {  </w:t>
      </w:r>
    </w:p>
    <w:p w14:paraId="62E7F82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name: plan.internalName,  </w:t>
      </w:r>
    </w:p>
    <w:p w14:paraId="7828358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plan: plan.code,  </w:t>
      </w:r>
    </w:p>
    <w:p w14:paraId="399A66D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accountType: plan.accountType || 0,  </w:t>
      </w:r>
    </w:p>
    <w:p w14:paraId="7367339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archived: plan.archived,  </w:t>
      </w:r>
    </w:p>
    <w:p w14:paraId="5934307A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recurringPeriod: plan.recurringPeriod,  </w:t>
      </w:r>
    </w:p>
    <w:p w14:paraId="4234B0BB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total: state.totalRegsMap[plan.code] || 0,  </w:t>
      </w:r>
    </w:p>
    <w:p w14:paraId="7A6CCBCC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active: state.activeAccounts[plan.code] || 0,  </w:t>
      </w:r>
    </w:p>
    <w:p w14:paraId="3AD35775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totalFor7Days: getLast7Days(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).reduce(  </w:t>
      </w:r>
    </w:p>
    <w:p w14:paraId="58CEF13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(counter, dateStr) =&gt; {  </w:t>
      </w:r>
    </w:p>
    <w:p w14:paraId="16083F98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counter += statsMap[plan.code] &amp;&amp; statsMap[plan.code][dateStr] || 0;  </w:t>
      </w:r>
    </w:p>
    <w:p w14:paraId="557C6CA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},  </w:t>
      </w:r>
    </w:p>
    <w:p w14:paraId="21622D79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0  </w:t>
      </w:r>
    </w:p>
    <w:p w14:paraId="4E7741C4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),  </w:t>
      </w:r>
    </w:p>
    <w:p w14:paraId="5022C8A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stats: getLast7Days(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true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).map(dateStr =&gt; ({  </w:t>
      </w:r>
    </w:p>
    <w:p w14:paraId="6177ACD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date: dateStr,  </w:t>
      </w:r>
    </w:p>
    <w:p w14:paraId="472DB015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    count: statsMap[plan.code] &amp;&amp; statsMap[plan.code][dateStr] || 0  </w:t>
      </w:r>
    </w:p>
    <w:p w14:paraId="3EC8ED85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}))  </w:t>
      </w:r>
    </w:p>
    <w:p w14:paraId="3D4CE3A1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};  </w:t>
      </w:r>
    </w:p>
    <w:p w14:paraId="49C568EF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14:paraId="355783AC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planStats;  </w:t>
      </w:r>
    </w:p>
    <w:p w14:paraId="79633812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});  </w:t>
      </w:r>
    </w:p>
    <w:p w14:paraId="6E6AFB87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  <w:lang w:val="en-US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done(</w:t>
      </w:r>
      <w:r w:rsidRPr="006E44FF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null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, _.sortBy(stats, </w:t>
      </w:r>
      <w:r w:rsidRPr="006E44FF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'accountType'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));  </w:t>
      </w:r>
    </w:p>
    <w:p w14:paraId="194066F3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});  </w:t>
      </w:r>
    </w:p>
    <w:p w14:paraId="56BA4A53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});  </w:t>
      </w:r>
    </w:p>
    <w:p w14:paraId="43C22805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0A8627CE" w14:textId="77777777" w:rsidR="006E44FF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);  </w:t>
      </w:r>
    </w:p>
    <w:p w14:paraId="35A4B732" w14:textId="55249D8A" w:rsidR="00DA76C0" w:rsidRPr="006E44FF" w:rsidRDefault="006E44FF" w:rsidP="006E44F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20"/>
          <w:szCs w:val="20"/>
        </w:rPr>
      </w:pPr>
      <w:r w:rsidRPr="006E44FF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14:paraId="5076C8C2" w14:textId="56C9F139" w:rsidR="00DA76C0" w:rsidRDefault="00DA76C0" w:rsidP="006E44FF">
      <w:pPr>
        <w:ind w:firstLine="708"/>
        <w:rPr>
          <w:lang w:eastAsia="ja-JP"/>
        </w:rPr>
      </w:pPr>
      <w:r>
        <w:rPr>
          <w:lang w:eastAsia="ja-JP"/>
        </w:rPr>
        <w:t xml:space="preserve">И также само </w:t>
      </w:r>
      <w:r>
        <w:rPr>
          <w:lang w:val="en-US" w:eastAsia="ja-JP"/>
        </w:rPr>
        <w:t>API</w:t>
      </w:r>
      <w:r w:rsidRPr="00DA76C0">
        <w:rPr>
          <w:lang w:eastAsia="ja-JP"/>
        </w:rPr>
        <w:t xml:space="preserve"> </w:t>
      </w:r>
      <w:r w:rsidR="006E44FF">
        <w:rPr>
          <w:lang w:eastAsia="ja-JP"/>
        </w:rPr>
        <w:t>для вызова данной функции:</w:t>
      </w:r>
    </w:p>
    <w:p w14:paraId="01384F05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privateRouter.get(</w:t>
      </w:r>
      <w:r w:rsidRPr="006E44F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'/accounts-stats'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683C28EA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fromDate = moment().subtract(6, </w:t>
      </w:r>
      <w:r w:rsidRPr="006E44F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'M'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).toDate();  </w:t>
      </w:r>
    </w:p>
    <w:p w14:paraId="66FA7864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1E98266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E44F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// an example using an object instead of an array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63C565F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async.parallel(  </w:t>
      </w:r>
    </w:p>
    <w:p w14:paraId="33CA7A1E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9BB912F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registrationsStats: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(callback) {  </w:t>
      </w:r>
    </w:p>
    <w:p w14:paraId="2BBDB26F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let startDate = moment().subtract(7, </w:t>
      </w:r>
      <w:r w:rsidRPr="006E44F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'd'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).toDate();  </w:t>
      </w:r>
    </w:p>
    <w:p w14:paraId="277317A1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 endDate = moment().toDate();  </w:t>
      </w:r>
    </w:p>
    <w:p w14:paraId="055E4406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644711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getAccountRegsInRange(startDate, endDate, callback);  </w:t>
      </w:r>
    </w:p>
    <w:p w14:paraId="7E070315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14:paraId="6E0E2766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registrations: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(callback) {  </w:t>
      </w:r>
    </w:p>
    <w:p w14:paraId="300A6E1D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getRegistrationsStats(fromDate, callback);  </w:t>
      </w:r>
    </w:p>
    <w:p w14:paraId="1B2F2455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14:paraId="7A918387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paidRegistrations: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(callback) {  </w:t>
      </w:r>
    </w:p>
    <w:p w14:paraId="3B6FCA27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getPaidRegistrationsStats(fromDate, callback);  </w:t>
      </w:r>
    </w:p>
    <w:p w14:paraId="4AAB1A9A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14:paraId="21285705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userbase: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(callback) {  </w:t>
      </w:r>
    </w:p>
    <w:p w14:paraId="239F22D3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collectUsebaseStats(fromDate, callback);  </w:t>
      </w:r>
    </w:p>
    <w:p w14:paraId="2B07C17C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3967ACD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1EF1F2A0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(err, stats) {  </w:t>
      </w:r>
    </w:p>
    <w:p w14:paraId="42F5AA09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(err) {  </w:t>
      </w:r>
    </w:p>
    <w:p w14:paraId="6588E0CD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44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next(err);  </w:t>
      </w:r>
    </w:p>
    <w:p w14:paraId="4F2507E4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AC937D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A2FE33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res.json({ stats });  </w:t>
      </w:r>
    </w:p>
    <w:p w14:paraId="6CFEB18F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1EE9C49" w14:textId="77777777" w:rsidR="006E44FF" w:rsidRPr="006E44FF" w:rsidRDefault="006E44FF" w:rsidP="006E44F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);  </w:t>
      </w:r>
    </w:p>
    <w:p w14:paraId="0CEFE502" w14:textId="0C8D9FDE" w:rsidR="00DA76C0" w:rsidRPr="006641A9" w:rsidRDefault="006E44FF" w:rsidP="006641A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6E44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3D628B84" w14:textId="457A4902" w:rsidR="0084417F" w:rsidRPr="00143731" w:rsidRDefault="00206446" w:rsidP="00143731">
      <w:pPr>
        <w:rPr>
          <w:lang w:eastAsia="ja-JP"/>
        </w:rPr>
      </w:pPr>
      <w:r>
        <w:rPr>
          <w:lang w:eastAsia="ja-JP"/>
        </w:rPr>
        <w:t xml:space="preserve">По завершению хочется отметить, что </w:t>
      </w:r>
      <w:r w:rsidR="00DA76C0">
        <w:rPr>
          <w:lang w:eastAsia="ja-JP"/>
        </w:rPr>
        <w:t xml:space="preserve">использование </w:t>
      </w:r>
      <w:r w:rsidR="00DA76C0">
        <w:rPr>
          <w:lang w:val="en-US" w:eastAsia="ja-JP"/>
        </w:rPr>
        <w:t>React</w:t>
      </w:r>
      <w:r w:rsidR="00DA76C0" w:rsidRPr="00DA76C0">
        <w:rPr>
          <w:lang w:eastAsia="ja-JP"/>
        </w:rPr>
        <w:t>+</w:t>
      </w:r>
      <w:r w:rsidR="00DA76C0">
        <w:rPr>
          <w:lang w:val="en-US" w:eastAsia="ja-JP"/>
        </w:rPr>
        <w:t>Redux</w:t>
      </w:r>
      <w:r w:rsidR="00DA76C0">
        <w:rPr>
          <w:lang w:eastAsia="ja-JP"/>
        </w:rPr>
        <w:t xml:space="preserve"> является до</w:t>
      </w:r>
      <w:r>
        <w:rPr>
          <w:lang w:eastAsia="ja-JP"/>
        </w:rPr>
        <w:t xml:space="preserve">статочно простым и удобным инструментом для создания корпоративных сайтов. </w:t>
      </w:r>
      <w:r w:rsidR="00DA76C0">
        <w:rPr>
          <w:lang w:eastAsia="ja-JP"/>
        </w:rPr>
        <w:t>Данный стек технологии обеспечивает</w:t>
      </w:r>
      <w:r>
        <w:rPr>
          <w:lang w:eastAsia="ja-JP"/>
        </w:rPr>
        <w:t xml:space="preserve"> </w:t>
      </w:r>
      <w:r w:rsidR="00DA76C0">
        <w:rPr>
          <w:lang w:eastAsia="ja-JP"/>
        </w:rPr>
        <w:t>высокую производительность</w:t>
      </w:r>
      <w:r>
        <w:rPr>
          <w:lang w:eastAsia="ja-JP"/>
        </w:rPr>
        <w:t xml:space="preserve"> и </w:t>
      </w:r>
      <w:r w:rsidR="00DA76C0">
        <w:rPr>
          <w:lang w:eastAsia="ja-JP"/>
        </w:rPr>
        <w:t>простоту для разработчика</w:t>
      </w:r>
      <w:r>
        <w:rPr>
          <w:lang w:eastAsia="ja-JP"/>
        </w:rPr>
        <w:t xml:space="preserve">. </w:t>
      </w:r>
      <w:r w:rsidR="00DA76C0">
        <w:rPr>
          <w:lang w:eastAsia="ja-JP"/>
        </w:rPr>
        <w:t>Также продолжающая разработка и обновления добавляют новые полезные возможности</w:t>
      </w:r>
      <w:r w:rsidR="00143731">
        <w:rPr>
          <w:lang w:eastAsia="ja-JP"/>
        </w:rPr>
        <w:t>.</w:t>
      </w:r>
    </w:p>
    <w:p w14:paraId="5787D621" w14:textId="77777777" w:rsidR="00206446" w:rsidRPr="00816ACE" w:rsidRDefault="00206446" w:rsidP="00816ACE">
      <w:pPr>
        <w:spacing w:line="276" w:lineRule="auto"/>
        <w:jc w:val="center"/>
        <w:rPr>
          <w:rFonts w:eastAsiaTheme="minorEastAsia"/>
          <w:lang w:eastAsia="ja-JP"/>
        </w:rPr>
        <w:sectPr w:rsidR="00206446" w:rsidRPr="00816ACE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704FA6E0" w14:textId="1F72850C" w:rsidR="0036419B" w:rsidRDefault="004757AF" w:rsidP="00690A57">
      <w:pPr>
        <w:pStyle w:val="Heading1"/>
        <w:numPr>
          <w:ilvl w:val="0"/>
          <w:numId w:val="6"/>
        </w:numPr>
      </w:pPr>
      <w:bookmarkStart w:id="62" w:name="_Toc483483456"/>
      <w:r w:rsidRPr="004757AF">
        <w:lastRenderedPageBreak/>
        <w:t>ТЕСТИРОВАНИЕ ПРОГРАММНОГО СРЕДСТВА</w:t>
      </w:r>
      <w:bookmarkEnd w:id="62"/>
    </w:p>
    <w:p w14:paraId="68A55981" w14:textId="77777777" w:rsidR="001C66AE" w:rsidRPr="00896CA6" w:rsidRDefault="001C66AE" w:rsidP="001C66AE">
      <w:pPr>
        <w:ind w:firstLine="708"/>
      </w:pPr>
      <w:r w:rsidRPr="00896CA6">
        <w:t xml:space="preserve">Проведено тестирование программного средства. Целью данного испытания было ознакомление с программным средством и проверки его работоспособности. </w:t>
      </w:r>
    </w:p>
    <w:p w14:paraId="2A678DBF" w14:textId="1B619906" w:rsidR="001C66AE" w:rsidRDefault="001C66AE" w:rsidP="001C66AE">
      <w:pPr>
        <w:ind w:firstLine="708"/>
      </w:pPr>
      <w:r w:rsidRPr="00896CA6">
        <w:t xml:space="preserve">Установка и тестирование программного средства производилась </w:t>
      </w:r>
      <w:r>
        <w:t>c</w:t>
      </w:r>
      <w:r w:rsidRPr="00896CA6">
        <w:t xml:space="preserve"> использованием </w:t>
      </w:r>
      <w:r>
        <w:t>unit</w:t>
      </w:r>
      <w:r w:rsidRPr="00896CA6">
        <w:t xml:space="preserve"> тестирования отдельных элементов интерфейса, так и с помощью библиотеки </w:t>
      </w:r>
      <w:r>
        <w:t>Mocha</w:t>
      </w:r>
      <w:r w:rsidRPr="00896CA6">
        <w:t xml:space="preserve">. </w:t>
      </w:r>
    </w:p>
    <w:p w14:paraId="0A3843DD" w14:textId="77777777" w:rsidR="002A79DE" w:rsidRDefault="002A79DE" w:rsidP="001C66AE">
      <w:pPr>
        <w:ind w:firstLine="708"/>
      </w:pPr>
    </w:p>
    <w:p w14:paraId="37A4F70B" w14:textId="692F9971" w:rsidR="002A79DE" w:rsidRDefault="002A79DE" w:rsidP="002A79DE">
      <w:pPr>
        <w:ind w:firstLine="0"/>
      </w:pPr>
      <w:r>
        <w:t>Таблица 5.1 – Набор тестовых вариантов</w:t>
      </w:r>
    </w:p>
    <w:tbl>
      <w:tblPr>
        <w:tblW w:w="9347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2581"/>
        <w:gridCol w:w="2189"/>
        <w:gridCol w:w="2384"/>
      </w:tblGrid>
      <w:tr w:rsidR="002A79DE" w:rsidRPr="001C66AE" w14:paraId="0FAF5DCF" w14:textId="77777777" w:rsidTr="00EB7A21">
        <w:trPr>
          <w:trHeight w:val="920"/>
        </w:trPr>
        <w:tc>
          <w:tcPr>
            <w:tcW w:w="2193" w:type="dxa"/>
          </w:tcPr>
          <w:p w14:paraId="549FE5B7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Тестируемая функциональность</w:t>
            </w:r>
          </w:p>
        </w:tc>
        <w:tc>
          <w:tcPr>
            <w:tcW w:w="2581" w:type="dxa"/>
          </w:tcPr>
          <w:p w14:paraId="153C8243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Последовательность действий</w:t>
            </w:r>
          </w:p>
        </w:tc>
        <w:tc>
          <w:tcPr>
            <w:tcW w:w="2189" w:type="dxa"/>
          </w:tcPr>
          <w:p w14:paraId="4D5E0394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Ожидаемый </w:t>
            </w:r>
            <w:r w:rsidRPr="001C66AE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384" w:type="dxa"/>
          </w:tcPr>
          <w:p w14:paraId="2ABC2A4C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Действительный результат</w:t>
            </w:r>
          </w:p>
        </w:tc>
      </w:tr>
      <w:tr w:rsidR="002A79DE" w:rsidRPr="001C66AE" w14:paraId="5FFEE886" w14:textId="77777777" w:rsidTr="00EB7A21">
        <w:trPr>
          <w:trHeight w:val="2520"/>
        </w:trPr>
        <w:tc>
          <w:tcPr>
            <w:tcW w:w="2193" w:type="dxa"/>
          </w:tcPr>
          <w:p w14:paraId="55AE8A84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№ 1 Отображение результатов сортировки за наименьшее время.</w:t>
            </w:r>
          </w:p>
        </w:tc>
        <w:tc>
          <w:tcPr>
            <w:tcW w:w="2581" w:type="dxa"/>
          </w:tcPr>
          <w:p w14:paraId="2404CC43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671CE5CD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2 Выбор автоматической сортировки;</w:t>
            </w:r>
          </w:p>
          <w:p w14:paraId="5AA8E3E7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Запомнить время группировки;</w:t>
            </w:r>
          </w:p>
          <w:p w14:paraId="1C3C0D7B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Повторить шаг 1.</w:t>
            </w:r>
          </w:p>
        </w:tc>
        <w:tc>
          <w:tcPr>
            <w:tcW w:w="2189" w:type="dxa"/>
          </w:tcPr>
          <w:p w14:paraId="46DDE520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Время сортировки должно быть пропорционально количеству набора данных. Среднее время сортировки должно быть меньше 3с для 100 наборов данных.</w:t>
            </w:r>
          </w:p>
        </w:tc>
        <w:tc>
          <w:tcPr>
            <w:tcW w:w="2384" w:type="dxa"/>
          </w:tcPr>
          <w:p w14:paraId="49ABD45E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Pr="001C66AE">
              <w:rPr>
                <w:rFonts w:cs="Times New Roman"/>
                <w:szCs w:val="28"/>
              </w:rPr>
              <w:t xml:space="preserve"> среднем сортировка происходит за время, меньшее, чем 3с для 100 наборов данных. Время сортировки пропорционально возрастает с увеличением набора данных.</w:t>
            </w:r>
          </w:p>
        </w:tc>
      </w:tr>
      <w:tr w:rsidR="002A79DE" w:rsidRPr="001C66AE" w14:paraId="463385B8" w14:textId="77777777" w:rsidTr="00723FBC">
        <w:trPr>
          <w:trHeight w:val="2520"/>
        </w:trPr>
        <w:tc>
          <w:tcPr>
            <w:tcW w:w="2193" w:type="dxa"/>
            <w:tcBorders>
              <w:bottom w:val="single" w:sz="4" w:space="0" w:color="000000"/>
            </w:tcBorders>
          </w:tcPr>
          <w:p w14:paraId="512B365E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№ 2 Интерфейс должен быть адаптивным под размеры монитора.</w:t>
            </w:r>
          </w:p>
        </w:tc>
        <w:tc>
          <w:tcPr>
            <w:tcW w:w="2581" w:type="dxa"/>
            <w:tcBorders>
              <w:bottom w:val="single" w:sz="4" w:space="0" w:color="000000"/>
            </w:tcBorders>
          </w:tcPr>
          <w:p w14:paraId="01D19E40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61B0B884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2 Изменение размеров окна браузера.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 w14:paraId="53A393CB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Интерфейс не должен изменяться;</w:t>
            </w:r>
          </w:p>
          <w:p w14:paraId="4569BC8B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Pr="001C66AE">
              <w:rPr>
                <w:rFonts w:cs="Times New Roman"/>
                <w:szCs w:val="28"/>
              </w:rPr>
              <w:t xml:space="preserve"> Приложение не должно </w:t>
            </w:r>
            <w:r>
              <w:rPr>
                <w:rFonts w:cs="Times New Roman"/>
                <w:szCs w:val="28"/>
              </w:rPr>
              <w:t>перезагружаться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04730C9F" w14:textId="77777777" w:rsidR="002A79DE" w:rsidRPr="001C66AE" w:rsidRDefault="002A79DE" w:rsidP="00EB7A21">
            <w:pPr>
              <w:pStyle w:val="a2"/>
              <w:tabs>
                <w:tab w:val="left" w:pos="151"/>
                <w:tab w:val="left" w:pos="292"/>
              </w:tabs>
              <w:ind w:right="45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 </w:t>
            </w:r>
            <w:r w:rsidRPr="001C66AE">
              <w:rPr>
                <w:rFonts w:cs="Times New Roman"/>
                <w:szCs w:val="28"/>
              </w:rPr>
              <w:t>Интерфейс остаётся прежним;</w:t>
            </w:r>
          </w:p>
          <w:p w14:paraId="4CB7E75C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Pr="001C66AE">
              <w:rPr>
                <w:rFonts w:cs="Times New Roman"/>
                <w:szCs w:val="28"/>
              </w:rPr>
              <w:t xml:space="preserve"> Интерфейс остаётся прежним.</w:t>
            </w:r>
          </w:p>
        </w:tc>
      </w:tr>
      <w:tr w:rsidR="002A79DE" w:rsidRPr="001C66AE" w14:paraId="749684AA" w14:textId="77777777" w:rsidTr="00723FBC">
        <w:trPr>
          <w:trHeight w:val="2520"/>
        </w:trPr>
        <w:tc>
          <w:tcPr>
            <w:tcW w:w="2193" w:type="dxa"/>
            <w:tcBorders>
              <w:bottom w:val="single" w:sz="4" w:space="0" w:color="auto"/>
            </w:tcBorders>
          </w:tcPr>
          <w:p w14:paraId="419DC0C1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№ 3 Интерфейс выбора клиента.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5BF88EF1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приложения.</w:t>
            </w:r>
          </w:p>
          <w:p w14:paraId="6990A3CB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2 Выбор клиента</w:t>
            </w:r>
          </w:p>
          <w:p w14:paraId="6CE88054" w14:textId="77777777" w:rsidR="002A79DE" w:rsidRPr="001C66AE" w:rsidRDefault="002A79DE" w:rsidP="00EB7A21">
            <w:pPr>
              <w:pStyle w:val="a2"/>
              <w:rPr>
                <w:rFonts w:cs="Times New Roman"/>
                <w:szCs w:val="28"/>
              </w:rPr>
            </w:pP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2E9011B3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Область информации должна</w:t>
            </w:r>
            <w:r>
              <w:rPr>
                <w:rFonts w:cs="Times New Roman"/>
                <w:szCs w:val="28"/>
              </w:rPr>
              <w:t xml:space="preserve"> быть в виде списка и</w:t>
            </w:r>
            <w:r w:rsidRPr="001C66AE">
              <w:rPr>
                <w:rFonts w:cs="Times New Roman"/>
                <w:szCs w:val="28"/>
              </w:rPr>
              <w:t xml:space="preserve"> занимать центральное мес</w:t>
            </w:r>
            <w:r>
              <w:rPr>
                <w:rFonts w:cs="Times New Roman"/>
                <w:szCs w:val="28"/>
              </w:rPr>
              <w:t>то и быть наибольшей по размеру</w:t>
            </w:r>
          </w:p>
        </w:tc>
        <w:tc>
          <w:tcPr>
            <w:tcW w:w="2384" w:type="dxa"/>
            <w:tcBorders>
              <w:bottom w:val="single" w:sz="4" w:space="0" w:color="auto"/>
            </w:tcBorders>
          </w:tcPr>
          <w:p w14:paraId="6803CB2E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1 Область </w:t>
            </w:r>
            <w:r>
              <w:rPr>
                <w:rFonts w:cs="Times New Roman"/>
                <w:szCs w:val="28"/>
              </w:rPr>
              <w:t>отображения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клиентов </w:t>
            </w:r>
            <w:r w:rsidRPr="001C66AE">
              <w:rPr>
                <w:rFonts w:cs="Times New Roman"/>
                <w:szCs w:val="28"/>
              </w:rPr>
              <w:t>располагается в физическом центре экрана</w:t>
            </w:r>
            <w:r>
              <w:rPr>
                <w:rFonts w:cs="Times New Roman"/>
                <w:szCs w:val="28"/>
              </w:rPr>
              <w:t xml:space="preserve"> </w:t>
            </w:r>
            <w:r w:rsidRPr="001C66AE">
              <w:rPr>
                <w:rFonts w:cs="Times New Roman"/>
                <w:szCs w:val="28"/>
              </w:rPr>
              <w:t>в виде списка.</w:t>
            </w:r>
          </w:p>
        </w:tc>
      </w:tr>
    </w:tbl>
    <w:p w14:paraId="3C040D45" w14:textId="77777777" w:rsidR="00FD087D" w:rsidRDefault="00FD087D" w:rsidP="001C66AE">
      <w:pPr>
        <w:ind w:firstLine="708"/>
        <w:sectPr w:rsidR="00FD087D" w:rsidSect="004B22E2">
          <w:footerReference w:type="default" r:id="rId20"/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31F6A60E" w14:textId="6B0B45F8" w:rsidR="002A79DE" w:rsidRDefault="002A79DE" w:rsidP="001C66AE">
      <w:pPr>
        <w:ind w:firstLine="0"/>
      </w:pPr>
      <w:r>
        <w:lastRenderedPageBreak/>
        <w:t>Продолжение таблицы 5.1</w:t>
      </w:r>
    </w:p>
    <w:p w14:paraId="76AB54AE" w14:textId="3EB569EE" w:rsidR="002A79DE" w:rsidRDefault="002A79DE" w:rsidP="001C66AE">
      <w:pPr>
        <w:ind w:firstLine="0"/>
      </w:pPr>
    </w:p>
    <w:tbl>
      <w:tblPr>
        <w:tblW w:w="9347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580"/>
        <w:gridCol w:w="2188"/>
        <w:gridCol w:w="2387"/>
      </w:tblGrid>
      <w:tr w:rsidR="002A79DE" w:rsidRPr="001C66AE" w14:paraId="5CE2F297" w14:textId="77777777" w:rsidTr="002A79DE">
        <w:trPr>
          <w:trHeight w:val="920"/>
        </w:trPr>
        <w:tc>
          <w:tcPr>
            <w:tcW w:w="2192" w:type="dxa"/>
          </w:tcPr>
          <w:p w14:paraId="41CFB94B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Тестируемая функциональность</w:t>
            </w:r>
          </w:p>
        </w:tc>
        <w:tc>
          <w:tcPr>
            <w:tcW w:w="2580" w:type="dxa"/>
          </w:tcPr>
          <w:p w14:paraId="590455E6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Последовательность действий</w:t>
            </w:r>
          </w:p>
        </w:tc>
        <w:tc>
          <w:tcPr>
            <w:tcW w:w="2188" w:type="dxa"/>
          </w:tcPr>
          <w:p w14:paraId="166048BA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Ожидаемый </w:t>
            </w:r>
            <w:r w:rsidRPr="001C66AE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387" w:type="dxa"/>
          </w:tcPr>
          <w:p w14:paraId="06D2B7D4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Действительный результат</w:t>
            </w:r>
          </w:p>
        </w:tc>
      </w:tr>
      <w:tr w:rsidR="002A79DE" w:rsidRPr="001C66AE" w14:paraId="773844DF" w14:textId="77777777" w:rsidTr="002A79DE">
        <w:trPr>
          <w:trHeight w:val="2520"/>
        </w:trPr>
        <w:tc>
          <w:tcPr>
            <w:tcW w:w="2192" w:type="dxa"/>
          </w:tcPr>
          <w:p w14:paraId="09817C00" w14:textId="7D6E1D70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4 </w:t>
            </w:r>
            <w:r w:rsidRPr="001C66AE">
              <w:rPr>
                <w:rFonts w:cs="Times New Roman"/>
                <w:szCs w:val="28"/>
              </w:rPr>
              <w:t xml:space="preserve">Интерфейс выбора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4A8B89C7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приложения.</w:t>
            </w:r>
          </w:p>
          <w:p w14:paraId="1F20C5C7" w14:textId="663182BD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</w:t>
            </w:r>
            <w:r>
              <w:rPr>
                <w:rFonts w:cs="Times New Roman"/>
                <w:szCs w:val="28"/>
              </w:rPr>
              <w:t>аккаунта</w:t>
            </w:r>
          </w:p>
        </w:tc>
        <w:tc>
          <w:tcPr>
            <w:tcW w:w="2188" w:type="dxa"/>
          </w:tcPr>
          <w:p w14:paraId="47502DD9" w14:textId="602DAEE0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1 Область выбора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 xml:space="preserve"> должна быть в виде списка, ячейка которого имеет два состояния.</w:t>
            </w:r>
          </w:p>
        </w:tc>
        <w:tc>
          <w:tcPr>
            <w:tcW w:w="2387" w:type="dxa"/>
          </w:tcPr>
          <w:p w14:paraId="69FBAD67" w14:textId="6E1C0D2B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1 Область выбора хранилища располагается по центру в виде списка. Каждая ячейка имеет два состояния: </w:t>
            </w:r>
            <w:r>
              <w:rPr>
                <w:rFonts w:cs="Times New Roman"/>
                <w:szCs w:val="28"/>
              </w:rPr>
              <w:t>активированное и деактивированное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2A79DE" w:rsidRPr="001C66AE" w14:paraId="23D8B6AE" w14:textId="77777777" w:rsidTr="002A79DE">
        <w:trPr>
          <w:trHeight w:val="2520"/>
        </w:trPr>
        <w:tc>
          <w:tcPr>
            <w:tcW w:w="2192" w:type="dxa"/>
          </w:tcPr>
          <w:p w14:paraId="44B713E6" w14:textId="2D4918F1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5 Интерфейс выбора плана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28F6F730" w14:textId="77777777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приложения.</w:t>
            </w:r>
          </w:p>
          <w:p w14:paraId="4D283491" w14:textId="2575C634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</w:t>
            </w:r>
            <w:r>
              <w:rPr>
                <w:rFonts w:cs="Times New Roman"/>
                <w:szCs w:val="28"/>
              </w:rPr>
              <w:t>плана</w:t>
            </w:r>
          </w:p>
        </w:tc>
        <w:tc>
          <w:tcPr>
            <w:tcW w:w="2188" w:type="dxa"/>
          </w:tcPr>
          <w:p w14:paraId="28E4E2E2" w14:textId="16623BBB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Каждая ячейка должна иметь отображаемое имя</w:t>
            </w:r>
            <w:r>
              <w:rPr>
                <w:rFonts w:cs="Times New Roman"/>
                <w:szCs w:val="28"/>
              </w:rPr>
              <w:t xml:space="preserve"> и отображаться в виде списка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</w:tcPr>
          <w:p w14:paraId="1D676D4C" w14:textId="2600E84C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При создании ново</w:t>
            </w:r>
            <w:r>
              <w:rPr>
                <w:rFonts w:cs="Times New Roman"/>
                <w:szCs w:val="28"/>
              </w:rPr>
              <w:t>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 xml:space="preserve"> отображается информация, которую имеет </w:t>
            </w:r>
            <w:r>
              <w:rPr>
                <w:rFonts w:cs="Times New Roman"/>
                <w:szCs w:val="28"/>
              </w:rPr>
              <w:t>данный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план</w:t>
            </w:r>
            <w:r w:rsidRPr="001C66AE">
              <w:rPr>
                <w:rFonts w:cs="Times New Roman"/>
                <w:szCs w:val="28"/>
              </w:rPr>
              <w:t xml:space="preserve">.  </w:t>
            </w:r>
          </w:p>
        </w:tc>
      </w:tr>
      <w:tr w:rsidR="002A79DE" w:rsidRPr="001C66AE" w14:paraId="07769A30" w14:textId="77777777" w:rsidTr="002A79DE">
        <w:trPr>
          <w:trHeight w:val="2520"/>
        </w:trPr>
        <w:tc>
          <w:tcPr>
            <w:tcW w:w="2192" w:type="dxa"/>
          </w:tcPr>
          <w:p w14:paraId="4BE50248" w14:textId="213B550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6</w:t>
            </w:r>
            <w:r w:rsidRPr="001C66AE">
              <w:rPr>
                <w:rFonts w:cs="Times New Roman"/>
                <w:szCs w:val="28"/>
              </w:rPr>
              <w:t xml:space="preserve"> Добавление </w:t>
            </w:r>
            <w:r>
              <w:rPr>
                <w:rFonts w:cs="Times New Roman"/>
                <w:szCs w:val="28"/>
              </w:rPr>
              <w:t>существующего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7C39AD4E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4BBA7947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2 Выбор компонента ново</w:t>
            </w:r>
            <w:r>
              <w:rPr>
                <w:rFonts w:cs="Times New Roman"/>
                <w:szCs w:val="28"/>
              </w:rPr>
              <w:t>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781EF321" w14:textId="4BCB8105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Ввод существующего имени.</w:t>
            </w:r>
          </w:p>
        </w:tc>
        <w:tc>
          <w:tcPr>
            <w:tcW w:w="2188" w:type="dxa"/>
          </w:tcPr>
          <w:p w14:paraId="56622123" w14:textId="71E09313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Новый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клиент не должен</w:t>
            </w:r>
            <w:r w:rsidRPr="001C66AE">
              <w:rPr>
                <w:rFonts w:cs="Times New Roman"/>
                <w:szCs w:val="28"/>
              </w:rPr>
              <w:t xml:space="preserve"> добавиться.</w:t>
            </w:r>
          </w:p>
        </w:tc>
        <w:tc>
          <w:tcPr>
            <w:tcW w:w="2387" w:type="dxa"/>
          </w:tcPr>
          <w:p w14:paraId="0D9E2824" w14:textId="2A6D99CE" w:rsidR="002A79DE" w:rsidRPr="001C66AE" w:rsidRDefault="002A79DE" w:rsidP="002A79DE">
            <w:pPr>
              <w:pStyle w:val="a2"/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Отобразилось сообщение «Введенное имя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 xml:space="preserve"> пустое или уже существует». </w:t>
            </w:r>
            <w:r>
              <w:rPr>
                <w:rFonts w:cs="Times New Roman"/>
                <w:szCs w:val="28"/>
              </w:rPr>
              <w:t>Клиент</w:t>
            </w:r>
            <w:r w:rsidRPr="001C66AE">
              <w:rPr>
                <w:rFonts w:cs="Times New Roman"/>
                <w:szCs w:val="28"/>
              </w:rPr>
              <w:t xml:space="preserve"> не добавилс</w:t>
            </w:r>
            <w:r>
              <w:rPr>
                <w:rFonts w:cs="Times New Roman"/>
                <w:szCs w:val="28"/>
              </w:rPr>
              <w:t>я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2A79DE" w:rsidRPr="001C66AE" w14:paraId="29467ACE" w14:textId="77777777" w:rsidTr="00723FBC">
        <w:trPr>
          <w:trHeight w:val="1896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6CF00238" w14:textId="0D55F9AF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№ 7 Интерфейс отображения </w:t>
            </w:r>
            <w:r>
              <w:rPr>
                <w:rFonts w:cs="Times New Roman"/>
                <w:szCs w:val="28"/>
              </w:rPr>
              <w:t>тэгов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000000"/>
            </w:tcBorders>
          </w:tcPr>
          <w:p w14:paraId="36586499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4E921B06" w14:textId="781819FF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тэгов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</w:tcPr>
          <w:p w14:paraId="5623989C" w14:textId="4FAA325D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Должна отобразиться область в виде списка со всеми созданными </w:t>
            </w:r>
            <w:r>
              <w:rPr>
                <w:rFonts w:cs="Times New Roman"/>
                <w:szCs w:val="28"/>
              </w:rPr>
              <w:t>тэгами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</w:tcPr>
          <w:p w14:paraId="2EA273F0" w14:textId="4F5AF4D3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Отображён список доступных </w:t>
            </w:r>
            <w:r>
              <w:rPr>
                <w:rFonts w:cs="Times New Roman"/>
                <w:szCs w:val="28"/>
              </w:rPr>
              <w:t>тэгов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2A79DE" w:rsidRPr="001C66AE" w14:paraId="4C0FE6D3" w14:textId="77777777" w:rsidTr="00723FBC">
        <w:trPr>
          <w:trHeight w:val="1896"/>
        </w:trPr>
        <w:tc>
          <w:tcPr>
            <w:tcW w:w="2192" w:type="dxa"/>
            <w:tcBorders>
              <w:bottom w:val="single" w:sz="4" w:space="0" w:color="auto"/>
            </w:tcBorders>
          </w:tcPr>
          <w:p w14:paraId="75F70B35" w14:textId="57D4495A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№ 8 Интерфейс создания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60EE966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051CB085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аккаунтов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2175D928" w14:textId="38AC963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Заполнение формы.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41189265" w14:textId="500B82C9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Создание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66B515BD" w14:textId="64A54BCF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</w:tbl>
    <w:p w14:paraId="6CF9DE6E" w14:textId="77777777" w:rsidR="00FD087D" w:rsidRDefault="00FD087D" w:rsidP="001C66AE">
      <w:pPr>
        <w:ind w:firstLine="0"/>
        <w:sectPr w:rsidR="00FD087D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7C25C61B" w14:textId="77777777" w:rsidR="002A79DE" w:rsidRDefault="002A79DE" w:rsidP="002A79DE">
      <w:pPr>
        <w:ind w:firstLine="0"/>
      </w:pPr>
      <w:r>
        <w:lastRenderedPageBreak/>
        <w:t>Продолжение таблицы 5.1</w:t>
      </w:r>
    </w:p>
    <w:p w14:paraId="502E003B" w14:textId="77777777" w:rsidR="002A79DE" w:rsidRDefault="002A79DE" w:rsidP="002A79DE">
      <w:pPr>
        <w:ind w:firstLine="0"/>
      </w:pPr>
    </w:p>
    <w:tbl>
      <w:tblPr>
        <w:tblW w:w="9347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580"/>
        <w:gridCol w:w="2188"/>
        <w:gridCol w:w="2387"/>
      </w:tblGrid>
      <w:tr w:rsidR="002A79DE" w:rsidRPr="001C66AE" w14:paraId="12F9FDC2" w14:textId="77777777" w:rsidTr="00EB7A21">
        <w:trPr>
          <w:trHeight w:val="920"/>
        </w:trPr>
        <w:tc>
          <w:tcPr>
            <w:tcW w:w="2192" w:type="dxa"/>
          </w:tcPr>
          <w:p w14:paraId="0FCBAC2E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Тестируемая функциональность</w:t>
            </w:r>
          </w:p>
        </w:tc>
        <w:tc>
          <w:tcPr>
            <w:tcW w:w="2580" w:type="dxa"/>
          </w:tcPr>
          <w:p w14:paraId="139924E6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Последовательность действий</w:t>
            </w:r>
          </w:p>
        </w:tc>
        <w:tc>
          <w:tcPr>
            <w:tcW w:w="2188" w:type="dxa"/>
          </w:tcPr>
          <w:p w14:paraId="75294A44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Ожидаемый </w:t>
            </w:r>
            <w:r w:rsidRPr="001C66AE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387" w:type="dxa"/>
          </w:tcPr>
          <w:p w14:paraId="4C13142E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Действительный результат</w:t>
            </w:r>
          </w:p>
        </w:tc>
      </w:tr>
      <w:tr w:rsidR="002A79DE" w:rsidRPr="001C66AE" w14:paraId="1260CE22" w14:textId="77777777" w:rsidTr="002A79DE">
        <w:trPr>
          <w:trHeight w:val="2350"/>
        </w:trPr>
        <w:tc>
          <w:tcPr>
            <w:tcW w:w="2192" w:type="dxa"/>
          </w:tcPr>
          <w:p w14:paraId="1B88B52D" w14:textId="73E6EDB6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9 </w:t>
            </w:r>
            <w:r w:rsidRPr="001C66AE">
              <w:rPr>
                <w:rFonts w:cs="Times New Roman"/>
                <w:szCs w:val="28"/>
              </w:rPr>
              <w:t xml:space="preserve">Интерфейс создания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71CE4794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119CDE5F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клиентов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6A306360" w14:textId="4A0BA1AD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 </w:t>
            </w:r>
            <w:r w:rsidRPr="001C66AE">
              <w:rPr>
                <w:rFonts w:cs="Times New Roman"/>
                <w:szCs w:val="28"/>
              </w:rPr>
              <w:t xml:space="preserve">Заполнение </w:t>
            </w:r>
            <w:r>
              <w:rPr>
                <w:rFonts w:cs="Times New Roman"/>
                <w:szCs w:val="28"/>
              </w:rPr>
              <w:t>ф</w:t>
            </w:r>
            <w:r w:rsidRPr="001C66AE">
              <w:rPr>
                <w:rFonts w:cs="Times New Roman"/>
                <w:szCs w:val="28"/>
              </w:rPr>
              <w:t>ормы.</w:t>
            </w:r>
          </w:p>
        </w:tc>
        <w:tc>
          <w:tcPr>
            <w:tcW w:w="2188" w:type="dxa"/>
          </w:tcPr>
          <w:p w14:paraId="5D614732" w14:textId="1254A0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Создание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</w:tcPr>
          <w:p w14:paraId="77F52386" w14:textId="3D45CAD0" w:rsidR="002A79DE" w:rsidRPr="001C66A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  <w:tr w:rsidR="002A79DE" w:rsidRPr="001C66AE" w14:paraId="562D58EE" w14:textId="77777777" w:rsidTr="00EB7A21">
        <w:trPr>
          <w:trHeight w:val="2520"/>
        </w:trPr>
        <w:tc>
          <w:tcPr>
            <w:tcW w:w="2192" w:type="dxa"/>
          </w:tcPr>
          <w:p w14:paraId="26D0AAF8" w14:textId="5F009443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10</w:t>
            </w:r>
            <w:r w:rsidRPr="001C66AE">
              <w:rPr>
                <w:rFonts w:cs="Times New Roman"/>
                <w:szCs w:val="28"/>
              </w:rPr>
              <w:t xml:space="preserve"> Интерфейс изменения существующего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667298FF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55646360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07453391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Выбор нужного элемента;</w:t>
            </w:r>
          </w:p>
          <w:p w14:paraId="04D8056A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Редактирование информации;</w:t>
            </w:r>
          </w:p>
          <w:p w14:paraId="45D796FD" w14:textId="6E546EC6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5 Сохранение изменений.</w:t>
            </w:r>
          </w:p>
        </w:tc>
        <w:tc>
          <w:tcPr>
            <w:tcW w:w="2188" w:type="dxa"/>
          </w:tcPr>
          <w:p w14:paraId="7AC83D7A" w14:textId="54C07983" w:rsidR="002A79DE" w:rsidRPr="001C66AE" w:rsidRDefault="002A79DE" w:rsidP="002A79DE">
            <w:pPr>
              <w:pStyle w:val="a2"/>
              <w:ind w:right="34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Сохранение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 xml:space="preserve"> с изменённой информацией.</w:t>
            </w:r>
          </w:p>
        </w:tc>
        <w:tc>
          <w:tcPr>
            <w:tcW w:w="2387" w:type="dxa"/>
          </w:tcPr>
          <w:p w14:paraId="6EEB5BCA" w14:textId="34101897" w:rsidR="002A79DE" w:rsidRPr="001C66A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  <w:tr w:rsidR="002A79DE" w:rsidRPr="001C66AE" w14:paraId="39B0A5AF" w14:textId="77777777" w:rsidTr="00723FBC">
        <w:trPr>
          <w:trHeight w:val="2520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24B988BD" w14:textId="6360D5B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11</w:t>
            </w:r>
            <w:r w:rsidRPr="001C66AE">
              <w:rPr>
                <w:rFonts w:cs="Times New Roman"/>
                <w:szCs w:val="28"/>
              </w:rPr>
              <w:t xml:space="preserve"> Интерфейс изменения существующего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000000"/>
            </w:tcBorders>
          </w:tcPr>
          <w:p w14:paraId="38D35465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1E598062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планов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6A9EF356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Выбор нужного элемента;</w:t>
            </w:r>
          </w:p>
          <w:p w14:paraId="6EEA0BDF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Редактирование информации;</w:t>
            </w:r>
          </w:p>
          <w:p w14:paraId="29DBD2D7" w14:textId="23D65DDA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5 Сохранение изменений.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</w:tcPr>
          <w:p w14:paraId="71344BAF" w14:textId="04450CD8" w:rsidR="002A79DE" w:rsidRPr="001C66AE" w:rsidRDefault="002A79DE" w:rsidP="002A79DE">
            <w:pPr>
              <w:pStyle w:val="a2"/>
              <w:ind w:right="34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Сохранение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 xml:space="preserve"> с изменённой информацией.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</w:tcPr>
          <w:p w14:paraId="7E4860A5" w14:textId="7270B6DC" w:rsidR="002A79DE" w:rsidRPr="001C66A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  <w:tr w:rsidR="002A79DE" w:rsidRPr="001C66AE" w14:paraId="2F6B008E" w14:textId="77777777" w:rsidTr="00723FBC">
        <w:trPr>
          <w:trHeight w:val="1896"/>
        </w:trPr>
        <w:tc>
          <w:tcPr>
            <w:tcW w:w="2192" w:type="dxa"/>
            <w:tcBorders>
              <w:bottom w:val="single" w:sz="4" w:space="0" w:color="auto"/>
            </w:tcBorders>
          </w:tcPr>
          <w:p w14:paraId="48D0FB46" w14:textId="67171B60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12</w:t>
            </w:r>
            <w:r w:rsidRPr="001C66AE">
              <w:rPr>
                <w:rFonts w:cs="Times New Roman"/>
                <w:szCs w:val="28"/>
              </w:rPr>
              <w:t xml:space="preserve"> Интерфейс удаления существующего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58F325EC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0302AB34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186E938E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3 Выбор нужного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651F61C3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Удаление;</w:t>
            </w:r>
          </w:p>
          <w:p w14:paraId="21BACF71" w14:textId="7FF66900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5 Подтверждение действий.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16B4E8F0" w14:textId="18D6618A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Удаление выбранного </w:t>
            </w:r>
            <w:r>
              <w:rPr>
                <w:rFonts w:cs="Times New Roman"/>
                <w:szCs w:val="28"/>
              </w:rPr>
              <w:t>плана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3558EC38" w14:textId="0F96B87A" w:rsidR="002A79D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</w:tbl>
    <w:p w14:paraId="5CF95C5C" w14:textId="77777777" w:rsidR="00FD087D" w:rsidRDefault="00FD087D" w:rsidP="001C66AE">
      <w:pPr>
        <w:ind w:firstLine="0"/>
        <w:sectPr w:rsidR="00FD087D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726B12BB" w14:textId="77777777" w:rsidR="002A79DE" w:rsidRDefault="002A79DE" w:rsidP="002A79DE">
      <w:pPr>
        <w:ind w:firstLine="0"/>
      </w:pPr>
      <w:r>
        <w:lastRenderedPageBreak/>
        <w:t>Продолжение таблицы 5.1</w:t>
      </w:r>
    </w:p>
    <w:p w14:paraId="10BA9216" w14:textId="77777777" w:rsidR="002A79DE" w:rsidRDefault="002A79DE" w:rsidP="002A79DE">
      <w:pPr>
        <w:ind w:firstLine="0"/>
      </w:pPr>
    </w:p>
    <w:tbl>
      <w:tblPr>
        <w:tblW w:w="9347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580"/>
        <w:gridCol w:w="2188"/>
        <w:gridCol w:w="2387"/>
      </w:tblGrid>
      <w:tr w:rsidR="002A79DE" w:rsidRPr="001C66AE" w14:paraId="17BABC59" w14:textId="77777777" w:rsidTr="00EB7A21">
        <w:trPr>
          <w:trHeight w:val="920"/>
        </w:trPr>
        <w:tc>
          <w:tcPr>
            <w:tcW w:w="2192" w:type="dxa"/>
          </w:tcPr>
          <w:p w14:paraId="60831D19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Тестируемая функциональность</w:t>
            </w:r>
          </w:p>
        </w:tc>
        <w:tc>
          <w:tcPr>
            <w:tcW w:w="2580" w:type="dxa"/>
          </w:tcPr>
          <w:p w14:paraId="21003062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Последовательность действий</w:t>
            </w:r>
          </w:p>
        </w:tc>
        <w:tc>
          <w:tcPr>
            <w:tcW w:w="2188" w:type="dxa"/>
          </w:tcPr>
          <w:p w14:paraId="1F4CF373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Ожидаемый </w:t>
            </w:r>
            <w:r w:rsidRPr="001C66AE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387" w:type="dxa"/>
          </w:tcPr>
          <w:p w14:paraId="66244011" w14:textId="77777777" w:rsidR="002A79DE" w:rsidRPr="001C66AE" w:rsidRDefault="002A79DE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Действительный результат</w:t>
            </w:r>
          </w:p>
        </w:tc>
      </w:tr>
      <w:tr w:rsidR="002A79DE" w:rsidRPr="001C66AE" w14:paraId="4EEADDEA" w14:textId="77777777" w:rsidTr="00EB7A21">
        <w:trPr>
          <w:trHeight w:val="2350"/>
        </w:trPr>
        <w:tc>
          <w:tcPr>
            <w:tcW w:w="2192" w:type="dxa"/>
          </w:tcPr>
          <w:p w14:paraId="71D85295" w14:textId="51C165C5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13</w:t>
            </w:r>
            <w:r w:rsidRPr="001C66AE">
              <w:rPr>
                <w:rFonts w:cs="Times New Roman"/>
                <w:szCs w:val="28"/>
              </w:rPr>
              <w:t xml:space="preserve"> Интерфейс удаления существующего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122ED6B1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29EEFED2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клиентов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50B292CF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3 Выбор нужного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6DB6E4D7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Удаление;</w:t>
            </w:r>
          </w:p>
          <w:p w14:paraId="723F07CB" w14:textId="1C75FD8D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5 Подтверждение действий.</w:t>
            </w:r>
          </w:p>
        </w:tc>
        <w:tc>
          <w:tcPr>
            <w:tcW w:w="2188" w:type="dxa"/>
          </w:tcPr>
          <w:p w14:paraId="771AE2DD" w14:textId="3361CD2F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Удаление выбранного </w:t>
            </w:r>
            <w:r>
              <w:rPr>
                <w:rFonts w:cs="Times New Roman"/>
                <w:szCs w:val="28"/>
              </w:rPr>
              <w:t>клиента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</w:tcPr>
          <w:p w14:paraId="5D7E3CAF" w14:textId="61E0C8A6" w:rsidR="002A79DE" w:rsidRPr="001C66A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  <w:tr w:rsidR="002A79DE" w:rsidRPr="001C66AE" w14:paraId="215661ED" w14:textId="77777777" w:rsidTr="00EB7A21">
        <w:trPr>
          <w:trHeight w:val="2520"/>
        </w:trPr>
        <w:tc>
          <w:tcPr>
            <w:tcW w:w="2192" w:type="dxa"/>
          </w:tcPr>
          <w:p w14:paraId="235039C5" w14:textId="524B7FD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№ 1</w:t>
            </w:r>
            <w:r>
              <w:rPr>
                <w:rFonts w:cs="Times New Roman"/>
                <w:szCs w:val="28"/>
              </w:rPr>
              <w:t>4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Интерфейс изменения существующего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2E913399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13753180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аккаунтов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11F8C8D4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Выбор нужного элемента;</w:t>
            </w:r>
          </w:p>
          <w:p w14:paraId="103D31E1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Редактирование информации;</w:t>
            </w:r>
          </w:p>
          <w:p w14:paraId="22BBF683" w14:textId="16AF3572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5 Сохранение изменений.</w:t>
            </w:r>
          </w:p>
        </w:tc>
        <w:tc>
          <w:tcPr>
            <w:tcW w:w="2188" w:type="dxa"/>
          </w:tcPr>
          <w:p w14:paraId="1FECB4A4" w14:textId="15C3FD1B" w:rsidR="002A79DE" w:rsidRPr="001C66AE" w:rsidRDefault="002A79DE" w:rsidP="002A79DE">
            <w:pPr>
              <w:pStyle w:val="a2"/>
              <w:ind w:right="34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Pr="001C66AE">
              <w:rPr>
                <w:rFonts w:cs="Times New Roman"/>
                <w:szCs w:val="28"/>
              </w:rPr>
              <w:t xml:space="preserve">Сохранение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 xml:space="preserve"> с изменённой информацией.</w:t>
            </w:r>
          </w:p>
        </w:tc>
        <w:tc>
          <w:tcPr>
            <w:tcW w:w="2387" w:type="dxa"/>
          </w:tcPr>
          <w:p w14:paraId="56DAC221" w14:textId="7A2033F2" w:rsidR="002A79DE" w:rsidRPr="001C66A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</w:p>
        </w:tc>
      </w:tr>
      <w:tr w:rsidR="002A79DE" w:rsidRPr="001C66AE" w14:paraId="7F786022" w14:textId="77777777" w:rsidTr="00723FBC">
        <w:trPr>
          <w:trHeight w:val="2520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09F79732" w14:textId="1A3B149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15 Интерфейс удаления существующего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000000"/>
            </w:tcBorders>
          </w:tcPr>
          <w:p w14:paraId="26A3BA63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72323224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аккаунтов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0ABA888A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Выбор нужного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3114DA8B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4 Удаление;</w:t>
            </w:r>
          </w:p>
          <w:p w14:paraId="76CBFDC2" w14:textId="0810DA1F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5 Подтверждение действий.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</w:tcPr>
          <w:p w14:paraId="0AD2F23E" w14:textId="6E09D978" w:rsidR="002A79DE" w:rsidRPr="001C66AE" w:rsidRDefault="002A79DE" w:rsidP="00187C12">
            <w:pPr>
              <w:pStyle w:val="a2"/>
              <w:ind w:right="48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Удаление выбранного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аккаунта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</w:tcPr>
          <w:p w14:paraId="59A3E440" w14:textId="1FF83B5C" w:rsidR="002A79DE" w:rsidRPr="001C66AE" w:rsidRDefault="002A79DE" w:rsidP="002A79DE">
            <w:pPr>
              <w:pStyle w:val="a2"/>
              <w:ind w:right="3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оповещения</w:t>
            </w:r>
            <w:r w:rsidRPr="001C66AE">
              <w:rPr>
                <w:rFonts w:cs="Times New Roman"/>
                <w:szCs w:val="28"/>
              </w:rPr>
              <w:t xml:space="preserve"> с сообщением об успешной операции.</w:t>
            </w:r>
            <w:r w:rsidRPr="001C66AE">
              <w:rPr>
                <w:rFonts w:cs="Times New Roman"/>
                <w:noProof/>
                <w:szCs w:val="28"/>
              </w:rPr>
              <w:t xml:space="preserve"> </w:t>
            </w:r>
          </w:p>
        </w:tc>
      </w:tr>
      <w:tr w:rsidR="002A79DE" w:rsidRPr="001C66AE" w14:paraId="1FBE94D3" w14:textId="77777777" w:rsidTr="00723FBC">
        <w:trPr>
          <w:trHeight w:val="1896"/>
        </w:trPr>
        <w:tc>
          <w:tcPr>
            <w:tcW w:w="2192" w:type="dxa"/>
            <w:tcBorders>
              <w:bottom w:val="single" w:sz="4" w:space="0" w:color="auto"/>
            </w:tcBorders>
          </w:tcPr>
          <w:p w14:paraId="480D0657" w14:textId="0949579A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16</w:t>
            </w:r>
            <w:r w:rsidRPr="001C66AE">
              <w:rPr>
                <w:rFonts w:cs="Times New Roman"/>
                <w:szCs w:val="28"/>
              </w:rPr>
              <w:t xml:space="preserve"> Интерфейс </w:t>
            </w:r>
            <w:r>
              <w:rPr>
                <w:rFonts w:cs="Times New Roman"/>
                <w:szCs w:val="28"/>
              </w:rPr>
              <w:t>динамики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регистрации клиентов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4658C0A9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55E3E61D" w14:textId="77777777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Переход на вкладку </w:t>
            </w:r>
            <w:r>
              <w:rPr>
                <w:rFonts w:cs="Times New Roman"/>
                <w:szCs w:val="28"/>
              </w:rPr>
              <w:t>статистики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268E267E" w14:textId="56C45E0B" w:rsidR="002A79DE" w:rsidRPr="001C66A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36677755" w14:textId="4B91D15F" w:rsidR="002A79DE" w:rsidRDefault="002A79DE" w:rsidP="002A79DE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информации должна</w:t>
            </w:r>
            <w:r>
              <w:rPr>
                <w:rFonts w:cs="Times New Roman"/>
                <w:szCs w:val="28"/>
              </w:rPr>
              <w:t xml:space="preserve"> быть в виде графика и занимать центральную область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3A59BD43" w14:textId="6B06CA05" w:rsidR="002A79DE" w:rsidRDefault="002A79DE" w:rsidP="00187C12">
            <w:pPr>
              <w:pStyle w:val="a2"/>
              <w:tabs>
                <w:tab w:val="left" w:pos="448"/>
              </w:tabs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187C12">
              <w:rPr>
                <w:rFonts w:cs="Times New Roman"/>
                <w:szCs w:val="28"/>
              </w:rPr>
              <w:t xml:space="preserve"> </w:t>
            </w:r>
            <w:r w:rsidRPr="001C66AE">
              <w:rPr>
                <w:rFonts w:cs="Times New Roman"/>
                <w:szCs w:val="28"/>
              </w:rPr>
              <w:t xml:space="preserve">Область </w:t>
            </w:r>
            <w:r>
              <w:rPr>
                <w:rFonts w:cs="Times New Roman"/>
                <w:szCs w:val="28"/>
              </w:rPr>
              <w:t>отображения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динамики </w:t>
            </w:r>
            <w:r w:rsidRPr="001C66AE">
              <w:rPr>
                <w:rFonts w:cs="Times New Roman"/>
                <w:szCs w:val="28"/>
              </w:rPr>
              <w:t>располагается в физическом центре экрана</w:t>
            </w:r>
            <w:r>
              <w:rPr>
                <w:rFonts w:cs="Times New Roman"/>
                <w:szCs w:val="28"/>
              </w:rPr>
              <w:t xml:space="preserve"> </w:t>
            </w:r>
            <w:r w:rsidRPr="001C66AE">
              <w:rPr>
                <w:rFonts w:cs="Times New Roman"/>
                <w:szCs w:val="28"/>
              </w:rPr>
              <w:t xml:space="preserve">в виде </w:t>
            </w:r>
            <w:r>
              <w:rPr>
                <w:rFonts w:cs="Times New Roman"/>
                <w:szCs w:val="28"/>
              </w:rPr>
              <w:t>графика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</w:tbl>
    <w:p w14:paraId="23B56A61" w14:textId="77777777" w:rsidR="00FD087D" w:rsidRDefault="00FD087D" w:rsidP="001C66AE">
      <w:pPr>
        <w:ind w:firstLine="0"/>
        <w:sectPr w:rsidR="00FD087D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7082153E" w14:textId="77777777" w:rsidR="00187C12" w:rsidRDefault="00187C12" w:rsidP="00187C12">
      <w:pPr>
        <w:ind w:firstLine="0"/>
      </w:pPr>
      <w:r>
        <w:lastRenderedPageBreak/>
        <w:t>Продолжение таблицы 5.1</w:t>
      </w:r>
    </w:p>
    <w:p w14:paraId="4975D985" w14:textId="77777777" w:rsidR="00187C12" w:rsidRDefault="00187C12" w:rsidP="00187C12">
      <w:pPr>
        <w:ind w:firstLine="0"/>
      </w:pPr>
    </w:p>
    <w:tbl>
      <w:tblPr>
        <w:tblW w:w="9347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580"/>
        <w:gridCol w:w="2188"/>
        <w:gridCol w:w="2387"/>
      </w:tblGrid>
      <w:tr w:rsidR="00187C12" w:rsidRPr="001C66AE" w14:paraId="31FE45F0" w14:textId="77777777" w:rsidTr="00EB7A21">
        <w:trPr>
          <w:trHeight w:val="920"/>
        </w:trPr>
        <w:tc>
          <w:tcPr>
            <w:tcW w:w="2192" w:type="dxa"/>
          </w:tcPr>
          <w:p w14:paraId="49268FAB" w14:textId="77777777" w:rsidR="00187C12" w:rsidRPr="001C66AE" w:rsidRDefault="00187C12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Тестируемая функциональность</w:t>
            </w:r>
          </w:p>
        </w:tc>
        <w:tc>
          <w:tcPr>
            <w:tcW w:w="2580" w:type="dxa"/>
          </w:tcPr>
          <w:p w14:paraId="6762707B" w14:textId="77777777" w:rsidR="00187C12" w:rsidRPr="001C66AE" w:rsidRDefault="00187C12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Последовательность действий</w:t>
            </w:r>
          </w:p>
        </w:tc>
        <w:tc>
          <w:tcPr>
            <w:tcW w:w="2188" w:type="dxa"/>
          </w:tcPr>
          <w:p w14:paraId="468204F6" w14:textId="77777777" w:rsidR="00187C12" w:rsidRPr="001C66AE" w:rsidRDefault="00187C12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Ожидаемый </w:t>
            </w:r>
            <w:r w:rsidRPr="001C66AE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387" w:type="dxa"/>
          </w:tcPr>
          <w:p w14:paraId="050528E3" w14:textId="77777777" w:rsidR="00187C12" w:rsidRPr="001C66AE" w:rsidRDefault="00187C12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Действительный результат</w:t>
            </w:r>
          </w:p>
        </w:tc>
      </w:tr>
      <w:tr w:rsidR="00187C12" w:rsidRPr="001C66AE" w14:paraId="7EE97665" w14:textId="77777777" w:rsidTr="00EB7A21">
        <w:trPr>
          <w:trHeight w:val="2350"/>
        </w:trPr>
        <w:tc>
          <w:tcPr>
            <w:tcW w:w="2192" w:type="dxa"/>
          </w:tcPr>
          <w:p w14:paraId="02CDC7E1" w14:textId="732720CF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17</w:t>
            </w:r>
            <w:r w:rsidRPr="001C66AE">
              <w:rPr>
                <w:rFonts w:cs="Times New Roman"/>
                <w:szCs w:val="28"/>
              </w:rPr>
              <w:t xml:space="preserve"> Интерфейс </w:t>
            </w:r>
            <w:r>
              <w:rPr>
                <w:rFonts w:cs="Times New Roman"/>
                <w:szCs w:val="28"/>
              </w:rPr>
              <w:t>приобретенных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планов.</w:t>
            </w:r>
          </w:p>
        </w:tc>
        <w:tc>
          <w:tcPr>
            <w:tcW w:w="2580" w:type="dxa"/>
          </w:tcPr>
          <w:p w14:paraId="2504A850" w14:textId="77777777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3EB9CDD1" w14:textId="77777777" w:rsidR="00187C12" w:rsidRPr="001C66AE" w:rsidRDefault="00187C12" w:rsidP="00187C12">
            <w:pPr>
              <w:pStyle w:val="a2"/>
              <w:ind w:right="418"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Переход на вкладку </w:t>
            </w:r>
            <w:r>
              <w:rPr>
                <w:rFonts w:cs="Times New Roman"/>
                <w:szCs w:val="28"/>
              </w:rPr>
              <w:t>статистики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1AC2DF51" w14:textId="52410FB6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188" w:type="dxa"/>
          </w:tcPr>
          <w:p w14:paraId="40FDD70E" w14:textId="69F7CC2C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информации должна</w:t>
            </w:r>
            <w:r>
              <w:rPr>
                <w:rFonts w:cs="Times New Roman"/>
                <w:szCs w:val="28"/>
              </w:rPr>
              <w:t xml:space="preserve"> быть в виде графика и занимать центральную область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</w:tcPr>
          <w:p w14:paraId="65300981" w14:textId="2FE54A07" w:rsidR="00187C12" w:rsidRPr="001C66AE" w:rsidRDefault="00187C12" w:rsidP="00187C12">
            <w:pPr>
              <w:pStyle w:val="a2"/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</w:t>
            </w:r>
            <w:r>
              <w:rPr>
                <w:rFonts w:cs="Times New Roman"/>
                <w:szCs w:val="28"/>
              </w:rPr>
              <w:t>отображения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приобретенных планов </w:t>
            </w:r>
            <w:r w:rsidRPr="001C66AE">
              <w:rPr>
                <w:rFonts w:cs="Times New Roman"/>
                <w:szCs w:val="28"/>
              </w:rPr>
              <w:t>располагается в физическом центре экрана</w:t>
            </w:r>
            <w:r>
              <w:rPr>
                <w:rFonts w:cs="Times New Roman"/>
                <w:szCs w:val="28"/>
              </w:rPr>
              <w:t xml:space="preserve"> </w:t>
            </w:r>
            <w:r w:rsidRPr="001C66AE">
              <w:rPr>
                <w:rFonts w:cs="Times New Roman"/>
                <w:szCs w:val="28"/>
              </w:rPr>
              <w:t xml:space="preserve">в виде </w:t>
            </w:r>
            <w:r>
              <w:rPr>
                <w:rFonts w:cs="Times New Roman"/>
                <w:szCs w:val="28"/>
              </w:rPr>
              <w:t>графика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187C12" w:rsidRPr="001C66AE" w14:paraId="3E33A5E6" w14:textId="77777777" w:rsidTr="00EB7A21">
        <w:trPr>
          <w:trHeight w:val="2520"/>
        </w:trPr>
        <w:tc>
          <w:tcPr>
            <w:tcW w:w="2192" w:type="dxa"/>
          </w:tcPr>
          <w:p w14:paraId="5D700D68" w14:textId="71267A71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18</w:t>
            </w:r>
            <w:r w:rsidRPr="001C66AE">
              <w:rPr>
                <w:rFonts w:cs="Times New Roman"/>
                <w:szCs w:val="28"/>
              </w:rPr>
              <w:t xml:space="preserve"> Интерфейс </w:t>
            </w:r>
            <w:r>
              <w:rPr>
                <w:rFonts w:cs="Times New Roman"/>
                <w:szCs w:val="28"/>
              </w:rPr>
              <w:t>роста клиентской базы.</w:t>
            </w:r>
          </w:p>
        </w:tc>
        <w:tc>
          <w:tcPr>
            <w:tcW w:w="2580" w:type="dxa"/>
          </w:tcPr>
          <w:p w14:paraId="41FB74B4" w14:textId="77777777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66B8F73A" w14:textId="77777777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Переход на вкладку </w:t>
            </w:r>
            <w:r>
              <w:rPr>
                <w:rFonts w:cs="Times New Roman"/>
                <w:szCs w:val="28"/>
              </w:rPr>
              <w:t>статистики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275528FF" w14:textId="7A239441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188" w:type="dxa"/>
          </w:tcPr>
          <w:p w14:paraId="0912781C" w14:textId="279A3933" w:rsidR="00187C12" w:rsidRPr="001C66AE" w:rsidRDefault="00187C12" w:rsidP="00187C12">
            <w:pPr>
              <w:pStyle w:val="a2"/>
              <w:ind w:right="34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информации должна</w:t>
            </w:r>
            <w:r>
              <w:rPr>
                <w:rFonts w:cs="Times New Roman"/>
                <w:szCs w:val="28"/>
              </w:rPr>
              <w:t xml:space="preserve"> быть в виде графика и занимать центральную область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</w:tcPr>
          <w:p w14:paraId="249689DD" w14:textId="75AEE2DD" w:rsidR="00187C12" w:rsidRPr="001C66AE" w:rsidRDefault="00187C12" w:rsidP="00187C12">
            <w:pPr>
              <w:pStyle w:val="a2"/>
              <w:ind w:right="3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</w:t>
            </w:r>
            <w:r>
              <w:rPr>
                <w:rFonts w:cs="Times New Roman"/>
                <w:szCs w:val="28"/>
              </w:rPr>
              <w:t>отображения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клиентской базы </w:t>
            </w:r>
            <w:r w:rsidRPr="001C66AE">
              <w:rPr>
                <w:rFonts w:cs="Times New Roman"/>
                <w:szCs w:val="28"/>
              </w:rPr>
              <w:t>располагается в физическом центре экрана</w:t>
            </w:r>
            <w:r>
              <w:rPr>
                <w:rFonts w:cs="Times New Roman"/>
                <w:szCs w:val="28"/>
              </w:rPr>
              <w:t xml:space="preserve"> </w:t>
            </w:r>
            <w:r w:rsidRPr="001C66AE">
              <w:rPr>
                <w:rFonts w:cs="Times New Roman"/>
                <w:szCs w:val="28"/>
              </w:rPr>
              <w:t xml:space="preserve">в виде </w:t>
            </w:r>
            <w:r>
              <w:rPr>
                <w:rFonts w:cs="Times New Roman"/>
                <w:szCs w:val="28"/>
              </w:rPr>
              <w:t>графика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187C12" w:rsidRPr="001C66AE" w14:paraId="602C5BAF" w14:textId="77777777" w:rsidTr="00EB7A21">
        <w:trPr>
          <w:trHeight w:val="2520"/>
        </w:trPr>
        <w:tc>
          <w:tcPr>
            <w:tcW w:w="2192" w:type="dxa"/>
          </w:tcPr>
          <w:p w14:paraId="5E702E63" w14:textId="112157DA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19</w:t>
            </w:r>
            <w:r w:rsidRPr="001C66AE">
              <w:rPr>
                <w:rFonts w:cs="Times New Roman"/>
                <w:szCs w:val="28"/>
              </w:rPr>
              <w:t xml:space="preserve"> Интерфейс отображения </w:t>
            </w:r>
            <w:r>
              <w:rPr>
                <w:rFonts w:cs="Times New Roman"/>
                <w:szCs w:val="28"/>
              </w:rPr>
              <w:t>подписчиков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</w:tcPr>
          <w:p w14:paraId="0E07DC77" w14:textId="77777777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7F09D07C" w14:textId="5EA174B4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Выбор вкладки </w:t>
            </w:r>
            <w:r>
              <w:rPr>
                <w:rFonts w:cs="Times New Roman"/>
                <w:szCs w:val="28"/>
              </w:rPr>
              <w:t>подписчиков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188" w:type="dxa"/>
          </w:tcPr>
          <w:p w14:paraId="36902AF2" w14:textId="71CDCFFC" w:rsidR="00187C12" w:rsidRPr="001C66AE" w:rsidRDefault="00187C12" w:rsidP="00187C12">
            <w:pPr>
              <w:pStyle w:val="a2"/>
              <w:ind w:right="61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Должна отобразиться область в виде списка со всеми </w:t>
            </w:r>
            <w:r>
              <w:rPr>
                <w:rFonts w:cs="Times New Roman"/>
                <w:szCs w:val="28"/>
              </w:rPr>
              <w:t>зарегистрированными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подписчиками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</w:tcPr>
          <w:p w14:paraId="53CC502B" w14:textId="413C496A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Отображён список </w:t>
            </w:r>
            <w:r>
              <w:rPr>
                <w:rFonts w:cs="Times New Roman"/>
                <w:szCs w:val="28"/>
              </w:rPr>
              <w:t>зарегистрированных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подписчиков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187C12" w:rsidRPr="001C66AE" w14:paraId="73486F21" w14:textId="77777777" w:rsidTr="00723FBC">
        <w:trPr>
          <w:trHeight w:val="1896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20C62F27" w14:textId="22341F1E" w:rsidR="00187C12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20</w:t>
            </w:r>
            <w:r w:rsidRPr="001C66AE">
              <w:rPr>
                <w:rFonts w:cs="Times New Roman"/>
                <w:szCs w:val="28"/>
              </w:rPr>
              <w:t xml:space="preserve"> Интерфейс для </w:t>
            </w:r>
            <w:r>
              <w:rPr>
                <w:rFonts w:cs="Times New Roman"/>
                <w:szCs w:val="28"/>
              </w:rPr>
              <w:t xml:space="preserve">редактирования правил </w:t>
            </w:r>
            <w:r>
              <w:rPr>
                <w:rFonts w:cs="Times New Roman"/>
                <w:szCs w:val="28"/>
                <w:lang w:val="en-US"/>
              </w:rPr>
              <w:t>bounce</w:t>
            </w:r>
            <w:r w:rsidRPr="00514A1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emails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000000"/>
            </w:tcBorders>
          </w:tcPr>
          <w:p w14:paraId="3FE62CB7" w14:textId="77777777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7C4E4CBB" w14:textId="77777777" w:rsidR="00187C12" w:rsidRPr="001C66AE" w:rsidRDefault="00187C12" w:rsidP="00187C12">
            <w:pPr>
              <w:pStyle w:val="a2"/>
              <w:ind w:right="276"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Переход на вкладку </w:t>
            </w:r>
            <w:r>
              <w:rPr>
                <w:rFonts w:cs="Times New Roman"/>
                <w:szCs w:val="28"/>
              </w:rPr>
              <w:t>редактирования правил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4AF9FA37" w14:textId="62E2A37C" w:rsidR="00187C12" w:rsidRPr="001C66AE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3 Нажатие кнопки регистрации.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</w:tcPr>
          <w:p w14:paraId="7300F1D6" w14:textId="338D0342" w:rsidR="00187C12" w:rsidRDefault="00187C12" w:rsidP="00187C12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Должен</w:t>
            </w:r>
            <w:r w:rsidRPr="001C66AE">
              <w:rPr>
                <w:rFonts w:cs="Times New Roman"/>
                <w:szCs w:val="28"/>
              </w:rPr>
              <w:t xml:space="preserve"> отобразиться </w:t>
            </w:r>
            <w:r>
              <w:rPr>
                <w:rFonts w:cs="Times New Roman"/>
                <w:szCs w:val="28"/>
              </w:rPr>
              <w:t xml:space="preserve">редактор с загруженными правилами для выбранного типа </w:t>
            </w:r>
            <w:r>
              <w:rPr>
                <w:rFonts w:cs="Times New Roman"/>
                <w:szCs w:val="28"/>
                <w:lang w:val="en-US"/>
              </w:rPr>
              <w:t>bounce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</w:tcPr>
          <w:p w14:paraId="064A8120" w14:textId="2312371E" w:rsidR="00187C12" w:rsidRDefault="00187C12" w:rsidP="00187C12">
            <w:pPr>
              <w:pStyle w:val="a2"/>
              <w:tabs>
                <w:tab w:val="left" w:pos="448"/>
              </w:tabs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Отображение редактора правил для </w:t>
            </w:r>
            <w:r>
              <w:rPr>
                <w:rFonts w:cs="Times New Roman"/>
                <w:szCs w:val="28"/>
                <w:lang w:val="en-US"/>
              </w:rPr>
              <w:t>bounce</w:t>
            </w:r>
            <w:r w:rsidRPr="00281C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emails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07C46" w:rsidRPr="001C66AE" w14:paraId="41D6B1E9" w14:textId="77777777" w:rsidTr="00723FBC">
        <w:trPr>
          <w:trHeight w:val="1896"/>
        </w:trPr>
        <w:tc>
          <w:tcPr>
            <w:tcW w:w="2192" w:type="dxa"/>
            <w:tcBorders>
              <w:bottom w:val="single" w:sz="4" w:space="0" w:color="auto"/>
            </w:tcBorders>
          </w:tcPr>
          <w:p w14:paraId="0D4E2358" w14:textId="6974F08E" w:rsidR="00D07C46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21</w:t>
            </w:r>
            <w:r w:rsidRPr="001C66AE">
              <w:rPr>
                <w:rFonts w:cs="Times New Roman"/>
                <w:szCs w:val="28"/>
              </w:rPr>
              <w:t xml:space="preserve"> Интерфейс страницы </w:t>
            </w:r>
            <w:r>
              <w:rPr>
                <w:rFonts w:cs="Times New Roman"/>
                <w:szCs w:val="28"/>
              </w:rPr>
              <w:t>настроек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949FBB5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09AEACF5" w14:textId="264A4C1C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Переход на вкладку </w:t>
            </w:r>
            <w:r>
              <w:rPr>
                <w:rFonts w:cs="Times New Roman"/>
                <w:szCs w:val="28"/>
              </w:rPr>
              <w:t>настроек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0D2DD925" w14:textId="0B56A3AB" w:rsidR="00D07C46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настроек</w:t>
            </w:r>
            <w:r w:rsidRPr="001C66AE">
              <w:rPr>
                <w:rFonts w:cs="Times New Roman"/>
                <w:szCs w:val="28"/>
              </w:rPr>
              <w:t xml:space="preserve"> по </w:t>
            </w:r>
            <w:r>
              <w:rPr>
                <w:rFonts w:cs="Times New Roman"/>
                <w:szCs w:val="28"/>
              </w:rPr>
              <w:t>блокировке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доменов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32F02560" w14:textId="15D19444" w:rsidR="00D07C46" w:rsidRDefault="00D07C46" w:rsidP="00D07C46">
            <w:pPr>
              <w:pStyle w:val="a2"/>
              <w:tabs>
                <w:tab w:val="left" w:pos="448"/>
              </w:tabs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Отображение </w:t>
            </w:r>
            <w:r>
              <w:rPr>
                <w:rFonts w:cs="Times New Roman"/>
                <w:szCs w:val="28"/>
              </w:rPr>
              <w:t>настроек</w:t>
            </w:r>
            <w:r w:rsidRPr="001C66AE">
              <w:rPr>
                <w:rFonts w:cs="Times New Roman"/>
                <w:szCs w:val="28"/>
              </w:rPr>
              <w:t xml:space="preserve"> по </w:t>
            </w:r>
            <w:r>
              <w:rPr>
                <w:rFonts w:cs="Times New Roman"/>
                <w:szCs w:val="28"/>
              </w:rPr>
              <w:t>блокировке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доменов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</w:tbl>
    <w:p w14:paraId="47ACB74B" w14:textId="77777777" w:rsidR="00FD087D" w:rsidRDefault="00FD087D" w:rsidP="001C66AE">
      <w:pPr>
        <w:ind w:firstLine="0"/>
        <w:sectPr w:rsidR="00FD087D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1882DC68" w14:textId="283CCBC5" w:rsidR="00D07C46" w:rsidRDefault="00D07C46" w:rsidP="00D07C46">
      <w:pPr>
        <w:ind w:firstLine="0"/>
      </w:pPr>
      <w:r>
        <w:lastRenderedPageBreak/>
        <w:t>Окончание таблицы 5.1</w:t>
      </w:r>
    </w:p>
    <w:p w14:paraId="6F4E34A8" w14:textId="77777777" w:rsidR="00D07C46" w:rsidRDefault="00D07C46" w:rsidP="00D07C46">
      <w:pPr>
        <w:ind w:firstLine="0"/>
      </w:pPr>
    </w:p>
    <w:tbl>
      <w:tblPr>
        <w:tblW w:w="9347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580"/>
        <w:gridCol w:w="2188"/>
        <w:gridCol w:w="2387"/>
      </w:tblGrid>
      <w:tr w:rsidR="00D07C46" w:rsidRPr="001C66AE" w14:paraId="10224457" w14:textId="77777777" w:rsidTr="00EB7A21">
        <w:trPr>
          <w:trHeight w:val="920"/>
        </w:trPr>
        <w:tc>
          <w:tcPr>
            <w:tcW w:w="2192" w:type="dxa"/>
          </w:tcPr>
          <w:p w14:paraId="2646F7AF" w14:textId="77777777" w:rsidR="00D07C46" w:rsidRPr="001C66AE" w:rsidRDefault="00D07C46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Тестируемая функциональность</w:t>
            </w:r>
          </w:p>
        </w:tc>
        <w:tc>
          <w:tcPr>
            <w:tcW w:w="2580" w:type="dxa"/>
          </w:tcPr>
          <w:p w14:paraId="0B98C8B9" w14:textId="77777777" w:rsidR="00D07C46" w:rsidRPr="001C66AE" w:rsidRDefault="00D07C46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Последовательность действий</w:t>
            </w:r>
          </w:p>
        </w:tc>
        <w:tc>
          <w:tcPr>
            <w:tcW w:w="2188" w:type="dxa"/>
          </w:tcPr>
          <w:p w14:paraId="7F591401" w14:textId="77777777" w:rsidR="00D07C46" w:rsidRPr="001C66AE" w:rsidRDefault="00D07C46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Ожидаемый </w:t>
            </w:r>
            <w:r w:rsidRPr="001C66AE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387" w:type="dxa"/>
          </w:tcPr>
          <w:p w14:paraId="1761706A" w14:textId="77777777" w:rsidR="00D07C46" w:rsidRPr="001C66AE" w:rsidRDefault="00D07C46" w:rsidP="00EB7A21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Действительный результат</w:t>
            </w:r>
          </w:p>
        </w:tc>
      </w:tr>
      <w:tr w:rsidR="00D07C46" w:rsidRPr="001C66AE" w14:paraId="2D98732D" w14:textId="77777777" w:rsidTr="00EB7A21">
        <w:trPr>
          <w:trHeight w:val="2350"/>
        </w:trPr>
        <w:tc>
          <w:tcPr>
            <w:tcW w:w="2192" w:type="dxa"/>
          </w:tcPr>
          <w:p w14:paraId="0DA46911" w14:textId="7FA7C9D9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22</w:t>
            </w:r>
            <w:r w:rsidRPr="001C66AE">
              <w:rPr>
                <w:rFonts w:cs="Times New Roman"/>
                <w:szCs w:val="28"/>
              </w:rPr>
              <w:t xml:space="preserve"> Интерфейс </w:t>
            </w:r>
            <w:r>
              <w:rPr>
                <w:rFonts w:cs="Times New Roman"/>
                <w:szCs w:val="28"/>
              </w:rPr>
              <w:t>отображения статистики серверов.</w:t>
            </w:r>
          </w:p>
        </w:tc>
        <w:tc>
          <w:tcPr>
            <w:tcW w:w="2580" w:type="dxa"/>
          </w:tcPr>
          <w:p w14:paraId="12314023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06763E42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2 Переход на вкладку </w:t>
            </w:r>
            <w:r>
              <w:rPr>
                <w:rFonts w:cs="Times New Roman"/>
                <w:szCs w:val="28"/>
              </w:rPr>
              <w:t>обзора</w:t>
            </w:r>
            <w:r w:rsidRPr="001C66AE">
              <w:rPr>
                <w:rFonts w:cs="Times New Roman"/>
                <w:szCs w:val="28"/>
              </w:rPr>
              <w:t>;</w:t>
            </w:r>
          </w:p>
          <w:p w14:paraId="62255376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188" w:type="dxa"/>
          </w:tcPr>
          <w:p w14:paraId="4CFFCF1A" w14:textId="6D87BABE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информации должна</w:t>
            </w:r>
            <w:r>
              <w:rPr>
                <w:rFonts w:cs="Times New Roman"/>
                <w:szCs w:val="28"/>
              </w:rPr>
              <w:t xml:space="preserve"> быть в виде виджетов и</w:t>
            </w:r>
            <w:r w:rsidRPr="001C66AE">
              <w:rPr>
                <w:rFonts w:cs="Times New Roman"/>
                <w:szCs w:val="28"/>
              </w:rPr>
              <w:t xml:space="preserve"> занимать центральное мес</w:t>
            </w:r>
            <w:r>
              <w:rPr>
                <w:rFonts w:cs="Times New Roman"/>
                <w:szCs w:val="28"/>
              </w:rPr>
              <w:t>то и быть наибольшей по размеру</w:t>
            </w:r>
          </w:p>
        </w:tc>
        <w:tc>
          <w:tcPr>
            <w:tcW w:w="2387" w:type="dxa"/>
          </w:tcPr>
          <w:p w14:paraId="0CB8EE3E" w14:textId="16CC7DBA" w:rsidR="00D07C46" w:rsidRPr="001C66AE" w:rsidRDefault="00D07C46" w:rsidP="00D07C46">
            <w:pPr>
              <w:pStyle w:val="a2"/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Область </w:t>
            </w:r>
            <w:r>
              <w:rPr>
                <w:rFonts w:cs="Times New Roman"/>
                <w:szCs w:val="28"/>
              </w:rPr>
              <w:t>отображения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статистики </w:t>
            </w:r>
            <w:r w:rsidRPr="001C66AE">
              <w:rPr>
                <w:rFonts w:cs="Times New Roman"/>
                <w:szCs w:val="28"/>
              </w:rPr>
              <w:t>располагается в физическом центре экрана</w:t>
            </w:r>
            <w:r>
              <w:rPr>
                <w:rFonts w:cs="Times New Roman"/>
                <w:szCs w:val="28"/>
              </w:rPr>
              <w:t xml:space="preserve"> </w:t>
            </w:r>
            <w:r w:rsidRPr="001C66AE">
              <w:rPr>
                <w:rFonts w:cs="Times New Roman"/>
                <w:szCs w:val="28"/>
              </w:rPr>
              <w:t xml:space="preserve">в виде </w:t>
            </w:r>
            <w:r>
              <w:rPr>
                <w:rFonts w:cs="Times New Roman"/>
                <w:szCs w:val="28"/>
              </w:rPr>
              <w:t>виджетов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D07C46" w:rsidRPr="001C66AE" w14:paraId="6CDD9374" w14:textId="77777777" w:rsidTr="00D07C46">
        <w:trPr>
          <w:trHeight w:val="2520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4C875718" w14:textId="71610D36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23</w:t>
            </w:r>
            <w:r w:rsidRPr="001C66AE">
              <w:rPr>
                <w:rFonts w:cs="Times New Roman"/>
                <w:szCs w:val="28"/>
              </w:rPr>
              <w:t xml:space="preserve"> Интерфейс выхода из учетной записи.</w:t>
            </w:r>
          </w:p>
        </w:tc>
        <w:tc>
          <w:tcPr>
            <w:tcW w:w="2580" w:type="dxa"/>
            <w:tcBorders>
              <w:bottom w:val="single" w:sz="4" w:space="0" w:color="000000"/>
            </w:tcBorders>
          </w:tcPr>
          <w:p w14:paraId="00AFBA7A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678DC1B6" w14:textId="709198E2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Н</w:t>
            </w:r>
            <w:r w:rsidRPr="001C66AE">
              <w:rPr>
                <w:rFonts w:cs="Times New Roman"/>
                <w:szCs w:val="28"/>
              </w:rPr>
              <w:t>ажатие кнопки выхода из учетной записи.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</w:tcPr>
          <w:p w14:paraId="444D58E8" w14:textId="35B5C167" w:rsidR="00D07C46" w:rsidRPr="001C66AE" w:rsidRDefault="00D07C46" w:rsidP="00D07C46">
            <w:pPr>
              <w:pStyle w:val="a2"/>
              <w:ind w:right="34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Переадресация на страницу </w:t>
            </w:r>
            <w:r>
              <w:rPr>
                <w:rFonts w:cs="Times New Roman"/>
                <w:szCs w:val="28"/>
              </w:rPr>
              <w:t>входа в аккаунт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</w:tcPr>
          <w:p w14:paraId="6658846F" w14:textId="020E5C06" w:rsidR="00D07C46" w:rsidRPr="001C66AE" w:rsidRDefault="00D07C46" w:rsidP="00D07C46">
            <w:pPr>
              <w:pStyle w:val="a2"/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Отобразились страницы </w:t>
            </w:r>
            <w:r>
              <w:rPr>
                <w:rFonts w:cs="Times New Roman"/>
                <w:szCs w:val="28"/>
              </w:rPr>
              <w:t>входа в аккаунт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  <w:tr w:rsidR="00D07C46" w:rsidRPr="001C66AE" w14:paraId="70385C55" w14:textId="77777777" w:rsidTr="00D07C46">
        <w:trPr>
          <w:trHeight w:val="2520"/>
        </w:trPr>
        <w:tc>
          <w:tcPr>
            <w:tcW w:w="2192" w:type="dxa"/>
            <w:tcBorders>
              <w:bottom w:val="single" w:sz="4" w:space="0" w:color="auto"/>
            </w:tcBorders>
          </w:tcPr>
          <w:p w14:paraId="0B6EB005" w14:textId="07253D31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24</w:t>
            </w:r>
            <w:r w:rsidRPr="001C66AE">
              <w:rPr>
                <w:rFonts w:cs="Times New Roman"/>
                <w:szCs w:val="28"/>
              </w:rPr>
              <w:t xml:space="preserve"> Интерфейс </w:t>
            </w:r>
            <w:r>
              <w:rPr>
                <w:rFonts w:cs="Times New Roman"/>
                <w:szCs w:val="28"/>
              </w:rPr>
              <w:t>сброса</w:t>
            </w:r>
            <w:r w:rsidRPr="001C66AE">
              <w:rPr>
                <w:rFonts w:cs="Times New Roman"/>
                <w:szCs w:val="28"/>
              </w:rPr>
              <w:t xml:space="preserve"> пароля.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CC7FBE2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1 Запуск приложения;</w:t>
            </w:r>
          </w:p>
          <w:p w14:paraId="0F16EA3E" w14:textId="7777777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>2 Переход на страницу настроек;</w:t>
            </w:r>
          </w:p>
          <w:p w14:paraId="7229ABCB" w14:textId="7D24F787" w:rsidR="00D07C46" w:rsidRPr="001C66AE" w:rsidRDefault="00D07C46" w:rsidP="00D07C46">
            <w:pPr>
              <w:pStyle w:val="a2"/>
              <w:ind w:firstLine="0"/>
              <w:rPr>
                <w:rFonts w:cs="Times New Roman"/>
                <w:szCs w:val="28"/>
              </w:rPr>
            </w:pPr>
            <w:r w:rsidRPr="001C66AE">
              <w:rPr>
                <w:rFonts w:cs="Times New Roman"/>
                <w:szCs w:val="28"/>
              </w:rPr>
              <w:t xml:space="preserve">3 Нажатие кнопки </w:t>
            </w:r>
            <w:r>
              <w:rPr>
                <w:rFonts w:cs="Times New Roman"/>
                <w:szCs w:val="28"/>
              </w:rPr>
              <w:t>сброса</w:t>
            </w:r>
            <w:r w:rsidRPr="001C66AE">
              <w:rPr>
                <w:rFonts w:cs="Times New Roman"/>
                <w:szCs w:val="28"/>
              </w:rPr>
              <w:t xml:space="preserve"> пароля.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43B06FAD" w14:textId="3BCCCF4E" w:rsidR="00D07C46" w:rsidRPr="001C66AE" w:rsidRDefault="00D07C46" w:rsidP="00D07C46">
            <w:pPr>
              <w:pStyle w:val="a2"/>
              <w:ind w:right="61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Должно отобразиться модальное окно с предложением ввода </w:t>
            </w:r>
            <w:r>
              <w:rPr>
                <w:rFonts w:cs="Times New Roman"/>
                <w:szCs w:val="28"/>
                <w:lang w:val="en-US"/>
              </w:rPr>
              <w:t>email</w:t>
            </w:r>
            <w:r w:rsidRPr="001C66A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для отправки письма с инструкциями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62B90D19" w14:textId="2FD0A7E5" w:rsidR="00D07C46" w:rsidRPr="001C66AE" w:rsidRDefault="00D07C46" w:rsidP="00D07C46">
            <w:pPr>
              <w:pStyle w:val="a2"/>
              <w:ind w:right="172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Pr="001C66AE">
              <w:rPr>
                <w:rFonts w:cs="Times New Roman"/>
                <w:szCs w:val="28"/>
              </w:rPr>
              <w:t xml:space="preserve"> Отобразилось модальное окно с предложением ввода </w:t>
            </w:r>
            <w:r>
              <w:rPr>
                <w:rFonts w:cs="Times New Roman"/>
                <w:szCs w:val="28"/>
                <w:lang w:val="en-US"/>
              </w:rPr>
              <w:t>email</w:t>
            </w:r>
            <w:r w:rsidRPr="006F2C3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адреса</w:t>
            </w:r>
            <w:r w:rsidRPr="001C66AE">
              <w:rPr>
                <w:rFonts w:cs="Times New Roman"/>
                <w:szCs w:val="28"/>
              </w:rPr>
              <w:t>.</w:t>
            </w:r>
          </w:p>
        </w:tc>
      </w:tr>
    </w:tbl>
    <w:p w14:paraId="40147EE9" w14:textId="77777777" w:rsidR="00FD087D" w:rsidRDefault="00FD087D" w:rsidP="001C66AE">
      <w:pPr>
        <w:ind w:firstLine="0"/>
        <w:sectPr w:rsidR="00FD087D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1431D1E6" w14:textId="5F014B68" w:rsidR="00143731" w:rsidRDefault="004757AF" w:rsidP="00690A57">
      <w:pPr>
        <w:pStyle w:val="Heading1"/>
        <w:numPr>
          <w:ilvl w:val="0"/>
          <w:numId w:val="6"/>
        </w:numPr>
        <w:ind w:left="709" w:firstLine="0"/>
      </w:pPr>
      <w:bookmarkStart w:id="63" w:name="_Toc483483457"/>
      <w:r w:rsidRPr="004757AF">
        <w:lastRenderedPageBreak/>
        <w:t>ТЕ</w:t>
      </w:r>
      <w:r w:rsidR="005638CB">
        <w:t xml:space="preserve">ХНИКО-ЭКОНОМИЧЕСКОЕ ОБОСНОВАНИЕ </w:t>
      </w:r>
      <w:r w:rsidRPr="004757AF">
        <w:t>РАЗРАБОТКИ ПРОГРАММНОГО СРЕДСТВА</w:t>
      </w:r>
      <w:bookmarkEnd w:id="63"/>
    </w:p>
    <w:p w14:paraId="44ACC6E8" w14:textId="77777777" w:rsidR="00143731" w:rsidRDefault="00143731" w:rsidP="00143731">
      <w:r>
        <w:t>Целью дипломного проекта является разработка автоматизированного программного обеспечения для администрирования ПО, позволяющего управлять продуктами кампании, просмотреть статистику и обеспечить нужный уровень контроля за функциями программного обеспечения. Система позволяет управлять ценами и планами, предоставляемыми клиентам, блокировать нежелательные домены, показывать статистику покупок и также серверов кампании и обеспечивает необходимый уровень контроля программного обеспечения.</w:t>
      </w:r>
    </w:p>
    <w:p w14:paraId="335783E1" w14:textId="77777777" w:rsidR="00143731" w:rsidRDefault="00143731" w:rsidP="00143731">
      <w:pPr>
        <w:pStyle w:val="Heading2"/>
        <w:ind w:firstLine="708"/>
      </w:pPr>
      <w:bookmarkStart w:id="64" w:name="_Toc482284738"/>
      <w:bookmarkStart w:id="65" w:name="_Toc483483458"/>
      <w:r w:rsidRPr="00AB6E33">
        <w:t>6</w:t>
      </w:r>
      <w:r w:rsidRPr="00CF2DD7">
        <w:t>.1 Расчет</w:t>
      </w:r>
      <w:r w:rsidRPr="00681606">
        <w:t xml:space="preserve"> затрат, необходимых для создания ПО</w:t>
      </w:r>
      <w:bookmarkEnd w:id="64"/>
      <w:bookmarkEnd w:id="65"/>
    </w:p>
    <w:p w14:paraId="3F6B2129" w14:textId="77777777" w:rsidR="00143731" w:rsidRDefault="00143731" w:rsidP="00143731">
      <w:r>
        <w:t>Целесообразность создания коммерческого ПО требует проведения предварительной экономической оценки и расчета экономического эффекта. Экономический эффект у разработчика ПО зависит от объема инвестиций в разработку проекта, цены на готовый программный продукт и количества проданных копий, и проявляется в виде роста чистой прибыли.</w:t>
      </w:r>
    </w:p>
    <w:p w14:paraId="0BE3F43F" w14:textId="77777777" w:rsidR="00143731" w:rsidRDefault="00143731" w:rsidP="00143731">
      <w:r>
        <w:t>Оценка стоимости создания ПО со стороны разработчика предполагает составление сметы затрат, которая включает следующие статьи расходов:</w:t>
      </w:r>
    </w:p>
    <w:p w14:paraId="431DB9E7" w14:textId="77777777" w:rsidR="00143731" w:rsidRDefault="00143731" w:rsidP="00143731">
      <w:r>
        <w:t>- заработную плату исполнителей, основную (З</w:t>
      </w:r>
      <w:r>
        <w:rPr>
          <w:vertAlign w:val="subscript"/>
        </w:rPr>
        <w:t>о</w:t>
      </w:r>
      <w:r>
        <w:t>) и дополнительную (З</w:t>
      </w:r>
      <w:r>
        <w:rPr>
          <w:vertAlign w:val="subscript"/>
        </w:rPr>
        <w:t>д</w:t>
      </w:r>
      <w:r>
        <w:t>)</w:t>
      </w:r>
      <w:r w:rsidRPr="00F05C0F">
        <w:t>;</w:t>
      </w:r>
    </w:p>
    <w:p w14:paraId="6671A26A" w14:textId="77777777" w:rsidR="00143731" w:rsidRDefault="00143731" w:rsidP="00143731">
      <w:r>
        <w:t>- отчисления в фонд социальной защиты населения (З</w:t>
      </w:r>
      <w:r>
        <w:rPr>
          <w:vertAlign w:val="subscript"/>
        </w:rPr>
        <w:t>сз</w:t>
      </w:r>
      <w:r>
        <w:t>)</w:t>
      </w:r>
      <w:r w:rsidRPr="00170B86">
        <w:t>;</w:t>
      </w:r>
    </w:p>
    <w:p w14:paraId="3070B1FF" w14:textId="77777777" w:rsidR="00143731" w:rsidRDefault="00143731" w:rsidP="00143731">
      <w:r>
        <w:t>- налоги от фонда оплаты труда (Н</w:t>
      </w:r>
      <w:r>
        <w:rPr>
          <w:vertAlign w:val="subscript"/>
        </w:rPr>
        <w:t>с</w:t>
      </w:r>
      <w:r>
        <w:t>);</w:t>
      </w:r>
    </w:p>
    <w:p w14:paraId="6E695648" w14:textId="77777777" w:rsidR="00143731" w:rsidRDefault="00143731" w:rsidP="00143731">
      <w:r>
        <w:t>- материалы и комплектующие (М);</w:t>
      </w:r>
    </w:p>
    <w:p w14:paraId="5A1FEF68" w14:textId="77777777" w:rsidR="00143731" w:rsidRDefault="00143731" w:rsidP="00143731">
      <w:r>
        <w:t>- спецоборудование (Р</w:t>
      </w:r>
      <w:r>
        <w:rPr>
          <w:vertAlign w:val="subscript"/>
        </w:rPr>
        <w:t>с</w:t>
      </w:r>
      <w:r>
        <w:t>);</w:t>
      </w:r>
    </w:p>
    <w:p w14:paraId="16304E50" w14:textId="77777777" w:rsidR="00143731" w:rsidRDefault="00143731" w:rsidP="00143731">
      <w:r>
        <w:t>- машинное время (Р</w:t>
      </w:r>
      <w:r>
        <w:rPr>
          <w:vertAlign w:val="subscript"/>
        </w:rPr>
        <w:t>м</w:t>
      </w:r>
      <w:r>
        <w:t>);</w:t>
      </w:r>
    </w:p>
    <w:p w14:paraId="56390B42" w14:textId="77777777" w:rsidR="00143731" w:rsidRDefault="00143731" w:rsidP="00143731">
      <w:r>
        <w:t>- расходы на научные командировки (Р</w:t>
      </w:r>
      <w:r>
        <w:rPr>
          <w:vertAlign w:val="subscript"/>
        </w:rPr>
        <w:t>нк</w:t>
      </w:r>
      <w:r>
        <w:t>);</w:t>
      </w:r>
    </w:p>
    <w:p w14:paraId="6571C5A8" w14:textId="77777777" w:rsidR="00143731" w:rsidRDefault="00143731" w:rsidP="00143731">
      <w:r>
        <w:t>- прочие прямые расходы (П</w:t>
      </w:r>
      <w:r>
        <w:rPr>
          <w:vertAlign w:val="subscript"/>
        </w:rPr>
        <w:t>з</w:t>
      </w:r>
      <w:r>
        <w:t>);</w:t>
      </w:r>
    </w:p>
    <w:p w14:paraId="58B8A056" w14:textId="77777777" w:rsidR="00143731" w:rsidRDefault="00143731" w:rsidP="00143731">
      <w:r>
        <w:t>- накладные расходы (Р</w:t>
      </w:r>
      <w:r>
        <w:rPr>
          <w:vertAlign w:val="subscript"/>
        </w:rPr>
        <w:t>н</w:t>
      </w:r>
      <w:r>
        <w:t>);</w:t>
      </w:r>
    </w:p>
    <w:p w14:paraId="3DEBE912" w14:textId="77777777" w:rsidR="00143731" w:rsidRDefault="00143731" w:rsidP="00143731">
      <w:r>
        <w:t>- расходы на сопровождение и адаптацию (Р</w:t>
      </w:r>
      <w:r>
        <w:rPr>
          <w:vertAlign w:val="subscript"/>
        </w:rPr>
        <w:t>са</w:t>
      </w:r>
      <w:r>
        <w:t>);</w:t>
      </w:r>
    </w:p>
    <w:p w14:paraId="1E592B9C" w14:textId="77777777" w:rsidR="00143731" w:rsidRDefault="00143731" w:rsidP="00143731">
      <w:r>
        <w:t xml:space="preserve">Исходные данные разрабатываемого проекта указаны в таблице </w:t>
      </w:r>
      <w:r w:rsidRPr="00B27B6E">
        <w:t>6</w:t>
      </w:r>
      <w:r>
        <w:t>.1.</w:t>
      </w:r>
    </w:p>
    <w:p w14:paraId="5DEAD1DE" w14:textId="77777777" w:rsidR="00143731" w:rsidRDefault="00143731" w:rsidP="00143731"/>
    <w:p w14:paraId="0347264A" w14:textId="77777777" w:rsidR="00143731" w:rsidRDefault="00143731" w:rsidP="00143731">
      <w:pPr>
        <w:ind w:firstLine="708"/>
      </w:pPr>
      <w:r>
        <w:t>Таблица 6.1 – Исходные данные</w:t>
      </w:r>
    </w:p>
    <w:tbl>
      <w:tblPr>
        <w:tblStyle w:val="TableGrid"/>
        <w:tblW w:w="974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204"/>
        <w:gridCol w:w="1842"/>
        <w:gridCol w:w="1701"/>
      </w:tblGrid>
      <w:tr w:rsidR="00143731" w14:paraId="7E32DC4F" w14:textId="77777777" w:rsidTr="002E0D6C">
        <w:trPr>
          <w:cantSplit/>
          <w:trHeight w:val="1092"/>
          <w:tblHeader/>
        </w:trPr>
        <w:tc>
          <w:tcPr>
            <w:tcW w:w="6204" w:type="dxa"/>
            <w:vAlign w:val="center"/>
          </w:tcPr>
          <w:p w14:paraId="5B948BFE" w14:textId="77777777" w:rsidR="00143731" w:rsidRDefault="00143731" w:rsidP="002E67E1">
            <w:pPr>
              <w:ind w:firstLine="0"/>
              <w:jc w:val="left"/>
            </w:pPr>
            <w:r>
              <w:t>Наименование</w:t>
            </w:r>
          </w:p>
        </w:tc>
        <w:tc>
          <w:tcPr>
            <w:tcW w:w="1842" w:type="dxa"/>
            <w:vAlign w:val="center"/>
          </w:tcPr>
          <w:p w14:paraId="6CCB886F" w14:textId="77777777" w:rsidR="00143731" w:rsidRDefault="00143731" w:rsidP="002E67E1">
            <w:pPr>
              <w:ind w:firstLine="0"/>
              <w:jc w:val="center"/>
            </w:pPr>
            <w:r>
              <w:t>Условное обозначение</w:t>
            </w:r>
          </w:p>
        </w:tc>
        <w:tc>
          <w:tcPr>
            <w:tcW w:w="1701" w:type="dxa"/>
            <w:vAlign w:val="center"/>
          </w:tcPr>
          <w:p w14:paraId="573DF027" w14:textId="77777777" w:rsidR="00143731" w:rsidRDefault="00143731" w:rsidP="002E67E1">
            <w:pPr>
              <w:ind w:firstLine="0"/>
              <w:jc w:val="center"/>
            </w:pPr>
            <w:r>
              <w:t>Значение</w:t>
            </w:r>
          </w:p>
        </w:tc>
      </w:tr>
      <w:tr w:rsidR="00143731" w14:paraId="76DA9274" w14:textId="77777777" w:rsidTr="002E67E1">
        <w:trPr>
          <w:cantSplit/>
          <w:trHeight w:val="412"/>
        </w:trPr>
        <w:tc>
          <w:tcPr>
            <w:tcW w:w="6204" w:type="dxa"/>
          </w:tcPr>
          <w:p w14:paraId="003AC23B" w14:textId="77777777" w:rsidR="00143731" w:rsidRPr="00056388" w:rsidRDefault="00143731" w:rsidP="002E67E1">
            <w:pPr>
              <w:pStyle w:val="ListParagraph"/>
              <w:ind w:left="0"/>
            </w:pPr>
            <w:r>
              <w:t>Категория сложности</w:t>
            </w:r>
          </w:p>
        </w:tc>
        <w:tc>
          <w:tcPr>
            <w:tcW w:w="1842" w:type="dxa"/>
            <w:vAlign w:val="center"/>
          </w:tcPr>
          <w:p w14:paraId="693A0AE7" w14:textId="77777777" w:rsidR="00143731" w:rsidRDefault="00143731" w:rsidP="002E67E1">
            <w:pPr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72C125F8" w14:textId="77777777" w:rsidR="00143731" w:rsidRDefault="00143731" w:rsidP="002E67E1">
            <w:pPr>
              <w:ind w:firstLine="0"/>
              <w:jc w:val="center"/>
            </w:pPr>
            <w:r>
              <w:t>2</w:t>
            </w:r>
          </w:p>
        </w:tc>
      </w:tr>
      <w:tr w:rsidR="00143731" w14:paraId="3038204C" w14:textId="77777777" w:rsidTr="002E67E1">
        <w:trPr>
          <w:cantSplit/>
        </w:trPr>
        <w:tc>
          <w:tcPr>
            <w:tcW w:w="6204" w:type="dxa"/>
          </w:tcPr>
          <w:p w14:paraId="3A31539E" w14:textId="77777777" w:rsidR="00143731" w:rsidRDefault="00143731" w:rsidP="002E67E1">
            <w:pPr>
              <w:ind w:firstLine="0"/>
              <w:jc w:val="left"/>
            </w:pPr>
            <w:r>
              <w:t>Дополнительный коэффициент сложности, ед.</w:t>
            </w:r>
          </w:p>
        </w:tc>
        <w:tc>
          <w:tcPr>
            <w:tcW w:w="1842" w:type="dxa"/>
            <w:vAlign w:val="center"/>
          </w:tcPr>
          <w:p w14:paraId="1161A865" w14:textId="77777777" w:rsidR="00143731" w:rsidRDefault="00143731" w:rsidP="002E67E1">
            <w:pPr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1701" w:type="dxa"/>
            <w:vAlign w:val="center"/>
          </w:tcPr>
          <w:p w14:paraId="6A85F5EB" w14:textId="77777777" w:rsidR="00143731" w:rsidRDefault="00143731" w:rsidP="002E67E1">
            <w:pPr>
              <w:ind w:firstLine="0"/>
              <w:jc w:val="center"/>
            </w:pPr>
            <w:r>
              <w:t>0,12</w:t>
            </w:r>
          </w:p>
        </w:tc>
      </w:tr>
      <w:tr w:rsidR="00143731" w14:paraId="5D4FF006" w14:textId="77777777" w:rsidTr="002E67E1">
        <w:trPr>
          <w:cantSplit/>
        </w:trPr>
        <w:tc>
          <w:tcPr>
            <w:tcW w:w="6204" w:type="dxa"/>
          </w:tcPr>
          <w:p w14:paraId="743BDAF9" w14:textId="77777777" w:rsidR="00143731" w:rsidRDefault="00143731" w:rsidP="002E67E1">
            <w:pPr>
              <w:ind w:firstLine="0"/>
              <w:jc w:val="left"/>
            </w:pPr>
            <w:r>
              <w:t>Степень использования при разработке стандартных модулей, ед.</w:t>
            </w:r>
          </w:p>
        </w:tc>
        <w:tc>
          <w:tcPr>
            <w:tcW w:w="1842" w:type="dxa"/>
            <w:vAlign w:val="center"/>
          </w:tcPr>
          <w:p w14:paraId="374C7AB8" w14:textId="77777777" w:rsidR="00143731" w:rsidRDefault="00143731" w:rsidP="002E67E1">
            <w:pPr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т</w:t>
            </w:r>
          </w:p>
        </w:tc>
        <w:tc>
          <w:tcPr>
            <w:tcW w:w="1701" w:type="dxa"/>
            <w:vAlign w:val="center"/>
          </w:tcPr>
          <w:p w14:paraId="0C0CACDA" w14:textId="77777777" w:rsidR="00143731" w:rsidRDefault="00143731" w:rsidP="002E67E1">
            <w:pPr>
              <w:ind w:firstLine="0"/>
              <w:jc w:val="center"/>
            </w:pPr>
            <w:r>
              <w:t>0,7</w:t>
            </w:r>
          </w:p>
        </w:tc>
      </w:tr>
    </w:tbl>
    <w:p w14:paraId="3EDDC1CB" w14:textId="77777777" w:rsidR="00723FBC" w:rsidRDefault="00723FBC"/>
    <w:p w14:paraId="09B68965" w14:textId="5351CBAD" w:rsidR="00723FBC" w:rsidRDefault="00EB7A21" w:rsidP="00723FBC">
      <w:pPr>
        <w:ind w:firstLine="0"/>
      </w:pPr>
      <w:r>
        <w:lastRenderedPageBreak/>
        <w:t>Продолжение</w:t>
      </w:r>
      <w:r w:rsidR="00723FBC">
        <w:t xml:space="preserve"> таблицы 6.1</w:t>
      </w:r>
    </w:p>
    <w:p w14:paraId="0E585F61" w14:textId="77777777" w:rsidR="00723FBC" w:rsidRDefault="00723FBC" w:rsidP="001672E9">
      <w:pPr>
        <w:ind w:firstLine="0"/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6204"/>
        <w:gridCol w:w="1842"/>
        <w:gridCol w:w="1701"/>
      </w:tblGrid>
      <w:tr w:rsidR="00EB7A21" w14:paraId="0A9ECFC6" w14:textId="77777777" w:rsidTr="001672E9">
        <w:trPr>
          <w:cantSplit/>
          <w:trHeight w:val="1047"/>
        </w:trPr>
        <w:tc>
          <w:tcPr>
            <w:tcW w:w="6204" w:type="dxa"/>
            <w:vAlign w:val="center"/>
          </w:tcPr>
          <w:p w14:paraId="41D089B3" w14:textId="75B19255" w:rsidR="00EB7A21" w:rsidRDefault="00EB7A21" w:rsidP="00EB7A21">
            <w:pPr>
              <w:ind w:firstLine="0"/>
              <w:jc w:val="left"/>
            </w:pPr>
            <w:r>
              <w:t>Наименование</w:t>
            </w:r>
          </w:p>
        </w:tc>
        <w:tc>
          <w:tcPr>
            <w:tcW w:w="1842" w:type="dxa"/>
            <w:vAlign w:val="center"/>
          </w:tcPr>
          <w:p w14:paraId="783F74EF" w14:textId="3847C00A" w:rsidR="00EB7A21" w:rsidRDefault="00EB7A21" w:rsidP="00EB7A21">
            <w:pPr>
              <w:ind w:firstLine="0"/>
              <w:jc w:val="center"/>
            </w:pPr>
            <w:r>
              <w:t>Условное обозначение</w:t>
            </w:r>
          </w:p>
        </w:tc>
        <w:tc>
          <w:tcPr>
            <w:tcW w:w="1701" w:type="dxa"/>
            <w:vAlign w:val="center"/>
          </w:tcPr>
          <w:p w14:paraId="3575FE05" w14:textId="339F0E89" w:rsidR="00EB7A21" w:rsidRDefault="00EB7A21" w:rsidP="00EB7A21">
            <w:pPr>
              <w:ind w:firstLine="0"/>
              <w:jc w:val="center"/>
            </w:pPr>
            <w:r>
              <w:t>Значение</w:t>
            </w:r>
          </w:p>
        </w:tc>
      </w:tr>
      <w:tr w:rsidR="00143731" w14:paraId="1C10CD49" w14:textId="77777777" w:rsidTr="001672E9">
        <w:trPr>
          <w:cantSplit/>
        </w:trPr>
        <w:tc>
          <w:tcPr>
            <w:tcW w:w="6204" w:type="dxa"/>
          </w:tcPr>
          <w:p w14:paraId="5EB8054C" w14:textId="05E05200" w:rsidR="00143731" w:rsidRDefault="00143731" w:rsidP="002E67E1">
            <w:pPr>
              <w:ind w:firstLine="0"/>
              <w:jc w:val="left"/>
            </w:pPr>
            <w:r>
              <w:t>Коэффициент новизны, ед.</w:t>
            </w:r>
          </w:p>
        </w:tc>
        <w:tc>
          <w:tcPr>
            <w:tcW w:w="1842" w:type="dxa"/>
            <w:vAlign w:val="center"/>
          </w:tcPr>
          <w:p w14:paraId="54B01CC2" w14:textId="77777777" w:rsidR="00143731" w:rsidRDefault="00143731" w:rsidP="002E67E1">
            <w:pPr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н</w:t>
            </w:r>
          </w:p>
        </w:tc>
        <w:tc>
          <w:tcPr>
            <w:tcW w:w="1701" w:type="dxa"/>
            <w:vAlign w:val="center"/>
          </w:tcPr>
          <w:p w14:paraId="034C2AC1" w14:textId="77777777" w:rsidR="00143731" w:rsidRDefault="00143731" w:rsidP="002E67E1">
            <w:pPr>
              <w:ind w:firstLine="0"/>
              <w:jc w:val="center"/>
            </w:pPr>
            <w:r>
              <w:t>0,7</w:t>
            </w:r>
          </w:p>
        </w:tc>
      </w:tr>
      <w:tr w:rsidR="00143731" w:rsidRPr="0090766C" w14:paraId="356D3B69" w14:textId="77777777" w:rsidTr="001672E9">
        <w:trPr>
          <w:cantSplit/>
        </w:trPr>
        <w:tc>
          <w:tcPr>
            <w:tcW w:w="6204" w:type="dxa"/>
          </w:tcPr>
          <w:p w14:paraId="4BA03294" w14:textId="77777777" w:rsidR="00143731" w:rsidRDefault="00143731" w:rsidP="002E67E1">
            <w:pPr>
              <w:ind w:firstLine="0"/>
              <w:jc w:val="left"/>
            </w:pPr>
            <w:r>
              <w:t>Годовой эффективный фонд времени, дн.</w:t>
            </w:r>
          </w:p>
        </w:tc>
        <w:tc>
          <w:tcPr>
            <w:tcW w:w="1842" w:type="dxa"/>
            <w:vAlign w:val="center"/>
          </w:tcPr>
          <w:p w14:paraId="5BC12610" w14:textId="77777777" w:rsidR="00143731" w:rsidRDefault="00143731" w:rsidP="002E67E1">
            <w:pPr>
              <w:ind w:firstLine="0"/>
              <w:jc w:val="center"/>
            </w:pPr>
            <w:r>
              <w:t>ф</w:t>
            </w:r>
            <w:r>
              <w:rPr>
                <w:vertAlign w:val="subscript"/>
              </w:rPr>
              <w:t>эф</w:t>
            </w:r>
          </w:p>
        </w:tc>
        <w:tc>
          <w:tcPr>
            <w:tcW w:w="1701" w:type="dxa"/>
            <w:vAlign w:val="center"/>
          </w:tcPr>
          <w:p w14:paraId="1BDE2CE6" w14:textId="77777777" w:rsidR="00143731" w:rsidRDefault="00143731" w:rsidP="002E67E1">
            <w:pPr>
              <w:ind w:firstLine="0"/>
              <w:jc w:val="center"/>
            </w:pPr>
            <w:r>
              <w:t>231</w:t>
            </w:r>
          </w:p>
        </w:tc>
      </w:tr>
      <w:tr w:rsidR="00143731" w14:paraId="590A3898" w14:textId="77777777" w:rsidTr="001672E9">
        <w:trPr>
          <w:cantSplit/>
          <w:trHeight w:val="329"/>
        </w:trPr>
        <w:tc>
          <w:tcPr>
            <w:tcW w:w="6204" w:type="dxa"/>
          </w:tcPr>
          <w:p w14:paraId="3A8D0C67" w14:textId="77777777" w:rsidR="00143731" w:rsidRDefault="00143731" w:rsidP="002E67E1">
            <w:pPr>
              <w:ind w:firstLine="0"/>
              <w:jc w:val="left"/>
            </w:pPr>
            <w:r>
              <w:t>Продолжительность рабочего дня, ч.</w:t>
            </w:r>
          </w:p>
        </w:tc>
        <w:tc>
          <w:tcPr>
            <w:tcW w:w="1842" w:type="dxa"/>
            <w:vAlign w:val="center"/>
          </w:tcPr>
          <w:p w14:paraId="50219C6A" w14:textId="77777777" w:rsidR="00143731" w:rsidRDefault="00143731" w:rsidP="002E67E1">
            <w:pPr>
              <w:ind w:firstLine="0"/>
              <w:jc w:val="center"/>
            </w:pPr>
            <w:r>
              <w:t>Т</w:t>
            </w:r>
            <w:r>
              <w:rPr>
                <w:vertAlign w:val="subscript"/>
              </w:rPr>
              <w:t>ч</w:t>
            </w:r>
          </w:p>
        </w:tc>
        <w:tc>
          <w:tcPr>
            <w:tcW w:w="1701" w:type="dxa"/>
            <w:vAlign w:val="center"/>
          </w:tcPr>
          <w:p w14:paraId="347A75E9" w14:textId="77777777" w:rsidR="00143731" w:rsidRDefault="00143731" w:rsidP="002E67E1">
            <w:pPr>
              <w:ind w:firstLine="0"/>
              <w:jc w:val="center"/>
            </w:pPr>
            <w:r>
              <w:t>8</w:t>
            </w:r>
          </w:p>
        </w:tc>
      </w:tr>
      <w:tr w:rsidR="00143731" w14:paraId="0D1E1957" w14:textId="77777777" w:rsidTr="001672E9">
        <w:trPr>
          <w:cantSplit/>
          <w:trHeight w:val="263"/>
        </w:trPr>
        <w:tc>
          <w:tcPr>
            <w:tcW w:w="6204" w:type="dxa"/>
          </w:tcPr>
          <w:p w14:paraId="782A0DF6" w14:textId="77777777" w:rsidR="00143731" w:rsidRPr="00336C3F" w:rsidRDefault="00143731" w:rsidP="002E67E1">
            <w:pPr>
              <w:ind w:firstLine="0"/>
              <w:jc w:val="left"/>
            </w:pPr>
            <w:r>
              <w:t xml:space="preserve">Месячная тарифная ставка первого разряда, </w:t>
            </w:r>
            <w:r>
              <w:rPr>
                <w:lang w:val="en-US"/>
              </w:rPr>
              <w:t>Br</w:t>
            </w:r>
          </w:p>
        </w:tc>
        <w:tc>
          <w:tcPr>
            <w:tcW w:w="1842" w:type="dxa"/>
            <w:vAlign w:val="center"/>
          </w:tcPr>
          <w:p w14:paraId="0066820B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t>Т</w:t>
            </w:r>
            <w:r w:rsidRPr="00336C3F">
              <w:rPr>
                <w:vertAlign w:val="subscript"/>
              </w:rPr>
              <w:t>м</w:t>
            </w:r>
          </w:p>
        </w:tc>
        <w:tc>
          <w:tcPr>
            <w:tcW w:w="1701" w:type="dxa"/>
            <w:vAlign w:val="center"/>
          </w:tcPr>
          <w:p w14:paraId="77979438" w14:textId="77777777" w:rsidR="00143731" w:rsidRPr="006A7E97" w:rsidRDefault="00143731" w:rsidP="002E67E1">
            <w:pPr>
              <w:ind w:firstLine="0"/>
              <w:jc w:val="center"/>
            </w:pPr>
            <w:r>
              <w:t>31</w:t>
            </w:r>
          </w:p>
        </w:tc>
      </w:tr>
      <w:tr w:rsidR="00143731" w14:paraId="27751C19" w14:textId="77777777" w:rsidTr="001672E9">
        <w:trPr>
          <w:cantSplit/>
          <w:trHeight w:val="225"/>
        </w:trPr>
        <w:tc>
          <w:tcPr>
            <w:tcW w:w="6204" w:type="dxa"/>
          </w:tcPr>
          <w:p w14:paraId="56BEDD2B" w14:textId="77777777" w:rsidR="00143731" w:rsidRDefault="00143731" w:rsidP="002E67E1">
            <w:pPr>
              <w:ind w:firstLine="0"/>
              <w:jc w:val="left"/>
            </w:pPr>
            <w:r>
              <w:t>Коэффициент премирования, ед.</w:t>
            </w:r>
          </w:p>
        </w:tc>
        <w:tc>
          <w:tcPr>
            <w:tcW w:w="1842" w:type="dxa"/>
            <w:vAlign w:val="center"/>
          </w:tcPr>
          <w:p w14:paraId="7337AE28" w14:textId="77777777" w:rsidR="00143731" w:rsidRDefault="00143731" w:rsidP="002E67E1">
            <w:pPr>
              <w:ind w:firstLine="0"/>
              <w:jc w:val="center"/>
            </w:pPr>
            <w:r>
              <w:t>К</w:t>
            </w:r>
          </w:p>
        </w:tc>
        <w:tc>
          <w:tcPr>
            <w:tcW w:w="1701" w:type="dxa"/>
            <w:vAlign w:val="center"/>
          </w:tcPr>
          <w:p w14:paraId="3A21382E" w14:textId="77777777" w:rsidR="00143731" w:rsidRDefault="00143731" w:rsidP="002E67E1">
            <w:pPr>
              <w:ind w:firstLine="0"/>
              <w:jc w:val="center"/>
            </w:pPr>
            <w:r>
              <w:t>1,5</w:t>
            </w:r>
          </w:p>
        </w:tc>
      </w:tr>
      <w:tr w:rsidR="00143731" w:rsidRPr="0090766C" w14:paraId="2D9CB41E" w14:textId="77777777" w:rsidTr="001672E9">
        <w:trPr>
          <w:cantSplit/>
        </w:trPr>
        <w:tc>
          <w:tcPr>
            <w:tcW w:w="6204" w:type="dxa"/>
          </w:tcPr>
          <w:p w14:paraId="52C3A753" w14:textId="77777777" w:rsidR="00143731" w:rsidRDefault="00143731" w:rsidP="002E67E1">
            <w:pPr>
              <w:ind w:firstLine="0"/>
              <w:jc w:val="left"/>
            </w:pPr>
            <w:r>
              <w:t>Норматив дополнительной заработной платы, ед.</w:t>
            </w:r>
          </w:p>
        </w:tc>
        <w:tc>
          <w:tcPr>
            <w:tcW w:w="1842" w:type="dxa"/>
            <w:vAlign w:val="center"/>
          </w:tcPr>
          <w:p w14:paraId="36F6F67E" w14:textId="77777777" w:rsidR="00143731" w:rsidRPr="00826DA8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д</w:t>
            </w:r>
          </w:p>
        </w:tc>
        <w:tc>
          <w:tcPr>
            <w:tcW w:w="1701" w:type="dxa"/>
            <w:vAlign w:val="center"/>
          </w:tcPr>
          <w:p w14:paraId="3B5B035C" w14:textId="77777777" w:rsidR="00143731" w:rsidRPr="00A4623D" w:rsidRDefault="00143731" w:rsidP="002E67E1">
            <w:pPr>
              <w:ind w:firstLine="0"/>
              <w:jc w:val="center"/>
            </w:pPr>
            <w:r>
              <w:t>20</w:t>
            </w:r>
          </w:p>
        </w:tc>
      </w:tr>
      <w:tr w:rsidR="00143731" w14:paraId="7E973802" w14:textId="77777777" w:rsidTr="001672E9">
        <w:trPr>
          <w:cantSplit/>
          <w:trHeight w:val="752"/>
        </w:trPr>
        <w:tc>
          <w:tcPr>
            <w:tcW w:w="6204" w:type="dxa"/>
          </w:tcPr>
          <w:p w14:paraId="6FB6B89D" w14:textId="77777777" w:rsidR="00143731" w:rsidRDefault="00143731" w:rsidP="002E67E1">
            <w:pPr>
              <w:ind w:firstLine="0"/>
              <w:jc w:val="left"/>
            </w:pPr>
            <w:r>
              <w:t>Норматив отчислений в ФСЗН и обязательное страхование, %</w:t>
            </w:r>
          </w:p>
        </w:tc>
        <w:tc>
          <w:tcPr>
            <w:tcW w:w="1842" w:type="dxa"/>
            <w:vAlign w:val="center"/>
          </w:tcPr>
          <w:p w14:paraId="4FD55772" w14:textId="77777777" w:rsidR="00143731" w:rsidRPr="00826DA8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сз</w:t>
            </w:r>
          </w:p>
        </w:tc>
        <w:tc>
          <w:tcPr>
            <w:tcW w:w="1701" w:type="dxa"/>
            <w:vAlign w:val="center"/>
          </w:tcPr>
          <w:p w14:paraId="4688865B" w14:textId="77777777" w:rsidR="00143731" w:rsidRDefault="00143731" w:rsidP="002E67E1">
            <w:pPr>
              <w:ind w:firstLine="0"/>
              <w:jc w:val="center"/>
            </w:pPr>
            <w:r>
              <w:t>34</w:t>
            </w:r>
          </w:p>
        </w:tc>
      </w:tr>
      <w:tr w:rsidR="00143731" w14:paraId="21FA81F0" w14:textId="77777777" w:rsidTr="001672E9">
        <w:trPr>
          <w:cantSplit/>
        </w:trPr>
        <w:tc>
          <w:tcPr>
            <w:tcW w:w="6204" w:type="dxa"/>
          </w:tcPr>
          <w:p w14:paraId="0A4C9499" w14:textId="77777777" w:rsidR="00143731" w:rsidRDefault="00143731" w:rsidP="002E67E1">
            <w:pPr>
              <w:ind w:firstLine="0"/>
              <w:jc w:val="left"/>
            </w:pPr>
            <w:r>
              <w:t>Норматив командировочных расходов, %</w:t>
            </w:r>
          </w:p>
        </w:tc>
        <w:tc>
          <w:tcPr>
            <w:tcW w:w="1842" w:type="dxa"/>
            <w:vAlign w:val="center"/>
          </w:tcPr>
          <w:p w14:paraId="36ED6C67" w14:textId="77777777" w:rsidR="00143731" w:rsidRPr="00826DA8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к</w:t>
            </w:r>
          </w:p>
        </w:tc>
        <w:tc>
          <w:tcPr>
            <w:tcW w:w="1701" w:type="dxa"/>
            <w:vAlign w:val="center"/>
          </w:tcPr>
          <w:p w14:paraId="4D647572" w14:textId="77777777" w:rsidR="00143731" w:rsidRDefault="00143731" w:rsidP="002E67E1">
            <w:pPr>
              <w:ind w:firstLine="0"/>
              <w:jc w:val="center"/>
            </w:pPr>
            <w:r>
              <w:t>10</w:t>
            </w:r>
          </w:p>
        </w:tc>
      </w:tr>
      <w:tr w:rsidR="00143731" w14:paraId="7DDAA5D8" w14:textId="77777777" w:rsidTr="001672E9">
        <w:trPr>
          <w:cantSplit/>
          <w:trHeight w:val="165"/>
        </w:trPr>
        <w:tc>
          <w:tcPr>
            <w:tcW w:w="6204" w:type="dxa"/>
          </w:tcPr>
          <w:p w14:paraId="2257A0C4" w14:textId="77777777" w:rsidR="00143731" w:rsidRDefault="00143731" w:rsidP="002E67E1">
            <w:pPr>
              <w:ind w:firstLine="0"/>
              <w:jc w:val="left"/>
            </w:pPr>
            <w:r>
              <w:t>Норматив прочих затрат, %</w:t>
            </w:r>
          </w:p>
        </w:tc>
        <w:tc>
          <w:tcPr>
            <w:tcW w:w="1842" w:type="dxa"/>
            <w:vAlign w:val="center"/>
          </w:tcPr>
          <w:p w14:paraId="16BF4B1C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пз</w:t>
            </w:r>
          </w:p>
        </w:tc>
        <w:tc>
          <w:tcPr>
            <w:tcW w:w="1701" w:type="dxa"/>
            <w:vAlign w:val="center"/>
          </w:tcPr>
          <w:p w14:paraId="43B124B9" w14:textId="77777777" w:rsidR="00143731" w:rsidRDefault="00143731" w:rsidP="002E67E1">
            <w:pPr>
              <w:ind w:firstLine="0"/>
              <w:jc w:val="center"/>
            </w:pPr>
            <w:r>
              <w:t>20</w:t>
            </w:r>
          </w:p>
        </w:tc>
      </w:tr>
      <w:tr w:rsidR="00143731" w14:paraId="530BE15F" w14:textId="77777777" w:rsidTr="001672E9">
        <w:trPr>
          <w:cantSplit/>
        </w:trPr>
        <w:tc>
          <w:tcPr>
            <w:tcW w:w="6204" w:type="dxa"/>
          </w:tcPr>
          <w:p w14:paraId="48194B1A" w14:textId="77777777" w:rsidR="00143731" w:rsidRDefault="00143731" w:rsidP="002E67E1">
            <w:pPr>
              <w:ind w:firstLine="0"/>
              <w:jc w:val="left"/>
            </w:pPr>
            <w:r>
              <w:t>Норматив накладных расходов, %</w:t>
            </w:r>
          </w:p>
        </w:tc>
        <w:tc>
          <w:tcPr>
            <w:tcW w:w="1842" w:type="dxa"/>
            <w:vAlign w:val="center"/>
          </w:tcPr>
          <w:p w14:paraId="0D62F333" w14:textId="77777777" w:rsidR="00143731" w:rsidRPr="00826DA8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рн</w:t>
            </w:r>
          </w:p>
        </w:tc>
        <w:tc>
          <w:tcPr>
            <w:tcW w:w="1701" w:type="dxa"/>
            <w:vAlign w:val="center"/>
          </w:tcPr>
          <w:p w14:paraId="28189B55" w14:textId="77777777" w:rsidR="00143731" w:rsidRDefault="00143731" w:rsidP="002E67E1">
            <w:pPr>
              <w:ind w:firstLine="0"/>
              <w:jc w:val="center"/>
            </w:pPr>
            <w:r>
              <w:t>100</w:t>
            </w:r>
          </w:p>
        </w:tc>
      </w:tr>
      <w:tr w:rsidR="00143731" w14:paraId="09071685" w14:textId="77777777" w:rsidTr="001672E9">
        <w:trPr>
          <w:cantSplit/>
        </w:trPr>
        <w:tc>
          <w:tcPr>
            <w:tcW w:w="6204" w:type="dxa"/>
          </w:tcPr>
          <w:p w14:paraId="09D1DD05" w14:textId="77777777" w:rsidR="00143731" w:rsidRDefault="00143731" w:rsidP="002E67E1">
            <w:pPr>
              <w:ind w:firstLine="0"/>
              <w:jc w:val="left"/>
            </w:pPr>
            <w:r>
              <w:t>Прогнозируемый уровень рентабельности, %</w:t>
            </w:r>
          </w:p>
        </w:tc>
        <w:tc>
          <w:tcPr>
            <w:tcW w:w="1842" w:type="dxa"/>
            <w:vAlign w:val="center"/>
          </w:tcPr>
          <w:p w14:paraId="5318C4AF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У</w:t>
            </w:r>
            <w:r>
              <w:rPr>
                <w:vertAlign w:val="subscript"/>
              </w:rPr>
              <w:t>рп</w:t>
            </w:r>
          </w:p>
        </w:tc>
        <w:tc>
          <w:tcPr>
            <w:tcW w:w="1701" w:type="dxa"/>
            <w:vAlign w:val="center"/>
          </w:tcPr>
          <w:p w14:paraId="783E4C6E" w14:textId="77777777" w:rsidR="00143731" w:rsidRPr="00787E63" w:rsidRDefault="00143731" w:rsidP="002E67E1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</w:tr>
      <w:tr w:rsidR="00143731" w14:paraId="5591BD12" w14:textId="77777777" w:rsidTr="001672E9">
        <w:trPr>
          <w:cantSplit/>
        </w:trPr>
        <w:tc>
          <w:tcPr>
            <w:tcW w:w="6204" w:type="dxa"/>
          </w:tcPr>
          <w:p w14:paraId="6FF797D9" w14:textId="77777777" w:rsidR="00143731" w:rsidRDefault="00143731" w:rsidP="002E67E1">
            <w:pPr>
              <w:ind w:firstLine="0"/>
              <w:jc w:val="left"/>
            </w:pPr>
            <w:r>
              <w:t>Норматив НДС, %</w:t>
            </w:r>
          </w:p>
        </w:tc>
        <w:tc>
          <w:tcPr>
            <w:tcW w:w="1842" w:type="dxa"/>
            <w:vAlign w:val="center"/>
          </w:tcPr>
          <w:p w14:paraId="08894E21" w14:textId="77777777" w:rsidR="00143731" w:rsidRPr="00826DA8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дс</w:t>
            </w:r>
          </w:p>
        </w:tc>
        <w:tc>
          <w:tcPr>
            <w:tcW w:w="1701" w:type="dxa"/>
            <w:vAlign w:val="center"/>
          </w:tcPr>
          <w:p w14:paraId="168709DA" w14:textId="77777777" w:rsidR="00143731" w:rsidRPr="00787E63" w:rsidRDefault="00143731" w:rsidP="002E67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43731" w14:paraId="47925436" w14:textId="77777777" w:rsidTr="001672E9">
        <w:trPr>
          <w:cantSplit/>
        </w:trPr>
        <w:tc>
          <w:tcPr>
            <w:tcW w:w="6204" w:type="dxa"/>
          </w:tcPr>
          <w:p w14:paraId="530F4350" w14:textId="77777777" w:rsidR="00143731" w:rsidRDefault="00143731" w:rsidP="002E67E1">
            <w:pPr>
              <w:ind w:firstLine="0"/>
              <w:jc w:val="left"/>
            </w:pPr>
            <w:r>
              <w:t>Норматив налога на прибыль, %</w:t>
            </w:r>
          </w:p>
        </w:tc>
        <w:tc>
          <w:tcPr>
            <w:tcW w:w="1842" w:type="dxa"/>
            <w:vAlign w:val="center"/>
          </w:tcPr>
          <w:p w14:paraId="0B9643DC" w14:textId="77777777" w:rsidR="00143731" w:rsidRDefault="00143731" w:rsidP="002E67E1">
            <w:pPr>
              <w:ind w:firstLine="0"/>
              <w:jc w:val="center"/>
            </w:pPr>
            <w:r>
              <w:t>Н</w:t>
            </w:r>
            <w:r>
              <w:rPr>
                <w:vertAlign w:val="subscript"/>
              </w:rPr>
              <w:t>п</w:t>
            </w:r>
          </w:p>
        </w:tc>
        <w:tc>
          <w:tcPr>
            <w:tcW w:w="1701" w:type="dxa"/>
            <w:vAlign w:val="center"/>
          </w:tcPr>
          <w:p w14:paraId="1EB602B3" w14:textId="77777777" w:rsidR="00143731" w:rsidRDefault="00143731" w:rsidP="002E67E1">
            <w:pPr>
              <w:ind w:firstLine="0"/>
              <w:jc w:val="center"/>
            </w:pPr>
            <w:r>
              <w:t>18</w:t>
            </w:r>
          </w:p>
        </w:tc>
      </w:tr>
      <w:tr w:rsidR="00143731" w14:paraId="1E8C2123" w14:textId="77777777" w:rsidTr="001672E9">
        <w:trPr>
          <w:cantSplit/>
        </w:trPr>
        <w:tc>
          <w:tcPr>
            <w:tcW w:w="6204" w:type="dxa"/>
          </w:tcPr>
          <w:p w14:paraId="53B56486" w14:textId="77777777" w:rsidR="00143731" w:rsidRDefault="00143731" w:rsidP="002E67E1">
            <w:pPr>
              <w:ind w:firstLine="0"/>
              <w:jc w:val="left"/>
            </w:pPr>
            <w:r>
              <w:t>Норматив расхода материалов, %</w:t>
            </w:r>
          </w:p>
        </w:tc>
        <w:tc>
          <w:tcPr>
            <w:tcW w:w="1842" w:type="dxa"/>
            <w:vAlign w:val="center"/>
          </w:tcPr>
          <w:p w14:paraId="70DE3867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мз</w:t>
            </w:r>
          </w:p>
        </w:tc>
        <w:tc>
          <w:tcPr>
            <w:tcW w:w="1701" w:type="dxa"/>
            <w:vAlign w:val="center"/>
          </w:tcPr>
          <w:p w14:paraId="1826AB73" w14:textId="77777777" w:rsidR="00143731" w:rsidRDefault="00143731" w:rsidP="002E67E1">
            <w:pPr>
              <w:ind w:firstLine="0"/>
              <w:jc w:val="center"/>
            </w:pPr>
            <w:r>
              <w:t>3</w:t>
            </w:r>
          </w:p>
        </w:tc>
      </w:tr>
      <w:tr w:rsidR="00143731" w:rsidRPr="00336C3F" w14:paraId="715C2540" w14:textId="77777777" w:rsidTr="001672E9">
        <w:trPr>
          <w:cantSplit/>
        </w:trPr>
        <w:tc>
          <w:tcPr>
            <w:tcW w:w="6204" w:type="dxa"/>
          </w:tcPr>
          <w:p w14:paraId="00E004B3" w14:textId="77777777" w:rsidR="00143731" w:rsidRDefault="00143731" w:rsidP="002E67E1">
            <w:pPr>
              <w:ind w:firstLine="0"/>
              <w:jc w:val="left"/>
            </w:pPr>
            <w:r>
              <w:t>Норматив расхода машинного времени, ч.</w:t>
            </w:r>
          </w:p>
        </w:tc>
        <w:tc>
          <w:tcPr>
            <w:tcW w:w="1842" w:type="dxa"/>
            <w:vAlign w:val="center"/>
          </w:tcPr>
          <w:p w14:paraId="2D20F75C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мв</w:t>
            </w:r>
          </w:p>
        </w:tc>
        <w:tc>
          <w:tcPr>
            <w:tcW w:w="1701" w:type="dxa"/>
            <w:vAlign w:val="center"/>
          </w:tcPr>
          <w:p w14:paraId="64BE3DF7" w14:textId="77777777" w:rsidR="00143731" w:rsidRDefault="00143731" w:rsidP="002E67E1">
            <w:pPr>
              <w:ind w:firstLine="0"/>
              <w:jc w:val="center"/>
            </w:pPr>
            <w:r>
              <w:t>3,6</w:t>
            </w:r>
          </w:p>
        </w:tc>
      </w:tr>
      <w:tr w:rsidR="00143731" w:rsidRPr="00336C3F" w14:paraId="36D8C753" w14:textId="77777777" w:rsidTr="001672E9">
        <w:trPr>
          <w:cantSplit/>
        </w:trPr>
        <w:tc>
          <w:tcPr>
            <w:tcW w:w="6204" w:type="dxa"/>
          </w:tcPr>
          <w:p w14:paraId="770DFBC9" w14:textId="77777777" w:rsidR="00143731" w:rsidRPr="00336C3F" w:rsidRDefault="00143731" w:rsidP="002E67E1">
            <w:pPr>
              <w:ind w:firstLine="0"/>
              <w:jc w:val="left"/>
            </w:pPr>
            <w:r>
              <w:t xml:space="preserve">Цена одного часа машинного времени, </w:t>
            </w:r>
            <w:r>
              <w:rPr>
                <w:lang w:val="en-US"/>
              </w:rPr>
              <w:t>Br</w:t>
            </w:r>
          </w:p>
        </w:tc>
        <w:tc>
          <w:tcPr>
            <w:tcW w:w="1842" w:type="dxa"/>
            <w:vAlign w:val="center"/>
          </w:tcPr>
          <w:p w14:paraId="6E8151D1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мв</w:t>
            </w:r>
          </w:p>
        </w:tc>
        <w:tc>
          <w:tcPr>
            <w:tcW w:w="1701" w:type="dxa"/>
            <w:vAlign w:val="center"/>
          </w:tcPr>
          <w:p w14:paraId="722CAC3E" w14:textId="77777777" w:rsidR="00143731" w:rsidRDefault="00143731" w:rsidP="002E67E1">
            <w:pPr>
              <w:ind w:firstLine="0"/>
              <w:jc w:val="center"/>
            </w:pPr>
            <w:r>
              <w:t>1,2</w:t>
            </w:r>
          </w:p>
        </w:tc>
      </w:tr>
      <w:tr w:rsidR="00143731" w:rsidRPr="00336C3F" w14:paraId="7BD66DB3" w14:textId="77777777" w:rsidTr="001672E9">
        <w:trPr>
          <w:cantSplit/>
        </w:trPr>
        <w:tc>
          <w:tcPr>
            <w:tcW w:w="6204" w:type="dxa"/>
          </w:tcPr>
          <w:p w14:paraId="35639E49" w14:textId="77777777" w:rsidR="00143731" w:rsidRDefault="00143731" w:rsidP="002E67E1">
            <w:pPr>
              <w:ind w:firstLine="0"/>
              <w:jc w:val="left"/>
            </w:pPr>
            <w:r>
              <w:t>Норматив расходов на сопровождение и адаптацию ПО, %</w:t>
            </w:r>
          </w:p>
        </w:tc>
        <w:tc>
          <w:tcPr>
            <w:tcW w:w="1842" w:type="dxa"/>
            <w:vAlign w:val="center"/>
          </w:tcPr>
          <w:p w14:paraId="49BC15E9" w14:textId="77777777" w:rsidR="00143731" w:rsidRPr="00336C3F" w:rsidRDefault="00143731" w:rsidP="002E67E1">
            <w:pPr>
              <w:ind w:firstLine="0"/>
              <w:jc w:val="center"/>
              <w:rPr>
                <w:vertAlign w:val="subscript"/>
              </w:rPr>
            </w:pPr>
            <w:r>
              <w:t>Н</w:t>
            </w:r>
            <w:r>
              <w:rPr>
                <w:vertAlign w:val="subscript"/>
              </w:rPr>
              <w:t>рса</w:t>
            </w:r>
          </w:p>
        </w:tc>
        <w:tc>
          <w:tcPr>
            <w:tcW w:w="1701" w:type="dxa"/>
            <w:vAlign w:val="center"/>
          </w:tcPr>
          <w:p w14:paraId="4FA158BF" w14:textId="77777777" w:rsidR="00143731" w:rsidRDefault="00143731" w:rsidP="002E67E1">
            <w:pPr>
              <w:ind w:firstLine="0"/>
              <w:jc w:val="center"/>
            </w:pPr>
            <w:r>
              <w:t>30</w:t>
            </w:r>
          </w:p>
        </w:tc>
      </w:tr>
    </w:tbl>
    <w:p w14:paraId="6C3B75D1" w14:textId="77777777" w:rsidR="00143731" w:rsidRDefault="00143731" w:rsidP="00143731"/>
    <w:p w14:paraId="4023D4A1" w14:textId="77777777" w:rsidR="00143731" w:rsidRDefault="00143731" w:rsidP="00143731">
      <w:r>
        <w:t>На основании сметы затрат и анализа рынка ПО определяется плановая отпускаемая цена. Для составления сметы затрат на создание ПО необходима предварительная оценка трудоемкости ПО и его объема. Расчет объема программного продукта (количества строк исходного кода) предполагает определение типа программного обеспечения, всесторонне техническое</w:t>
      </w:r>
      <w:r w:rsidRPr="00B27B6E">
        <w:t xml:space="preserve"> </w:t>
      </w:r>
      <w:r w:rsidRPr="00C82892">
        <w:t>обоснование функций ПО и определение объема каждой функций.</w:t>
      </w:r>
      <w:r>
        <w:t xml:space="preserve"> Согласно </w:t>
      </w:r>
      <w:r w:rsidRPr="00017407">
        <w:t>классификации</w:t>
      </w:r>
      <w:r>
        <w:t xml:space="preserve"> типов программного обеспечения, разрабатываемое </w:t>
      </w:r>
      <w:r w:rsidRPr="00017407">
        <w:t>ПО с наименьшей ошибкой можно классифицировать</w:t>
      </w:r>
      <w:r>
        <w:t xml:space="preserve"> </w:t>
      </w:r>
      <w:r w:rsidRPr="00017407">
        <w:t>как ПО</w:t>
      </w:r>
      <w:r>
        <w:t xml:space="preserve"> </w:t>
      </w:r>
      <w:r w:rsidRPr="00017407">
        <w:t>мето</w:t>
      </w:r>
      <w:r>
        <w:t xml:space="preserve">д </w:t>
      </w:r>
      <w:r w:rsidRPr="00017407">
        <w:t>ориентированных расчетов.</w:t>
      </w:r>
    </w:p>
    <w:p w14:paraId="39A0E826" w14:textId="77777777" w:rsidR="00143731" w:rsidRDefault="00143731" w:rsidP="00143731">
      <w:pPr>
        <w:pStyle w:val="-"/>
        <w:ind w:firstLine="708"/>
      </w:pPr>
      <w:r w:rsidRPr="00017407">
        <w:t>Общий объем программного продукта определяется исходя из коли</w:t>
      </w:r>
      <w:r>
        <w:t>чества и объёма функций, реализованных в программе: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6250"/>
        <w:gridCol w:w="1544"/>
      </w:tblGrid>
      <w:tr w:rsidR="00143731" w14:paraId="602240EE" w14:textId="77777777" w:rsidTr="00143731"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1D131" w14:textId="77777777" w:rsidR="00143731" w:rsidRPr="00DD66F0" w:rsidRDefault="00CB7D6D" w:rsidP="002E67E1">
            <w:pPr>
              <w:pStyle w:val="-"/>
              <w:ind w:firstLine="708"/>
              <w:jc w:val="lef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7C03174B" w14:textId="77777777" w:rsidR="00143731" w:rsidRDefault="00143731" w:rsidP="002E67E1">
            <w:pPr>
              <w:pStyle w:val="-"/>
              <w:ind w:firstLine="0"/>
              <w:jc w:val="left"/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197ED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.1)</w:t>
            </w:r>
          </w:p>
          <w:p w14:paraId="5B4E265A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1D21DC6E" w14:textId="77777777" w:rsidR="00143731" w:rsidRDefault="00143731" w:rsidP="00143731">
      <w:pPr>
        <w:pStyle w:val="-"/>
        <w:ind w:firstLine="708"/>
      </w:pPr>
      <w:r>
        <w:t>г</w:t>
      </w:r>
      <w:r w:rsidRPr="004C092A">
        <w:t>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DD66F0">
        <w:t>—</w:t>
      </w:r>
      <w:r>
        <w:t xml:space="preserve"> </w:t>
      </w:r>
      <w:r w:rsidRPr="004C092A">
        <w:t>объем отдельной функции ПО, LoC;</w:t>
      </w:r>
    </w:p>
    <w:p w14:paraId="37122601" w14:textId="195667D8" w:rsidR="00143731" w:rsidRDefault="00143731" w:rsidP="007A7E38">
      <w:pPr>
        <w:pStyle w:val="-"/>
        <w:ind w:left="708" w:firstLine="708"/>
      </w:pPr>
      <w:r w:rsidRPr="00DD66F0">
        <w:t>n —</w:t>
      </w:r>
      <w:r w:rsidRPr="006A7E5C">
        <w:t xml:space="preserve"> </w:t>
      </w:r>
      <w:r w:rsidRPr="004C092A">
        <w:t>общее число функций.</w:t>
      </w:r>
    </w:p>
    <w:p w14:paraId="4E48B720" w14:textId="77777777" w:rsidR="00143731" w:rsidRPr="00017407" w:rsidRDefault="00143731" w:rsidP="00143731">
      <w:pPr>
        <w:pStyle w:val="-"/>
        <w:ind w:firstLine="708"/>
      </w:pPr>
      <w:r w:rsidRPr="004C092A">
        <w:lastRenderedPageBreak/>
        <w:t>На стадии технико-экономического обоснования проекта рассчитать</w:t>
      </w:r>
      <w:r w:rsidRPr="00271307">
        <w:t xml:space="preserve"> </w:t>
      </w:r>
      <w:r w:rsidRPr="004C092A">
        <w:t>точный объем функций невозможно. Вместо вычисления точного объема</w:t>
      </w:r>
      <w:r w:rsidRPr="00271307">
        <w:t xml:space="preserve"> </w:t>
      </w:r>
      <w:r w:rsidRPr="004C092A">
        <w:t>функций применяются приблизительные</w:t>
      </w:r>
      <w:r>
        <w:t xml:space="preserve"> оценки на основе данных по ана</w:t>
      </w:r>
      <w:r w:rsidRPr="004C092A">
        <w:t>логичным проектам или по нормативам, которые</w:t>
      </w:r>
      <w:r w:rsidRPr="00271307">
        <w:t xml:space="preserve"> </w:t>
      </w:r>
      <w:r>
        <w:t>приняты в организации.</w:t>
      </w:r>
      <w:r w:rsidRPr="00DC27A9">
        <w:t xml:space="preserve"> </w:t>
      </w:r>
      <w:r>
        <w:t>Каталог аналогов программного обеспечения предназначен для предварительной оценки объема ПО методом структурной аналогии. В разных организациях в зависимости от технических и организационных условий, в которых разрабатывается ПО, предварительные оценки могут корректироваться на основе экспертных оценок. Уточненный объем ПО рассчитывается по формуле: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6250"/>
        <w:gridCol w:w="1544"/>
      </w:tblGrid>
      <w:tr w:rsidR="00143731" w14:paraId="74863BBF" w14:textId="77777777" w:rsidTr="00143731"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F7161" w14:textId="77777777" w:rsidR="00143731" w:rsidRPr="00F27A28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nary>
              </m:oMath>
            </m:oMathPara>
          </w:p>
          <w:p w14:paraId="2BBD642A" w14:textId="77777777" w:rsidR="00143731" w:rsidRDefault="00143731" w:rsidP="002E67E1">
            <w:pPr>
              <w:pStyle w:val="-"/>
              <w:ind w:firstLine="0"/>
              <w:jc w:val="left"/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87581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</w:t>
            </w:r>
            <w:r w:rsidRPr="00DD66F0">
              <w:t>)</w:t>
            </w:r>
          </w:p>
          <w:p w14:paraId="0E808BF7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5CAF175B" w14:textId="77777777" w:rsidR="00143731" w:rsidRDefault="00143731" w:rsidP="00143731">
      <w:pPr>
        <w:pStyle w:val="-"/>
        <w:ind w:firstLine="708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DD66F0">
        <w:t>—</w:t>
      </w:r>
      <w:r w:rsidRPr="00974B00">
        <w:t xml:space="preserve"> </w:t>
      </w:r>
      <w:r>
        <w:t xml:space="preserve">уточненный </w:t>
      </w:r>
      <w:r w:rsidRPr="004C092A">
        <w:t>объем отдельной функции ПО, LoC;</w:t>
      </w:r>
    </w:p>
    <w:p w14:paraId="441FD965" w14:textId="3396AB0F" w:rsidR="00143731" w:rsidRDefault="00143731" w:rsidP="007A7E38">
      <w:pPr>
        <w:pStyle w:val="-"/>
        <w:ind w:left="708" w:firstLine="708"/>
      </w:pPr>
      <w:r w:rsidRPr="00DD66F0">
        <w:t>n —</w:t>
      </w:r>
      <w:r w:rsidRPr="004C092A">
        <w:t xml:space="preserve"> общее число функций.</w:t>
      </w:r>
    </w:p>
    <w:p w14:paraId="14E3E1A5" w14:textId="77777777" w:rsidR="00143731" w:rsidRDefault="00143731" w:rsidP="00143731">
      <w:pPr>
        <w:pStyle w:val="-"/>
        <w:ind w:firstLine="708"/>
      </w:pPr>
      <w:r w:rsidRPr="00614C9E">
        <w:t>Перечень и объем функций прогр</w:t>
      </w:r>
      <w:r>
        <w:t>аммного модуля перечислен в таб</w:t>
      </w:r>
      <w:r w:rsidRPr="00614C9E">
        <w:t>лице</w:t>
      </w:r>
      <w:r>
        <w:t xml:space="preserve"> 6.2. По приведенным данным уточненный объем некоторых функций не изменился, а общим объем ПО составил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14C9E">
        <w:t xml:space="preserve"> = </w:t>
      </w:r>
      <w:r>
        <w:t xml:space="preserve">25 720 </w:t>
      </w:r>
      <w:r w:rsidRPr="00614C9E">
        <w:t>LoC</w:t>
      </w:r>
      <w:r>
        <w:t xml:space="preserve">, общий уточненный объем ПО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614C9E">
        <w:t xml:space="preserve"> = </w:t>
      </w:r>
      <w:r>
        <w:t>21 120</w:t>
      </w:r>
      <w:r w:rsidRPr="00614C9E">
        <w:t xml:space="preserve"> LoC.</w:t>
      </w:r>
    </w:p>
    <w:p w14:paraId="05542447" w14:textId="77777777" w:rsidR="00143731" w:rsidRDefault="00143731" w:rsidP="00143731">
      <w:pPr>
        <w:pStyle w:val="-"/>
        <w:ind w:firstLine="708"/>
      </w:pPr>
      <w:r w:rsidRPr="00DD66F0">
        <w:t xml:space="preserve">По уточненному объему ПО и нормативам затрат труда в расчете на единицу объема определим нормативную и общую трудоемкость разработки ПО. Уточненный объем ПО — </w:t>
      </w:r>
      <w:r>
        <w:t>21 120</w:t>
      </w:r>
      <w:r w:rsidRPr="00614C9E">
        <w:t xml:space="preserve"> </w:t>
      </w:r>
      <w:r w:rsidRPr="00DD66F0">
        <w:t>LoC</w:t>
      </w:r>
      <w:r>
        <w:t xml:space="preserve">. </w:t>
      </w:r>
    </w:p>
    <w:p w14:paraId="7BA8FBB0" w14:textId="77777777" w:rsidR="00143731" w:rsidRDefault="00143731" w:rsidP="00143731">
      <w:pPr>
        <w:pStyle w:val="-"/>
        <w:ind w:firstLine="0"/>
        <w:jc w:val="left"/>
      </w:pPr>
    </w:p>
    <w:p w14:paraId="74739007" w14:textId="69D06B15" w:rsidR="00143731" w:rsidRDefault="00143731" w:rsidP="00143731">
      <w:pPr>
        <w:pStyle w:val="-"/>
        <w:ind w:firstLine="0"/>
        <w:jc w:val="left"/>
      </w:pPr>
      <w:r>
        <w:t>Таблица 6.2 – Перечень и объем функций программного модуля</w:t>
      </w:r>
    </w:p>
    <w:tbl>
      <w:tblPr>
        <w:tblW w:w="9502" w:type="dxa"/>
        <w:tblLook w:val="0000" w:firstRow="0" w:lastRow="0" w:firstColumn="0" w:lastColumn="0" w:noHBand="0" w:noVBand="0"/>
      </w:tblPr>
      <w:tblGrid>
        <w:gridCol w:w="1274"/>
        <w:gridCol w:w="4346"/>
        <w:gridCol w:w="1805"/>
        <w:gridCol w:w="2077"/>
      </w:tblGrid>
      <w:tr w:rsidR="00143731" w:rsidRPr="00B27B6E" w14:paraId="6B0E9300" w14:textId="77777777" w:rsidTr="00EB7A21">
        <w:trPr>
          <w:trHeight w:val="450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9497E" w14:textId="77777777" w:rsidR="00143731" w:rsidRPr="00B27B6E" w:rsidRDefault="00143731" w:rsidP="002E67E1">
            <w:pPr>
              <w:pStyle w:val="-"/>
              <w:spacing w:line="240" w:lineRule="auto"/>
              <w:ind w:firstLine="0"/>
              <w:jc w:val="center"/>
              <w:rPr>
                <w:szCs w:val="28"/>
              </w:rPr>
            </w:pPr>
            <w:r w:rsidRPr="00B27B6E">
              <w:rPr>
                <w:szCs w:val="28"/>
              </w:rPr>
              <w:t>№    функции</w:t>
            </w:r>
          </w:p>
        </w:tc>
        <w:tc>
          <w:tcPr>
            <w:tcW w:w="434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2351E72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Наименование (содержание)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DD3AE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Объем функции, LoC</w:t>
            </w:r>
          </w:p>
        </w:tc>
      </w:tr>
      <w:tr w:rsidR="00143731" w:rsidRPr="00B27B6E" w14:paraId="2276E08D" w14:textId="77777777" w:rsidTr="00723FBC">
        <w:trPr>
          <w:trHeight w:val="363"/>
        </w:trPr>
        <w:tc>
          <w:tcPr>
            <w:tcW w:w="1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4A35" w14:textId="77777777" w:rsidR="00143731" w:rsidRPr="00B27B6E" w:rsidRDefault="00143731" w:rsidP="002E67E1">
            <w:pPr>
              <w:jc w:val="center"/>
            </w:pPr>
          </w:p>
        </w:tc>
        <w:tc>
          <w:tcPr>
            <w:tcW w:w="43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D999C" w14:textId="77777777" w:rsidR="00143731" w:rsidRPr="00B27B6E" w:rsidRDefault="00143731" w:rsidP="002E67E1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E504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По каталогу</w:t>
            </w:r>
          </w:p>
          <w:p w14:paraId="4820A125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27B6E">
              <w:rPr>
                <w:rFonts w:eastAsiaTheme="minorEastAsia"/>
              </w:rPr>
              <w:t>)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2E85A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Уточнённый</w:t>
            </w:r>
          </w:p>
          <w:p w14:paraId="04288B5B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rPr>
                <w:rFonts w:eastAsiaTheme="minorEastAsia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oMath>
            <w:r w:rsidRPr="00B27B6E">
              <w:rPr>
                <w:rFonts w:eastAsiaTheme="minorEastAsia"/>
              </w:rPr>
              <w:t>)</w:t>
            </w:r>
          </w:p>
        </w:tc>
      </w:tr>
      <w:tr w:rsidR="00143731" w:rsidRPr="00B27B6E" w14:paraId="09098BF5" w14:textId="77777777" w:rsidTr="00723F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476E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101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6E285D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Организация ввода информации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F7D16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120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E6DDD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100</w:t>
            </w:r>
          </w:p>
        </w:tc>
      </w:tr>
      <w:tr w:rsidR="00143731" w:rsidRPr="00B27B6E" w14:paraId="01FAC717" w14:textId="77777777" w:rsidTr="00723FBC">
        <w:trPr>
          <w:trHeight w:val="34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F338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102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1948B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Контроль и предварительная обработка ввода информации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C733C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450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D9D5D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450</w:t>
            </w:r>
          </w:p>
        </w:tc>
      </w:tr>
      <w:tr w:rsidR="00143731" w:rsidRPr="00B27B6E" w14:paraId="51227134" w14:textId="77777777" w:rsidTr="00723FBC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69B7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111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85958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Управление вводом/выводом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8307D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2300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930D0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1900</w:t>
            </w:r>
          </w:p>
        </w:tc>
      </w:tr>
      <w:tr w:rsidR="00143731" w:rsidRPr="00B27B6E" w14:paraId="651DA699" w14:textId="77777777" w:rsidTr="00723FBC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C955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201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19BDD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rPr>
                <w:spacing w:val="-4"/>
              </w:rPr>
              <w:t>Генерация структуры базы дан</w:t>
            </w:r>
            <w:r w:rsidRPr="00B27B6E">
              <w:rPr>
                <w:spacing w:val="-8"/>
              </w:rPr>
              <w:t>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57342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3500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37C20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3200</w:t>
            </w:r>
          </w:p>
        </w:tc>
      </w:tr>
      <w:tr w:rsidR="00143731" w:rsidRPr="00B27B6E" w14:paraId="1C259EB0" w14:textId="77777777" w:rsidTr="00723FBC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26A8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203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0C429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Формирование баз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23D85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2180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F156B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1500</w:t>
            </w:r>
          </w:p>
        </w:tc>
      </w:tr>
      <w:tr w:rsidR="00143731" w:rsidRPr="00B27B6E" w14:paraId="0AF37A30" w14:textId="77777777" w:rsidTr="00723FBC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804E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206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81D49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Обработка наборов и записей баз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8310A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2670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E3D53" w14:textId="77777777" w:rsidR="00143731" w:rsidRPr="00B27B6E" w:rsidRDefault="00143731" w:rsidP="002E67E1">
            <w:pPr>
              <w:ind w:firstLine="0"/>
              <w:jc w:val="center"/>
            </w:pPr>
            <w:r w:rsidRPr="00B27B6E">
              <w:t>1300</w:t>
            </w:r>
          </w:p>
        </w:tc>
      </w:tr>
    </w:tbl>
    <w:p w14:paraId="2A568D7E" w14:textId="6549B420" w:rsidR="00723FBC" w:rsidRDefault="00EB7A21" w:rsidP="00723FBC">
      <w:pPr>
        <w:ind w:firstLine="0"/>
      </w:pPr>
      <w:r>
        <w:lastRenderedPageBreak/>
        <w:t>Продолжение</w:t>
      </w:r>
      <w:r w:rsidR="00723FBC">
        <w:t xml:space="preserve"> таблицы 6.2 </w:t>
      </w:r>
    </w:p>
    <w:p w14:paraId="5790233D" w14:textId="77777777" w:rsidR="001672E9" w:rsidRDefault="001672E9" w:rsidP="00723FBC">
      <w:pPr>
        <w:ind w:firstLine="0"/>
      </w:pPr>
    </w:p>
    <w:tbl>
      <w:tblPr>
        <w:tblW w:w="9502" w:type="dxa"/>
        <w:tblLook w:val="0000" w:firstRow="0" w:lastRow="0" w:firstColumn="0" w:lastColumn="0" w:noHBand="0" w:noVBand="0"/>
      </w:tblPr>
      <w:tblGrid>
        <w:gridCol w:w="1274"/>
        <w:gridCol w:w="4346"/>
        <w:gridCol w:w="1805"/>
        <w:gridCol w:w="2077"/>
      </w:tblGrid>
      <w:tr w:rsidR="00EB7A21" w:rsidRPr="00B27B6E" w14:paraId="307FE6CF" w14:textId="77777777" w:rsidTr="00EB7A21">
        <w:trPr>
          <w:trHeight w:val="450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FA6C3" w14:textId="77777777" w:rsidR="00EB7A21" w:rsidRPr="00B27B6E" w:rsidRDefault="00EB7A21" w:rsidP="00EB7A21">
            <w:pPr>
              <w:pStyle w:val="-"/>
              <w:spacing w:line="240" w:lineRule="auto"/>
              <w:ind w:firstLine="0"/>
              <w:jc w:val="center"/>
              <w:rPr>
                <w:szCs w:val="28"/>
              </w:rPr>
            </w:pPr>
            <w:r w:rsidRPr="00B27B6E">
              <w:rPr>
                <w:szCs w:val="28"/>
              </w:rPr>
              <w:t>№    функции</w:t>
            </w:r>
          </w:p>
        </w:tc>
        <w:tc>
          <w:tcPr>
            <w:tcW w:w="434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9D695F" w14:textId="77777777" w:rsidR="00EB7A21" w:rsidRPr="00B27B6E" w:rsidRDefault="00EB7A21" w:rsidP="00EB7A21">
            <w:pPr>
              <w:ind w:firstLine="0"/>
              <w:jc w:val="center"/>
            </w:pPr>
            <w:r w:rsidRPr="00B27B6E">
              <w:t>Наименование (содержание)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035E2" w14:textId="77777777" w:rsidR="00EB7A21" w:rsidRPr="00B27B6E" w:rsidRDefault="00EB7A21" w:rsidP="00EB7A21">
            <w:pPr>
              <w:ind w:firstLine="0"/>
              <w:jc w:val="center"/>
            </w:pPr>
            <w:r w:rsidRPr="00B27B6E">
              <w:t>Объем функции, LoC</w:t>
            </w:r>
          </w:p>
        </w:tc>
      </w:tr>
      <w:tr w:rsidR="00EB7A21" w:rsidRPr="00B27B6E" w14:paraId="6EF080C8" w14:textId="77777777" w:rsidTr="00EB7A21">
        <w:trPr>
          <w:trHeight w:val="363"/>
        </w:trPr>
        <w:tc>
          <w:tcPr>
            <w:tcW w:w="1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6685" w14:textId="77777777" w:rsidR="00EB7A21" w:rsidRPr="00B27B6E" w:rsidRDefault="00EB7A21" w:rsidP="00EB7A21">
            <w:pPr>
              <w:jc w:val="center"/>
            </w:pPr>
          </w:p>
        </w:tc>
        <w:tc>
          <w:tcPr>
            <w:tcW w:w="43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7D58F" w14:textId="77777777" w:rsidR="00EB7A21" w:rsidRPr="00B27B6E" w:rsidRDefault="00EB7A21" w:rsidP="00EB7A21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88F3D" w14:textId="77777777" w:rsidR="00EB7A21" w:rsidRPr="00B27B6E" w:rsidRDefault="00EB7A21" w:rsidP="00EB7A21">
            <w:pPr>
              <w:ind w:firstLine="0"/>
              <w:jc w:val="center"/>
            </w:pPr>
            <w:r w:rsidRPr="00B27B6E">
              <w:t>По каталогу</w:t>
            </w:r>
          </w:p>
          <w:p w14:paraId="208BEB28" w14:textId="77777777" w:rsidR="00EB7A21" w:rsidRPr="00B27B6E" w:rsidRDefault="00EB7A21" w:rsidP="00EB7A21">
            <w:pPr>
              <w:ind w:firstLine="0"/>
              <w:jc w:val="center"/>
            </w:pPr>
            <w:r w:rsidRPr="00B27B6E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27B6E">
              <w:rPr>
                <w:rFonts w:eastAsiaTheme="minorEastAsia"/>
              </w:rPr>
              <w:t>)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928C3" w14:textId="77777777" w:rsidR="00EB7A21" w:rsidRPr="00B27B6E" w:rsidRDefault="00EB7A21" w:rsidP="00EB7A21">
            <w:pPr>
              <w:ind w:firstLine="0"/>
              <w:jc w:val="center"/>
            </w:pPr>
            <w:r w:rsidRPr="00B27B6E">
              <w:t>Уточнённый</w:t>
            </w:r>
          </w:p>
          <w:p w14:paraId="6A2D8266" w14:textId="77777777" w:rsidR="00EB7A21" w:rsidRPr="00B27B6E" w:rsidRDefault="00EB7A21" w:rsidP="00EB7A21">
            <w:pPr>
              <w:ind w:firstLine="0"/>
              <w:jc w:val="center"/>
            </w:pPr>
            <w:r w:rsidRPr="00B27B6E">
              <w:rPr>
                <w:rFonts w:eastAsiaTheme="minorEastAsia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oMath>
            <w:r w:rsidRPr="00B27B6E">
              <w:rPr>
                <w:rFonts w:eastAsiaTheme="minorEastAsia"/>
              </w:rPr>
              <w:t>)</w:t>
            </w:r>
          </w:p>
        </w:tc>
      </w:tr>
      <w:tr w:rsidR="00EB7A21" w:rsidRPr="00B27B6E" w14:paraId="5963B866" w14:textId="77777777" w:rsidTr="00EB7A2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70EB" w14:textId="451ADC21" w:rsidR="00EB7A21" w:rsidRPr="00B27B6E" w:rsidRDefault="00EB7A21" w:rsidP="00EB7A21">
            <w:pPr>
              <w:ind w:firstLine="0"/>
              <w:jc w:val="center"/>
            </w:pPr>
            <w:r w:rsidRPr="00B27B6E">
              <w:t>207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DAF62" w14:textId="50CC203A" w:rsidR="00EB7A21" w:rsidRPr="00B27B6E" w:rsidRDefault="00EB7A21" w:rsidP="00EB7A21">
            <w:pPr>
              <w:ind w:firstLine="0"/>
              <w:jc w:val="center"/>
            </w:pPr>
            <w:r w:rsidRPr="00B27B6E">
              <w:t>Манипулирование данными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DE512" w14:textId="2B2FBE1E" w:rsidR="00EB7A21" w:rsidRPr="00B27B6E" w:rsidRDefault="00EB7A21" w:rsidP="00EB7A21">
            <w:pPr>
              <w:ind w:firstLine="0"/>
              <w:jc w:val="center"/>
            </w:pPr>
            <w:r w:rsidRPr="00B27B6E">
              <w:t>3860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9AC4C" w14:textId="68EA1CA3" w:rsidR="00EB7A21" w:rsidRPr="00B27B6E" w:rsidRDefault="00EB7A21" w:rsidP="00EB7A21">
            <w:pPr>
              <w:ind w:firstLine="0"/>
              <w:jc w:val="center"/>
            </w:pPr>
            <w:r w:rsidRPr="00B27B6E">
              <w:t>3320</w:t>
            </w:r>
          </w:p>
        </w:tc>
      </w:tr>
      <w:tr w:rsidR="00EB7A21" w:rsidRPr="00B27B6E" w14:paraId="24716FC8" w14:textId="77777777" w:rsidTr="00EB7A21">
        <w:trPr>
          <w:trHeight w:val="34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0442" w14:textId="73F5D8E1" w:rsidR="00EB7A21" w:rsidRPr="00B27B6E" w:rsidRDefault="00EB7A21" w:rsidP="00EB7A21">
            <w:pPr>
              <w:ind w:firstLine="0"/>
              <w:jc w:val="center"/>
            </w:pPr>
            <w:r w:rsidRPr="00B27B6E">
              <w:t>208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E44B3" w14:textId="1E5667C9" w:rsidR="00EB7A21" w:rsidRPr="00B27B6E" w:rsidRDefault="00EB7A21" w:rsidP="00EB7A21">
            <w:pPr>
              <w:ind w:firstLine="0"/>
              <w:jc w:val="center"/>
            </w:pPr>
            <w:r w:rsidRPr="00B27B6E">
              <w:t>Организация поиска и поиск в базе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E5003" w14:textId="4D39FA96" w:rsidR="00EB7A21" w:rsidRPr="00B27B6E" w:rsidRDefault="00EB7A21" w:rsidP="00EB7A21">
            <w:pPr>
              <w:ind w:firstLine="0"/>
              <w:jc w:val="center"/>
            </w:pPr>
            <w:r w:rsidRPr="00B27B6E">
              <w:t>2480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0336C" w14:textId="2ED6F603" w:rsidR="00EB7A21" w:rsidRPr="00B27B6E" w:rsidRDefault="00EB7A21" w:rsidP="00EB7A21">
            <w:pPr>
              <w:ind w:firstLine="0"/>
              <w:jc w:val="center"/>
            </w:pPr>
            <w:r w:rsidRPr="00B27B6E">
              <w:t>1460</w:t>
            </w:r>
          </w:p>
        </w:tc>
      </w:tr>
      <w:tr w:rsidR="00EB7A21" w:rsidRPr="00B27B6E" w14:paraId="5C0E85CA" w14:textId="77777777" w:rsidTr="00EB7A21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1251" w14:textId="6C8FBFAF" w:rsidR="00EB7A21" w:rsidRPr="00B27B6E" w:rsidRDefault="00EB7A21" w:rsidP="00EB7A21">
            <w:pPr>
              <w:ind w:firstLine="0"/>
              <w:jc w:val="center"/>
            </w:pPr>
            <w:r w:rsidRPr="00B27B6E">
              <w:t>502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D6BEA" w14:textId="2498BFE4" w:rsidR="00EB7A21" w:rsidRPr="00B27B6E" w:rsidRDefault="00EB7A21" w:rsidP="00EB7A21">
            <w:pPr>
              <w:ind w:firstLine="0"/>
              <w:jc w:val="center"/>
            </w:pPr>
            <w:r w:rsidRPr="00B27B6E">
              <w:t>Монитор системы (управление работой комплекса ПО)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C94" w14:textId="7748425A" w:rsidR="00EB7A21" w:rsidRPr="00B27B6E" w:rsidRDefault="00EB7A21" w:rsidP="00EB7A21">
            <w:pPr>
              <w:ind w:firstLine="0"/>
              <w:jc w:val="center"/>
            </w:pPr>
            <w:r w:rsidRPr="00B27B6E">
              <w:t>5700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7FB3F" w14:textId="1E6A6160" w:rsidR="00EB7A21" w:rsidRPr="00B27B6E" w:rsidRDefault="00EB7A21" w:rsidP="00EB7A21">
            <w:pPr>
              <w:ind w:firstLine="0"/>
              <w:jc w:val="center"/>
            </w:pPr>
            <w:r w:rsidRPr="00B27B6E">
              <w:t>5500</w:t>
            </w:r>
          </w:p>
        </w:tc>
      </w:tr>
      <w:tr w:rsidR="00EB7A21" w:rsidRPr="00B27B6E" w14:paraId="36E35223" w14:textId="77777777" w:rsidTr="00EB7A21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716C" w14:textId="4305191E" w:rsidR="00EB7A21" w:rsidRPr="00B27B6E" w:rsidRDefault="00EB7A21" w:rsidP="00EB7A21">
            <w:pPr>
              <w:ind w:firstLine="0"/>
              <w:jc w:val="center"/>
            </w:pPr>
            <w:r w:rsidRPr="00B27B6E">
              <w:t>506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1F0A50" w14:textId="0D96F65A" w:rsidR="00EB7A21" w:rsidRPr="00B27B6E" w:rsidRDefault="00EB7A21" w:rsidP="00EB7A21">
            <w:pPr>
              <w:ind w:firstLine="0"/>
              <w:jc w:val="center"/>
            </w:pPr>
            <w:r w:rsidRPr="00B27B6E">
              <w:t>Обработка ошибочных и сбойных ситуаций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B5CE2" w14:textId="00EFF33F" w:rsidR="00EB7A21" w:rsidRPr="00B27B6E" w:rsidRDefault="00EB7A21" w:rsidP="00EB7A21">
            <w:pPr>
              <w:ind w:firstLine="0"/>
              <w:jc w:val="center"/>
            </w:pPr>
            <w:r w:rsidRPr="00B27B6E">
              <w:t>410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6F7F5" w14:textId="697335AA" w:rsidR="00EB7A21" w:rsidRPr="00B27B6E" w:rsidRDefault="00EB7A21" w:rsidP="00EB7A21">
            <w:pPr>
              <w:ind w:firstLine="0"/>
              <w:jc w:val="center"/>
            </w:pPr>
            <w:r w:rsidRPr="00B27B6E">
              <w:t>370</w:t>
            </w:r>
          </w:p>
        </w:tc>
      </w:tr>
      <w:tr w:rsidR="00EB7A21" w:rsidRPr="00B27B6E" w14:paraId="3FD9C01D" w14:textId="77777777" w:rsidTr="00EB7A21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E447" w14:textId="122BD75A" w:rsidR="00EB7A21" w:rsidRPr="00B27B6E" w:rsidRDefault="00EB7A21" w:rsidP="00EB7A21">
            <w:pPr>
              <w:ind w:firstLine="0"/>
              <w:jc w:val="center"/>
            </w:pPr>
            <w:r w:rsidRPr="00B27B6E">
              <w:t>507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C5049" w14:textId="63871584" w:rsidR="00EB7A21" w:rsidRPr="00B27B6E" w:rsidRDefault="00EB7A21" w:rsidP="00EB7A21">
            <w:pPr>
              <w:ind w:firstLine="0"/>
              <w:jc w:val="center"/>
            </w:pPr>
            <w:r w:rsidRPr="00B27B6E">
              <w:t>Обеспечение интерфейса между компонентами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0C7DA" w14:textId="59007178" w:rsidR="00EB7A21" w:rsidRPr="00B27B6E" w:rsidRDefault="00EB7A21" w:rsidP="00EB7A21">
            <w:pPr>
              <w:ind w:firstLine="0"/>
              <w:jc w:val="center"/>
            </w:pPr>
            <w:r w:rsidRPr="00B27B6E">
              <w:t>970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FCD0A" w14:textId="0CF98AE5" w:rsidR="00EB7A21" w:rsidRPr="00B27B6E" w:rsidRDefault="00EB7A21" w:rsidP="00EB7A21">
            <w:pPr>
              <w:ind w:firstLine="0"/>
              <w:jc w:val="center"/>
            </w:pPr>
            <w:r w:rsidRPr="00B27B6E">
              <w:t>550</w:t>
            </w:r>
          </w:p>
        </w:tc>
      </w:tr>
      <w:tr w:rsidR="00EB7A21" w:rsidRPr="00B27B6E" w14:paraId="6DF4A2F2" w14:textId="77777777" w:rsidTr="00EB7A21">
        <w:trPr>
          <w:trHeight w:val="371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FD51" w14:textId="58FDF023" w:rsidR="00EB7A21" w:rsidRPr="00B27B6E" w:rsidRDefault="00EB7A21" w:rsidP="00EB7A21">
            <w:pPr>
              <w:ind w:firstLine="0"/>
              <w:jc w:val="center"/>
            </w:pPr>
            <w:r w:rsidRPr="00B27B6E">
              <w:t>605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1CBAB" w14:textId="08BF6DCE" w:rsidR="00EB7A21" w:rsidRPr="00B27B6E" w:rsidRDefault="00EB7A21" w:rsidP="00EB7A21">
            <w:pPr>
              <w:ind w:firstLine="0"/>
              <w:jc w:val="center"/>
            </w:pPr>
            <w:r w:rsidRPr="00B27B6E">
              <w:t>Вспомогательные и сервисные программы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F1E49" w14:textId="78B732B4" w:rsidR="00EB7A21" w:rsidRPr="00B27B6E" w:rsidRDefault="00EB7A21" w:rsidP="00EB7A21">
            <w:pPr>
              <w:ind w:firstLine="0"/>
              <w:jc w:val="center"/>
            </w:pPr>
            <w:r w:rsidRPr="00B27B6E">
              <w:t>580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9B514" w14:textId="3AB60EB1" w:rsidR="00EB7A21" w:rsidRPr="00B27B6E" w:rsidRDefault="00EB7A21" w:rsidP="00EB7A21">
            <w:pPr>
              <w:ind w:firstLine="0"/>
              <w:jc w:val="center"/>
            </w:pPr>
            <w:r w:rsidRPr="00B27B6E">
              <w:t>470</w:t>
            </w:r>
          </w:p>
        </w:tc>
      </w:tr>
      <w:tr w:rsidR="00EB7A21" w:rsidRPr="00B27B6E" w14:paraId="4C647288" w14:textId="77777777" w:rsidTr="00EB7A21">
        <w:trPr>
          <w:trHeight w:val="37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004B" w14:textId="755E6EDE" w:rsidR="00EB7A21" w:rsidRPr="00B27B6E" w:rsidRDefault="00EB7A21" w:rsidP="00EB7A21">
            <w:pPr>
              <w:ind w:firstLine="0"/>
              <w:jc w:val="center"/>
            </w:pPr>
            <w:r w:rsidRPr="00B27B6E">
              <w:t>707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42A1F" w14:textId="42D0414B" w:rsidR="00EB7A21" w:rsidRPr="00B27B6E" w:rsidRDefault="00EB7A21" w:rsidP="00EB7A21">
            <w:pPr>
              <w:ind w:firstLine="0"/>
              <w:jc w:val="center"/>
            </w:pPr>
            <w:r w:rsidRPr="00B27B6E">
              <w:t>Графический вывод результатов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097D1" w14:textId="4A65C3D2" w:rsidR="00EB7A21" w:rsidRPr="00B27B6E" w:rsidRDefault="00EB7A21" w:rsidP="00EB7A21">
            <w:pPr>
              <w:ind w:firstLine="0"/>
              <w:jc w:val="center"/>
            </w:pPr>
            <w:r w:rsidRPr="00B27B6E">
              <w:t>500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CFB61" w14:textId="3D162682" w:rsidR="00EB7A21" w:rsidRPr="00B27B6E" w:rsidRDefault="00EB7A21" w:rsidP="00EB7A21">
            <w:pPr>
              <w:ind w:firstLine="0"/>
              <w:jc w:val="center"/>
            </w:pPr>
            <w:r w:rsidRPr="00B27B6E">
              <w:t>1000</w:t>
            </w:r>
          </w:p>
        </w:tc>
      </w:tr>
      <w:tr w:rsidR="00EB7A21" w:rsidRPr="00B27B6E" w14:paraId="0886A559" w14:textId="77777777" w:rsidTr="00EB7A21">
        <w:trPr>
          <w:trHeight w:val="37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0265" w14:textId="02282294" w:rsidR="00EB7A21" w:rsidRPr="00B27B6E" w:rsidRDefault="00EB7A21" w:rsidP="00EB7A21">
            <w:pPr>
              <w:ind w:firstLine="0"/>
              <w:jc w:val="center"/>
            </w:pPr>
            <w:r w:rsidRPr="00B27B6E">
              <w:t>Итог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7AE10" w14:textId="77777777" w:rsidR="00EB7A21" w:rsidRPr="00B27B6E" w:rsidRDefault="00EB7A21" w:rsidP="00EB7A21">
            <w:pPr>
              <w:ind w:firstLine="0"/>
              <w:jc w:val="center"/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D7FB0" w14:textId="58C346DB" w:rsidR="00EB7A21" w:rsidRPr="00B27B6E" w:rsidRDefault="00EB7A21" w:rsidP="00EB7A21">
            <w:pPr>
              <w:ind w:firstLine="0"/>
              <w:jc w:val="center"/>
            </w:pPr>
            <w:r w:rsidRPr="00B27B6E">
              <w:t>25720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88802" w14:textId="56821727" w:rsidR="00EB7A21" w:rsidRPr="00B27B6E" w:rsidRDefault="00EB7A21" w:rsidP="00EB7A21">
            <w:pPr>
              <w:ind w:firstLine="0"/>
              <w:jc w:val="center"/>
            </w:pPr>
            <w:r w:rsidRPr="00B27B6E">
              <w:t>21120</w:t>
            </w:r>
          </w:p>
        </w:tc>
      </w:tr>
    </w:tbl>
    <w:p w14:paraId="20EB54A6" w14:textId="77777777" w:rsidR="00723FBC" w:rsidRDefault="00723FBC" w:rsidP="00723FBC">
      <w:pPr>
        <w:ind w:firstLine="0"/>
      </w:pPr>
    </w:p>
    <w:p w14:paraId="6FC4C2AC" w14:textId="77777777" w:rsidR="00143731" w:rsidRDefault="00143731" w:rsidP="001672E9">
      <w:pPr>
        <w:pStyle w:val="-"/>
        <w:ind w:firstLine="708"/>
      </w:pPr>
      <w:r>
        <w:t xml:space="preserve">ПО относиться ко второй категории сложности: предполагается его использование для решения задач классификации, так же необходимо обеспечить переносимость ПО. По полученным </w:t>
      </w:r>
      <w:r w:rsidRPr="00DD66F0">
        <w:t xml:space="preserve">данным определим нормативную трудоемкость разработки ПО. Согласно укрупненным нормам времени на разработку ПО в зависимости от уточненного объема ПО и группы сложности ПО </w:t>
      </w:r>
      <w:r w:rsidRPr="00614C9E">
        <w:t>нормативная трудоемкость ра</w:t>
      </w:r>
      <w:r>
        <w:t>зрабатываемого проекта составля</w:t>
      </w:r>
      <w:r w:rsidRPr="00614C9E">
        <w:t xml:space="preserve">ет Тн = </w:t>
      </w:r>
      <w:r>
        <w:t>464</w:t>
      </w:r>
      <w:r w:rsidRPr="00614C9E">
        <w:t xml:space="preserve"> чел./дн. </w:t>
      </w:r>
    </w:p>
    <w:p w14:paraId="6A6D2B8E" w14:textId="77777777" w:rsidR="00143731" w:rsidRPr="00F27A28" w:rsidRDefault="00143731" w:rsidP="00143731">
      <w:pPr>
        <w:pStyle w:val="-"/>
        <w:ind w:firstLine="708"/>
      </w:pPr>
      <w:r w:rsidRPr="00614C9E">
        <w:t>Нормативная трудоемкость служит</w:t>
      </w:r>
      <w:r>
        <w:t xml:space="preserve"> основой для оценки общей трудо</w:t>
      </w:r>
      <w:r w:rsidRPr="00614C9E">
        <w:t>е</w:t>
      </w:r>
      <w:r>
        <w:t>мкости То. Используем формулу (6</w:t>
      </w:r>
      <w:r w:rsidRPr="00614C9E">
        <w:t>.3) для оценки общей трудоемкости для небольших проектов: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6249"/>
        <w:gridCol w:w="1545"/>
      </w:tblGrid>
      <w:tr w:rsidR="00143731" w14:paraId="0D9D3BB3" w14:textId="77777777" w:rsidTr="002E67E1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CD627" w14:textId="77777777" w:rsidR="00143731" w:rsidRPr="00F27A28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482081C4" w14:textId="77777777" w:rsidR="00143731" w:rsidRDefault="00143731" w:rsidP="002E67E1">
            <w:pPr>
              <w:pStyle w:val="-"/>
              <w:ind w:firstLine="0"/>
              <w:jc w:val="left"/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F0FC0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3</w:t>
            </w:r>
            <w:r w:rsidRPr="00DD66F0">
              <w:t>)</w:t>
            </w:r>
          </w:p>
          <w:p w14:paraId="1CAC0089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407F0C8" w14:textId="77777777" w:rsidR="00143731" w:rsidRDefault="00143731" w:rsidP="00143731">
      <w:pPr>
        <w:pStyle w:val="-"/>
        <w:ind w:firstLine="708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</m:oMath>
      <w:r w:rsidRPr="00614C9E">
        <w:t xml:space="preserve"> — коэффициент, учитывающий сложность ПО;</w:t>
      </w:r>
    </w:p>
    <w:p w14:paraId="1FAD0FAF" w14:textId="57012130" w:rsidR="00143731" w:rsidRPr="00614C9E" w:rsidRDefault="00CB7D6D" w:rsidP="007A7E38">
      <w:pPr>
        <w:pStyle w:val="-"/>
        <w:ind w:left="708"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sub>
        </m:sSub>
      </m:oMath>
      <w:r w:rsidR="00143731" w:rsidRPr="00614C9E">
        <w:t xml:space="preserve"> — поправочный коэф</w:t>
      </w:r>
      <w:r w:rsidR="00143731">
        <w:t>фициент</w:t>
      </w:r>
      <w:r w:rsidR="00143731" w:rsidRPr="00614C9E">
        <w:t>;</w:t>
      </w:r>
      <w:r w:rsidR="00143731">
        <w:tab/>
      </w:r>
    </w:p>
    <w:p w14:paraId="4D3F7D0C" w14:textId="5B9972AA" w:rsidR="00143731" w:rsidRPr="00614C9E" w:rsidRDefault="00CB7D6D" w:rsidP="007A7E38">
      <w:pPr>
        <w:pStyle w:val="-"/>
        <w:ind w:left="708"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143731" w:rsidRPr="00614C9E">
        <w:t xml:space="preserve"> — коэффициент, учитывающий степень новизны ПО.</w:t>
      </w:r>
    </w:p>
    <w:p w14:paraId="17AD1259" w14:textId="77777777" w:rsidR="00143731" w:rsidRPr="00F27A28" w:rsidRDefault="00143731" w:rsidP="00143731">
      <w:pPr>
        <w:pStyle w:val="-"/>
        <w:ind w:firstLine="708"/>
      </w:pPr>
      <w:r w:rsidRPr="00614C9E">
        <w:t>Дополнительные затраты труда на разработку ПО учитываются через</w:t>
      </w:r>
      <w:r>
        <w:t xml:space="preserve"> </w:t>
      </w:r>
      <w:r w:rsidRPr="00614C9E">
        <w:t>коэффициент сложности, который вычисляется по формуле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6250"/>
        <w:gridCol w:w="1544"/>
      </w:tblGrid>
      <w:tr w:rsidR="00143731" w14:paraId="082D755E" w14:textId="77777777" w:rsidTr="002E67E1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5A3C4" w14:textId="77777777" w:rsidR="00143731" w:rsidRPr="00F27A28" w:rsidRDefault="00CB7D6D" w:rsidP="002E67E1">
            <w:pPr>
              <w:pStyle w:val="-"/>
              <w:ind w:firstLine="70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88254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75FC881C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4</w:t>
            </w:r>
            <w:r w:rsidRPr="00DD66F0">
              <w:t>)</w:t>
            </w:r>
          </w:p>
          <w:p w14:paraId="73FE91D4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52FC5AA8" w14:textId="77777777" w:rsidR="00143731" w:rsidRPr="00423FD3" w:rsidRDefault="00143731" w:rsidP="00143731">
      <w:pPr>
        <w:pStyle w:val="-"/>
        <w:ind w:left="1413" w:hanging="705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23FD3">
        <w:t>— коэффициент, соответствующий степени повышения сложности ПО за счет конкретной характеристики;</w:t>
      </w:r>
    </w:p>
    <w:p w14:paraId="362ED21F" w14:textId="77777777" w:rsidR="00143731" w:rsidRDefault="00143731" w:rsidP="00143731">
      <w:pPr>
        <w:pStyle w:val="-"/>
        <w:ind w:left="708" w:firstLine="708"/>
      </w:pPr>
      <w:r w:rsidRPr="00DD66F0">
        <w:t>n</w:t>
      </w:r>
      <w:r w:rsidRPr="00423FD3">
        <w:t xml:space="preserve"> — количество учитываемых характеристик.</w:t>
      </w:r>
    </w:p>
    <w:p w14:paraId="3D3FC91A" w14:textId="77777777" w:rsidR="00143731" w:rsidRDefault="00143731" w:rsidP="00143731">
      <w:pPr>
        <w:pStyle w:val="-"/>
        <w:ind w:firstLine="708"/>
      </w:pPr>
      <w:r w:rsidRPr="00423FD3">
        <w:t>Наличие двух характеристик сложнос</w:t>
      </w:r>
      <w:r>
        <w:t>ти позволяет вычислить коэффициент сложности</w:t>
      </w:r>
    </w:p>
    <w:tbl>
      <w:tblPr>
        <w:tblW w:w="8067" w:type="dxa"/>
        <w:tblInd w:w="1560" w:type="dxa"/>
        <w:tblLook w:val="04A0" w:firstRow="1" w:lastRow="0" w:firstColumn="1" w:lastColumn="0" w:noHBand="0" w:noVBand="1"/>
      </w:tblPr>
      <w:tblGrid>
        <w:gridCol w:w="6519"/>
        <w:gridCol w:w="1548"/>
      </w:tblGrid>
      <w:tr w:rsidR="00143731" w14:paraId="2CF4CBF0" w14:textId="77777777" w:rsidTr="002E67E1">
        <w:trPr>
          <w:trHeight w:val="263"/>
        </w:trPr>
        <w:tc>
          <w:tcPr>
            <w:tcW w:w="6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7A44B" w14:textId="77777777" w:rsidR="00143731" w:rsidRPr="00F27A28" w:rsidRDefault="00CB7D6D" w:rsidP="002E67E1">
            <w:pPr>
              <w:pStyle w:val="-"/>
              <w:ind w:firstLine="70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=1+0,12=1,12 </m:t>
                </m:r>
              </m:oMath>
            </m:oMathPara>
          </w:p>
          <w:p w14:paraId="55F6791B" w14:textId="77777777" w:rsidR="00143731" w:rsidRDefault="00143731" w:rsidP="002E67E1">
            <w:pPr>
              <w:pStyle w:val="-"/>
              <w:ind w:firstLine="0"/>
              <w:jc w:val="center"/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0F2EC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5</w:t>
            </w:r>
            <w:r w:rsidRPr="00DD66F0">
              <w:t>)</w:t>
            </w:r>
          </w:p>
          <w:p w14:paraId="32C43A13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46407248" w14:textId="77777777" w:rsidR="00143731" w:rsidRDefault="00143731" w:rsidP="00143731">
      <w:pPr>
        <w:pStyle w:val="-"/>
        <w:ind w:firstLine="708"/>
      </w:pPr>
      <w:r>
        <w:t xml:space="preserve">Разрабатываемое </w:t>
      </w:r>
      <w:r w:rsidRPr="00423FD3">
        <w:t>ПО использует стандартные компоненты. Степень</w:t>
      </w:r>
      <w:r>
        <w:t xml:space="preserve"> исп</w:t>
      </w:r>
      <w:r w:rsidRPr="00423FD3">
        <w:t>ользования стандартных компоненто</w:t>
      </w:r>
      <w:r>
        <w:t>в определяется коэффициентом ис</w:t>
      </w:r>
      <w:r w:rsidRPr="00423FD3">
        <w:t>поль</w:t>
      </w:r>
      <w:r>
        <w:t>зования стандартных модулей — К</w:t>
      </w:r>
      <w:r>
        <w:rPr>
          <w:vertAlign w:val="subscript"/>
        </w:rPr>
        <w:t>т</w:t>
      </w:r>
      <w:r w:rsidRPr="00423FD3">
        <w:t xml:space="preserve">. Согласно справочным данным </w:t>
      </w:r>
      <w:r>
        <w:t xml:space="preserve">   указанный коэффициент для разра</w:t>
      </w:r>
      <w:r w:rsidRPr="00423FD3">
        <w:t xml:space="preserve">батываемого приложения </w:t>
      </w:r>
      <w:r>
        <w:t>К</w:t>
      </w:r>
      <w:r>
        <w:rPr>
          <w:vertAlign w:val="subscript"/>
        </w:rPr>
        <w:t>т</w:t>
      </w:r>
      <w:r w:rsidRPr="00423FD3">
        <w:t xml:space="preserve"> = 0,7. Трудоемкость создания ПО также зависит от</w:t>
      </w:r>
      <w:r>
        <w:t xml:space="preserve"> </w:t>
      </w:r>
      <w:r w:rsidRPr="00423FD3">
        <w:t xml:space="preserve">его новизны и наличия аналогов. </w:t>
      </w:r>
      <w:r>
        <w:t xml:space="preserve"> </w:t>
      </w:r>
      <w:r w:rsidRPr="00423FD3">
        <w:t>Разрабатываемое ПО не является новым,</w:t>
      </w:r>
      <w:r>
        <w:t xml:space="preserve"> </w:t>
      </w:r>
      <w:r w:rsidRPr="00423FD3">
        <w:t>существуют аналогичные более зрелые разработки у различных компаний</w:t>
      </w:r>
      <w:r>
        <w:t xml:space="preserve"> </w:t>
      </w:r>
      <w:r w:rsidRPr="00423FD3">
        <w:t>и университетов по всему миру. Влияние степени новизны на трудоемкость</w:t>
      </w:r>
      <w:r>
        <w:t xml:space="preserve"> </w:t>
      </w:r>
      <w:r w:rsidRPr="00423FD3">
        <w:t>создания ПО определяется коэффициен</w:t>
      </w:r>
      <w:r>
        <w:t>том новизны — К</w:t>
      </w:r>
      <w:r>
        <w:rPr>
          <w:vertAlign w:val="subscript"/>
        </w:rPr>
        <w:t>н</w:t>
      </w:r>
      <w:r>
        <w:t>. Согласно справочным данным для разрабатываемого ПО К</w:t>
      </w:r>
      <w:r>
        <w:rPr>
          <w:vertAlign w:val="subscript"/>
        </w:rPr>
        <w:t>н</w:t>
      </w:r>
      <w:r>
        <w:t xml:space="preserve"> = 0,7. </w:t>
      </w:r>
      <w:r w:rsidRPr="00423FD3">
        <w:t>Подставив приведен</w:t>
      </w:r>
      <w:r>
        <w:t>ные выше коэффициенты для разрабатываемого ПО в формулу (6</w:t>
      </w:r>
      <w:r w:rsidRPr="00423FD3">
        <w:t>.3) получим общую трудоемкость разработки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80"/>
        <w:gridCol w:w="1563"/>
      </w:tblGrid>
      <w:tr w:rsidR="00143731" w14:paraId="059BCB9D" w14:textId="77777777" w:rsidTr="002E67E1">
        <w:trPr>
          <w:trHeight w:val="483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196C7" w14:textId="77777777" w:rsidR="00143731" w:rsidRPr="00F27A28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=464 × 1,12 ×0,7 × 0,7 ≈255 чел./дн.</m:t>
                </m:r>
              </m:oMath>
            </m:oMathPara>
          </w:p>
          <w:p w14:paraId="1262233E" w14:textId="77777777" w:rsidR="00143731" w:rsidRDefault="00143731" w:rsidP="002E67E1">
            <w:pPr>
              <w:pStyle w:val="-"/>
              <w:ind w:firstLine="0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B7EC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6</w:t>
            </w:r>
            <w:r w:rsidRPr="00DD66F0">
              <w:t>)</w:t>
            </w:r>
          </w:p>
          <w:p w14:paraId="3612ADA1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44DEFC82" w14:textId="77777777" w:rsidR="00143731" w:rsidRDefault="00143731" w:rsidP="00143731">
      <w:pPr>
        <w:pStyle w:val="-"/>
        <w:ind w:firstLine="708"/>
      </w:pPr>
      <w:r>
        <w:t>На основе общей трудоемкости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формуле:</w:t>
      </w:r>
    </w:p>
    <w:tbl>
      <w:tblPr>
        <w:tblW w:w="8186" w:type="dxa"/>
        <w:tblInd w:w="1560" w:type="dxa"/>
        <w:tblLook w:val="04A0" w:firstRow="1" w:lastRow="0" w:firstColumn="1" w:lastColumn="0" w:noHBand="0" w:noVBand="1"/>
      </w:tblPr>
      <w:tblGrid>
        <w:gridCol w:w="6615"/>
        <w:gridCol w:w="1571"/>
      </w:tblGrid>
      <w:tr w:rsidR="00143731" w14:paraId="50A0DC37" w14:textId="77777777" w:rsidTr="00143731">
        <w:trPr>
          <w:trHeight w:val="713"/>
        </w:trPr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BFB45" w14:textId="71F0BC00" w:rsidR="00143731" w:rsidRDefault="00CB7D6D" w:rsidP="00143731">
            <w:pPr>
              <w:pStyle w:val="-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99B8B" w14:textId="6008F393" w:rsidR="00143731" w:rsidRDefault="00143731" w:rsidP="007A7E38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7</w:t>
            </w:r>
            <w:r w:rsidRPr="00DD66F0">
              <w:t>)</w:t>
            </w:r>
          </w:p>
        </w:tc>
      </w:tr>
    </w:tbl>
    <w:p w14:paraId="7CBB55EF" w14:textId="53356BC8" w:rsidR="007A7E38" w:rsidRDefault="007A7E38" w:rsidP="007A7E38">
      <w:pPr>
        <w:pStyle w:val="-"/>
      </w:pPr>
      <w:r>
        <w:t>г</w:t>
      </w:r>
      <w:r w:rsidRPr="0062176F">
        <w:t>де</w:t>
      </w:r>
      <w:r>
        <w:tab/>
        <w:t>Т</w:t>
      </w:r>
      <w:r>
        <w:rPr>
          <w:vertAlign w:val="subscript"/>
        </w:rPr>
        <w:t>о</w:t>
      </w:r>
      <w:r w:rsidRPr="0062176F">
        <w:t xml:space="preserve"> — </w:t>
      </w:r>
      <w:r>
        <w:t>Общая трудоемкость проекта, чел.</w:t>
      </w:r>
      <w:r w:rsidRPr="00164BAF">
        <w:t>/</w:t>
      </w:r>
      <w:r>
        <w:t>дн.;</w:t>
      </w:r>
    </w:p>
    <w:p w14:paraId="39DCA716" w14:textId="7697B915" w:rsidR="007A7E38" w:rsidRDefault="007A7E38" w:rsidP="007A7E38">
      <w:pPr>
        <w:pStyle w:val="-"/>
      </w:pPr>
      <w:r>
        <w:t>Ф</w:t>
      </w:r>
      <w:r>
        <w:rPr>
          <w:vertAlign w:val="subscript"/>
        </w:rPr>
        <w:t>эф</w:t>
      </w:r>
      <w:r w:rsidRPr="0062176F">
        <w:t xml:space="preserve"> — </w:t>
      </w:r>
      <w:r>
        <w:t>Эффективный фонд времени работы одного работника в течение года, дн;</w:t>
      </w:r>
    </w:p>
    <w:p w14:paraId="6102DB2B" w14:textId="2FA626D2" w:rsidR="007A7E38" w:rsidRDefault="007A7E38" w:rsidP="007A7E38">
      <w:pPr>
        <w:pStyle w:val="-"/>
      </w:pPr>
      <w:r>
        <w:t>Т</w:t>
      </w:r>
      <w:r>
        <w:rPr>
          <w:vertAlign w:val="subscript"/>
        </w:rPr>
        <w:t>р</w:t>
      </w:r>
      <w:r w:rsidRPr="0062176F">
        <w:t xml:space="preserve"> — </w:t>
      </w:r>
      <w:r>
        <w:t>Срок разработки проекта, лет.</w:t>
      </w:r>
    </w:p>
    <w:p w14:paraId="11DFF66C" w14:textId="1664642E" w:rsidR="00143731" w:rsidRDefault="00143731" w:rsidP="00143731">
      <w:pPr>
        <w:pStyle w:val="-"/>
        <w:ind w:firstLine="708"/>
      </w:pPr>
      <w:r w:rsidRPr="0062176F">
        <w:lastRenderedPageBreak/>
        <w:t>Эффективный фонд времени работ</w:t>
      </w:r>
      <w:r>
        <w:t>ы одного разработчика вычисляет</w:t>
      </w:r>
      <w:r w:rsidRPr="0062176F">
        <w:t>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80"/>
        <w:gridCol w:w="1563"/>
      </w:tblGrid>
      <w:tr w:rsidR="00143731" w14:paraId="28BA3923" w14:textId="77777777" w:rsidTr="002E67E1">
        <w:trPr>
          <w:trHeight w:val="483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EC9D3" w14:textId="5C94DABD" w:rsidR="00143731" w:rsidRDefault="00CB7D6D" w:rsidP="00143731">
            <w:pPr>
              <w:pStyle w:val="-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="00143731">
              <w:t>,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165F7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8</w:t>
            </w:r>
            <w:r w:rsidRPr="00DD66F0">
              <w:t>)</w:t>
            </w:r>
          </w:p>
          <w:p w14:paraId="2AE1850E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7297EC8C" w14:textId="77777777" w:rsidR="00FD087D" w:rsidRDefault="00143731" w:rsidP="00143731">
      <w:pPr>
        <w:pStyle w:val="-"/>
      </w:pPr>
      <w:r>
        <w:t>г</w:t>
      </w:r>
      <w:r w:rsidRPr="0062176F">
        <w:t>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</m:oMath>
      <w:r w:rsidRPr="0062176F">
        <w:t xml:space="preserve"> — количество дней в году, дн.;</w:t>
      </w:r>
    </w:p>
    <w:p w14:paraId="647AD4BE" w14:textId="1F755057" w:rsidR="00FD087D" w:rsidRDefault="00CB7D6D" w:rsidP="00143731">
      <w:pPr>
        <w:pStyle w:val="-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 w:rsidR="00143731" w:rsidRPr="0062176F">
        <w:t xml:space="preserve"> — количество празднич</w:t>
      </w:r>
      <w:r w:rsidR="00143731">
        <w:t xml:space="preserve">ных дней в году, не совпадающих с      </w:t>
      </w:r>
      <w:r w:rsidR="00143731" w:rsidRPr="00DD66F0">
        <w:t>выходными днями, дн.;</w:t>
      </w:r>
    </w:p>
    <w:p w14:paraId="17E60C55" w14:textId="3ADEC46E" w:rsidR="00FD087D" w:rsidRDefault="00CB7D6D" w:rsidP="00143731">
      <w:pPr>
        <w:pStyle w:val="-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</m:oMath>
      <w:r w:rsidR="00143731" w:rsidRPr="0062176F">
        <w:t xml:space="preserve"> — количество выходных дней в году, дн.;</w:t>
      </w:r>
    </w:p>
    <w:p w14:paraId="4360F90D" w14:textId="22296993" w:rsidR="00143731" w:rsidRDefault="00CB7D6D" w:rsidP="00143731">
      <w:pPr>
        <w:pStyle w:val="-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</m:oMath>
      <w:r w:rsidR="00143731">
        <w:t xml:space="preserve"> — количество дней отпуска, дн.</w:t>
      </w:r>
    </w:p>
    <w:p w14:paraId="29C401D3" w14:textId="77777777" w:rsidR="00A01CE8" w:rsidRDefault="00A01CE8" w:rsidP="00143731">
      <w:pPr>
        <w:pStyle w:val="-"/>
      </w:pP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80"/>
        <w:gridCol w:w="1563"/>
      </w:tblGrid>
      <w:tr w:rsidR="00143731" w14:paraId="15A55D5D" w14:textId="77777777" w:rsidTr="002E67E1">
        <w:trPr>
          <w:trHeight w:val="483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425" w14:textId="77777777" w:rsidR="00143731" w:rsidRPr="002301DC" w:rsidRDefault="00CB7D6D" w:rsidP="002E67E1">
            <w:pPr>
              <w:pStyle w:val="-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=365-9-104-21=231 дн.</m:t>
                </m:r>
              </m:oMath>
            </m:oMathPara>
          </w:p>
          <w:p w14:paraId="5EDC9DFE" w14:textId="77777777" w:rsidR="00143731" w:rsidRDefault="00143731" w:rsidP="002E67E1">
            <w:pPr>
              <w:pStyle w:val="-"/>
              <w:ind w:firstLine="0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61175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9</w:t>
            </w:r>
            <w:r w:rsidRPr="00DD66F0">
              <w:t>)</w:t>
            </w:r>
          </w:p>
          <w:p w14:paraId="0DF89CD5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03FB854A" w14:textId="77777777" w:rsidR="00143731" w:rsidRDefault="00143731" w:rsidP="00143731">
      <w:pPr>
        <w:pStyle w:val="-"/>
      </w:pPr>
      <w:r w:rsidRPr="0062176F">
        <w:t>Учитыва</w:t>
      </w:r>
      <w:r>
        <w:t xml:space="preserve">я срок разработки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r>
        <w:t xml:space="preserve"> = 4 мес. = 0,33</w:t>
      </w:r>
      <w:r w:rsidRPr="0062176F">
        <w:t xml:space="preserve"> года, общую</w:t>
      </w:r>
      <w:r>
        <w:t xml:space="preserve"> </w:t>
      </w:r>
      <w:r w:rsidRPr="0062176F">
        <w:t>трудоемкость и фонд эффективного вре</w:t>
      </w:r>
      <w:r>
        <w:t>мени одного работника, вычислен</w:t>
      </w:r>
      <w:r w:rsidRPr="0062176F">
        <w:t>ные ранее, можем рассчитать численность исполнителей проекта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80"/>
        <w:gridCol w:w="1563"/>
      </w:tblGrid>
      <w:tr w:rsidR="00143731" w14:paraId="0F38BE61" w14:textId="77777777" w:rsidTr="002E67E1">
        <w:trPr>
          <w:trHeight w:val="483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2BF7" w14:textId="77777777" w:rsidR="00143731" w:rsidRPr="00377D9A" w:rsidRDefault="00CB7D6D" w:rsidP="002E67E1">
            <w:pPr>
              <w:pStyle w:val="-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0,33 ×231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≈3 рабочих.</m:t>
                </m:r>
              </m:oMath>
            </m:oMathPara>
          </w:p>
          <w:p w14:paraId="037454A3" w14:textId="77777777" w:rsidR="00143731" w:rsidRDefault="00143731" w:rsidP="002E67E1">
            <w:pPr>
              <w:pStyle w:val="-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A3A5" w14:textId="77777777" w:rsidR="00143731" w:rsidRDefault="00143731" w:rsidP="002E67E1">
            <w:pPr>
              <w:pStyle w:val="-"/>
              <w:ind w:firstLine="0"/>
            </w:pPr>
            <w:r>
              <w:t xml:space="preserve">        (6</w:t>
            </w:r>
            <w:r w:rsidRPr="00DD66F0">
              <w:t>.</w:t>
            </w:r>
            <w:r>
              <w:rPr>
                <w:lang w:val="en-US"/>
              </w:rPr>
              <w:t>1</w:t>
            </w:r>
            <w:r>
              <w:t>0</w:t>
            </w:r>
            <w:r w:rsidRPr="00DD66F0">
              <w:t>)</w:t>
            </w:r>
          </w:p>
          <w:p w14:paraId="3E95ADC9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0EEC5839" w14:textId="77777777" w:rsidR="00143731" w:rsidRDefault="00143731" w:rsidP="00143731">
      <w:pPr>
        <w:pStyle w:val="-"/>
      </w:pPr>
      <w:r w:rsidRPr="008B160E">
        <w:t xml:space="preserve">Вычисленные оценки показывают, </w:t>
      </w:r>
      <w:r>
        <w:t>что для выполнения запланирован</w:t>
      </w:r>
      <w:r w:rsidRPr="008B160E">
        <w:t xml:space="preserve">ного проекта в указанные сроки необходимо </w:t>
      </w:r>
      <w:r>
        <w:t>три</w:t>
      </w:r>
      <w:r w:rsidRPr="008B160E">
        <w:t xml:space="preserve"> рабочих. Информация о</w:t>
      </w:r>
      <w:r>
        <w:t xml:space="preserve"> </w:t>
      </w:r>
      <w:r w:rsidRPr="008B160E">
        <w:t>ра</w:t>
      </w:r>
      <w:r>
        <w:t>ботниках перечислена в таблице 6</w:t>
      </w:r>
      <w:r w:rsidRPr="008B160E">
        <w:t>.3.</w:t>
      </w:r>
      <w:r>
        <w:tab/>
      </w:r>
    </w:p>
    <w:p w14:paraId="290FF454" w14:textId="77777777" w:rsidR="007A7E38" w:rsidRDefault="007A7E38" w:rsidP="001A1F8D">
      <w:pPr>
        <w:pStyle w:val="BodyTextIndent2"/>
        <w:tabs>
          <w:tab w:val="left" w:pos="6663"/>
        </w:tabs>
        <w:spacing w:line="288" w:lineRule="auto"/>
        <w:ind w:left="0" w:firstLine="0"/>
        <w:jc w:val="left"/>
        <w:rPr>
          <w:szCs w:val="28"/>
        </w:rPr>
      </w:pPr>
    </w:p>
    <w:p w14:paraId="750FC02D" w14:textId="486A1762" w:rsidR="00143731" w:rsidRPr="00377D9A" w:rsidRDefault="00143731" w:rsidP="001A1F8D">
      <w:pPr>
        <w:pStyle w:val="BodyTextIndent2"/>
        <w:tabs>
          <w:tab w:val="left" w:pos="6663"/>
        </w:tabs>
        <w:spacing w:line="288" w:lineRule="auto"/>
        <w:ind w:left="0" w:firstLine="0"/>
        <w:jc w:val="left"/>
        <w:rPr>
          <w:szCs w:val="28"/>
        </w:rPr>
      </w:pPr>
      <w:r>
        <w:rPr>
          <w:szCs w:val="28"/>
        </w:rPr>
        <w:t>Таблица 6</w:t>
      </w:r>
      <w:r w:rsidRPr="00377D9A">
        <w:rPr>
          <w:szCs w:val="28"/>
        </w:rPr>
        <w:t>.3 – Работники, занятые в проекте</w:t>
      </w:r>
    </w:p>
    <w:tbl>
      <w:tblPr>
        <w:tblW w:w="9195" w:type="dxa"/>
        <w:tblLook w:val="04A0" w:firstRow="1" w:lastRow="0" w:firstColumn="1" w:lastColumn="0" w:noHBand="0" w:noVBand="1"/>
      </w:tblPr>
      <w:tblGrid>
        <w:gridCol w:w="3681"/>
        <w:gridCol w:w="1276"/>
        <w:gridCol w:w="1908"/>
        <w:gridCol w:w="2330"/>
      </w:tblGrid>
      <w:tr w:rsidR="00143731" w14:paraId="3E8DB671" w14:textId="77777777" w:rsidTr="002E67E1">
        <w:trPr>
          <w:trHeight w:val="28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6B5D" w14:textId="77777777" w:rsidR="00143731" w:rsidRDefault="00143731" w:rsidP="002E67E1">
            <w:pPr>
              <w:ind w:firstLine="0"/>
              <w:jc w:val="center"/>
            </w:pPr>
            <w:r>
              <w:t>Исполнители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DA14" w14:textId="77777777" w:rsidR="00143731" w:rsidRDefault="00143731" w:rsidP="002E67E1">
            <w:pPr>
              <w:ind w:firstLine="0"/>
              <w:jc w:val="center"/>
            </w:pPr>
            <w:r>
              <w:t>Разряд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FE85" w14:textId="77777777" w:rsidR="00143731" w:rsidRDefault="00143731" w:rsidP="002E67E1">
            <w:pPr>
              <w:ind w:firstLine="0"/>
              <w:jc w:val="center"/>
            </w:pPr>
            <w:r>
              <w:t>Тарифный коэффициент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F234" w14:textId="77777777" w:rsidR="00143731" w:rsidRDefault="00143731" w:rsidP="002E67E1">
            <w:pPr>
              <w:ind w:firstLine="0"/>
              <w:jc w:val="center"/>
            </w:pPr>
            <w:r>
              <w:t>Чел./дн. занятости</w:t>
            </w:r>
          </w:p>
        </w:tc>
      </w:tr>
      <w:tr w:rsidR="00143731" w14:paraId="23ABC7E9" w14:textId="77777777" w:rsidTr="002E67E1">
        <w:trPr>
          <w:trHeight w:val="28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E923" w14:textId="77777777" w:rsidR="00143731" w:rsidRPr="006E0102" w:rsidRDefault="00143731" w:rsidP="002E67E1">
            <w:pPr>
              <w:pStyle w:val="ab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E377A5">
              <w:rPr>
                <w:szCs w:val="28"/>
              </w:rPr>
              <w:t>рограммист</w:t>
            </w:r>
            <w:r>
              <w:rPr>
                <w:szCs w:val="28"/>
              </w:rPr>
              <w:t xml:space="preserve"> </w:t>
            </w:r>
            <w:r>
              <w:rPr>
                <w:szCs w:val="24"/>
              </w:rPr>
              <w:t>1-й категории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C69E" w14:textId="77777777" w:rsidR="00143731" w:rsidRDefault="00143731" w:rsidP="002E67E1">
            <w:pPr>
              <w:ind w:firstLine="0"/>
              <w:jc w:val="center"/>
            </w:pPr>
            <w:r>
              <w:t>13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929C" w14:textId="77777777" w:rsidR="00143731" w:rsidRDefault="00143731" w:rsidP="002E67E1">
            <w:pPr>
              <w:ind w:firstLine="0"/>
              <w:jc w:val="center"/>
            </w:pPr>
            <w:r>
              <w:t>3,04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4423" w14:textId="77777777" w:rsidR="00143731" w:rsidRDefault="00143731" w:rsidP="002E67E1">
            <w:pPr>
              <w:ind w:firstLine="0"/>
              <w:jc w:val="center"/>
            </w:pPr>
            <w:r>
              <w:t>85</w:t>
            </w:r>
          </w:p>
        </w:tc>
      </w:tr>
      <w:tr w:rsidR="00143731" w14:paraId="1B606845" w14:textId="77777777" w:rsidTr="002E67E1">
        <w:trPr>
          <w:trHeight w:val="28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FD47" w14:textId="77777777" w:rsidR="00143731" w:rsidRPr="006E0102" w:rsidRDefault="00143731" w:rsidP="002E67E1">
            <w:pPr>
              <w:pStyle w:val="ab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E377A5">
              <w:rPr>
                <w:szCs w:val="28"/>
              </w:rPr>
              <w:t>рограммист</w:t>
            </w:r>
            <w:r>
              <w:rPr>
                <w:szCs w:val="28"/>
              </w:rPr>
              <w:t xml:space="preserve"> </w:t>
            </w:r>
            <w:r>
              <w:rPr>
                <w:szCs w:val="24"/>
              </w:rPr>
              <w:t>1-й категории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5925" w14:textId="77777777" w:rsidR="00143731" w:rsidRDefault="00143731" w:rsidP="002E67E1">
            <w:pPr>
              <w:ind w:firstLine="0"/>
              <w:jc w:val="center"/>
            </w:pPr>
            <w:r>
              <w:t>13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BDCE" w14:textId="77777777" w:rsidR="00143731" w:rsidRDefault="00143731" w:rsidP="002E67E1">
            <w:pPr>
              <w:ind w:firstLine="0"/>
              <w:jc w:val="center"/>
            </w:pPr>
            <w:r>
              <w:t>3,04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47BF" w14:textId="77777777" w:rsidR="00143731" w:rsidRDefault="00143731" w:rsidP="002E67E1">
            <w:pPr>
              <w:ind w:firstLine="0"/>
              <w:jc w:val="center"/>
            </w:pPr>
            <w:r>
              <w:t>85</w:t>
            </w:r>
          </w:p>
        </w:tc>
      </w:tr>
      <w:tr w:rsidR="00143731" w14:paraId="09256CB4" w14:textId="77777777" w:rsidTr="002E67E1">
        <w:trPr>
          <w:trHeight w:val="28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D889" w14:textId="77777777" w:rsidR="00143731" w:rsidRDefault="00143731" w:rsidP="002E67E1">
            <w:pPr>
              <w:ind w:firstLine="0"/>
              <w:jc w:val="center"/>
            </w:pPr>
            <w:r>
              <w:t>Ведущий программист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E5D3" w14:textId="77777777" w:rsidR="00143731" w:rsidRDefault="00143731" w:rsidP="002E67E1">
            <w:pPr>
              <w:ind w:firstLine="0"/>
              <w:jc w:val="center"/>
            </w:pPr>
            <w:r>
              <w:t>15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9244" w14:textId="77777777" w:rsidR="00143731" w:rsidRDefault="00143731" w:rsidP="002E67E1">
            <w:pPr>
              <w:ind w:firstLine="0"/>
              <w:jc w:val="center"/>
            </w:pPr>
            <w:r>
              <w:t>3,48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0089" w14:textId="77777777" w:rsidR="00143731" w:rsidRDefault="00143731" w:rsidP="002E67E1">
            <w:pPr>
              <w:ind w:firstLine="0"/>
              <w:jc w:val="center"/>
            </w:pPr>
            <w:r>
              <w:t>85</w:t>
            </w:r>
          </w:p>
        </w:tc>
      </w:tr>
    </w:tbl>
    <w:p w14:paraId="0FE468B2" w14:textId="77777777" w:rsidR="007A7E38" w:rsidRDefault="007A7E38" w:rsidP="00143731"/>
    <w:p w14:paraId="3D57942D" w14:textId="4169B8D4" w:rsidR="00143731" w:rsidRPr="00DB0A14" w:rsidRDefault="00143731" w:rsidP="00143731">
      <w:r w:rsidRPr="00DB0A14">
        <w:t>Месячная тарифная ставка одного работника вычисляется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80"/>
        <w:gridCol w:w="1563"/>
      </w:tblGrid>
      <w:tr w:rsidR="00143731" w14:paraId="58D12331" w14:textId="77777777" w:rsidTr="002E67E1">
        <w:trPr>
          <w:trHeight w:val="483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C61BB" w14:textId="77777777" w:rsidR="00143731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E258B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211FB78B" w14:textId="570AC2B5" w:rsidR="00143731" w:rsidRDefault="00143731" w:rsidP="007A7E38">
            <w:pPr>
              <w:pStyle w:val="-"/>
              <w:ind w:left="530" w:firstLine="0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11</w:t>
            </w:r>
            <w:r w:rsidRPr="00DD66F0">
              <w:t>)</w:t>
            </w:r>
          </w:p>
        </w:tc>
      </w:tr>
    </w:tbl>
    <w:p w14:paraId="6A3FE484" w14:textId="4CA7F1E7" w:rsidR="00143731" w:rsidRDefault="00143731" w:rsidP="00143731">
      <w:pPr>
        <w:pStyle w:val="-"/>
        <w:ind w:firstLine="708"/>
      </w:pPr>
      <w:r>
        <w:t>где Т</w:t>
      </w:r>
      <w:r>
        <w:rPr>
          <w:vertAlign w:val="subscript"/>
        </w:rPr>
        <w:t>м1</w:t>
      </w:r>
      <w:r w:rsidRPr="003F405B">
        <w:t>— месячная тарифная ставка 1-го разряда, Br;</w:t>
      </w:r>
      <w:r>
        <w:tab/>
      </w:r>
    </w:p>
    <w:p w14:paraId="302E945D" w14:textId="7E389F81" w:rsidR="00143731" w:rsidRDefault="00143731" w:rsidP="00143731">
      <w:pPr>
        <w:pStyle w:val="-"/>
        <w:ind w:left="708" w:firstLine="12"/>
      </w:pPr>
      <w:r>
        <w:lastRenderedPageBreak/>
        <w:t>Т</w:t>
      </w:r>
      <w:r>
        <w:rPr>
          <w:vertAlign w:val="subscript"/>
        </w:rPr>
        <w:t xml:space="preserve">к </w:t>
      </w:r>
      <w:r>
        <w:t xml:space="preserve">— </w:t>
      </w:r>
      <w:r w:rsidRPr="003F405B">
        <w:t>тарифный коэффици</w:t>
      </w:r>
      <w:r>
        <w:t>ент, соответствующий установленному та</w:t>
      </w:r>
      <w:r w:rsidRPr="003F405B">
        <w:t>рифному разряду;</w:t>
      </w:r>
      <w:r>
        <w:t xml:space="preserve"> </w:t>
      </w:r>
    </w:p>
    <w:p w14:paraId="05FE89A8" w14:textId="77777777" w:rsidR="00143731" w:rsidRPr="003F405B" w:rsidRDefault="00143731" w:rsidP="00143731">
      <w:pPr>
        <w:pStyle w:val="-"/>
        <w:ind w:left="708" w:firstLine="12"/>
      </w:pPr>
      <w:r>
        <w:t>Ф</w:t>
      </w:r>
      <w:r>
        <w:rPr>
          <w:vertAlign w:val="subscript"/>
        </w:rPr>
        <w:t xml:space="preserve">р </w:t>
      </w:r>
      <w:r w:rsidRPr="003F405B">
        <w:t>— среднемесячная норма рабочего времени, час.</w:t>
      </w:r>
    </w:p>
    <w:p w14:paraId="10F3ABA8" w14:textId="77777777" w:rsidR="00143731" w:rsidRPr="002301DC" w:rsidRDefault="00143731" w:rsidP="00143731">
      <w:pPr>
        <w:pStyle w:val="-"/>
        <w:ind w:firstLine="708"/>
      </w:pPr>
      <w:r>
        <w:t>Подставив данные из таблицы 6.3 в формулу (6</w:t>
      </w:r>
      <w:r w:rsidRPr="003F405B">
        <w:t>.11), приняв значение</w:t>
      </w:r>
      <w:r>
        <w:t xml:space="preserve"> </w:t>
      </w:r>
      <w:r w:rsidRPr="003F405B">
        <w:t xml:space="preserve">тарифной ставки 1-го разряда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>
        <w:t xml:space="preserve"> = 31</w:t>
      </w:r>
      <w:r w:rsidRPr="003F405B">
        <w:t xml:space="preserve"> и среднемесячную норму</w:t>
      </w:r>
      <w:r>
        <w:t xml:space="preserve"> рабочего времени Ф</w:t>
      </w:r>
      <w:r>
        <w:rPr>
          <w:vertAlign w:val="subscript"/>
        </w:rPr>
        <w:t>р</w:t>
      </w:r>
      <w:r>
        <w:t xml:space="preserve"> = 168</w:t>
      </w:r>
      <w:r w:rsidRPr="003F405B">
        <w:t xml:space="preserve"> часов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1BDB7E94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F34B" w14:textId="77777777" w:rsidR="00143731" w:rsidRDefault="00CB7D6D" w:rsidP="002E67E1">
            <w:pPr>
              <w:pStyle w:val="-"/>
              <w:ind w:firstLine="708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прогр.  1-разр. 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 ×3,04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≈0,56 Br/час;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64FA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14D4B7D8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12</w:t>
            </w:r>
            <w:r w:rsidRPr="00DD66F0">
              <w:t>)</w:t>
            </w:r>
          </w:p>
          <w:p w14:paraId="3F9D97F6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  <w:tr w:rsidR="00143731" w14:paraId="235EC296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3AECF" w14:textId="77777777" w:rsidR="00143731" w:rsidRDefault="00CB7D6D" w:rsidP="002E67E1">
            <w:pPr>
              <w:pStyle w:val="-"/>
              <w:ind w:firstLine="708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вед. прогр.  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 ×3,48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≈0,64 Br/час;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61A23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09456984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13</w:t>
            </w:r>
            <w:r w:rsidRPr="00DD66F0">
              <w:t>)</w:t>
            </w:r>
          </w:p>
          <w:p w14:paraId="46ED944A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055BB6F5" w14:textId="77777777" w:rsidR="00143731" w:rsidRDefault="00143731" w:rsidP="00143731">
      <w:pPr>
        <w:pStyle w:val="-"/>
        <w:ind w:firstLine="708"/>
      </w:pPr>
      <w:r w:rsidRPr="003F405B">
        <w:t>Основная заработная плата испол</w:t>
      </w:r>
      <w:r>
        <w:t>нителей на конкретное ПО рассчи</w:t>
      </w:r>
      <w:r w:rsidRPr="003F405B">
        <w:t>тывается по формуле</w:t>
      </w:r>
    </w:p>
    <w:tbl>
      <w:tblPr>
        <w:tblW w:w="8172" w:type="dxa"/>
        <w:tblInd w:w="1560" w:type="dxa"/>
        <w:tblLook w:val="04A0" w:firstRow="1" w:lastRow="0" w:firstColumn="1" w:lastColumn="0" w:noHBand="0" w:noVBand="1"/>
      </w:tblPr>
      <w:tblGrid>
        <w:gridCol w:w="6566"/>
        <w:gridCol w:w="1606"/>
      </w:tblGrid>
      <w:tr w:rsidR="00143731" w14:paraId="364E0E5B" w14:textId="77777777" w:rsidTr="001A1F8D">
        <w:trPr>
          <w:trHeight w:val="239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7EC00" w14:textId="0922798E" w:rsidR="00143731" w:rsidRDefault="00CB7D6D" w:rsidP="001A1F8D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∙К,</m:t>
                    </m:r>
                  </m:e>
                </m:nary>
              </m:oMath>
            </m:oMathPara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579F7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14</w:t>
            </w:r>
            <w:r w:rsidRPr="00DD66F0">
              <w:t>)</w:t>
            </w:r>
          </w:p>
          <w:p w14:paraId="5504DAE3" w14:textId="77777777" w:rsidR="00143731" w:rsidRDefault="00143731" w:rsidP="002E67E1">
            <w:pPr>
              <w:pStyle w:val="-"/>
              <w:ind w:firstLine="0"/>
            </w:pPr>
          </w:p>
        </w:tc>
      </w:tr>
    </w:tbl>
    <w:p w14:paraId="6061E3B0" w14:textId="77777777" w:rsidR="00A01CE8" w:rsidRDefault="00143731" w:rsidP="00143731">
      <w:pPr>
        <w:pStyle w:val="-"/>
        <w:ind w:firstLine="708"/>
      </w:pPr>
      <w:r>
        <w:t>где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3F405B">
        <w:t xml:space="preserve"> — часовая тарифная ставка </w:t>
      </w:r>
      <w:r w:rsidRPr="001B632A">
        <w:t>i</w:t>
      </w:r>
      <w:r w:rsidRPr="003F405B">
        <w:t>-го исполнителя, Br/час</w:t>
      </w:r>
      <w:r>
        <w:t>;</w:t>
      </w:r>
    </w:p>
    <w:p w14:paraId="46A9847B" w14:textId="77777777" w:rsidR="00A01CE8" w:rsidRDefault="00CB7D6D" w:rsidP="00A01CE8">
      <w:pPr>
        <w:pStyle w:val="-"/>
        <w:ind w:left="70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="00143731" w:rsidRPr="003F405B">
        <w:t xml:space="preserve"> — колич</w:t>
      </w:r>
      <w:r w:rsidR="00143731">
        <w:t>ество часов работы в день, час;</w:t>
      </w:r>
    </w:p>
    <w:p w14:paraId="30E466F0" w14:textId="77777777" w:rsidR="00A01CE8" w:rsidRDefault="00CB7D6D" w:rsidP="00A01CE8">
      <w:pPr>
        <w:pStyle w:val="-"/>
        <w:ind w:left="70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143731" w:rsidRPr="003F405B">
        <w:t xml:space="preserve"> — плановый фонд рабочего времени </w:t>
      </w:r>
      <w:r w:rsidR="00143731" w:rsidRPr="001B632A">
        <w:t>i</w:t>
      </w:r>
      <w:r w:rsidR="00143731" w:rsidRPr="003F405B">
        <w:t>-го исполнителя, дн</w:t>
      </w:r>
      <w:r w:rsidR="00143731">
        <w:t>.;</w:t>
      </w:r>
    </w:p>
    <w:p w14:paraId="18342EF6" w14:textId="43808A6A" w:rsidR="00143731" w:rsidRPr="003F405B" w:rsidRDefault="00143731" w:rsidP="00A01CE8">
      <w:pPr>
        <w:pStyle w:val="-"/>
        <w:ind w:left="708" w:firstLine="708"/>
      </w:pPr>
      <w:r w:rsidRPr="003F405B">
        <w:t>К — коэффициент премирования.</w:t>
      </w:r>
    </w:p>
    <w:p w14:paraId="24FA57EE" w14:textId="77777777" w:rsidR="00143731" w:rsidRDefault="00143731" w:rsidP="00143731">
      <w:pPr>
        <w:pStyle w:val="-"/>
        <w:ind w:firstLine="708"/>
      </w:pPr>
      <w:r w:rsidRPr="003F405B">
        <w:t>Подставив ранее вычисленные значения и данные и</w:t>
      </w:r>
      <w:r>
        <w:t>з таблицы 6.3 в формулу (6</w:t>
      </w:r>
      <w:r w:rsidRPr="003F405B">
        <w:t>.14) и приняв коэффициент премирования К = 1,5 получим</w:t>
      </w:r>
    </w:p>
    <w:p w14:paraId="330C00A8" w14:textId="77777777" w:rsidR="00143731" w:rsidRPr="002301DC" w:rsidRDefault="00143731" w:rsidP="00143731">
      <w:pPr>
        <w:pStyle w:val="-"/>
        <w:ind w:firstLine="709"/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7897"/>
        <w:gridCol w:w="1601"/>
      </w:tblGrid>
      <w:tr w:rsidR="00143731" w14:paraId="5EF9C1A4" w14:textId="77777777" w:rsidTr="002E67E1">
        <w:trPr>
          <w:trHeight w:val="483"/>
        </w:trPr>
        <w:tc>
          <w:tcPr>
            <w:tcW w:w="7897" w:type="dxa"/>
            <w:tcBorders>
              <w:top w:val="nil"/>
              <w:left w:val="nil"/>
              <w:bottom w:val="nil"/>
              <w:right w:val="nil"/>
            </w:tcBorders>
          </w:tcPr>
          <w:p w14:paraId="6E81F389" w14:textId="77777777" w:rsidR="00143731" w:rsidRDefault="00CB7D6D" w:rsidP="002E67E1">
            <w:pPr>
              <w:pStyle w:val="-"/>
              <w:ind w:firstLine="708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0,56+0</m:t>
                    </m:r>
                    <m:r>
                      <w:rPr>
                        <w:rFonts w:ascii="Cambria Math" w:hAnsi="Cambria Math"/>
                      </w:rPr>
                      <m:t>,56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+0,64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×85× 8 ×1,5=1795,2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8CC0E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15</w:t>
            </w:r>
            <w:r w:rsidRPr="00DD66F0">
              <w:t>)</w:t>
            </w:r>
          </w:p>
          <w:p w14:paraId="7168DD2B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2E8696B5" w14:textId="77777777" w:rsidR="00143731" w:rsidRPr="002301DC" w:rsidRDefault="00143731" w:rsidP="00143731">
      <w:pPr>
        <w:pStyle w:val="-"/>
        <w:ind w:firstLine="708"/>
      </w:pPr>
      <w:r w:rsidRPr="003F405B">
        <w:t>Дополнительная заработная плата</w:t>
      </w:r>
      <w:r>
        <w:t xml:space="preserve"> включает выплаты, предусмотрен</w:t>
      </w:r>
      <w:r w:rsidRPr="003F405B">
        <w:t>ные законодательством от труда и определяется по нормативу в процентах от основной заработной платы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4D13F49C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06755" w14:textId="77777777" w:rsidR="00143731" w:rsidRPr="002301DC" w:rsidRDefault="00CB7D6D" w:rsidP="002E67E1">
            <w:pPr>
              <w:pStyle w:val="-"/>
              <w:ind w:firstLine="70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90FF5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1205E906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16</w:t>
            </w:r>
            <w:r w:rsidRPr="00DD66F0">
              <w:t>)</w:t>
            </w:r>
          </w:p>
          <w:p w14:paraId="07C93571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119BE63B" w14:textId="77777777" w:rsidR="00143731" w:rsidRDefault="00143731" w:rsidP="00143731">
      <w:pPr>
        <w:pStyle w:val="-"/>
        <w:ind w:firstLine="708"/>
      </w:pPr>
      <w:r w:rsidRPr="003F405B"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3F405B">
        <w:t xml:space="preserve"> — норматив дополнительной заработной платы, %.</w:t>
      </w:r>
      <w:r>
        <w:t xml:space="preserve"> </w:t>
      </w:r>
      <w:r w:rsidRPr="003F405B">
        <w:t xml:space="preserve">Приняв норматив дополнительной </w:t>
      </w:r>
      <w:r>
        <w:t xml:space="preserve">заработной платы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>
        <w:t xml:space="preserve"> = 20% и под</w:t>
      </w:r>
      <w:r w:rsidRPr="003F405B">
        <w:t>став</w:t>
      </w:r>
      <w:r>
        <w:t>ив известные данные в формулу (6</w:t>
      </w:r>
      <w:r w:rsidRPr="003F405B">
        <w:t>.16) получим</w:t>
      </w:r>
    </w:p>
    <w:tbl>
      <w:tblPr>
        <w:tblStyle w:val="13"/>
        <w:tblW w:w="9319" w:type="dxa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0"/>
        <w:gridCol w:w="2399"/>
      </w:tblGrid>
      <w:tr w:rsidR="00143731" w14:paraId="0C3E82F3" w14:textId="77777777" w:rsidTr="00A01CE8">
        <w:trPr>
          <w:trHeight w:val="70"/>
        </w:trPr>
        <w:tc>
          <w:tcPr>
            <w:tcW w:w="6920" w:type="dxa"/>
          </w:tcPr>
          <w:p w14:paraId="2D8E9378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1795,2∙ 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≈359 Br.</m:t>
                </m:r>
              </m:oMath>
            </m:oMathPara>
          </w:p>
        </w:tc>
        <w:tc>
          <w:tcPr>
            <w:tcW w:w="2399" w:type="dxa"/>
          </w:tcPr>
          <w:p w14:paraId="34BBF043" w14:textId="77777777" w:rsidR="001A1F8D" w:rsidRDefault="001A1F8D" w:rsidP="001A1F8D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17</w:t>
            </w:r>
            <w:r w:rsidRPr="00DD66F0">
              <w:t>)</w:t>
            </w:r>
          </w:p>
          <w:p w14:paraId="51BC310B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434013A5" w14:textId="77777777" w:rsidR="00143731" w:rsidRDefault="00143731" w:rsidP="001A1F8D">
            <w:pPr>
              <w:pStyle w:val="-"/>
              <w:ind w:firstLine="708"/>
              <w:jc w:val="right"/>
            </w:pPr>
          </w:p>
        </w:tc>
      </w:tr>
    </w:tbl>
    <w:p w14:paraId="0ABBB1FE" w14:textId="77777777" w:rsidR="00143731" w:rsidRPr="002301DC" w:rsidRDefault="00143731" w:rsidP="00143731">
      <w:pPr>
        <w:pStyle w:val="-"/>
        <w:ind w:firstLine="708"/>
      </w:pPr>
      <w:r w:rsidRPr="00D334B6">
        <w:t>Согласно действующему законодат</w:t>
      </w:r>
      <w:r>
        <w:t>ельству отчисления в фонд соци</w:t>
      </w:r>
      <w:r w:rsidRPr="00D334B6">
        <w:t>альной защиты населения составляют 34</w:t>
      </w:r>
      <w:r>
        <w:t>%, в фонд обязательного страхо</w:t>
      </w:r>
      <w:r w:rsidRPr="00D334B6">
        <w:t>вания — 0,5%, от фонда основной и доп</w:t>
      </w:r>
      <w:r>
        <w:t>олнительной заработной платы ис</w:t>
      </w:r>
      <w:r w:rsidRPr="00D334B6">
        <w:t>полнителей. Общие отчисления на социальную защиту рассчитываются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04A0986F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8079B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1238B734" w14:textId="77777777" w:rsidR="00143731" w:rsidRPr="002301DC" w:rsidRDefault="00143731" w:rsidP="002E67E1">
            <w:pPr>
              <w:pStyle w:val="-"/>
              <w:ind w:firstLine="708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8FCF7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18</w:t>
            </w:r>
            <w:r w:rsidRPr="00DD66F0">
              <w:t>)</w:t>
            </w:r>
          </w:p>
          <w:p w14:paraId="336D569D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2004942C" w14:textId="77777777" w:rsidR="00143731" w:rsidRPr="002301DC" w:rsidRDefault="00143731" w:rsidP="00143731">
      <w:pPr>
        <w:pStyle w:val="-"/>
        <w:ind w:firstLine="708"/>
      </w:pPr>
      <w:r w:rsidRPr="00D334B6">
        <w:t>Подставив вычисле</w:t>
      </w:r>
      <w:r>
        <w:t>нные ранее значения в формулу (6</w:t>
      </w:r>
      <w:r w:rsidRPr="00D334B6">
        <w:t>.18) получаем</w:t>
      </w:r>
    </w:p>
    <w:tbl>
      <w:tblPr>
        <w:tblW w:w="9072" w:type="dxa"/>
        <w:tblInd w:w="709" w:type="dxa"/>
        <w:tblLook w:val="04A0" w:firstRow="1" w:lastRow="0" w:firstColumn="1" w:lastColumn="0" w:noHBand="0" w:noVBand="1"/>
      </w:tblPr>
      <w:tblGrid>
        <w:gridCol w:w="7393"/>
        <w:gridCol w:w="1679"/>
      </w:tblGrid>
      <w:tr w:rsidR="00143731" w14:paraId="51FFFED6" w14:textId="77777777" w:rsidTr="002E67E1">
        <w:trPr>
          <w:trHeight w:val="483"/>
        </w:trPr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51826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1795,2+359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∙ 34,5%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≈743 Br.</m:t>
                </m:r>
              </m:oMath>
            </m:oMathPara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648A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1959C9D8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19</w:t>
            </w:r>
            <w:r w:rsidRPr="00DD66F0">
              <w:t>)</w:t>
            </w:r>
          </w:p>
          <w:p w14:paraId="24A1106D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4E03E64" w14:textId="77777777" w:rsidR="00143731" w:rsidRPr="006F2745" w:rsidRDefault="00143731" w:rsidP="00143731">
      <w:pPr>
        <w:pStyle w:val="-"/>
        <w:ind w:firstLine="708"/>
      </w:pPr>
      <w:r w:rsidRPr="00D334B6">
        <w:t>По статье «материалы» проходят расходы на носители информации, бумагу, краску для принтеров и другие ма</w:t>
      </w:r>
      <w:r>
        <w:t>териалы, используемые при разра</w:t>
      </w:r>
      <w:r w:rsidRPr="00D334B6">
        <w:t xml:space="preserve">ботке ПО. Норма расходов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</m:oMath>
      <w:r w:rsidRPr="00D334B6">
        <w:t xml:space="preserve"> определяется</w:t>
      </w:r>
      <w:r>
        <w:t xml:space="preserve"> либо в расчете на 100 строк ис</w:t>
      </w:r>
      <w:r w:rsidRPr="00D334B6">
        <w:t>ходного кода, либо в процентах к основной зарплате исполнителей 3% — 5%.</w:t>
      </w:r>
      <w:r>
        <w:t xml:space="preserve"> </w:t>
      </w:r>
      <w:r w:rsidRPr="00D334B6">
        <w:t>Затраты на материалы вычисляются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49E7F8F3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67CB1" w14:textId="77777777" w:rsidR="00143731" w:rsidRPr="002301DC" w:rsidRDefault="00143731" w:rsidP="002E67E1">
            <w:pPr>
              <w:pStyle w:val="-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1795,2×3%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≈53,9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A372B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03132E30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20</w:t>
            </w:r>
            <w:r w:rsidRPr="00DD66F0">
              <w:t>)</w:t>
            </w:r>
          </w:p>
          <w:p w14:paraId="11DF9872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3466136" w14:textId="77777777" w:rsidR="00143731" w:rsidRPr="006F2745" w:rsidRDefault="00143731" w:rsidP="00143731">
      <w:pPr>
        <w:pStyle w:val="-"/>
        <w:ind w:firstLine="708"/>
      </w:pPr>
      <w:r w:rsidRPr="00D334B6">
        <w:t>Расходы по статье «машинное в</w:t>
      </w:r>
      <w:r>
        <w:t>ремя» включают оплату машинного</w:t>
      </w:r>
      <w:r w:rsidRPr="00D334B6">
        <w:t xml:space="preserve"> времени, необходимого для разработки и отладки ПО, которое определяется по нормативам в машино-часах на 100 строк исходного кода в зависимости от характера решаемых задач и типа ПК, и вычисляются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66B30A7D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C33C7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∙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мв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26FE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7383C5F9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21</w:t>
            </w:r>
            <w:r w:rsidRPr="00DD66F0">
              <w:t>)</w:t>
            </w:r>
          </w:p>
          <w:p w14:paraId="214ECA49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06D6EC38" w14:textId="77777777" w:rsidR="00A01CE8" w:rsidRDefault="00143731" w:rsidP="00143731">
      <w:pPr>
        <w:pStyle w:val="-"/>
        <w:ind w:firstLine="708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Pr="00293000">
        <w:t xml:space="preserve"> — цена одн</w:t>
      </w:r>
      <w:r>
        <w:t>ого часа машинного времени, Br;</w:t>
      </w:r>
    </w:p>
    <w:p w14:paraId="7DA6518C" w14:textId="14CEA880" w:rsidR="00143731" w:rsidRDefault="00CB7D6D" w:rsidP="00A01CE8">
      <w:pPr>
        <w:pStyle w:val="-"/>
        <w:ind w:left="70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мв</m:t>
            </m:r>
          </m:sub>
        </m:sSub>
      </m:oMath>
      <w:r w:rsidR="00143731" w:rsidRPr="00293000">
        <w:t xml:space="preserve"> — норматив расхода м</w:t>
      </w:r>
      <w:r w:rsidR="00143731">
        <w:t>ашинного времени на отладку 100</w:t>
      </w:r>
      <w:r w:rsidR="00143731" w:rsidRPr="00293000">
        <w:t xml:space="preserve"> </w:t>
      </w:r>
      <w:r w:rsidR="00143731">
        <w:t>строк исходного кода, часов.</w:t>
      </w:r>
      <w:r w:rsidR="00143731" w:rsidRPr="00293000">
        <w:t xml:space="preserve"> </w:t>
      </w:r>
    </w:p>
    <w:p w14:paraId="70935687" w14:textId="77777777" w:rsidR="00143731" w:rsidRPr="006F2745" w:rsidRDefault="00143731" w:rsidP="00143731">
      <w:pPr>
        <w:pStyle w:val="-"/>
        <w:ind w:firstLine="708"/>
      </w:pPr>
      <w:r>
        <w:t>Норматив расхода машин</w:t>
      </w:r>
      <w:r w:rsidRPr="00293000">
        <w:t>ного времени на отладку 100 строк ис</w:t>
      </w:r>
      <w:r>
        <w:t xml:space="preserve">ходного кода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мв</m:t>
            </m:r>
          </m:sub>
        </m:sSub>
      </m:oMath>
      <w:r>
        <w:t xml:space="preserve"> = 12</w:t>
      </w:r>
      <w:r w:rsidRPr="00293000">
        <w:t>, применяя понижаю</w:t>
      </w:r>
      <w:r>
        <w:t xml:space="preserve">щий коэффициент 0,3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Н'</m:t>
            </m:r>
          </m:e>
          <m:sub>
            <m:r>
              <w:rPr>
                <w:rFonts w:ascii="Cambria Math" w:hAnsi="Cambria Math"/>
              </w:rPr>
              <m:t>мв</m:t>
            </m:r>
          </m:sub>
        </m:sSub>
      </m:oMath>
      <w:r w:rsidRPr="00293000">
        <w:t xml:space="preserve"> = </w:t>
      </w:r>
      <w:r>
        <w:t>3,6</w:t>
      </w:r>
      <w:r w:rsidRPr="00293000">
        <w:t xml:space="preserve">. Цена одного часа машинного времени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= 1,2</w:t>
      </w:r>
      <w:r w:rsidRPr="00293000">
        <w:t xml:space="preserve"> Br. Подставляя известные</w:t>
      </w:r>
      <w:r w:rsidRPr="001B632A">
        <w:t xml:space="preserve"> </w:t>
      </w:r>
      <w:r>
        <w:t>данные в формулу (6</w:t>
      </w:r>
      <w:r w:rsidRPr="00293000">
        <w:t>.21)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7D930B47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5DD2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1,2 ×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21120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 3,6≈912.4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26F8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2212BE3B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22</w:t>
            </w:r>
            <w:r w:rsidRPr="00DD66F0">
              <w:t>)</w:t>
            </w:r>
          </w:p>
          <w:p w14:paraId="44189182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0D24A7F2" w14:textId="77777777" w:rsidR="00143731" w:rsidRPr="006F2745" w:rsidRDefault="00143731" w:rsidP="00143731">
      <w:pPr>
        <w:pStyle w:val="-"/>
        <w:ind w:firstLine="708"/>
      </w:pPr>
      <w:r w:rsidRPr="00293000">
        <w:t>Расходы по статье «научные ком</w:t>
      </w:r>
      <w:r>
        <w:t>андировки» вычисляются как про</w:t>
      </w:r>
      <w:r w:rsidRPr="00293000">
        <w:t>цент от основной заработной платы, либ</w:t>
      </w:r>
      <w:r>
        <w:t>о определяются по нормативу. Вы</w:t>
      </w:r>
      <w:r w:rsidRPr="00293000">
        <w:t>числения производятся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294A3646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B99D9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F6BE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4B5BB9DA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23</w:t>
            </w:r>
            <w:r w:rsidRPr="00DD66F0">
              <w:t>)</w:t>
            </w:r>
          </w:p>
          <w:p w14:paraId="18F5D071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7DD9267" w14:textId="77777777" w:rsidR="00143731" w:rsidRPr="006F2745" w:rsidRDefault="00143731" w:rsidP="00143731">
      <w:pPr>
        <w:pStyle w:val="-"/>
        <w:ind w:firstLine="708"/>
      </w:pPr>
      <w:r>
        <w:t>где</w:t>
      </w:r>
      <w:r>
        <w:tab/>
        <w:t>Н</w:t>
      </w:r>
      <w:r>
        <w:rPr>
          <w:vertAlign w:val="subscript"/>
        </w:rPr>
        <w:t xml:space="preserve">к </w:t>
      </w:r>
      <w:r w:rsidRPr="00293000">
        <w:t>— норматив командир</w:t>
      </w:r>
      <w:r>
        <w:t xml:space="preserve">овочных расходов по отношению к </w:t>
      </w:r>
      <w:r w:rsidRPr="00293000">
        <w:t>основной заработной плате, %.</w:t>
      </w:r>
      <w:r>
        <w:t xml:space="preserve"> </w:t>
      </w:r>
      <w:r w:rsidRPr="00293000">
        <w:t>Подставляя ранее в</w:t>
      </w:r>
      <w:r>
        <w:t>ычисленные значения в формулу (6</w:t>
      </w:r>
      <w:r w:rsidRPr="00293000">
        <w:t>.23) и приняв</w:t>
      </w:r>
      <w:r>
        <w:t xml:space="preserve"> значение Н</w:t>
      </w:r>
      <w:r>
        <w:rPr>
          <w:vertAlign w:val="subscript"/>
        </w:rPr>
        <w:t>к</w:t>
      </w:r>
      <w:r>
        <w:t xml:space="preserve"> = 10</w:t>
      </w:r>
      <w:r w:rsidRPr="00293000">
        <w:t>%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2E2DC1A3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5A60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1795,2∙10%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=179,52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5F05D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56E2F14E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24</w:t>
            </w:r>
            <w:r w:rsidRPr="00DD66F0">
              <w:t>)</w:t>
            </w:r>
          </w:p>
          <w:p w14:paraId="5B502F27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2C6A5538" w14:textId="77777777" w:rsidR="00143731" w:rsidRPr="006F2745" w:rsidRDefault="00143731" w:rsidP="00143731">
      <w:pPr>
        <w:pStyle w:val="-"/>
        <w:ind w:firstLine="708"/>
      </w:pPr>
      <w:r w:rsidRPr="00293000">
        <w:t xml:space="preserve">Статья расходов «прочие затраты» </w:t>
      </w:r>
      <w:r>
        <w:t>включает в себя расходы на при</w:t>
      </w:r>
      <w:r w:rsidRPr="00293000">
        <w:t>обретение и подготовку специальной научно-технической информации и специальной литературы. Затраты определяются по нормативу, принятому в организации в процентах от основной заработной платы и вычисляются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69CB0D10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4185E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78B83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64F017B9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25</w:t>
            </w:r>
            <w:r w:rsidRPr="00DD66F0">
              <w:t>)</w:t>
            </w:r>
          </w:p>
        </w:tc>
      </w:tr>
    </w:tbl>
    <w:p w14:paraId="2DC11E7E" w14:textId="77777777" w:rsidR="00143731" w:rsidRPr="00293000" w:rsidRDefault="00143731" w:rsidP="00143731">
      <w:pPr>
        <w:pStyle w:val="-"/>
        <w:ind w:firstLine="708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пз</m:t>
            </m:r>
          </m:sub>
        </m:sSub>
      </m:oMath>
      <w:r w:rsidRPr="00293000">
        <w:t xml:space="preserve"> — норматив прочих затрат в целом по организации, %.</w:t>
      </w:r>
    </w:p>
    <w:p w14:paraId="64BB8F07" w14:textId="77777777" w:rsidR="00143731" w:rsidRPr="006F2745" w:rsidRDefault="00143731" w:rsidP="00143731">
      <w:pPr>
        <w:pStyle w:val="-"/>
        <w:ind w:firstLine="708"/>
      </w:pPr>
      <w:r w:rsidRPr="00293000">
        <w:t xml:space="preserve">Приняв значение норматива прочих затрат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пз</m:t>
            </m:r>
          </m:sub>
        </m:sSub>
      </m:oMath>
      <w:r w:rsidRPr="00293000">
        <w:t xml:space="preserve"> = 20% и подставив</w:t>
      </w:r>
      <w:r>
        <w:t xml:space="preserve"> </w:t>
      </w:r>
      <w:r w:rsidRPr="00293000">
        <w:t>вычисле</w:t>
      </w:r>
      <w:r>
        <w:t>нные ранее значения в формулу (6</w:t>
      </w:r>
      <w:r w:rsidRPr="00293000">
        <w:t>.25)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7C650E8D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AF5C9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1795,2 ∙ 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=359,04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35961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26</w:t>
            </w:r>
            <w:r w:rsidRPr="00DD66F0">
              <w:t>)</w:t>
            </w:r>
          </w:p>
          <w:p w14:paraId="29D8C75D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4BEC3A46" w14:textId="77777777" w:rsidR="00143731" w:rsidRPr="006F2745" w:rsidRDefault="00143731" w:rsidP="00143731">
      <w:pPr>
        <w:pStyle w:val="-"/>
        <w:ind w:firstLine="708"/>
      </w:pPr>
      <w:r w:rsidRPr="00293000">
        <w:lastRenderedPageBreak/>
        <w:t>Статья «накладные расходы» учи</w:t>
      </w:r>
      <w:r>
        <w:t>тывает расходы, необходимые для</w:t>
      </w:r>
      <w:r w:rsidRPr="00293000">
        <w:t xml:space="preserve"> содержания аппарата управления, вспомогательных хозяйств и опытных производств, а также расходы на обще</w:t>
      </w:r>
      <w:r>
        <w:t>хозяйственные нужны. Данная ста</w:t>
      </w:r>
      <w:r w:rsidRPr="00293000">
        <w:t>тья затрат рассчитывается по нормативу от основной заработной платы и вычисляется по формуле.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3EA416BB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45D6E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1222C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1388CA54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27</w:t>
            </w:r>
            <w:r w:rsidRPr="00DD66F0">
              <w:t>)</w:t>
            </w:r>
          </w:p>
          <w:p w14:paraId="01C6B1EA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3808CAAB" w14:textId="77777777" w:rsidR="00143731" w:rsidRPr="00FE06A4" w:rsidRDefault="00143731" w:rsidP="00143731">
      <w:pPr>
        <w:pStyle w:val="-"/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рн</m:t>
            </m:r>
          </m:sub>
        </m:sSub>
      </m:oMath>
      <w:r w:rsidRPr="00FE06A4">
        <w:t xml:space="preserve"> — норматив накладных расходов в организации, %.</w:t>
      </w:r>
    </w:p>
    <w:p w14:paraId="4453DE95" w14:textId="77777777" w:rsidR="00143731" w:rsidRPr="006F2745" w:rsidRDefault="00143731" w:rsidP="00143731">
      <w:pPr>
        <w:pStyle w:val="-"/>
        <w:ind w:firstLine="708"/>
      </w:pPr>
      <w:r w:rsidRPr="00FE06A4">
        <w:t>Приняв норму накладных расходо</w:t>
      </w:r>
      <w:r>
        <w:t xml:space="preserve">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рн</m:t>
            </m:r>
          </m:sub>
        </m:sSub>
      </m:oMath>
      <w:r>
        <w:t xml:space="preserve"> = 100% и подставив известные данные в формулу (6</w:t>
      </w:r>
      <w:r w:rsidRPr="00FE06A4">
        <w:t>.27)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11B665A0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D983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1795,2 ×100%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=1795,2 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B5932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76D9AE80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28</w:t>
            </w:r>
            <w:r w:rsidRPr="00DD66F0">
              <w:t>)</w:t>
            </w:r>
          </w:p>
          <w:p w14:paraId="18084E74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1D65686B" w14:textId="77777777" w:rsidR="00143731" w:rsidRDefault="00143731" w:rsidP="00143731">
      <w:pPr>
        <w:pStyle w:val="-"/>
        <w:ind w:firstLine="708"/>
      </w:pPr>
      <w:r w:rsidRPr="00FE06A4">
        <w:t>Общая сумма расходов по смете на ПО рассчитывается по формуле</w:t>
      </w:r>
    </w:p>
    <w:tbl>
      <w:tblPr>
        <w:tblW w:w="8569" w:type="dxa"/>
        <w:tblInd w:w="1134" w:type="dxa"/>
        <w:tblLook w:val="04A0" w:firstRow="1" w:lastRow="0" w:firstColumn="1" w:lastColumn="0" w:noHBand="0" w:noVBand="1"/>
      </w:tblPr>
      <w:tblGrid>
        <w:gridCol w:w="6968"/>
        <w:gridCol w:w="1601"/>
      </w:tblGrid>
      <w:tr w:rsidR="00143731" w14:paraId="5DB4B5C3" w14:textId="77777777" w:rsidTr="002E67E1">
        <w:trPr>
          <w:trHeight w:val="483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1B577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+М+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B6F2B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29</w:t>
            </w:r>
            <w:r w:rsidRPr="00DD66F0">
              <w:t>)</w:t>
            </w:r>
          </w:p>
        </w:tc>
      </w:tr>
      <w:tr w:rsidR="00143731" w14:paraId="4804C6E5" w14:textId="77777777" w:rsidTr="002E67E1">
        <w:trPr>
          <w:trHeight w:val="483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DDE77" w14:textId="77777777" w:rsidR="00143731" w:rsidRDefault="00143731" w:rsidP="002E67E1">
            <w:pPr>
              <w:pStyle w:val="-"/>
              <w:ind w:firstLine="708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C7943" w14:textId="77777777" w:rsidR="00143731" w:rsidRDefault="00143731" w:rsidP="002E67E1">
            <w:pPr>
              <w:pStyle w:val="-"/>
              <w:ind w:firstLine="708"/>
              <w:jc w:val="right"/>
            </w:pPr>
          </w:p>
        </w:tc>
      </w:tr>
    </w:tbl>
    <w:p w14:paraId="7A4F2AEF" w14:textId="77777777" w:rsidR="00143731" w:rsidRPr="006F2745" w:rsidRDefault="00143731" w:rsidP="00143731">
      <w:pPr>
        <w:pStyle w:val="-"/>
        <w:ind w:firstLine="708"/>
      </w:pPr>
      <w:r w:rsidRPr="00FE06A4">
        <w:t>Подставляя ранее в</w:t>
      </w:r>
      <w:r>
        <w:t>ычисленные значения в формулу (6</w:t>
      </w:r>
      <w:r w:rsidRPr="00FE06A4">
        <w:t>.29) получаем</w:t>
      </w:r>
    </w:p>
    <w:tbl>
      <w:tblPr>
        <w:tblW w:w="9561" w:type="dxa"/>
        <w:tblInd w:w="142" w:type="dxa"/>
        <w:tblLook w:val="04A0" w:firstRow="1" w:lastRow="0" w:firstColumn="1" w:lastColumn="0" w:noHBand="0" w:noVBand="1"/>
      </w:tblPr>
      <w:tblGrid>
        <w:gridCol w:w="7960"/>
        <w:gridCol w:w="1601"/>
      </w:tblGrid>
      <w:tr w:rsidR="00143731" w14:paraId="552CC841" w14:textId="77777777" w:rsidTr="002E67E1">
        <w:trPr>
          <w:trHeight w:val="48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F1AAB" w14:textId="77777777" w:rsidR="00143731" w:rsidRPr="002301DC" w:rsidRDefault="00CB7D6D" w:rsidP="002E67E1">
            <w:pPr>
              <w:pStyle w:val="-"/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=6197,26 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EF81A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1B20B917" w14:textId="77777777" w:rsidR="00143731" w:rsidRDefault="00143731" w:rsidP="002E67E1">
            <w:pPr>
              <w:pStyle w:val="-"/>
              <w:ind w:firstLine="708"/>
            </w:pPr>
            <w:r>
              <w:t>(6</w:t>
            </w:r>
            <w:r w:rsidRPr="00DD66F0">
              <w:t>.</w:t>
            </w:r>
            <w:r>
              <w:rPr>
                <w:lang w:val="en-US"/>
              </w:rPr>
              <w:t>30</w:t>
            </w:r>
            <w:r w:rsidRPr="00DD66F0">
              <w:t>)</w:t>
            </w:r>
          </w:p>
          <w:p w14:paraId="5169714F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732F6696" w14:textId="77777777" w:rsidR="00143731" w:rsidRPr="00B63892" w:rsidRDefault="00143731" w:rsidP="00143731">
      <w:pPr>
        <w:ind w:firstLine="708"/>
      </w:pPr>
      <w:r w:rsidRPr="0095087B">
        <w:t>Расходы на сопровождение и адаптацию, которые несет производитель ПО, вычисляются по нормативу от суммы расходов по смете и рассчитываются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636DA1D2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F8C4A" w14:textId="77777777" w:rsidR="00143731" w:rsidRPr="006F2745" w:rsidRDefault="00CB7D6D" w:rsidP="002E67E1">
            <w:pPr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5E034" w14:textId="77777777" w:rsidR="00143731" w:rsidRDefault="00143731" w:rsidP="002E67E1">
            <w:pPr>
              <w:pStyle w:val="-"/>
              <w:ind w:firstLine="708"/>
            </w:pPr>
          </w:p>
          <w:p w14:paraId="61E70554" w14:textId="77777777" w:rsidR="00143731" w:rsidRDefault="00143731" w:rsidP="002E67E1">
            <w:pPr>
              <w:pStyle w:val="-"/>
              <w:ind w:firstLine="708"/>
            </w:pPr>
            <w:r>
              <w:t>(6</w:t>
            </w:r>
            <w:r w:rsidRPr="00DD66F0">
              <w:t>.</w:t>
            </w:r>
            <w:r>
              <w:t>31</w:t>
            </w:r>
            <w:r w:rsidRPr="00DD66F0">
              <w:t>)</w:t>
            </w:r>
          </w:p>
          <w:p w14:paraId="76C44A91" w14:textId="77777777" w:rsidR="00143731" w:rsidRDefault="00143731" w:rsidP="002E67E1">
            <w:pPr>
              <w:pStyle w:val="-"/>
              <w:ind w:firstLine="0"/>
            </w:pPr>
          </w:p>
        </w:tc>
      </w:tr>
    </w:tbl>
    <w:p w14:paraId="32C00331" w14:textId="77777777" w:rsidR="00143731" w:rsidRPr="0095087B" w:rsidRDefault="00143731" w:rsidP="00143731">
      <w:pPr>
        <w:ind w:firstLine="708"/>
      </w:pPr>
      <w:r>
        <w:t>где Н</w:t>
      </w:r>
      <w:r>
        <w:rPr>
          <w:vertAlign w:val="subscript"/>
        </w:rPr>
        <w:t>рса</w:t>
      </w:r>
      <w:r>
        <w:t xml:space="preserve"> </w:t>
      </w:r>
      <w:r w:rsidRPr="0095087B">
        <w:t>— норматив расходов на сопровождение и адаптацию ПО, %.</w:t>
      </w:r>
    </w:p>
    <w:p w14:paraId="0B472B45" w14:textId="77777777" w:rsidR="00143731" w:rsidRPr="006F2745" w:rsidRDefault="00143731" w:rsidP="00143731">
      <w:pPr>
        <w:ind w:firstLine="708"/>
      </w:pPr>
      <w:r w:rsidRPr="0095087B">
        <w:t xml:space="preserve">Приняв значение норматива расходов на сопровождение и адаптацию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рса</m:t>
            </m:r>
          </m:sub>
        </m:sSub>
      </m:oMath>
      <w:r w:rsidRPr="0095087B">
        <w:t xml:space="preserve"> </w:t>
      </w:r>
      <w:r>
        <w:t>= 30</w:t>
      </w:r>
      <w:r w:rsidRPr="00FE06A4">
        <w:t>% и подставив ранее вычислен</w:t>
      </w:r>
      <w:r>
        <w:t xml:space="preserve">ные значения в формулу (6.31) </w:t>
      </w:r>
      <w:r w:rsidRPr="00FE06A4">
        <w:t>получаем</w:t>
      </w:r>
    </w:p>
    <w:tbl>
      <w:tblPr>
        <w:tblStyle w:val="1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2"/>
        <w:gridCol w:w="3234"/>
      </w:tblGrid>
      <w:tr w:rsidR="00143731" w14:paraId="263C23B7" w14:textId="77777777" w:rsidTr="00A01CE8">
        <w:trPr>
          <w:trHeight w:val="841"/>
        </w:trPr>
        <w:tc>
          <w:tcPr>
            <w:tcW w:w="6542" w:type="dxa"/>
          </w:tcPr>
          <w:p w14:paraId="4453BFF2" w14:textId="77777777" w:rsidR="00143731" w:rsidRPr="006F2745" w:rsidRDefault="00CB7D6D" w:rsidP="002E67E1">
            <w:pPr>
              <w:ind w:firstLine="708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6197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,26</m:t>
                    </m:r>
                    <m:r>
                      <w:rPr>
                        <w:rFonts w:ascii="Cambria Math" w:hAnsi="Cambria Math"/>
                      </w:rPr>
                      <m:t>×30%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≈1859,178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Br.</m:t>
                </m:r>
              </m:oMath>
            </m:oMathPara>
          </w:p>
          <w:p w14:paraId="5BF78480" w14:textId="77777777" w:rsidR="00143731" w:rsidRPr="006F2745" w:rsidRDefault="00143731" w:rsidP="002E67E1">
            <w:pPr>
              <w:ind w:firstLine="708"/>
            </w:pPr>
          </w:p>
        </w:tc>
        <w:tc>
          <w:tcPr>
            <w:tcW w:w="3234" w:type="dxa"/>
          </w:tcPr>
          <w:p w14:paraId="23F6CFF2" w14:textId="77777777" w:rsidR="00143731" w:rsidRDefault="00143731" w:rsidP="00A01CE8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32</w:t>
            </w:r>
            <w:r w:rsidRPr="00DD66F0">
              <w:t>)</w:t>
            </w:r>
          </w:p>
          <w:p w14:paraId="4E943182" w14:textId="77777777" w:rsidR="00143731" w:rsidRDefault="00143731" w:rsidP="002E67E1">
            <w:pPr>
              <w:pStyle w:val="-"/>
              <w:ind w:firstLine="0"/>
            </w:pPr>
          </w:p>
        </w:tc>
      </w:tr>
    </w:tbl>
    <w:p w14:paraId="6C32F500" w14:textId="77777777" w:rsidR="00143731" w:rsidRPr="0095087B" w:rsidRDefault="00143731" w:rsidP="00143731">
      <w:pPr>
        <w:ind w:firstLine="708"/>
      </w:pPr>
      <w:r w:rsidRPr="0095087B">
        <w:lastRenderedPageBreak/>
        <w:t>Полная себестоимость создания ПО включает сумму затрат на разработку, сопровождение и адаптацию и вычисляется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0790698D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DF2D0" w14:textId="77777777" w:rsidR="00143731" w:rsidRPr="006F2745" w:rsidRDefault="00CB7D6D" w:rsidP="002E67E1">
            <w:pPr>
              <w:ind w:firstLine="70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91278" w14:textId="77777777" w:rsidR="00143731" w:rsidRDefault="00143731" w:rsidP="002E67E1">
            <w:pPr>
              <w:pStyle w:val="-"/>
              <w:ind w:firstLine="708"/>
            </w:pPr>
          </w:p>
          <w:p w14:paraId="7D9657A3" w14:textId="77777777" w:rsidR="00143731" w:rsidRDefault="00143731" w:rsidP="002E67E1">
            <w:pPr>
              <w:pStyle w:val="-"/>
              <w:ind w:firstLine="708"/>
            </w:pPr>
            <w:r>
              <w:t>(6</w:t>
            </w:r>
            <w:r w:rsidRPr="00DD66F0">
              <w:t>.</w:t>
            </w:r>
            <w:r>
              <w:t>33</w:t>
            </w:r>
            <w:r w:rsidRPr="00DD66F0">
              <w:t>)</w:t>
            </w:r>
          </w:p>
          <w:p w14:paraId="0BAD0473" w14:textId="77777777" w:rsidR="00143731" w:rsidRDefault="00143731" w:rsidP="002E67E1">
            <w:pPr>
              <w:pStyle w:val="-"/>
              <w:ind w:firstLine="0"/>
            </w:pPr>
          </w:p>
        </w:tc>
      </w:tr>
    </w:tbl>
    <w:p w14:paraId="4A2DFB6C" w14:textId="77777777" w:rsidR="00143731" w:rsidRPr="0095087B" w:rsidRDefault="00143731" w:rsidP="00143731">
      <w:pPr>
        <w:ind w:firstLine="708"/>
      </w:pPr>
      <w:r w:rsidRPr="0095087B">
        <w:t>Подставляя</w:t>
      </w:r>
      <w:r>
        <w:t xml:space="preserve"> известные значения в формулу (6</w:t>
      </w:r>
      <w:r w:rsidRPr="0095087B">
        <w:t>.33)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79259690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336B9" w14:textId="77777777" w:rsidR="00143731" w:rsidRPr="00CC14D2" w:rsidRDefault="00CB7D6D" w:rsidP="002E67E1">
            <w:pPr>
              <w:ind w:firstLine="708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 6197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,26+</m:t>
                </m:r>
                <m:r>
                  <w:rPr>
                    <w:rFonts w:ascii="Cambria Math" w:hAnsi="Cambria Math"/>
                  </w:rPr>
                  <m:t xml:space="preserve">1859,178 ≈8056,438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Br.</m:t>
                </m:r>
              </m:oMath>
            </m:oMathPara>
          </w:p>
          <w:p w14:paraId="392744E7" w14:textId="77777777" w:rsidR="00143731" w:rsidRPr="006F2745" w:rsidRDefault="00143731" w:rsidP="002E67E1">
            <w:pPr>
              <w:ind w:firstLine="708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28C3" w14:textId="77777777" w:rsidR="00143731" w:rsidRDefault="00143731" w:rsidP="002E67E1">
            <w:pPr>
              <w:pStyle w:val="-"/>
              <w:ind w:firstLine="708"/>
            </w:pPr>
            <w:r>
              <w:t>(6</w:t>
            </w:r>
            <w:r w:rsidRPr="00DD66F0">
              <w:t>.</w:t>
            </w:r>
            <w:r>
              <w:t>34</w:t>
            </w:r>
            <w:r w:rsidRPr="00DD66F0">
              <w:t>)</w:t>
            </w:r>
          </w:p>
          <w:p w14:paraId="1FA78853" w14:textId="77777777" w:rsidR="00143731" w:rsidRDefault="00143731" w:rsidP="002E67E1">
            <w:pPr>
              <w:pStyle w:val="-"/>
              <w:ind w:firstLine="0"/>
            </w:pPr>
          </w:p>
        </w:tc>
      </w:tr>
    </w:tbl>
    <w:p w14:paraId="320E1E48" w14:textId="77777777" w:rsidR="00143731" w:rsidRPr="002D4E42" w:rsidRDefault="00143731" w:rsidP="00143731">
      <w:pPr>
        <w:pStyle w:val="Heading2"/>
        <w:ind w:firstLine="708"/>
      </w:pPr>
      <w:bookmarkStart w:id="66" w:name="_Toc354438412"/>
      <w:bookmarkStart w:id="67" w:name="_Toc482284739"/>
      <w:bookmarkStart w:id="68" w:name="_Toc483483459"/>
      <w:r>
        <w:t xml:space="preserve">6.2 </w:t>
      </w:r>
      <w:r w:rsidRPr="002D4E42">
        <w:t>Расчёт экономической эффективности у разработ</w:t>
      </w:r>
      <w:bookmarkEnd w:id="66"/>
      <w:r w:rsidRPr="002D4E42">
        <w:t>чика</w:t>
      </w:r>
      <w:bookmarkEnd w:id="67"/>
      <w:bookmarkEnd w:id="68"/>
    </w:p>
    <w:p w14:paraId="62AC6F52" w14:textId="77777777" w:rsidR="00143731" w:rsidRDefault="00143731" w:rsidP="00143731">
      <w:pPr>
        <w:pStyle w:val="ac"/>
        <w:spacing w:after="0" w:line="312" w:lineRule="auto"/>
        <w:ind w:firstLine="709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 xml:space="preserve">Важная задача при выборе проекта для финансирования это расчет экономической эффективности проектов и выбор наиболее выгодного проекта. Разрабатываемое ПО является заказным, т. е. разрабатывается для одного заказчика на заказ. На основании анализа рыночных условий и договоренности с заказчиком об отпускной цене прогнозируемая рентабельность проекта составит </w:t>
      </w:r>
      <w:r>
        <w:rPr>
          <w:rStyle w:val="-0"/>
          <w:rFonts w:eastAsiaTheme="majorEastAsia"/>
        </w:rPr>
        <w:t>У</w:t>
      </w:r>
      <w:r>
        <w:rPr>
          <w:rStyle w:val="-0"/>
          <w:rFonts w:eastAsiaTheme="majorEastAsia"/>
          <w:vertAlign w:val="subscript"/>
        </w:rPr>
        <w:t xml:space="preserve">рп </w:t>
      </w:r>
      <w:r w:rsidRPr="00313A34">
        <w:rPr>
          <w:rStyle w:val="-0"/>
          <w:rFonts w:eastAsiaTheme="majorEastAsia"/>
        </w:rPr>
        <w:t xml:space="preserve">= </w:t>
      </w:r>
      <w:r>
        <w:rPr>
          <w:rStyle w:val="-0"/>
          <w:rFonts w:eastAsiaTheme="majorEastAsia"/>
        </w:rPr>
        <w:t>3</w:t>
      </w:r>
      <w:r w:rsidRPr="004A04B8">
        <w:rPr>
          <w:rStyle w:val="-0"/>
          <w:rFonts w:eastAsiaTheme="majorEastAsia"/>
        </w:rPr>
        <w:t>0</w:t>
      </w:r>
      <w:r w:rsidRPr="00313A34">
        <w:rPr>
          <w:rStyle w:val="-0"/>
          <w:rFonts w:eastAsiaTheme="majorEastAsia"/>
        </w:rPr>
        <w:t>%. Прибыль рассчитывается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488BEF63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77B5A" w14:textId="77777777" w:rsidR="00143731" w:rsidRPr="006F2745" w:rsidRDefault="00CB7D6D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= 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рп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3E803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2A689D66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35</w:t>
            </w:r>
            <w:r w:rsidRPr="00DD66F0">
              <w:t>)</w:t>
            </w:r>
          </w:p>
          <w:p w14:paraId="0A6B1186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3B6B7B29" w14:textId="77777777" w:rsidR="00143731" w:rsidRPr="00313A34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>
        <w:rPr>
          <w:rStyle w:val="-0"/>
          <w:rFonts w:eastAsiaTheme="majorEastAsia"/>
        </w:rPr>
        <w:t xml:space="preserve">где </w:t>
      </w:r>
      <m:oMath>
        <m:sSub>
          <m:sSubPr>
            <m:ctrlPr>
              <w:rPr>
                <w:rStyle w:val="-0"/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П</m:t>
            </m:r>
          </m:e>
          <m:sub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с</m:t>
            </m:r>
          </m:sub>
        </m:sSub>
      </m:oMath>
      <w:r w:rsidRPr="00313A34">
        <w:rPr>
          <w:rStyle w:val="-0"/>
          <w:rFonts w:eastAsiaTheme="majorEastAsia"/>
        </w:rPr>
        <w:t>— прибыль от реализации ПО заказчику, Br;</w:t>
      </w:r>
    </w:p>
    <w:p w14:paraId="2560B7B3" w14:textId="77777777" w:rsidR="00143731" w:rsidRPr="00313A34" w:rsidRDefault="00CB7D6D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m:oMath>
        <m:sSub>
          <m:sSubPr>
            <m:ctrlPr>
              <w:rPr>
                <w:rStyle w:val="-0"/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 xml:space="preserve">            У</m:t>
            </m:r>
          </m:e>
          <m:sub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рп</m:t>
            </m:r>
          </m:sub>
        </m:sSub>
      </m:oMath>
      <w:r w:rsidR="00143731" w:rsidRPr="00313A34">
        <w:rPr>
          <w:rStyle w:val="-0"/>
          <w:rFonts w:eastAsiaTheme="majorEastAsia"/>
        </w:rPr>
        <w:t xml:space="preserve"> — уровень рентабельности ПО, %.</w:t>
      </w:r>
    </w:p>
    <w:p w14:paraId="0A7425C6" w14:textId="77777777" w:rsidR="00143731" w:rsidRPr="00AD368D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>Подстав</w:t>
      </w:r>
      <w:r>
        <w:rPr>
          <w:rStyle w:val="-0"/>
          <w:rFonts w:eastAsiaTheme="majorEastAsia"/>
        </w:rPr>
        <w:t>ив известные данные в формулу (6</w:t>
      </w:r>
      <w:r w:rsidRPr="00313A34">
        <w:rPr>
          <w:rStyle w:val="-0"/>
          <w:rFonts w:eastAsiaTheme="majorEastAsia"/>
        </w:rPr>
        <w:t>.35) получаем прогнози</w:t>
      </w:r>
      <w:r>
        <w:rPr>
          <w:rStyle w:val="-0"/>
          <w:rFonts w:eastAsiaTheme="majorEastAsia"/>
        </w:rPr>
        <w:t>руемую прибыль от реализации ПО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63E09425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9C4F2" w14:textId="77777777" w:rsidR="00143731" w:rsidRPr="006F2745" w:rsidRDefault="00CB7D6D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= 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8056,438 </m:t>
                    </m:r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 xml:space="preserve">  ∙ 30%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≈ 2416,9314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2B3D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3138AD43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36</w:t>
            </w:r>
            <w:r w:rsidRPr="00DD66F0">
              <w:t>)</w:t>
            </w:r>
          </w:p>
          <w:p w14:paraId="665B9E9B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39A0489A" w14:textId="77777777" w:rsidR="00143731" w:rsidRPr="00AD368D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>Прогнозируемая цена ПО без уче</w:t>
      </w:r>
      <w:r>
        <w:rPr>
          <w:rStyle w:val="-0"/>
          <w:rFonts w:eastAsiaTheme="majorEastAsia"/>
        </w:rPr>
        <w:t>та налогов включаемых в цену вы</w:t>
      </w:r>
      <w:r w:rsidRPr="00313A34">
        <w:rPr>
          <w:rStyle w:val="-0"/>
          <w:rFonts w:eastAsiaTheme="majorEastAsia"/>
        </w:rPr>
        <w:t>числяется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62DC4B8D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E0AC5" w14:textId="77777777" w:rsidR="00143731" w:rsidRPr="00AD368D" w:rsidRDefault="00CB7D6D" w:rsidP="002E67E1">
            <w:pPr>
              <w:pStyle w:val="ac"/>
              <w:spacing w:after="0" w:line="312" w:lineRule="auto"/>
              <w:ind w:firstLine="737"/>
              <w:rPr>
                <w:rStyle w:val="-0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.</m:t>
                </m:r>
              </m:oMath>
            </m:oMathPara>
          </w:p>
          <w:p w14:paraId="16C004B5" w14:textId="77777777" w:rsidR="00143731" w:rsidRPr="006F2745" w:rsidRDefault="00143731" w:rsidP="002E67E1">
            <w:pPr>
              <w:pStyle w:val="ac"/>
              <w:spacing w:after="0" w:line="312" w:lineRule="auto"/>
              <w:ind w:firstLine="737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13EC3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37</w:t>
            </w:r>
            <w:r w:rsidRPr="00DD66F0">
              <w:t>)</w:t>
            </w:r>
          </w:p>
          <w:p w14:paraId="7C51A2B7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384B50D7" w14:textId="77777777" w:rsidR="00143731" w:rsidRPr="00AD368D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>Подставив данные в формулу (</w:t>
      </w:r>
      <w:r>
        <w:rPr>
          <w:rStyle w:val="-0"/>
          <w:rFonts w:eastAsiaTheme="majorEastAsia"/>
        </w:rPr>
        <w:t>6</w:t>
      </w:r>
      <w:r w:rsidRPr="00313A34">
        <w:rPr>
          <w:rStyle w:val="-0"/>
          <w:rFonts w:eastAsiaTheme="majorEastAsia"/>
        </w:rPr>
        <w:t>.3</w:t>
      </w:r>
      <w:r>
        <w:rPr>
          <w:rStyle w:val="-0"/>
          <w:rFonts w:eastAsiaTheme="majorEastAsia"/>
        </w:rPr>
        <w:t>7) получаем цену ПО без налогов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39F3E960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9222B" w14:textId="77777777" w:rsidR="00143731" w:rsidRPr="006F2745" w:rsidRDefault="00CB7D6D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8056,438</m:t>
                </m:r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+2416,9314 ≈10473Br.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0B233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3AD11B8E" w14:textId="3874BBC1" w:rsidR="00143731" w:rsidRDefault="001A1F8D" w:rsidP="002E67E1">
            <w:pPr>
              <w:pStyle w:val="-"/>
              <w:ind w:firstLine="708"/>
              <w:jc w:val="right"/>
            </w:pPr>
            <w:r>
              <w:t>(6</w:t>
            </w:r>
            <w:r w:rsidR="00143731" w:rsidRPr="00DD66F0">
              <w:t>.</w:t>
            </w:r>
            <w:r w:rsidR="00143731">
              <w:t>38</w:t>
            </w:r>
            <w:r w:rsidR="00143731" w:rsidRPr="00DD66F0">
              <w:t>)</w:t>
            </w:r>
          </w:p>
          <w:p w14:paraId="031AE5F0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5D4CE2C4" w14:textId="77777777" w:rsidR="00143731" w:rsidRPr="00AD368D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lastRenderedPageBreak/>
        <w:t>Налог на добавленную стои</w:t>
      </w:r>
      <w:r>
        <w:rPr>
          <w:rStyle w:val="-0"/>
          <w:rFonts w:eastAsiaTheme="majorEastAsia"/>
        </w:rPr>
        <w:t>мость рассчитывается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7D273E64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5058" w14:textId="77777777" w:rsidR="00143731" w:rsidRPr="006F2745" w:rsidRDefault="00143731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НДС= 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 xml:space="preserve">× </m:t>
                    </m:r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-0"/>
                            <w:rFonts w:ascii="Cambria Math" w:eastAsiaTheme="majorEastAsia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,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B2352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4376FB72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39</w:t>
            </w:r>
            <w:r w:rsidRPr="00DD66F0">
              <w:t>)</w:t>
            </w:r>
          </w:p>
          <w:p w14:paraId="46992B84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591818E" w14:textId="77777777" w:rsidR="00143731" w:rsidRPr="00313A34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>где</w:t>
      </w:r>
      <w:r w:rsidRPr="00313A34">
        <w:rPr>
          <w:rStyle w:val="-0"/>
          <w:rFonts w:eastAsiaTheme="majorEastAsia"/>
        </w:rPr>
        <w:tab/>
      </w:r>
      <m:oMath>
        <m:sSub>
          <m:sSubPr>
            <m:ctrlPr>
              <w:rPr>
                <w:rStyle w:val="-0"/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Н</m:t>
            </m:r>
          </m:e>
          <m:sub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дс</m:t>
            </m:r>
          </m:sub>
        </m:sSub>
      </m:oMath>
      <w:r w:rsidRPr="00313A34">
        <w:rPr>
          <w:rStyle w:val="-0"/>
          <w:rFonts w:eastAsiaTheme="majorEastAsia"/>
        </w:rPr>
        <w:t xml:space="preserve"> — норматив НДС, %.</w:t>
      </w:r>
    </w:p>
    <w:p w14:paraId="1A240EE9" w14:textId="77777777" w:rsidR="00143731" w:rsidRPr="00AD368D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 xml:space="preserve">Норматив НДС составляет </w:t>
      </w:r>
      <m:oMath>
        <m:sSub>
          <m:sSubPr>
            <m:ctrlPr>
              <w:rPr>
                <w:rStyle w:val="-0"/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Н</m:t>
            </m:r>
          </m:e>
          <m:sub>
            <m:r>
              <m:rPr>
                <m:sty m:val="p"/>
              </m:rPr>
              <w:rPr>
                <w:rStyle w:val="-0"/>
                <w:rFonts w:ascii="Cambria Math" w:eastAsiaTheme="majorEastAsia" w:hAnsi="Cambria Math"/>
              </w:rPr>
              <m:t>дс</m:t>
            </m:r>
          </m:sub>
        </m:sSub>
      </m:oMath>
      <w:r w:rsidRPr="00313A34">
        <w:rPr>
          <w:rStyle w:val="-0"/>
          <w:rFonts w:eastAsiaTheme="majorEastAsia"/>
        </w:rPr>
        <w:t xml:space="preserve"> = 20%, подставляя известные зна</w:t>
      </w:r>
      <w:r>
        <w:rPr>
          <w:rStyle w:val="-0"/>
          <w:rFonts w:eastAsiaTheme="majorEastAsia"/>
        </w:rPr>
        <w:t>чения в формулу (6.39) получаем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40C47539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D0D1" w14:textId="77777777" w:rsidR="00143731" w:rsidRPr="006F2745" w:rsidRDefault="00143731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НДС= 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10473× 20%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 ≈2095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3C967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1D12486A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40</w:t>
            </w:r>
            <w:r w:rsidRPr="00DD66F0">
              <w:t>)</w:t>
            </w:r>
          </w:p>
          <w:p w14:paraId="6170D5BC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4BD1E313" w14:textId="77777777" w:rsidR="00143731" w:rsidRPr="00AD368D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>Расчет прогнозируемой отпускной</w:t>
      </w:r>
      <w:r>
        <w:rPr>
          <w:rStyle w:val="-0"/>
          <w:rFonts w:eastAsiaTheme="majorEastAsia"/>
        </w:rPr>
        <w:t xml:space="preserve"> цены осуществляется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36D046D2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121CC" w14:textId="77777777" w:rsidR="00143731" w:rsidRPr="006F2745" w:rsidRDefault="00CB7D6D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+НДС 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A7D68" w14:textId="4D35E9DC" w:rsidR="0014373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DD66F0">
              <w:t>.</w:t>
            </w:r>
            <w:r>
              <w:t>41</w:t>
            </w:r>
            <w:r w:rsidRPr="00DD66F0">
              <w:t>)</w:t>
            </w:r>
          </w:p>
          <w:p w14:paraId="2229C0A5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F39A7B3" w14:textId="77777777" w:rsidR="0014373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13A34">
        <w:rPr>
          <w:rStyle w:val="-0"/>
          <w:rFonts w:eastAsiaTheme="majorEastAsia"/>
        </w:rPr>
        <w:t>Подставл</w:t>
      </w:r>
      <w:r>
        <w:rPr>
          <w:rStyle w:val="-0"/>
          <w:rFonts w:eastAsiaTheme="majorEastAsia"/>
        </w:rPr>
        <w:t>яя известные данные в формулу (6</w:t>
      </w:r>
      <w:r w:rsidRPr="00313A34">
        <w:rPr>
          <w:rStyle w:val="-0"/>
          <w:rFonts w:eastAsiaTheme="majorEastAsia"/>
        </w:rPr>
        <w:t>.41) получаем</w:t>
      </w:r>
      <w:r>
        <w:rPr>
          <w:rStyle w:val="-0"/>
          <w:rFonts w:eastAsiaTheme="majorEastAsia"/>
        </w:rPr>
        <w:t xml:space="preserve"> прогнозируемую отпускную цену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14:paraId="041FDC0F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36DD3" w14:textId="77777777" w:rsidR="00143731" w:rsidRPr="006F2745" w:rsidRDefault="00CB7D6D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= 10473+2095 ≈12586 Br.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8EB6D" w14:textId="77777777" w:rsidR="00143731" w:rsidRDefault="00143731" w:rsidP="002E67E1">
            <w:pPr>
              <w:pStyle w:val="-"/>
              <w:ind w:firstLine="708"/>
              <w:jc w:val="right"/>
            </w:pPr>
          </w:p>
          <w:p w14:paraId="546CA224" w14:textId="77777777" w:rsidR="00143731" w:rsidRDefault="00143731" w:rsidP="002E67E1">
            <w:pPr>
              <w:pStyle w:val="-"/>
              <w:ind w:firstLine="708"/>
              <w:jc w:val="right"/>
            </w:pPr>
            <w:r>
              <w:t>(6</w:t>
            </w:r>
            <w:r w:rsidRPr="00DD66F0">
              <w:t>.</w:t>
            </w:r>
            <w:r>
              <w:t>42</w:t>
            </w:r>
            <w:r w:rsidRPr="00DD66F0">
              <w:t>)</w:t>
            </w:r>
          </w:p>
          <w:p w14:paraId="66952E58" w14:textId="77777777" w:rsidR="0014373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5549E91D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>Затраты на освоение ПО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0BE7135F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EA2F" w14:textId="77777777" w:rsidR="00143731" w:rsidRPr="003F0921" w:rsidRDefault="00CB7D6D" w:rsidP="002E67E1">
            <w:pPr>
              <w:pStyle w:val="ac"/>
              <w:spacing w:after="0" w:line="312" w:lineRule="auto"/>
              <w:ind w:firstLine="737"/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o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Style w:val="-0"/>
                        <w:rFonts w:ascii="Cambria Math" w:eastAsiaTheme="majorEastAsia" w:hAnsi="Cambria Math"/>
                      </w:rPr>
                      <m:t xml:space="preserve">× </m:t>
                    </m:r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Style w:val="-0"/>
                        <w:rFonts w:ascii="Cambria Math" w:eastAsiaTheme="majorEastAsia" w:hAnsi="Cambria Math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4CF16" w14:textId="4E702D91" w:rsidR="00143731" w:rsidRPr="003F0921" w:rsidRDefault="00143731" w:rsidP="00A01CE8">
            <w:pPr>
              <w:pStyle w:val="-"/>
              <w:ind w:firstLine="0"/>
              <w:jc w:val="right"/>
            </w:pPr>
            <w:r w:rsidRPr="003F0921">
              <w:t>(</w:t>
            </w:r>
            <w:r>
              <w:t>6</w:t>
            </w:r>
            <w:r w:rsidRPr="003F0921">
              <w:t>.43)</w:t>
            </w:r>
          </w:p>
          <w:p w14:paraId="50A959CE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3ADEEDB1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 xml:space="preserve">Для упрощения расчетов до составления сметы затрат на освоение определяются по нормативу ( </w:t>
      </w: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H</m:t>
            </m:r>
          </m:e>
          <m:sub>
            <m:r>
              <w:rPr>
                <w:rStyle w:val="-0"/>
                <w:rFonts w:ascii="Cambria Math" w:eastAsiaTheme="majorEastAsia" w:hAnsi="Cambria Math"/>
                <w:lang w:val="en-US"/>
              </w:rPr>
              <m:t>o</m:t>
            </m:r>
          </m:sub>
        </m:sSub>
        <m:r>
          <w:rPr>
            <w:rStyle w:val="-0"/>
            <w:rFonts w:ascii="Cambria Math" w:eastAsiaTheme="majorEastAsia" w:hAnsi="Cambria Math"/>
          </w:rPr>
          <m:t>=10%</m:t>
        </m:r>
      </m:oMath>
      <w:r w:rsidRPr="003F0921">
        <w:rPr>
          <w:rStyle w:val="-0"/>
          <w:rFonts w:eastAsiaTheme="majorEastAsia"/>
        </w:rPr>
        <w:t>) от себестоимости ПО в расчете на 3 месяца.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47408721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7266" w14:textId="77777777" w:rsidR="00143731" w:rsidRPr="003F0921" w:rsidRDefault="00CB7D6D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o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E7763" w14:textId="0B94C86B" w:rsidR="00143731" w:rsidRPr="003F092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3F0921">
              <w:t>.44)</w:t>
            </w:r>
          </w:p>
          <w:p w14:paraId="0A5703FC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118CD9C1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>Поставляя известные данные в формулу получаем затраты на освоение ПО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45BFCD2B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A6FA4" w14:textId="77777777" w:rsidR="00143731" w:rsidRPr="003F0921" w:rsidRDefault="00CB7D6D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</w:rPr>
                      <m:t>P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c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12586</m:t>
                    </m:r>
                    <m:r>
                      <w:rPr>
                        <w:rStyle w:val="-0"/>
                        <w:rFonts w:ascii="Cambria Math" w:eastAsiaTheme="majorEastAsia" w:hAnsi="Cambria Math"/>
                      </w:rPr>
                      <m:t>×10</m:t>
                    </m:r>
                  </m:num>
                  <m:den>
                    <m:r>
                      <w:rPr>
                        <w:rStyle w:val="-0"/>
                        <w:rFonts w:ascii="Cambria Math" w:eastAsiaTheme="majorEastAsia" w:hAnsi="Cambria Math"/>
                      </w:rPr>
                      <m:t>100</m:t>
                    </m:r>
                  </m:den>
                </m:f>
                <m:r>
                  <w:rPr>
                    <w:rStyle w:val="-0"/>
                    <w:rFonts w:ascii="Cambria Math" w:eastAsiaTheme="majorEastAsia" w:hAnsi="Cambria Math"/>
                  </w:rPr>
                  <m:t>=1256.8 BR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9DF10" w14:textId="7934BBB8" w:rsidR="00143731" w:rsidRPr="003F092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3F0921">
              <w:t>.45)</w:t>
            </w:r>
          </w:p>
          <w:p w14:paraId="371F45A6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6A2EB89F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>Затраты на сопровождение ПО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640940BB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D88FA" w14:textId="77777777" w:rsidR="00143731" w:rsidRPr="003F0921" w:rsidRDefault="00CB7D6D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</w:rPr>
                      <m:t>P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c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Style w:val="-0"/>
                        <w:rFonts w:ascii="Cambria Math" w:eastAsiaTheme="majorEastAsia" w:hAnsi="Cambria Math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C90CD" w14:textId="1AE8A37D" w:rsidR="00143731" w:rsidRPr="003F092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3F0921">
              <w:t>.46)</w:t>
            </w:r>
          </w:p>
          <w:p w14:paraId="5EBBC1DE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52053307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lastRenderedPageBreak/>
        <w:t xml:space="preserve">Для упрощения расчетов составления сметы затрат на сопровождение определяются по установленному нормативу ( </w:t>
      </w: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H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с</m:t>
            </m:r>
          </m:sub>
        </m:sSub>
        <m:r>
          <w:rPr>
            <w:rStyle w:val="-0"/>
            <w:rFonts w:ascii="Cambria Math" w:eastAsiaTheme="majorEastAsia" w:hAnsi="Cambria Math"/>
          </w:rPr>
          <m:t>=20%</m:t>
        </m:r>
      </m:oMath>
      <w:r w:rsidRPr="003F0921">
        <w:rPr>
          <w:rStyle w:val="-0"/>
          <w:rFonts w:eastAsiaTheme="majorEastAsia"/>
        </w:rPr>
        <w:t>)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39841F2E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37F5E" w14:textId="77777777" w:rsidR="00143731" w:rsidRPr="003F0921" w:rsidRDefault="00CB7D6D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</w:rPr>
                      <m:t>H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c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-0"/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-0"/>
                            <w:rFonts w:ascii="Cambria Math" w:eastAsiaTheme="majorEastAsia" w:hAnsi="Cambria Math"/>
                          </w:rPr>
                          <m:t>pc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9FB3C" w14:textId="5459C786" w:rsidR="00143731" w:rsidRPr="003F0921" w:rsidRDefault="00143731" w:rsidP="00A01CE8">
            <w:pPr>
              <w:pStyle w:val="-"/>
              <w:ind w:firstLine="0"/>
              <w:jc w:val="right"/>
            </w:pPr>
            <w:r w:rsidRPr="003F0921">
              <w:t>(</w:t>
            </w:r>
            <w:r>
              <w:t>6</w:t>
            </w:r>
            <w:r w:rsidRPr="003F0921">
              <w:t>.47)</w:t>
            </w:r>
          </w:p>
          <w:p w14:paraId="38E80E94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1CACF244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>Поставляя известные данные в формулу получаем затраты на сопровождение ПО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0D26AE8A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6EA47" w14:textId="77777777" w:rsidR="00143731" w:rsidRPr="003F0921" w:rsidRDefault="00CB7D6D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</w:rPr>
                      <m:t>P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 w:cs="Cambria Math"/>
                      </w:rPr>
                      <m:t>c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-0"/>
                        <w:rFonts w:ascii="Cambria Math" w:eastAsiaTheme="majorEastAsia" w:hAnsi="Cambria Math"/>
                      </w:rPr>
                      <m:t>12586</m:t>
                    </m:r>
                    <m:r>
                      <w:rPr>
                        <w:rStyle w:val="-0"/>
                        <w:rFonts w:ascii="Cambria Math" w:eastAsiaTheme="majorEastAsia" w:hAnsi="Cambria Math"/>
                      </w:rPr>
                      <m:t>×20</m:t>
                    </m:r>
                  </m:num>
                  <m:den>
                    <m:r>
                      <w:rPr>
                        <w:rStyle w:val="-0"/>
                        <w:rFonts w:ascii="Cambria Math" w:eastAsiaTheme="majorEastAsia" w:hAnsi="Cambria Math"/>
                      </w:rPr>
                      <m:t>100</m:t>
                    </m:r>
                  </m:den>
                </m:f>
                <m:r>
                  <w:rPr>
                    <w:rStyle w:val="-0"/>
                    <w:rFonts w:ascii="Cambria Math" w:eastAsiaTheme="majorEastAsia" w:hAnsi="Cambria Math"/>
                  </w:rPr>
                  <m:t>=2513.6 BR</m:t>
                </m:r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67BE3" w14:textId="7959C86E" w:rsidR="00143731" w:rsidRPr="003F092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3F0921">
              <w:t>.48)</w:t>
            </w:r>
          </w:p>
          <w:p w14:paraId="512B81FD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20029FA1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>Капитальные затраты на приобретение и использование ПО.</w:t>
      </w:r>
    </w:p>
    <w:p w14:paraId="1FB29F82" w14:textId="77777777" w:rsidR="00143731" w:rsidRPr="003F0921" w:rsidRDefault="00143731" w:rsidP="00143731">
      <w:pPr>
        <w:pStyle w:val="ac"/>
        <w:spacing w:after="0" w:line="312" w:lineRule="auto"/>
        <w:ind w:firstLine="737"/>
        <w:rPr>
          <w:rStyle w:val="-0"/>
          <w:rFonts w:eastAsiaTheme="majorEastAsia"/>
        </w:rPr>
      </w:pPr>
      <w:r w:rsidRPr="003F0921">
        <w:rPr>
          <w:rStyle w:val="-0"/>
          <w:rFonts w:eastAsiaTheme="majorEastAsia"/>
        </w:rPr>
        <w:t>Общие капитальные вложения заказчика, связанные с приобретением, внедрением и использованием ПО, рассчитываются по формуле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51DED76A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E04A9" w14:textId="77777777" w:rsidR="00143731" w:rsidRPr="00CD52A9" w:rsidRDefault="00CB7D6D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  <w:i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o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=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пр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+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 xml:space="preserve">ос 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+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с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+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тс</m:t>
                    </m:r>
                  </m:sub>
                </m:sSub>
                <m:r>
                  <w:rPr>
                    <w:rStyle w:val="-0"/>
                    <w:rFonts w:ascii="Cambria Math" w:eastAsiaTheme="majorEastAsia" w:hAnsi="Cambria Math"/>
                  </w:rPr>
                  <m:t>+</m:t>
                </m:r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59758" w14:textId="7949547D" w:rsidR="00143731" w:rsidRPr="003F092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3F0921">
              <w:t>.49)</w:t>
            </w:r>
          </w:p>
          <w:p w14:paraId="742BDD89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75EE33CA" w14:textId="77777777" w:rsidR="00143731" w:rsidRPr="003F0921" w:rsidRDefault="00143731" w:rsidP="00143731">
      <w:p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где </w:t>
      </w: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пр</m:t>
            </m:r>
          </m:sub>
        </m:sSub>
      </m:oMath>
      <w:r>
        <w:rPr>
          <w:sz w:val="27"/>
          <w:szCs w:val="27"/>
        </w:rPr>
        <w:t xml:space="preserve"> – </w:t>
      </w:r>
      <w:r w:rsidRPr="00E8016D">
        <w:rPr>
          <w:sz w:val="27"/>
          <w:szCs w:val="27"/>
        </w:rPr>
        <w:t>затраты пользователя на приобретение ПО по отпускной цене у разработчика с учетом стоимост</w:t>
      </w:r>
      <w:r>
        <w:rPr>
          <w:sz w:val="27"/>
          <w:szCs w:val="27"/>
        </w:rPr>
        <w:t>и услуг по эксплуатации (BR</w:t>
      </w:r>
      <w:r w:rsidRPr="003F0921">
        <w:rPr>
          <w:sz w:val="27"/>
          <w:szCs w:val="27"/>
        </w:rPr>
        <w:t>);</w:t>
      </w:r>
    </w:p>
    <w:p w14:paraId="4E45C2FE" w14:textId="77777777" w:rsidR="00143731" w:rsidRPr="00E8016D" w:rsidRDefault="00CB7D6D" w:rsidP="00143731">
      <w:pPr>
        <w:spacing w:before="100" w:beforeAutospacing="1" w:after="100" w:afterAutospacing="1"/>
        <w:ind w:left="707" w:firstLine="2"/>
        <w:rPr>
          <w:sz w:val="27"/>
          <w:szCs w:val="27"/>
        </w:rPr>
      </w:pP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 xml:space="preserve">ос </m:t>
            </m:r>
          </m:sub>
        </m:sSub>
      </m:oMath>
      <w:r w:rsidR="00143731">
        <w:rPr>
          <w:rStyle w:val="-0"/>
          <w:rFonts w:eastAsiaTheme="minorHAnsi"/>
        </w:rPr>
        <w:t xml:space="preserve">– </w:t>
      </w:r>
      <w:r w:rsidR="00143731" w:rsidRPr="00E8016D">
        <w:rPr>
          <w:sz w:val="27"/>
          <w:szCs w:val="27"/>
        </w:rPr>
        <w:t>затраты п</w:t>
      </w:r>
      <w:r w:rsidR="00143731">
        <w:rPr>
          <w:sz w:val="27"/>
          <w:szCs w:val="27"/>
        </w:rPr>
        <w:t>ользователя на освоение ПО (BR</w:t>
      </w:r>
      <w:r w:rsidR="00143731" w:rsidRPr="00E8016D">
        <w:rPr>
          <w:sz w:val="27"/>
          <w:szCs w:val="27"/>
        </w:rPr>
        <w:t>);</w:t>
      </w:r>
    </w:p>
    <w:p w14:paraId="655678CA" w14:textId="77777777" w:rsidR="00143731" w:rsidRPr="003F0921" w:rsidRDefault="00CB7D6D" w:rsidP="00143731">
      <w:pPr>
        <w:spacing w:before="100" w:beforeAutospacing="1" w:after="100" w:afterAutospacing="1"/>
        <w:rPr>
          <w:sz w:val="27"/>
          <w:szCs w:val="27"/>
        </w:rPr>
      </w:pP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с</m:t>
            </m:r>
          </m:sub>
        </m:sSub>
      </m:oMath>
      <w:r w:rsidR="00143731">
        <w:rPr>
          <w:rStyle w:val="-0"/>
          <w:rFonts w:eastAsiaTheme="minorHAnsi"/>
        </w:rPr>
        <w:t xml:space="preserve"> – </w:t>
      </w:r>
      <w:r w:rsidR="00143731" w:rsidRPr="00E8016D">
        <w:rPr>
          <w:sz w:val="27"/>
          <w:szCs w:val="27"/>
        </w:rPr>
        <w:t>затраты пользователя на оплату ус</w:t>
      </w:r>
      <w:r w:rsidR="00143731">
        <w:rPr>
          <w:sz w:val="27"/>
          <w:szCs w:val="27"/>
        </w:rPr>
        <w:t>луг по сопровождению ПО (BR</w:t>
      </w:r>
      <w:r w:rsidR="00143731" w:rsidRPr="003F0921">
        <w:rPr>
          <w:sz w:val="27"/>
          <w:szCs w:val="27"/>
        </w:rPr>
        <w:t>);</w:t>
      </w:r>
    </w:p>
    <w:p w14:paraId="4164DA83" w14:textId="77777777" w:rsidR="00143731" w:rsidRPr="00E8016D" w:rsidRDefault="00CB7D6D" w:rsidP="00143731">
      <w:pPr>
        <w:spacing w:before="100" w:beforeAutospacing="1" w:after="100" w:afterAutospacing="1"/>
        <w:rPr>
          <w:sz w:val="27"/>
          <w:szCs w:val="27"/>
        </w:rPr>
      </w:pP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тс</m:t>
            </m:r>
          </m:sub>
        </m:sSub>
      </m:oMath>
      <w:r w:rsidR="00143731">
        <w:rPr>
          <w:sz w:val="27"/>
          <w:szCs w:val="27"/>
        </w:rPr>
        <w:t xml:space="preserve"> –</w:t>
      </w:r>
      <w:r w:rsidR="00143731" w:rsidRPr="00E8016D">
        <w:rPr>
          <w:sz w:val="27"/>
          <w:szCs w:val="27"/>
        </w:rPr>
        <w:t xml:space="preserve"> затраты на доукомплектование ВТ техническими средствами в св</w:t>
      </w:r>
      <w:r w:rsidR="00143731">
        <w:rPr>
          <w:sz w:val="27"/>
          <w:szCs w:val="27"/>
        </w:rPr>
        <w:t>язи с внедрением нового ПО (BR</w:t>
      </w:r>
      <w:r w:rsidR="00143731" w:rsidRPr="00E8016D">
        <w:rPr>
          <w:sz w:val="27"/>
          <w:szCs w:val="27"/>
        </w:rPr>
        <w:t>)</w:t>
      </w:r>
      <w:r w:rsidR="00143731" w:rsidRPr="003F0921">
        <w:rPr>
          <w:sz w:val="27"/>
          <w:szCs w:val="27"/>
        </w:rPr>
        <w:t>. Так как системы должна будет работать отдельно от уже имеющегося софта у заказчика то возможно понадобится купить но</w:t>
      </w:r>
      <w:r w:rsidR="00143731">
        <w:rPr>
          <w:sz w:val="27"/>
          <w:szCs w:val="27"/>
        </w:rPr>
        <w:t>в</w:t>
      </w:r>
      <w:r w:rsidR="00143731" w:rsidRPr="003F0921">
        <w:rPr>
          <w:sz w:val="27"/>
          <w:szCs w:val="27"/>
        </w:rPr>
        <w:t>ую ПЭВМ стоимость 800 BR</w:t>
      </w:r>
      <w:r w:rsidR="00143731" w:rsidRPr="00E8016D">
        <w:rPr>
          <w:sz w:val="27"/>
          <w:szCs w:val="27"/>
        </w:rPr>
        <w:t>;</w:t>
      </w:r>
      <w:r w:rsidR="00143731" w:rsidRPr="003F0921">
        <w:rPr>
          <w:sz w:val="27"/>
          <w:szCs w:val="27"/>
        </w:rPr>
        <w:t xml:space="preserve"> </w:t>
      </w: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тс</m:t>
            </m:r>
          </m:sub>
        </m:sSub>
      </m:oMath>
      <w:r w:rsidR="00143731" w:rsidRPr="003F0921">
        <w:rPr>
          <w:sz w:val="27"/>
          <w:szCs w:val="27"/>
        </w:rPr>
        <w:t xml:space="preserve"> = 800 </w:t>
      </w:r>
      <w:r w:rsidR="00143731" w:rsidRPr="003F0921">
        <w:rPr>
          <w:sz w:val="27"/>
          <w:szCs w:val="27"/>
          <w:lang w:val="en-US"/>
        </w:rPr>
        <w:t>BR</w:t>
      </w:r>
      <w:r w:rsidR="00143731" w:rsidRPr="003F0921">
        <w:rPr>
          <w:sz w:val="27"/>
          <w:szCs w:val="27"/>
        </w:rPr>
        <w:t>.</w:t>
      </w:r>
    </w:p>
    <w:p w14:paraId="551FBA77" w14:textId="77777777" w:rsidR="00143731" w:rsidRPr="003F0921" w:rsidRDefault="00CB7D6D" w:rsidP="00143731">
      <w:pPr>
        <w:spacing w:before="100" w:beforeAutospacing="1" w:after="100" w:afterAutospacing="1"/>
        <w:rPr>
          <w:sz w:val="27"/>
          <w:szCs w:val="27"/>
        </w:rPr>
      </w:pP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об</m:t>
            </m:r>
          </m:sub>
        </m:sSub>
      </m:oMath>
      <w:r w:rsidR="00143731" w:rsidRPr="00E8016D">
        <w:rPr>
          <w:sz w:val="27"/>
          <w:szCs w:val="27"/>
        </w:rPr>
        <w:t xml:space="preserve"> </w:t>
      </w:r>
      <w:r w:rsidR="00143731">
        <w:rPr>
          <w:sz w:val="27"/>
          <w:szCs w:val="27"/>
        </w:rPr>
        <w:t xml:space="preserve">– </w:t>
      </w:r>
      <w:r w:rsidR="00143731" w:rsidRPr="00E8016D">
        <w:rPr>
          <w:sz w:val="27"/>
          <w:szCs w:val="27"/>
        </w:rPr>
        <w:t xml:space="preserve">затраты на пополнение оборотных средств в связи </w:t>
      </w:r>
      <w:r w:rsidR="00143731">
        <w:rPr>
          <w:sz w:val="27"/>
          <w:szCs w:val="27"/>
        </w:rPr>
        <w:t>с использованием нового ПО (BR</w:t>
      </w:r>
      <w:r w:rsidR="00143731" w:rsidRPr="00E8016D">
        <w:rPr>
          <w:sz w:val="27"/>
          <w:szCs w:val="27"/>
        </w:rPr>
        <w:t>)</w:t>
      </w:r>
      <w:r w:rsidR="00143731" w:rsidRPr="003F0921">
        <w:rPr>
          <w:sz w:val="27"/>
          <w:szCs w:val="27"/>
        </w:rPr>
        <w:t>. Требуется разовое вложение для подключения к уже существующей инфраструктуре в размере 10 BR (стоимость подключения к сети)</w:t>
      </w:r>
      <w:r w:rsidR="00143731" w:rsidRPr="00E8016D">
        <w:rPr>
          <w:sz w:val="27"/>
          <w:szCs w:val="27"/>
        </w:rPr>
        <w:t>.</w:t>
      </w:r>
      <w:r w:rsidR="00143731">
        <w:rPr>
          <w:sz w:val="27"/>
          <w:szCs w:val="27"/>
        </w:rPr>
        <w:t xml:space="preserve"> </w:t>
      </w:r>
      <m:oMath>
        <m:sSub>
          <m:sSubPr>
            <m:ctrlPr>
              <w:rPr>
                <w:rStyle w:val="-0"/>
                <w:rFonts w:ascii="Cambria Math" w:eastAsiaTheme="majorEastAsia" w:hAnsi="Cambria Math"/>
                <w:i/>
                <w:lang w:val="en-US"/>
              </w:rPr>
            </m:ctrlPr>
          </m:sSubPr>
          <m:e>
            <m:r>
              <w:rPr>
                <w:rStyle w:val="-0"/>
                <w:rFonts w:ascii="Cambria Math" w:eastAsiaTheme="majorEastAsia" w:hAnsi="Cambria Math"/>
                <w:lang w:val="en-US"/>
              </w:rPr>
              <m:t>K</m:t>
            </m:r>
          </m:e>
          <m:sub>
            <m:r>
              <w:rPr>
                <w:rStyle w:val="-0"/>
                <w:rFonts w:ascii="Cambria Math" w:eastAsiaTheme="majorEastAsia" w:hAnsi="Cambria Math"/>
              </w:rPr>
              <m:t>об</m:t>
            </m:r>
          </m:sub>
        </m:sSub>
      </m:oMath>
      <w:r w:rsidR="00143731" w:rsidRPr="003F0921">
        <w:rPr>
          <w:sz w:val="27"/>
          <w:szCs w:val="27"/>
        </w:rPr>
        <w:t xml:space="preserve"> = 10 </w:t>
      </w:r>
      <w:r w:rsidR="00143731" w:rsidRPr="003F0921">
        <w:rPr>
          <w:sz w:val="27"/>
          <w:szCs w:val="27"/>
          <w:lang w:val="en-US"/>
        </w:rPr>
        <w:t>BR</w:t>
      </w:r>
      <w:r w:rsidR="00143731" w:rsidRPr="003F0921">
        <w:rPr>
          <w:sz w:val="27"/>
          <w:szCs w:val="27"/>
        </w:rPr>
        <w:t>.</w:t>
      </w:r>
    </w:p>
    <w:p w14:paraId="3D415021" w14:textId="77777777" w:rsidR="00143731" w:rsidRPr="003F0921" w:rsidRDefault="00143731" w:rsidP="00143731">
      <w:pPr>
        <w:spacing w:before="100" w:beforeAutospacing="1" w:after="100" w:afterAutospacing="1"/>
        <w:rPr>
          <w:sz w:val="27"/>
          <w:szCs w:val="27"/>
        </w:rPr>
      </w:pPr>
      <w:r w:rsidRPr="003F0921">
        <w:rPr>
          <w:sz w:val="27"/>
          <w:szCs w:val="27"/>
        </w:rPr>
        <w:t>Подставляя известные данные в формулу получаем общие капитальные вложения заказчика</w:t>
      </w:r>
    </w:p>
    <w:tbl>
      <w:tblPr>
        <w:tblW w:w="8143" w:type="dxa"/>
        <w:tblInd w:w="1560" w:type="dxa"/>
        <w:tblLook w:val="04A0" w:firstRow="1" w:lastRow="0" w:firstColumn="1" w:lastColumn="0" w:noHBand="0" w:noVBand="1"/>
      </w:tblPr>
      <w:tblGrid>
        <w:gridCol w:w="6542"/>
        <w:gridCol w:w="1601"/>
      </w:tblGrid>
      <w:tr w:rsidR="00143731" w:rsidRPr="003F0921" w14:paraId="2314F2DE" w14:textId="77777777" w:rsidTr="002E67E1">
        <w:trPr>
          <w:trHeight w:val="483"/>
        </w:trPr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BE738" w14:textId="77777777" w:rsidR="00143731" w:rsidRPr="003F0921" w:rsidRDefault="00CB7D6D" w:rsidP="002E67E1">
            <w:pPr>
              <w:spacing w:before="100" w:beforeAutospacing="1" w:after="100" w:afterAutospacing="1"/>
              <w:rPr>
                <w:rStyle w:val="-0"/>
                <w:rFonts w:eastAsiaTheme="minorHAnsi"/>
                <w:i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inorHAnsi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inorHAnsi" w:hAnsi="Cambria Math"/>
                        <w:sz w:val="27"/>
                        <w:szCs w:val="27"/>
                      </w:rPr>
                      <m:t>К</m:t>
                    </m:r>
                  </m:e>
                  <m:sub>
                    <m:r>
                      <w:rPr>
                        <w:rStyle w:val="-0"/>
                        <w:rFonts w:ascii="Cambria Math" w:eastAsiaTheme="minorHAnsi" w:hAnsi="Cambria Math"/>
                        <w:sz w:val="27"/>
                        <w:szCs w:val="27"/>
                      </w:rPr>
                      <m:t>о</m:t>
                    </m:r>
                  </m:sub>
                </m:sSub>
                <m:r>
                  <w:rPr>
                    <w:rStyle w:val="-0"/>
                    <w:rFonts w:ascii="Cambria Math" w:eastAsiaTheme="minorHAnsi" w:hAnsi="Cambria Math"/>
                    <w:sz w:val="27"/>
                    <w:szCs w:val="27"/>
                  </w:rPr>
                  <m:t>=</m:t>
                </m:r>
                <m:r>
                  <m:rPr>
                    <m:sty m:val="p"/>
                  </m:rPr>
                  <w:rPr>
                    <w:rStyle w:val="-0"/>
                    <w:rFonts w:ascii="Cambria Math" w:eastAsiaTheme="majorEastAsia" w:hAnsi="Cambria Math"/>
                  </w:rPr>
                  <m:t>12586</m:t>
                </m:r>
                <m:r>
                  <w:rPr>
                    <w:rStyle w:val="-0"/>
                    <w:rFonts w:ascii="Cambria Math" w:eastAsiaTheme="minorHAnsi" w:hAnsi="Cambria Math"/>
                    <w:sz w:val="27"/>
                    <w:szCs w:val="27"/>
                  </w:rPr>
                  <m:t>+</m:t>
                </m:r>
                <m:r>
                  <w:rPr>
                    <w:rStyle w:val="-0"/>
                    <w:rFonts w:ascii="Cambria Math" w:eastAsiaTheme="majorEastAsia" w:hAnsi="Cambria Math"/>
                  </w:rPr>
                  <m:t>1256.8</m:t>
                </m:r>
                <m:r>
                  <w:rPr>
                    <w:rStyle w:val="-0"/>
                    <w:rFonts w:ascii="Cambria Math" w:eastAsiaTheme="minorHAnsi" w:hAnsi="Cambria Math"/>
                    <w:sz w:val="27"/>
                    <w:szCs w:val="27"/>
                  </w:rPr>
                  <m:t>+</m:t>
                </m:r>
                <m:r>
                  <w:rPr>
                    <w:rStyle w:val="-0"/>
                    <w:rFonts w:ascii="Cambria Math" w:eastAsiaTheme="majorEastAsia" w:hAnsi="Cambria Math"/>
                  </w:rPr>
                  <m:t>2513.6</m:t>
                </m:r>
                <m:r>
                  <w:rPr>
                    <w:rStyle w:val="-0"/>
                    <w:rFonts w:ascii="Cambria Math" w:eastAsiaTheme="minorHAnsi" w:hAnsi="Cambria Math"/>
                    <w:sz w:val="27"/>
                    <w:szCs w:val="27"/>
                  </w:rPr>
                  <m:t>+800+10=17166.4 BR</m:t>
                </m:r>
              </m:oMath>
            </m:oMathPara>
          </w:p>
          <w:p w14:paraId="16D21208" w14:textId="77777777" w:rsidR="00143731" w:rsidRPr="003F0921" w:rsidRDefault="00143731" w:rsidP="002E67E1">
            <w:pPr>
              <w:pStyle w:val="ac"/>
              <w:spacing w:after="0" w:line="312" w:lineRule="auto"/>
              <w:ind w:firstLine="737"/>
              <w:rPr>
                <w:rFonts w:eastAsiaTheme="majorEastAsia"/>
                <w:i/>
                <w:lang w:val="en-US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A89B6" w14:textId="77F0BF5D" w:rsidR="00143731" w:rsidRPr="003F0921" w:rsidRDefault="00143731" w:rsidP="00A01CE8">
            <w:pPr>
              <w:pStyle w:val="-"/>
              <w:ind w:firstLine="0"/>
              <w:jc w:val="right"/>
            </w:pPr>
            <w:r>
              <w:t>(6</w:t>
            </w:r>
            <w:r w:rsidRPr="003F0921">
              <w:t>.50)</w:t>
            </w:r>
          </w:p>
          <w:p w14:paraId="7351C58F" w14:textId="77777777" w:rsidR="00143731" w:rsidRPr="003F0921" w:rsidRDefault="00143731" w:rsidP="002E67E1">
            <w:pPr>
              <w:pStyle w:val="-"/>
              <w:ind w:firstLine="0"/>
              <w:jc w:val="right"/>
            </w:pPr>
          </w:p>
        </w:tc>
      </w:tr>
    </w:tbl>
    <w:p w14:paraId="75B5E21F" w14:textId="77777777" w:rsidR="00143731" w:rsidRPr="008C33ED" w:rsidRDefault="00143731" w:rsidP="00143731">
      <w:r w:rsidRPr="008C33ED">
        <w:t>Расчет экономии основных видов ресурсов в связи с использованием нового ПО</w:t>
      </w:r>
    </w:p>
    <w:p w14:paraId="5F74B826" w14:textId="756E0BBF" w:rsidR="00143731" w:rsidRPr="008C33ED" w:rsidRDefault="00143731" w:rsidP="0010623E">
      <w:pPr>
        <w:ind w:firstLine="708"/>
      </w:pPr>
      <w:r w:rsidRPr="008C33ED">
        <w:lastRenderedPageBreak/>
        <w:t>Экономия затрат на заработную плату (Сз) при использовании нового</w:t>
      </w:r>
      <w:r w:rsidR="00A01CE8" w:rsidRPr="00A01CE8">
        <w:t xml:space="preserve"> </w:t>
      </w:r>
      <w:r w:rsidRPr="008C33ED">
        <w:t>ПО в расчете на объем выполненных работ</w:t>
      </w:r>
    </w:p>
    <w:p w14:paraId="1BC965F8" w14:textId="77777777" w:rsidR="00143731" w:rsidRPr="008C33ED" w:rsidRDefault="00CB7D6D" w:rsidP="00143731">
      <w:pPr>
        <w:pStyle w:val="NormalWeb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з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зе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</m:oMath>
      </m:oMathPara>
    </w:p>
    <w:p w14:paraId="18599E9B" w14:textId="77777777" w:rsidR="00143731" w:rsidRPr="008C33ED" w:rsidRDefault="00143731" w:rsidP="0010623E">
      <w:pPr>
        <w:ind w:firstLine="708"/>
      </w:pPr>
      <w:r>
        <w:t xml:space="preserve">где </w:t>
      </w:r>
      <w:r w:rsidRPr="008C33ED">
        <w:t>Cзe- экономия затрат на заработную плату при решении задач с использованием нового ПО в расчете на 1 задачу (д.е.);</w:t>
      </w:r>
    </w:p>
    <w:p w14:paraId="41266D09" w14:textId="0A348970" w:rsidR="00143731" w:rsidRPr="008C33ED" w:rsidRDefault="00143731" w:rsidP="0010623E">
      <w:pPr>
        <w:ind w:left="707" w:firstLine="1"/>
      </w:pPr>
      <w:r w:rsidRPr="008C33ED">
        <w:t>A2- объем выполненных работ с использованием нового ПО (задач).</w:t>
      </w:r>
    </w:p>
    <w:p w14:paraId="58CF1597" w14:textId="77777777" w:rsidR="00143731" w:rsidRDefault="00143731" w:rsidP="00143731"/>
    <w:p w14:paraId="7E58A176" w14:textId="455A9922" w:rsidR="001A1F8D" w:rsidRPr="001A1F8D" w:rsidRDefault="001A1F8D" w:rsidP="001A1F8D">
      <w:pPr>
        <w:ind w:left="-426" w:firstLine="0"/>
      </w:pPr>
      <w:r w:rsidRPr="001A1F8D">
        <w:rPr>
          <w:color w:val="000000"/>
        </w:rPr>
        <w:t>Таблица 6.4 – Исходные данные для расчета экономии ресурсов</w:t>
      </w:r>
    </w:p>
    <w:tbl>
      <w:tblPr>
        <w:tblW w:w="10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843"/>
        <w:gridCol w:w="1425"/>
        <w:gridCol w:w="1489"/>
        <w:gridCol w:w="1418"/>
        <w:gridCol w:w="2020"/>
      </w:tblGrid>
      <w:tr w:rsidR="00143731" w:rsidRPr="008C33ED" w14:paraId="3C0E6A39" w14:textId="77777777" w:rsidTr="00EB7A21">
        <w:trPr>
          <w:jc w:val="center"/>
        </w:trPr>
        <w:tc>
          <w:tcPr>
            <w:tcW w:w="1977" w:type="dxa"/>
            <w:vMerge w:val="restart"/>
            <w:vAlign w:val="center"/>
          </w:tcPr>
          <w:p w14:paraId="043C41F6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  <w:vMerge w:val="restart"/>
            <w:vAlign w:val="center"/>
          </w:tcPr>
          <w:p w14:paraId="16BB1C03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Обозначение</w:t>
            </w:r>
          </w:p>
        </w:tc>
        <w:tc>
          <w:tcPr>
            <w:tcW w:w="1425" w:type="dxa"/>
            <w:vMerge w:val="restart"/>
            <w:vAlign w:val="center"/>
          </w:tcPr>
          <w:p w14:paraId="232E67EC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Единицы</w:t>
            </w:r>
          </w:p>
        </w:tc>
        <w:tc>
          <w:tcPr>
            <w:tcW w:w="2907" w:type="dxa"/>
            <w:gridSpan w:val="2"/>
            <w:vAlign w:val="center"/>
          </w:tcPr>
          <w:p w14:paraId="4655917D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Значение показателя</w:t>
            </w:r>
          </w:p>
        </w:tc>
        <w:tc>
          <w:tcPr>
            <w:tcW w:w="2020" w:type="dxa"/>
            <w:vMerge w:val="restart"/>
            <w:vAlign w:val="center"/>
          </w:tcPr>
          <w:p w14:paraId="5BBB508F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Наименование</w:t>
            </w:r>
          </w:p>
        </w:tc>
      </w:tr>
      <w:tr w:rsidR="00143731" w:rsidRPr="008C33ED" w14:paraId="1ADD8278" w14:textId="77777777" w:rsidTr="002E67E1">
        <w:trPr>
          <w:jc w:val="center"/>
        </w:trPr>
        <w:tc>
          <w:tcPr>
            <w:tcW w:w="1977" w:type="dxa"/>
            <w:vMerge/>
            <w:vAlign w:val="center"/>
          </w:tcPr>
          <w:p w14:paraId="100DD23E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7D475D93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25" w:type="dxa"/>
            <w:vMerge/>
            <w:vAlign w:val="center"/>
          </w:tcPr>
          <w:p w14:paraId="35DDD46D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14:paraId="1A2B358A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В базовом варианте</w:t>
            </w:r>
          </w:p>
        </w:tc>
        <w:tc>
          <w:tcPr>
            <w:tcW w:w="1418" w:type="dxa"/>
            <w:vAlign w:val="center"/>
          </w:tcPr>
          <w:p w14:paraId="06B19DBE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В новом варианте</w:t>
            </w:r>
          </w:p>
        </w:tc>
        <w:tc>
          <w:tcPr>
            <w:tcW w:w="2020" w:type="dxa"/>
            <w:vMerge/>
            <w:vAlign w:val="center"/>
          </w:tcPr>
          <w:p w14:paraId="66FD34BF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</w:tr>
      <w:tr w:rsidR="00143731" w:rsidRPr="008C33ED" w14:paraId="7E4C7018" w14:textId="77777777" w:rsidTr="002E67E1">
        <w:trPr>
          <w:jc w:val="center"/>
        </w:trPr>
        <w:tc>
          <w:tcPr>
            <w:tcW w:w="1977" w:type="dxa"/>
            <w:vAlign w:val="center"/>
          </w:tcPr>
          <w:p w14:paraId="3EE2EB78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Капитальные вложения, включая затраты пользователя на приобретение</w:t>
            </w:r>
          </w:p>
        </w:tc>
        <w:tc>
          <w:tcPr>
            <w:tcW w:w="1843" w:type="dxa"/>
            <w:vAlign w:val="center"/>
          </w:tcPr>
          <w:p w14:paraId="22702513" w14:textId="77777777" w:rsidR="00143731" w:rsidRPr="00CD52A9" w:rsidRDefault="00CB7D6D" w:rsidP="002E67E1">
            <w:pPr>
              <w:pStyle w:val="NormalWeb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425" w:type="dxa"/>
            <w:vAlign w:val="center"/>
          </w:tcPr>
          <w:p w14:paraId="434B1282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BR</w:t>
            </w:r>
          </w:p>
        </w:tc>
        <w:tc>
          <w:tcPr>
            <w:tcW w:w="1489" w:type="dxa"/>
            <w:vAlign w:val="center"/>
          </w:tcPr>
          <w:p w14:paraId="3211DF71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2B5C033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17166.4</w:t>
            </w:r>
          </w:p>
        </w:tc>
        <w:tc>
          <w:tcPr>
            <w:tcW w:w="2020" w:type="dxa"/>
            <w:vAlign w:val="center"/>
          </w:tcPr>
          <w:p w14:paraId="419B4FAD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Договор заказчика с разработчиком</w:t>
            </w:r>
          </w:p>
        </w:tc>
      </w:tr>
      <w:tr w:rsidR="00143731" w:rsidRPr="008C33ED" w14:paraId="4EFFF264" w14:textId="77777777" w:rsidTr="002E67E1">
        <w:trPr>
          <w:jc w:val="center"/>
        </w:trPr>
        <w:tc>
          <w:tcPr>
            <w:tcW w:w="1977" w:type="dxa"/>
            <w:vAlign w:val="center"/>
          </w:tcPr>
          <w:p w14:paraId="55753729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Затраты на освоение ПО</w:t>
            </w:r>
          </w:p>
        </w:tc>
        <w:tc>
          <w:tcPr>
            <w:tcW w:w="1843" w:type="dxa"/>
            <w:vAlign w:val="center"/>
          </w:tcPr>
          <w:p w14:paraId="0CD21636" w14:textId="77777777" w:rsidR="00143731" w:rsidRPr="00CD52A9" w:rsidRDefault="00CB7D6D" w:rsidP="002E67E1">
            <w:pPr>
              <w:pStyle w:val="NormalWeb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 xml:space="preserve">ос </m:t>
                    </m:r>
                  </m:sub>
                </m:sSub>
              </m:oMath>
            </m:oMathPara>
          </w:p>
        </w:tc>
        <w:tc>
          <w:tcPr>
            <w:tcW w:w="1425" w:type="dxa"/>
            <w:vAlign w:val="center"/>
          </w:tcPr>
          <w:p w14:paraId="72AAC1D2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BR</w:t>
            </w:r>
          </w:p>
        </w:tc>
        <w:tc>
          <w:tcPr>
            <w:tcW w:w="1489" w:type="dxa"/>
            <w:vAlign w:val="center"/>
          </w:tcPr>
          <w:p w14:paraId="1BDA9BF0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C9D0966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1256.8</w:t>
            </w:r>
          </w:p>
        </w:tc>
        <w:tc>
          <w:tcPr>
            <w:tcW w:w="2020" w:type="dxa"/>
            <w:vAlign w:val="center"/>
          </w:tcPr>
          <w:p w14:paraId="1F7E6546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Договор заказчика с разработчиком</w:t>
            </w:r>
          </w:p>
        </w:tc>
      </w:tr>
      <w:tr w:rsidR="00143731" w:rsidRPr="008C33ED" w14:paraId="691CE885" w14:textId="77777777" w:rsidTr="002E67E1">
        <w:trPr>
          <w:jc w:val="center"/>
        </w:trPr>
        <w:tc>
          <w:tcPr>
            <w:tcW w:w="1977" w:type="dxa"/>
            <w:vAlign w:val="center"/>
          </w:tcPr>
          <w:p w14:paraId="4C02B680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Затраты на сопровождение ПО</w:t>
            </w:r>
          </w:p>
        </w:tc>
        <w:tc>
          <w:tcPr>
            <w:tcW w:w="1843" w:type="dxa"/>
            <w:vAlign w:val="center"/>
          </w:tcPr>
          <w:p w14:paraId="1F2033FA" w14:textId="77777777" w:rsidR="00143731" w:rsidRPr="00CD52A9" w:rsidRDefault="00CB7D6D" w:rsidP="002E67E1">
            <w:pPr>
              <w:pStyle w:val="NormalWeb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425" w:type="dxa"/>
            <w:vAlign w:val="center"/>
          </w:tcPr>
          <w:p w14:paraId="3176D1BE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BR</w:t>
            </w:r>
          </w:p>
        </w:tc>
        <w:tc>
          <w:tcPr>
            <w:tcW w:w="1489" w:type="dxa"/>
            <w:vAlign w:val="center"/>
          </w:tcPr>
          <w:p w14:paraId="36592A49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5B7F835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2513.6</w:t>
            </w:r>
          </w:p>
        </w:tc>
        <w:tc>
          <w:tcPr>
            <w:tcW w:w="2020" w:type="dxa"/>
            <w:vAlign w:val="center"/>
          </w:tcPr>
          <w:p w14:paraId="4DB9B9E2" w14:textId="77777777" w:rsidR="00143731" w:rsidRPr="00CD52A9" w:rsidRDefault="00143731" w:rsidP="002E67E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Договор заказчика с разработчиком</w:t>
            </w:r>
          </w:p>
        </w:tc>
      </w:tr>
      <w:tr w:rsidR="00A01CE8" w:rsidRPr="008C33ED" w14:paraId="7E539695" w14:textId="77777777" w:rsidTr="002E67E1">
        <w:trPr>
          <w:jc w:val="center"/>
        </w:trPr>
        <w:tc>
          <w:tcPr>
            <w:tcW w:w="1977" w:type="dxa"/>
            <w:vAlign w:val="center"/>
          </w:tcPr>
          <w:p w14:paraId="4EF78EBF" w14:textId="35D0E6E7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Затраты на укомплектование ВТ техническими средствами в связи с внедрением нового ПО</w:t>
            </w:r>
          </w:p>
        </w:tc>
        <w:tc>
          <w:tcPr>
            <w:tcW w:w="1843" w:type="dxa"/>
            <w:vAlign w:val="center"/>
          </w:tcPr>
          <w:p w14:paraId="0A2C2483" w14:textId="2A36F1E7" w:rsidR="00A01CE8" w:rsidRDefault="00CB7D6D" w:rsidP="00A01CE8">
            <w:pPr>
              <w:pStyle w:val="NormalWeb"/>
              <w:jc w:val="center"/>
              <w:rPr>
                <w:rStyle w:val="-0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тс</m:t>
                    </m:r>
                  </m:sub>
                </m:sSub>
              </m:oMath>
            </m:oMathPara>
          </w:p>
        </w:tc>
        <w:tc>
          <w:tcPr>
            <w:tcW w:w="1425" w:type="dxa"/>
            <w:vAlign w:val="center"/>
          </w:tcPr>
          <w:p w14:paraId="5A815C7A" w14:textId="18EAF76C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BR</w:t>
            </w:r>
          </w:p>
        </w:tc>
        <w:tc>
          <w:tcPr>
            <w:tcW w:w="1489" w:type="dxa"/>
            <w:vAlign w:val="center"/>
          </w:tcPr>
          <w:p w14:paraId="2FC59893" w14:textId="77777777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A7B1A97" w14:textId="0922AF2C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800</w:t>
            </w:r>
          </w:p>
        </w:tc>
        <w:tc>
          <w:tcPr>
            <w:tcW w:w="2020" w:type="dxa"/>
            <w:vAlign w:val="center"/>
          </w:tcPr>
          <w:p w14:paraId="6FB7EEDD" w14:textId="12A6E2A9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Сметы затрат на внедрение</w:t>
            </w:r>
          </w:p>
        </w:tc>
      </w:tr>
      <w:tr w:rsidR="00A01CE8" w:rsidRPr="008C33ED" w14:paraId="1E5EAFC2" w14:textId="77777777" w:rsidTr="002E67E1">
        <w:trPr>
          <w:jc w:val="center"/>
        </w:trPr>
        <w:tc>
          <w:tcPr>
            <w:tcW w:w="1977" w:type="dxa"/>
            <w:vAlign w:val="center"/>
          </w:tcPr>
          <w:p w14:paraId="49B6863E" w14:textId="5BE281D0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Затраты на пополнение оборотных средств в связи</w:t>
            </w:r>
          </w:p>
        </w:tc>
        <w:tc>
          <w:tcPr>
            <w:tcW w:w="1843" w:type="dxa"/>
            <w:vAlign w:val="center"/>
          </w:tcPr>
          <w:p w14:paraId="7A48C805" w14:textId="1B9AEE5B" w:rsidR="00A01CE8" w:rsidRDefault="00CB7D6D" w:rsidP="00A01CE8">
            <w:pPr>
              <w:pStyle w:val="NormalWeb"/>
              <w:jc w:val="center"/>
              <w:rPr>
                <w:rStyle w:val="-0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-0"/>
                        <w:rFonts w:ascii="Cambria Math" w:eastAsiaTheme="maj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Style w:val="-0"/>
                        <w:rFonts w:ascii="Cambria Math" w:eastAsiaTheme="majorEastAsia" w:hAnsi="Cambria Math"/>
                        <w:szCs w:val="28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1425" w:type="dxa"/>
            <w:vAlign w:val="center"/>
          </w:tcPr>
          <w:p w14:paraId="552E5D4E" w14:textId="21B6D681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BR</w:t>
            </w:r>
          </w:p>
        </w:tc>
        <w:tc>
          <w:tcPr>
            <w:tcW w:w="1489" w:type="dxa"/>
            <w:vAlign w:val="center"/>
          </w:tcPr>
          <w:p w14:paraId="6EBE4BFB" w14:textId="77777777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575C370" w14:textId="7E4FC43D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10</w:t>
            </w:r>
          </w:p>
        </w:tc>
        <w:tc>
          <w:tcPr>
            <w:tcW w:w="2020" w:type="dxa"/>
            <w:vAlign w:val="center"/>
          </w:tcPr>
          <w:p w14:paraId="61D75EDA" w14:textId="55284CE6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Сметы затрат на внедрение</w:t>
            </w:r>
          </w:p>
        </w:tc>
      </w:tr>
      <w:tr w:rsidR="00A01CE8" w:rsidRPr="008C33ED" w14:paraId="03116F5D" w14:textId="77777777" w:rsidTr="002E67E1">
        <w:trPr>
          <w:jc w:val="center"/>
        </w:trPr>
        <w:tc>
          <w:tcPr>
            <w:tcW w:w="1977" w:type="dxa"/>
            <w:vAlign w:val="center"/>
          </w:tcPr>
          <w:p w14:paraId="11C7025A" w14:textId="3E8EA58B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Время простоя сервиса, обусловленное ПО, в день</w:t>
            </w:r>
          </w:p>
        </w:tc>
        <w:tc>
          <w:tcPr>
            <w:tcW w:w="1843" w:type="dxa"/>
            <w:vAlign w:val="center"/>
          </w:tcPr>
          <w:p w14:paraId="1AB1F4E3" w14:textId="0171A52F" w:rsidR="00A01CE8" w:rsidRDefault="00CB7D6D" w:rsidP="00A01CE8">
            <w:pPr>
              <w:pStyle w:val="NormalWeb"/>
              <w:jc w:val="center"/>
              <w:rPr>
                <w:rStyle w:val="-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01CE8" w:rsidRPr="00CD52A9">
              <w:rPr>
                <w:sz w:val="28"/>
                <w:szCs w:val="2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</w:p>
        </w:tc>
        <w:tc>
          <w:tcPr>
            <w:tcW w:w="1425" w:type="dxa"/>
            <w:vAlign w:val="center"/>
          </w:tcPr>
          <w:p w14:paraId="380C792A" w14:textId="7FDAADD3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мин</w:t>
            </w:r>
          </w:p>
        </w:tc>
        <w:tc>
          <w:tcPr>
            <w:tcW w:w="1489" w:type="dxa"/>
            <w:vAlign w:val="center"/>
          </w:tcPr>
          <w:p w14:paraId="51910BC9" w14:textId="034B68E0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60</w:t>
            </w:r>
          </w:p>
        </w:tc>
        <w:tc>
          <w:tcPr>
            <w:tcW w:w="1418" w:type="dxa"/>
            <w:vAlign w:val="center"/>
          </w:tcPr>
          <w:p w14:paraId="447DFB75" w14:textId="7F0303B5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0,001</w:t>
            </w:r>
          </w:p>
        </w:tc>
        <w:tc>
          <w:tcPr>
            <w:tcW w:w="2020" w:type="dxa"/>
            <w:vAlign w:val="center"/>
          </w:tcPr>
          <w:p w14:paraId="30247E63" w14:textId="31B228A6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Расчетные данные пользователя и паспорт ПО</w:t>
            </w:r>
          </w:p>
        </w:tc>
      </w:tr>
    </w:tbl>
    <w:p w14:paraId="1EE0E988" w14:textId="77777777" w:rsidR="00A01CE8" w:rsidRDefault="00A01CE8" w:rsidP="001672E9">
      <w:pPr>
        <w:tabs>
          <w:tab w:val="left" w:pos="284"/>
        </w:tabs>
        <w:ind w:left="-426" w:firstLine="0"/>
      </w:pPr>
    </w:p>
    <w:p w14:paraId="28D479C5" w14:textId="4D0A4AB5" w:rsidR="001672E9" w:rsidRDefault="001672E9" w:rsidP="001672E9">
      <w:pPr>
        <w:tabs>
          <w:tab w:val="left" w:pos="284"/>
        </w:tabs>
        <w:ind w:left="-426" w:firstLine="0"/>
      </w:pPr>
      <w:r>
        <w:lastRenderedPageBreak/>
        <w:t>Продолжение таблицы 6.4</w:t>
      </w:r>
    </w:p>
    <w:p w14:paraId="01A9FB6A" w14:textId="77777777" w:rsidR="001672E9" w:rsidRDefault="001672E9" w:rsidP="001672E9">
      <w:pPr>
        <w:tabs>
          <w:tab w:val="left" w:pos="284"/>
        </w:tabs>
        <w:ind w:left="-426" w:firstLine="0"/>
      </w:pPr>
    </w:p>
    <w:tbl>
      <w:tblPr>
        <w:tblW w:w="10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843"/>
        <w:gridCol w:w="1425"/>
        <w:gridCol w:w="1489"/>
        <w:gridCol w:w="1418"/>
        <w:gridCol w:w="2020"/>
      </w:tblGrid>
      <w:tr w:rsidR="00EB7A21" w:rsidRPr="008C33ED" w14:paraId="5AD8884E" w14:textId="77777777" w:rsidTr="00EB7A21">
        <w:trPr>
          <w:jc w:val="center"/>
        </w:trPr>
        <w:tc>
          <w:tcPr>
            <w:tcW w:w="1977" w:type="dxa"/>
            <w:vMerge w:val="restart"/>
            <w:vAlign w:val="center"/>
          </w:tcPr>
          <w:p w14:paraId="10CB7678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  <w:vMerge w:val="restart"/>
            <w:vAlign w:val="center"/>
          </w:tcPr>
          <w:p w14:paraId="688C92C3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Обозначение</w:t>
            </w:r>
          </w:p>
        </w:tc>
        <w:tc>
          <w:tcPr>
            <w:tcW w:w="1425" w:type="dxa"/>
            <w:vMerge w:val="restart"/>
            <w:vAlign w:val="center"/>
          </w:tcPr>
          <w:p w14:paraId="73E73361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Единицы</w:t>
            </w:r>
          </w:p>
        </w:tc>
        <w:tc>
          <w:tcPr>
            <w:tcW w:w="2907" w:type="dxa"/>
            <w:gridSpan w:val="2"/>
            <w:vAlign w:val="center"/>
          </w:tcPr>
          <w:p w14:paraId="07AB09B3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Значение показателя</w:t>
            </w:r>
          </w:p>
        </w:tc>
        <w:tc>
          <w:tcPr>
            <w:tcW w:w="2020" w:type="dxa"/>
            <w:vMerge w:val="restart"/>
            <w:vAlign w:val="center"/>
          </w:tcPr>
          <w:p w14:paraId="479FDC70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Наименование</w:t>
            </w:r>
          </w:p>
        </w:tc>
      </w:tr>
      <w:tr w:rsidR="00EB7A21" w:rsidRPr="008C33ED" w14:paraId="2E1A8DDE" w14:textId="77777777" w:rsidTr="00EB7A21">
        <w:trPr>
          <w:jc w:val="center"/>
        </w:trPr>
        <w:tc>
          <w:tcPr>
            <w:tcW w:w="1977" w:type="dxa"/>
            <w:vMerge/>
            <w:vAlign w:val="center"/>
          </w:tcPr>
          <w:p w14:paraId="3FF20D73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43FACAF2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25" w:type="dxa"/>
            <w:vMerge/>
            <w:vAlign w:val="center"/>
          </w:tcPr>
          <w:p w14:paraId="07487B69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14:paraId="02B3284A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В базовом варианте</w:t>
            </w:r>
          </w:p>
        </w:tc>
        <w:tc>
          <w:tcPr>
            <w:tcW w:w="1418" w:type="dxa"/>
            <w:vAlign w:val="center"/>
          </w:tcPr>
          <w:p w14:paraId="2E1D5AC0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В новом варианте</w:t>
            </w:r>
          </w:p>
        </w:tc>
        <w:tc>
          <w:tcPr>
            <w:tcW w:w="2020" w:type="dxa"/>
            <w:vMerge/>
            <w:vAlign w:val="center"/>
          </w:tcPr>
          <w:p w14:paraId="372F569D" w14:textId="77777777" w:rsidR="00EB7A21" w:rsidRPr="00CD52A9" w:rsidRDefault="00EB7A21" w:rsidP="00EB7A21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</w:tr>
      <w:tr w:rsidR="001672E9" w:rsidRPr="008C33ED" w14:paraId="372742FA" w14:textId="77777777" w:rsidTr="00EB7A21">
        <w:trPr>
          <w:jc w:val="center"/>
        </w:trPr>
        <w:tc>
          <w:tcPr>
            <w:tcW w:w="1977" w:type="dxa"/>
            <w:vAlign w:val="center"/>
          </w:tcPr>
          <w:p w14:paraId="28CB6828" w14:textId="46726403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Стоимость одного часа простоя</w:t>
            </w:r>
          </w:p>
        </w:tc>
        <w:tc>
          <w:tcPr>
            <w:tcW w:w="1843" w:type="dxa"/>
            <w:vAlign w:val="center"/>
          </w:tcPr>
          <w:p w14:paraId="1E679057" w14:textId="2D7399F6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Сп</w:t>
            </w:r>
          </w:p>
        </w:tc>
        <w:tc>
          <w:tcPr>
            <w:tcW w:w="1425" w:type="dxa"/>
            <w:vAlign w:val="center"/>
          </w:tcPr>
          <w:p w14:paraId="061909DD" w14:textId="46E64829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ИК</w:t>
            </w:r>
          </w:p>
        </w:tc>
        <w:tc>
          <w:tcPr>
            <w:tcW w:w="1489" w:type="dxa"/>
            <w:vAlign w:val="center"/>
          </w:tcPr>
          <w:p w14:paraId="099C15DE" w14:textId="0B6B25EA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30</w:t>
            </w:r>
          </w:p>
        </w:tc>
        <w:tc>
          <w:tcPr>
            <w:tcW w:w="1418" w:type="dxa"/>
            <w:vAlign w:val="center"/>
          </w:tcPr>
          <w:p w14:paraId="43FF8A10" w14:textId="289A2D65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30</w:t>
            </w:r>
          </w:p>
        </w:tc>
        <w:tc>
          <w:tcPr>
            <w:tcW w:w="2020" w:type="dxa"/>
            <w:vAlign w:val="center"/>
          </w:tcPr>
          <w:p w14:paraId="3D606C4B" w14:textId="3DCC35B0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Расчетные данные пользователя и паспорт ПО</w:t>
            </w:r>
          </w:p>
        </w:tc>
      </w:tr>
      <w:tr w:rsidR="001672E9" w:rsidRPr="008C33ED" w14:paraId="40E814CE" w14:textId="77777777" w:rsidTr="00EB7A21">
        <w:trPr>
          <w:jc w:val="center"/>
        </w:trPr>
        <w:tc>
          <w:tcPr>
            <w:tcW w:w="1977" w:type="dxa"/>
            <w:vAlign w:val="center"/>
          </w:tcPr>
          <w:p w14:paraId="390AA40B" w14:textId="4BE3B595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Среднемесячная ЗП одного программиста</w:t>
            </w:r>
          </w:p>
        </w:tc>
        <w:tc>
          <w:tcPr>
            <w:tcW w:w="1843" w:type="dxa"/>
            <w:vAlign w:val="center"/>
          </w:tcPr>
          <w:p w14:paraId="684405AC" w14:textId="79B9FA81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Зсм</w:t>
            </w:r>
          </w:p>
        </w:tc>
        <w:tc>
          <w:tcPr>
            <w:tcW w:w="1425" w:type="dxa"/>
            <w:vAlign w:val="center"/>
          </w:tcPr>
          <w:p w14:paraId="149A82DC" w14:textId="6ECC1DD9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BR</w:t>
            </w:r>
          </w:p>
        </w:tc>
        <w:tc>
          <w:tcPr>
            <w:tcW w:w="1489" w:type="dxa"/>
            <w:vAlign w:val="center"/>
          </w:tcPr>
          <w:p w14:paraId="069AF091" w14:textId="27A1F8C2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480</w:t>
            </w:r>
          </w:p>
        </w:tc>
        <w:tc>
          <w:tcPr>
            <w:tcW w:w="1418" w:type="dxa"/>
            <w:vAlign w:val="center"/>
          </w:tcPr>
          <w:p w14:paraId="010B9876" w14:textId="0BD0E5C0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480</w:t>
            </w:r>
          </w:p>
        </w:tc>
        <w:tc>
          <w:tcPr>
            <w:tcW w:w="2020" w:type="dxa"/>
            <w:vAlign w:val="center"/>
          </w:tcPr>
          <w:p w14:paraId="34E499AB" w14:textId="680A9DDC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Расчетные данные пользователя</w:t>
            </w:r>
          </w:p>
        </w:tc>
      </w:tr>
      <w:tr w:rsidR="001672E9" w:rsidRPr="008C33ED" w14:paraId="5E0BC27F" w14:textId="77777777" w:rsidTr="00EB7A21">
        <w:trPr>
          <w:jc w:val="center"/>
        </w:trPr>
        <w:tc>
          <w:tcPr>
            <w:tcW w:w="1977" w:type="dxa"/>
            <w:vAlign w:val="center"/>
          </w:tcPr>
          <w:p w14:paraId="5C221268" w14:textId="7A56FA14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Коэффициент начисление на зарплату</w:t>
            </w:r>
          </w:p>
        </w:tc>
        <w:tc>
          <w:tcPr>
            <w:tcW w:w="1843" w:type="dxa"/>
            <w:vAlign w:val="center"/>
          </w:tcPr>
          <w:p w14:paraId="2228FE31" w14:textId="75C4C673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Кнз</w:t>
            </w:r>
          </w:p>
        </w:tc>
        <w:tc>
          <w:tcPr>
            <w:tcW w:w="1425" w:type="dxa"/>
            <w:vAlign w:val="center"/>
          </w:tcPr>
          <w:p w14:paraId="19AC728C" w14:textId="77777777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14:paraId="07B3290C" w14:textId="18FE2D47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1,5</w:t>
            </w:r>
          </w:p>
        </w:tc>
        <w:tc>
          <w:tcPr>
            <w:tcW w:w="1418" w:type="dxa"/>
            <w:vAlign w:val="center"/>
          </w:tcPr>
          <w:p w14:paraId="7F3A7012" w14:textId="6A1BCE3D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1,5</w:t>
            </w:r>
          </w:p>
        </w:tc>
        <w:tc>
          <w:tcPr>
            <w:tcW w:w="2020" w:type="dxa"/>
            <w:vAlign w:val="center"/>
          </w:tcPr>
          <w:p w14:paraId="7FEA6403" w14:textId="47C3E502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Расчетные данные пользователя</w:t>
            </w:r>
          </w:p>
        </w:tc>
      </w:tr>
      <w:tr w:rsidR="001672E9" w:rsidRPr="008C33ED" w14:paraId="54A3A35E" w14:textId="77777777" w:rsidTr="00EB7A21">
        <w:trPr>
          <w:jc w:val="center"/>
        </w:trPr>
        <w:tc>
          <w:tcPr>
            <w:tcW w:w="1977" w:type="dxa"/>
            <w:vAlign w:val="center"/>
          </w:tcPr>
          <w:p w14:paraId="10387496" w14:textId="41355851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Среднемесячное количество рабочих дней</w:t>
            </w:r>
          </w:p>
        </w:tc>
        <w:tc>
          <w:tcPr>
            <w:tcW w:w="1843" w:type="dxa"/>
            <w:vAlign w:val="center"/>
          </w:tcPr>
          <w:p w14:paraId="60DD4E25" w14:textId="3689E60E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Др</w:t>
            </w:r>
          </w:p>
        </w:tc>
        <w:tc>
          <w:tcPr>
            <w:tcW w:w="1425" w:type="dxa"/>
            <w:vAlign w:val="center"/>
          </w:tcPr>
          <w:p w14:paraId="250BCF5D" w14:textId="634B7DA0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день</w:t>
            </w:r>
          </w:p>
        </w:tc>
        <w:tc>
          <w:tcPr>
            <w:tcW w:w="1489" w:type="dxa"/>
            <w:vAlign w:val="center"/>
          </w:tcPr>
          <w:p w14:paraId="511EE82B" w14:textId="77777777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9BD9B1B" w14:textId="621F5B75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21,5</w:t>
            </w:r>
          </w:p>
        </w:tc>
        <w:tc>
          <w:tcPr>
            <w:tcW w:w="2020" w:type="dxa"/>
            <w:vAlign w:val="center"/>
          </w:tcPr>
          <w:p w14:paraId="69F41A58" w14:textId="68048CC4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Принято для расчета</w:t>
            </w:r>
          </w:p>
        </w:tc>
      </w:tr>
      <w:tr w:rsidR="001672E9" w:rsidRPr="008C33ED" w14:paraId="1ABF8C52" w14:textId="77777777" w:rsidTr="00EB7A21">
        <w:trPr>
          <w:jc w:val="center"/>
        </w:trPr>
        <w:tc>
          <w:tcPr>
            <w:tcW w:w="1977" w:type="dxa"/>
            <w:vAlign w:val="center"/>
          </w:tcPr>
          <w:p w14:paraId="7BA83EFD" w14:textId="11991F4F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Количество типовых задач, решаемых за год</w:t>
            </w:r>
          </w:p>
        </w:tc>
        <w:tc>
          <w:tcPr>
            <w:tcW w:w="1843" w:type="dxa"/>
            <w:vAlign w:val="center"/>
          </w:tcPr>
          <w:p w14:paraId="00855A8A" w14:textId="3A52E6F3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Зт1,Зт2</w:t>
            </w:r>
          </w:p>
        </w:tc>
        <w:tc>
          <w:tcPr>
            <w:tcW w:w="1425" w:type="dxa"/>
            <w:vAlign w:val="center"/>
          </w:tcPr>
          <w:p w14:paraId="16EEFF88" w14:textId="1972DC89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задача</w:t>
            </w:r>
          </w:p>
        </w:tc>
        <w:tc>
          <w:tcPr>
            <w:tcW w:w="1489" w:type="dxa"/>
            <w:vAlign w:val="center"/>
          </w:tcPr>
          <w:p w14:paraId="69CDBC01" w14:textId="66832898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1800</w:t>
            </w:r>
          </w:p>
        </w:tc>
        <w:tc>
          <w:tcPr>
            <w:tcW w:w="1418" w:type="dxa"/>
            <w:vAlign w:val="center"/>
          </w:tcPr>
          <w:p w14:paraId="14B24F2A" w14:textId="50B92B3B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20000</w:t>
            </w:r>
          </w:p>
        </w:tc>
        <w:tc>
          <w:tcPr>
            <w:tcW w:w="2020" w:type="dxa"/>
            <w:vAlign w:val="center"/>
          </w:tcPr>
          <w:p w14:paraId="1793C37F" w14:textId="6ABC525E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План пользователя</w:t>
            </w:r>
          </w:p>
        </w:tc>
      </w:tr>
      <w:tr w:rsidR="001672E9" w:rsidRPr="008C33ED" w14:paraId="55F7C7CE" w14:textId="77777777" w:rsidTr="00EB7A21">
        <w:trPr>
          <w:jc w:val="center"/>
        </w:trPr>
        <w:tc>
          <w:tcPr>
            <w:tcW w:w="1977" w:type="dxa"/>
            <w:vAlign w:val="center"/>
          </w:tcPr>
          <w:p w14:paraId="3ED44CAA" w14:textId="55B0DB7B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Объем выполняемых работ</w:t>
            </w:r>
          </w:p>
        </w:tc>
        <w:tc>
          <w:tcPr>
            <w:tcW w:w="1843" w:type="dxa"/>
            <w:vAlign w:val="center"/>
          </w:tcPr>
          <w:p w14:paraId="718DE388" w14:textId="7CE0D6C5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А1,А2</w:t>
            </w:r>
          </w:p>
        </w:tc>
        <w:tc>
          <w:tcPr>
            <w:tcW w:w="1425" w:type="dxa"/>
            <w:vAlign w:val="center"/>
          </w:tcPr>
          <w:p w14:paraId="6B5EC713" w14:textId="589C42A5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задача</w:t>
            </w:r>
          </w:p>
        </w:tc>
        <w:tc>
          <w:tcPr>
            <w:tcW w:w="1489" w:type="dxa"/>
            <w:vAlign w:val="center"/>
          </w:tcPr>
          <w:p w14:paraId="2E0808AF" w14:textId="7DB5902D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1800</w:t>
            </w:r>
          </w:p>
        </w:tc>
        <w:tc>
          <w:tcPr>
            <w:tcW w:w="1418" w:type="dxa"/>
            <w:vAlign w:val="center"/>
          </w:tcPr>
          <w:p w14:paraId="0541E0E4" w14:textId="3968FF31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20000</w:t>
            </w:r>
          </w:p>
        </w:tc>
        <w:tc>
          <w:tcPr>
            <w:tcW w:w="2020" w:type="dxa"/>
            <w:vAlign w:val="center"/>
          </w:tcPr>
          <w:p w14:paraId="4B5D50F6" w14:textId="0C12C38F" w:rsidR="001672E9" w:rsidRPr="00CD52A9" w:rsidRDefault="001672E9" w:rsidP="001672E9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План пользователя</w:t>
            </w:r>
          </w:p>
        </w:tc>
      </w:tr>
      <w:tr w:rsidR="00A01CE8" w:rsidRPr="008C33ED" w14:paraId="2D0F6D9D" w14:textId="77777777" w:rsidTr="00EB7A21">
        <w:trPr>
          <w:jc w:val="center"/>
        </w:trPr>
        <w:tc>
          <w:tcPr>
            <w:tcW w:w="1977" w:type="dxa"/>
            <w:vAlign w:val="center"/>
          </w:tcPr>
          <w:p w14:paraId="75D5CD75" w14:textId="177B3871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Средняя трудоемкость работ на задачу</w:t>
            </w:r>
          </w:p>
        </w:tc>
        <w:tc>
          <w:tcPr>
            <w:tcW w:w="1843" w:type="dxa"/>
            <w:vAlign w:val="center"/>
          </w:tcPr>
          <w:p w14:paraId="2637F173" w14:textId="6D3111FA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Тс1,Тс2</w:t>
            </w:r>
          </w:p>
        </w:tc>
        <w:tc>
          <w:tcPr>
            <w:tcW w:w="1425" w:type="dxa"/>
            <w:vAlign w:val="center"/>
          </w:tcPr>
          <w:p w14:paraId="4B368AA4" w14:textId="0E8B963D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Человеко-часов</w:t>
            </w:r>
          </w:p>
        </w:tc>
        <w:tc>
          <w:tcPr>
            <w:tcW w:w="1489" w:type="dxa"/>
            <w:vAlign w:val="center"/>
          </w:tcPr>
          <w:p w14:paraId="06718275" w14:textId="1C0F63BA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4BA683EA" w14:textId="15718794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0,08</w:t>
            </w:r>
          </w:p>
        </w:tc>
        <w:tc>
          <w:tcPr>
            <w:tcW w:w="2020" w:type="dxa"/>
            <w:vAlign w:val="center"/>
          </w:tcPr>
          <w:p w14:paraId="4E1F97CD" w14:textId="3F6AE44D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Расчетные данные пользователя</w:t>
            </w:r>
          </w:p>
        </w:tc>
      </w:tr>
      <w:tr w:rsidR="00A01CE8" w:rsidRPr="008C33ED" w14:paraId="3DF3C523" w14:textId="77777777" w:rsidTr="00EB7A21">
        <w:trPr>
          <w:jc w:val="center"/>
        </w:trPr>
        <w:tc>
          <w:tcPr>
            <w:tcW w:w="1977" w:type="dxa"/>
            <w:vAlign w:val="center"/>
          </w:tcPr>
          <w:p w14:paraId="207A2B96" w14:textId="02C525E8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Количество часов работы</w:t>
            </w:r>
          </w:p>
        </w:tc>
        <w:tc>
          <w:tcPr>
            <w:tcW w:w="1843" w:type="dxa"/>
            <w:vAlign w:val="center"/>
          </w:tcPr>
          <w:p w14:paraId="09E6EE17" w14:textId="604BF724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Тч</w:t>
            </w:r>
          </w:p>
        </w:tc>
        <w:tc>
          <w:tcPr>
            <w:tcW w:w="1425" w:type="dxa"/>
            <w:vAlign w:val="center"/>
          </w:tcPr>
          <w:p w14:paraId="7B489E9A" w14:textId="5D551352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ч</w:t>
            </w:r>
          </w:p>
        </w:tc>
        <w:tc>
          <w:tcPr>
            <w:tcW w:w="1489" w:type="dxa"/>
            <w:vAlign w:val="center"/>
          </w:tcPr>
          <w:p w14:paraId="2BF96744" w14:textId="23D30935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8</w:t>
            </w:r>
          </w:p>
        </w:tc>
        <w:tc>
          <w:tcPr>
            <w:tcW w:w="1418" w:type="dxa"/>
            <w:vAlign w:val="center"/>
          </w:tcPr>
          <w:p w14:paraId="19FB7625" w14:textId="7214F69D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8</w:t>
            </w:r>
          </w:p>
        </w:tc>
        <w:tc>
          <w:tcPr>
            <w:tcW w:w="2020" w:type="dxa"/>
            <w:vAlign w:val="center"/>
          </w:tcPr>
          <w:p w14:paraId="5EF02622" w14:textId="2945E65D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Принято для расчета</w:t>
            </w:r>
          </w:p>
        </w:tc>
      </w:tr>
      <w:tr w:rsidR="00A01CE8" w:rsidRPr="008C33ED" w14:paraId="08D2090A" w14:textId="77777777" w:rsidTr="00EB7A21">
        <w:trPr>
          <w:jc w:val="center"/>
        </w:trPr>
        <w:tc>
          <w:tcPr>
            <w:tcW w:w="1977" w:type="dxa"/>
            <w:vAlign w:val="center"/>
          </w:tcPr>
          <w:p w14:paraId="7FBB5C28" w14:textId="79A3450A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Ставка налога на прибыль</w:t>
            </w:r>
          </w:p>
        </w:tc>
        <w:tc>
          <w:tcPr>
            <w:tcW w:w="1843" w:type="dxa"/>
            <w:vAlign w:val="center"/>
          </w:tcPr>
          <w:p w14:paraId="51CB773F" w14:textId="079C86E0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Нп</w:t>
            </w:r>
          </w:p>
        </w:tc>
        <w:tc>
          <w:tcPr>
            <w:tcW w:w="1425" w:type="dxa"/>
            <w:vAlign w:val="center"/>
          </w:tcPr>
          <w:p w14:paraId="05AA8A86" w14:textId="1AEEE4C4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%</w:t>
            </w:r>
          </w:p>
        </w:tc>
        <w:tc>
          <w:tcPr>
            <w:tcW w:w="1489" w:type="dxa"/>
            <w:vAlign w:val="center"/>
          </w:tcPr>
          <w:p w14:paraId="7A90F9F6" w14:textId="77777777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6D256EB" w14:textId="59CAFF2E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  <w:r w:rsidRPr="00CD52A9">
              <w:rPr>
                <w:sz w:val="28"/>
                <w:szCs w:val="28"/>
              </w:rPr>
              <w:t>18</w:t>
            </w:r>
          </w:p>
        </w:tc>
        <w:tc>
          <w:tcPr>
            <w:tcW w:w="2020" w:type="dxa"/>
            <w:vAlign w:val="center"/>
          </w:tcPr>
          <w:p w14:paraId="6E5D3548" w14:textId="77777777" w:rsidR="00A01CE8" w:rsidRPr="00CD52A9" w:rsidRDefault="00A01CE8" w:rsidP="00A01CE8">
            <w:pPr>
              <w:pStyle w:val="NormalWeb"/>
              <w:jc w:val="center"/>
              <w:rPr>
                <w:sz w:val="28"/>
                <w:szCs w:val="28"/>
              </w:rPr>
            </w:pPr>
          </w:p>
        </w:tc>
      </w:tr>
    </w:tbl>
    <w:p w14:paraId="45DD524D" w14:textId="77777777" w:rsidR="00143731" w:rsidRPr="00F105B5" w:rsidRDefault="00143731" w:rsidP="00A01CE8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Экономия затрат на заработную плату в расчете на 1 задачу (Cзe)</w:t>
      </w:r>
    </w:p>
    <w:p w14:paraId="56AB2EB6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</m:oMath>
      </m:oMathPara>
    </w:p>
    <w:p w14:paraId="002BD4B0" w14:textId="77777777" w:rsidR="00143731" w:rsidRPr="00F105B5" w:rsidRDefault="00143731" w:rsidP="00A01CE8"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05B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 w:rsidRPr="00F105B5">
        <w:rPr>
          <w:sz w:val="28"/>
          <w:szCs w:val="28"/>
        </w:rPr>
        <w:t xml:space="preserve"> – среднемесячная заработная плата одного программиста (BR);</w:t>
      </w:r>
    </w:p>
    <w:p w14:paraId="2C8B0BE0" w14:textId="77777777" w:rsidR="00143731" w:rsidRPr="00F105B5" w:rsidRDefault="00CB7D6D" w:rsidP="00A01CE8">
      <w:pPr>
        <w:pStyle w:val="NormalWeb"/>
        <w:ind w:left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с1</m:t>
            </m:r>
          </m:sub>
        </m:sSub>
      </m:oMath>
      <w:r w:rsidR="00143731" w:rsidRPr="00F105B5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с2</m:t>
            </m:r>
          </m:sub>
        </m:sSub>
      </m:oMath>
      <w:r w:rsidR="00143731" w:rsidRPr="00F105B5">
        <w:rPr>
          <w:sz w:val="28"/>
          <w:szCs w:val="28"/>
        </w:rPr>
        <w:t xml:space="preserve"> – снижение трудоемкости работ в расчете на 1 задачу (человеко-часов);</w:t>
      </w:r>
    </w:p>
    <w:p w14:paraId="6D536318" w14:textId="77777777" w:rsidR="00143731" w:rsidRPr="00F105B5" w:rsidRDefault="00CB7D6D" w:rsidP="0044523F">
      <w:pPr>
        <w:pStyle w:val="NormalWeb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="00143731" w:rsidRPr="00F105B5">
        <w:rPr>
          <w:sz w:val="28"/>
          <w:szCs w:val="28"/>
        </w:rPr>
        <w:t xml:space="preserve"> – количество часов работы в день (ч);</w:t>
      </w:r>
    </w:p>
    <w:p w14:paraId="5CBF5543" w14:textId="77777777" w:rsidR="0044523F" w:rsidRDefault="00CB7D6D" w:rsidP="0044523F">
      <w:pPr>
        <w:pStyle w:val="NormalWeb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143731" w:rsidRPr="00F105B5">
        <w:rPr>
          <w:sz w:val="28"/>
          <w:szCs w:val="28"/>
        </w:rPr>
        <w:t xml:space="preserve"> – среднеме</w:t>
      </w:r>
      <w:r w:rsidR="0044523F">
        <w:rPr>
          <w:sz w:val="28"/>
          <w:szCs w:val="28"/>
        </w:rPr>
        <w:t>сячное количество рабочих дней.</w:t>
      </w:r>
    </w:p>
    <w:p w14:paraId="29CD28B1" w14:textId="3C6729E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Подставив известные значения в формулу получим</w:t>
      </w:r>
    </w:p>
    <w:p w14:paraId="3E9ECE4A" w14:textId="77777777" w:rsidR="00143731" w:rsidRPr="00F105B5" w:rsidRDefault="00CB7D6D" w:rsidP="00143731">
      <w:pPr>
        <w:pStyle w:val="NormalWeb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480×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1-0,08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/8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=2,6 BR</m:t>
          </m:r>
        </m:oMath>
      </m:oMathPara>
    </w:p>
    <w:p w14:paraId="1BF2B0DD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Экономия заработной платы при использовании нового ПО (BR)</w:t>
      </w:r>
    </w:p>
    <w:p w14:paraId="4877CE59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73411C9" w14:textId="77777777" w:rsidR="00143731" w:rsidRPr="00F105B5" w:rsidRDefault="00143731" w:rsidP="0044523F"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05B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зе</m:t>
            </m:r>
          </m:sub>
        </m:sSub>
      </m:oMath>
      <w:r w:rsidRPr="00F105B5">
        <w:rPr>
          <w:sz w:val="28"/>
          <w:szCs w:val="28"/>
        </w:rPr>
        <w:t xml:space="preserve"> – экономия заработной платы;</w:t>
      </w:r>
    </w:p>
    <w:p w14:paraId="639B239C" w14:textId="77777777" w:rsidR="00143731" w:rsidRPr="00F105B5" w:rsidRDefault="00CB7D6D" w:rsidP="0044523F">
      <w:pPr>
        <w:pStyle w:val="NormalWeb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43731" w:rsidRPr="00F105B5">
        <w:rPr>
          <w:sz w:val="28"/>
          <w:szCs w:val="28"/>
        </w:rPr>
        <w:t xml:space="preserve"> – количество типовых задач, решаемых за год (задач).</w:t>
      </w:r>
    </w:p>
    <w:p w14:paraId="51B1FE79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Подставив известные значения получим</w:t>
      </w:r>
    </w:p>
    <w:p w14:paraId="347C49E4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=2,6×20000=52000 BR</m:t>
          </m:r>
        </m:oMath>
      </m:oMathPara>
    </w:p>
    <w:p w14:paraId="0E04F49A" w14:textId="77777777" w:rsidR="0044523F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 xml:space="preserve">Экономия </w:t>
      </w:r>
      <w:r w:rsidR="0044523F">
        <w:rPr>
          <w:sz w:val="28"/>
          <w:szCs w:val="28"/>
        </w:rPr>
        <w:t>с учетом начисления на зарплату</w:t>
      </w:r>
    </w:p>
    <w:p w14:paraId="60E07E3C" w14:textId="05EDC756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нз</m:t>
              </m:r>
            </m:sub>
          </m:sSub>
        </m:oMath>
      </m:oMathPara>
    </w:p>
    <w:p w14:paraId="1F57BA7C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Подставив значения получим</w:t>
      </w:r>
    </w:p>
    <w:p w14:paraId="0399F61A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=52000×1,5=78000</m:t>
          </m:r>
        </m:oMath>
      </m:oMathPara>
    </w:p>
    <w:p w14:paraId="4482E8C2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Экономия за счет сокращения простоев сервиса</w:t>
      </w:r>
    </w:p>
    <w:p w14:paraId="6D2845D9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</m:oMath>
      </m:oMathPara>
    </w:p>
    <w:p w14:paraId="3D0C7AD6" w14:textId="77777777" w:rsidR="00143731" w:rsidRPr="00F105B5" w:rsidRDefault="00143731" w:rsidP="0044523F"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05B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рг</m:t>
            </m:r>
          </m:sub>
        </m:sSub>
      </m:oMath>
      <w:r w:rsidRPr="00F105B5">
        <w:rPr>
          <w:sz w:val="28"/>
          <w:szCs w:val="28"/>
        </w:rPr>
        <w:t xml:space="preserve"> – плановый фонд работы сервиса (дней), примем равным 225 дням.</w:t>
      </w:r>
    </w:p>
    <w:p w14:paraId="22D137E4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Подставив известные значения получим</w:t>
      </w:r>
    </w:p>
    <w:p w14:paraId="4F59D8A1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(60-0,001)×225×30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=6750</m:t>
          </m:r>
        </m:oMath>
      </m:oMathPara>
    </w:p>
    <w:p w14:paraId="44D8782C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t>Расчет общей годовой экономии текущих затрат</w:t>
      </w:r>
    </w:p>
    <w:p w14:paraId="3F87081A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</m:oMath>
      </m:oMathPara>
    </w:p>
    <w:p w14:paraId="3A4E984D" w14:textId="77777777" w:rsidR="00143731" w:rsidRPr="00F105B5" w:rsidRDefault="00143731" w:rsidP="00B56E69">
      <w:pPr>
        <w:pStyle w:val="NormalWeb"/>
        <w:ind w:firstLine="708"/>
        <w:jc w:val="both"/>
        <w:rPr>
          <w:sz w:val="28"/>
          <w:szCs w:val="28"/>
        </w:rPr>
      </w:pPr>
      <w:r w:rsidRPr="00F105B5">
        <w:rPr>
          <w:sz w:val="28"/>
          <w:szCs w:val="28"/>
        </w:rPr>
        <w:lastRenderedPageBreak/>
        <w:t>Подставив известные значения получим</w:t>
      </w:r>
    </w:p>
    <w:p w14:paraId="7435870E" w14:textId="77777777" w:rsidR="00143731" w:rsidRPr="00F105B5" w:rsidRDefault="00CB7D6D" w:rsidP="00143731">
      <w:pPr>
        <w:pStyle w:val="NormalWeb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=78000+6750=84750</m:t>
          </m:r>
        </m:oMath>
      </m:oMathPara>
    </w:p>
    <w:p w14:paraId="448B100F" w14:textId="77777777" w:rsidR="00143731" w:rsidRPr="00F105B5" w:rsidRDefault="00143731" w:rsidP="00143731">
      <w:pPr>
        <w:shd w:val="clear" w:color="auto" w:fill="FFFFFF"/>
        <w:ind w:firstLine="715"/>
        <w:rPr>
          <w:b/>
          <w:bCs/>
          <w:spacing w:val="-4"/>
        </w:rPr>
      </w:pPr>
      <w:r w:rsidRPr="00F105B5">
        <w:rPr>
          <w:bCs/>
          <w:spacing w:val="-4"/>
        </w:rPr>
        <w:t>Расчет экономического эффекта.</w:t>
      </w:r>
      <w:r w:rsidRPr="00F105B5">
        <w:rPr>
          <w:b/>
          <w:bCs/>
          <w:spacing w:val="-4"/>
        </w:rPr>
        <w:t xml:space="preserve"> </w:t>
      </w:r>
    </w:p>
    <w:p w14:paraId="25F3DF8D" w14:textId="77777777" w:rsidR="00143731" w:rsidRPr="00F105B5" w:rsidRDefault="00143731" w:rsidP="00143731">
      <w:pPr>
        <w:shd w:val="clear" w:color="auto" w:fill="FFFFFF"/>
        <w:ind w:firstLine="715"/>
        <w:rPr>
          <w:spacing w:val="-6"/>
        </w:rPr>
      </w:pPr>
      <w:r w:rsidRPr="00F105B5">
        <w:rPr>
          <w:spacing w:val="-4"/>
        </w:rPr>
        <w:t>Внедрение нового ПО позволит поль</w:t>
      </w:r>
      <w:r w:rsidRPr="00F105B5">
        <w:rPr>
          <w:spacing w:val="-2"/>
        </w:rPr>
        <w:t xml:space="preserve">зователю сэкономить на текущих затратах, т.е. практически получить на эту </w:t>
      </w:r>
      <w:r w:rsidRPr="00F105B5">
        <w:rPr>
          <w:spacing w:val="-4"/>
        </w:rPr>
        <w:t xml:space="preserve">сумму дополнительную прибыль. Для пользователя в качестве экономического </w:t>
      </w:r>
      <w:r w:rsidRPr="00F105B5">
        <w:rPr>
          <w:spacing w:val="-2"/>
        </w:rPr>
        <w:t xml:space="preserve">эффекта выступает лишь чистая прибыль </w:t>
      </w:r>
      <w:r w:rsidRPr="00F105B5">
        <w:rPr>
          <w:spacing w:val="-2"/>
        </w:rPr>
        <w:sym w:font="Symbol" w:char="F02D"/>
      </w:r>
      <w:r w:rsidRPr="00F105B5">
        <w:rPr>
          <w:spacing w:val="-2"/>
        </w:rPr>
        <w:t xml:space="preserve"> дополнительная прибыль, остаю</w:t>
      </w:r>
      <w:r w:rsidRPr="00F105B5">
        <w:rPr>
          <w:spacing w:val="-6"/>
        </w:rPr>
        <w:t>щаяся в его распоряжении (</w:t>
      </w:r>
      <w:r w:rsidRPr="00F105B5">
        <w:rPr>
          <w:spacing w:val="-6"/>
        </w:rPr>
        <w:sym w:font="Symbol" w:char="F044"/>
      </w:r>
      <w:r w:rsidRPr="00F105B5">
        <w:rPr>
          <w:spacing w:val="-6"/>
        </w:rPr>
        <w:t>П</w:t>
      </w:r>
      <w:r w:rsidRPr="00F105B5">
        <w:rPr>
          <w:spacing w:val="-6"/>
          <w:vertAlign w:val="subscript"/>
        </w:rPr>
        <w:t>Ч</w:t>
      </w:r>
      <w:r w:rsidRPr="00F105B5">
        <w:rPr>
          <w:spacing w:val="-6"/>
        </w:rPr>
        <w:t>), которая определяется по формуле:</w:t>
      </w:r>
    </w:p>
    <w:p w14:paraId="356FDFB0" w14:textId="68470D25" w:rsidR="00143731" w:rsidRPr="001A1F8D" w:rsidRDefault="00143731" w:rsidP="00B56E69">
      <w:pPr>
        <w:shd w:val="clear" w:color="auto" w:fill="FFFFFF"/>
        <w:ind w:left="1415"/>
        <w:rPr>
          <w:noProof/>
          <w:spacing w:val="-12"/>
          <w:position w:val="-28"/>
        </w:rPr>
      </w:pPr>
      <w:r w:rsidRPr="00F105B5">
        <w:rPr>
          <w:noProof/>
          <w:spacing w:val="-12"/>
          <w:position w:val="-28"/>
        </w:rPr>
        <w:drawing>
          <wp:inline distT="0" distB="0" distL="0" distR="0" wp14:anchorId="59FCCD16" wp14:editId="5254A0C7">
            <wp:extent cx="1962150" cy="457200"/>
            <wp:effectExtent l="0" t="0" r="0" b="0"/>
            <wp:docPr id="7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F8D">
        <w:rPr>
          <w:noProof/>
          <w:spacing w:val="-12"/>
          <w:position w:val="-28"/>
        </w:rPr>
        <w:t>,</w:t>
      </w:r>
    </w:p>
    <w:p w14:paraId="1FE52C25" w14:textId="77777777" w:rsidR="00143731" w:rsidRPr="00F105B5" w:rsidRDefault="00143731" w:rsidP="00B56E69">
      <w:pPr>
        <w:shd w:val="clear" w:color="auto" w:fill="FFFFFF"/>
        <w:ind w:left="1416" w:firstLine="0"/>
        <w:rPr>
          <w:spacing w:val="-4"/>
        </w:rPr>
      </w:pPr>
      <w:r w:rsidRPr="00F105B5">
        <w:rPr>
          <w:spacing w:val="-12"/>
        </w:rPr>
        <w:t xml:space="preserve">где </w:t>
      </w:r>
      <w:r w:rsidRPr="00F105B5">
        <w:rPr>
          <w:spacing w:val="-4"/>
        </w:rPr>
        <w:t>H</w:t>
      </w:r>
      <w:r w:rsidRPr="00F105B5">
        <w:rPr>
          <w:spacing w:val="-4"/>
          <w:vertAlign w:val="subscript"/>
        </w:rPr>
        <w:t>п</w:t>
      </w:r>
      <w:r w:rsidRPr="00F105B5">
        <w:rPr>
          <w:spacing w:val="-4"/>
        </w:rPr>
        <w:sym w:font="Symbol" w:char="F02D"/>
      </w:r>
      <w:r w:rsidRPr="00F105B5">
        <w:rPr>
          <w:spacing w:val="-4"/>
        </w:rPr>
        <w:t xml:space="preserve"> ставка налога на прибыль (%).</w:t>
      </w:r>
    </w:p>
    <w:p w14:paraId="35DB4CAD" w14:textId="77777777" w:rsidR="00143731" w:rsidRPr="00F105B5" w:rsidRDefault="00143731" w:rsidP="00143731">
      <w:pPr>
        <w:shd w:val="clear" w:color="auto" w:fill="FFFFFF"/>
        <w:ind w:left="709"/>
      </w:pPr>
    </w:p>
    <w:p w14:paraId="39195C65" w14:textId="3CEAF838" w:rsidR="00143731" w:rsidRDefault="00143731" w:rsidP="00143731">
      <w:pPr>
        <w:pStyle w:val="BodyTextIndent"/>
        <w:spacing w:after="0"/>
        <w:ind w:left="0"/>
        <w:jc w:val="center"/>
        <w:rPr>
          <w:spacing w:val="-7"/>
          <w:sz w:val="28"/>
          <w:szCs w:val="28"/>
        </w:rPr>
      </w:pPr>
      <w:r w:rsidRPr="00F105B5">
        <w:rPr>
          <w:sz w:val="28"/>
          <w:szCs w:val="28"/>
          <w:lang w:val="ru-RU"/>
        </w:rPr>
        <w:t>ΔП</w:t>
      </w:r>
      <w:r w:rsidRPr="00F105B5">
        <w:rPr>
          <w:sz w:val="28"/>
          <w:szCs w:val="28"/>
          <w:vertAlign w:val="subscript"/>
          <w:lang w:val="ru-RU"/>
        </w:rPr>
        <w:t xml:space="preserve">Ч </w:t>
      </w:r>
      <w:r w:rsidRPr="00F105B5">
        <w:rPr>
          <w:sz w:val="28"/>
          <w:szCs w:val="28"/>
          <w:lang w:val="ru-RU"/>
        </w:rPr>
        <w:t>=</w:t>
      </w:r>
      <w:r w:rsidRPr="00FF19B6">
        <w:rPr>
          <w:sz w:val="28"/>
          <w:szCs w:val="28"/>
          <w:lang w:val="ru-RU"/>
        </w:rPr>
        <w:t>84750</w:t>
      </w:r>
      <w:r w:rsidRPr="00F105B5">
        <w:rPr>
          <w:spacing w:val="-7"/>
          <w:sz w:val="28"/>
          <w:szCs w:val="28"/>
          <w:lang w:val="ru-RU"/>
        </w:rPr>
        <w:t>– (</w:t>
      </w:r>
      <w:r w:rsidRPr="00FF19B6">
        <w:rPr>
          <w:spacing w:val="-7"/>
          <w:sz w:val="28"/>
          <w:szCs w:val="28"/>
          <w:lang w:val="ru-RU"/>
        </w:rPr>
        <w:t>84750</w:t>
      </w:r>
      <w:r w:rsidRPr="00F105B5">
        <w:rPr>
          <w:spacing w:val="-7"/>
          <w:sz w:val="28"/>
          <w:szCs w:val="28"/>
          <w:lang w:val="ru-RU"/>
        </w:rPr>
        <w:t xml:space="preserve"> * 0.18) = </w:t>
      </w:r>
      <w:r w:rsidRPr="00FF19B6">
        <w:rPr>
          <w:spacing w:val="-7"/>
          <w:sz w:val="28"/>
          <w:szCs w:val="28"/>
          <w:lang w:val="ru-RU"/>
        </w:rPr>
        <w:t>69495</w:t>
      </w:r>
      <w:r w:rsidRPr="00F105B5">
        <w:rPr>
          <w:spacing w:val="-7"/>
          <w:sz w:val="28"/>
          <w:szCs w:val="28"/>
          <w:lang w:val="ru-RU"/>
        </w:rPr>
        <w:t xml:space="preserve"> </w:t>
      </w:r>
      <w:r w:rsidRPr="00F105B5">
        <w:rPr>
          <w:spacing w:val="-7"/>
          <w:sz w:val="28"/>
          <w:szCs w:val="28"/>
        </w:rPr>
        <w:t>руб.</w:t>
      </w:r>
    </w:p>
    <w:p w14:paraId="1D415104" w14:textId="77777777" w:rsidR="00B56E69" w:rsidRPr="00F105B5" w:rsidRDefault="00B56E69" w:rsidP="00143731">
      <w:pPr>
        <w:pStyle w:val="BodyTextIndent"/>
        <w:spacing w:after="0"/>
        <w:ind w:left="0"/>
        <w:jc w:val="center"/>
        <w:rPr>
          <w:sz w:val="28"/>
          <w:szCs w:val="28"/>
          <w:lang w:val="ru-RU"/>
        </w:rPr>
      </w:pPr>
    </w:p>
    <w:p w14:paraId="4AD43A3F" w14:textId="77777777" w:rsidR="00143731" w:rsidRDefault="00143731" w:rsidP="00143731">
      <w:pPr>
        <w:shd w:val="clear" w:color="auto" w:fill="FFFFFF"/>
        <w:ind w:left="110" w:right="-38" w:firstLine="715"/>
        <w:rPr>
          <w:sz w:val="27"/>
          <w:szCs w:val="27"/>
        </w:rPr>
      </w:pPr>
      <w:r w:rsidRPr="00F105B5">
        <w:rPr>
          <w:spacing w:val="-4"/>
        </w:rPr>
        <w:t>В процессе использования нового ПО чистая прибыль в конечном итоге</w:t>
      </w:r>
      <w:r w:rsidRPr="00F105B5">
        <w:rPr>
          <w:spacing w:val="-4"/>
        </w:rPr>
        <w:br/>
        <w:t>возмещает капитальные затраты. Однако полученные при этом суммы резуль</w:t>
      </w:r>
      <w:r w:rsidRPr="00F105B5">
        <w:rPr>
          <w:spacing w:val="-3"/>
        </w:rPr>
        <w:t>татов (прибыли) и затрат (капитальных вложений) по годам приводят к едино</w:t>
      </w:r>
      <w:r w:rsidRPr="00F105B5">
        <w:rPr>
          <w:spacing w:val="-4"/>
        </w:rPr>
        <w:t xml:space="preserve">му времени </w:t>
      </w:r>
      <w:r w:rsidRPr="00F105B5">
        <w:rPr>
          <w:spacing w:val="-4"/>
        </w:rPr>
        <w:sym w:font="Symbol" w:char="F02D"/>
      </w:r>
      <w:r w:rsidRPr="00F105B5">
        <w:rPr>
          <w:spacing w:val="-4"/>
        </w:rPr>
        <w:t xml:space="preserve"> расчетному году (за расчетный год принят 2017-й год) путем умножения результатов и затрат за каждый год на коэффициент дисконтирования α. В данном примере используются </w:t>
      </w:r>
      <w:r w:rsidRPr="00F105B5">
        <w:rPr>
          <w:spacing w:val="-11"/>
        </w:rPr>
        <w:t xml:space="preserve">коэффициенты: 2017 г. – 1, 2018-й – 0,8696, 2019-й – 0,7561, 2020 г. – 0,6575. Все </w:t>
      </w:r>
      <w:r w:rsidRPr="00F105B5">
        <w:rPr>
          <w:spacing w:val="-4"/>
        </w:rPr>
        <w:t>рассчитанные данные экономическ</w:t>
      </w:r>
      <w:r>
        <w:rPr>
          <w:spacing w:val="-4"/>
        </w:rPr>
        <w:t>ого эффекта сводятся в таблицу 6</w:t>
      </w:r>
      <w:r w:rsidRPr="00F105B5">
        <w:rPr>
          <w:spacing w:val="-4"/>
        </w:rPr>
        <w:t>.</w:t>
      </w:r>
      <w:r>
        <w:rPr>
          <w:spacing w:val="-4"/>
        </w:rPr>
        <w:t>4</w:t>
      </w:r>
      <w:r w:rsidRPr="00F105B5">
        <w:rPr>
          <w:spacing w:val="-4"/>
        </w:rPr>
        <w:t>.</w:t>
      </w:r>
    </w:p>
    <w:p w14:paraId="1CAAD727" w14:textId="77777777" w:rsidR="00143731" w:rsidRDefault="00143731" w:rsidP="00143731">
      <w:pPr>
        <w:shd w:val="clear" w:color="auto" w:fill="FFFFFF"/>
        <w:ind w:firstLine="851"/>
        <w:rPr>
          <w:spacing w:val="-8"/>
        </w:rPr>
      </w:pPr>
    </w:p>
    <w:p w14:paraId="41B1A7F4" w14:textId="244E5EA0" w:rsidR="00143731" w:rsidRDefault="00143731" w:rsidP="001A1F8D">
      <w:pPr>
        <w:shd w:val="clear" w:color="auto" w:fill="FFFFFF"/>
        <w:ind w:firstLine="0"/>
        <w:rPr>
          <w:spacing w:val="-4"/>
        </w:rPr>
      </w:pPr>
      <w:r>
        <w:rPr>
          <w:spacing w:val="-8"/>
        </w:rPr>
        <w:t>Таблица 6.</w:t>
      </w:r>
      <w:r w:rsidR="001A1F8D">
        <w:rPr>
          <w:spacing w:val="-8"/>
        </w:rPr>
        <w:t>5</w:t>
      </w:r>
      <w:r>
        <w:rPr>
          <w:spacing w:val="-8"/>
        </w:rPr>
        <w:t xml:space="preserve"> </w:t>
      </w:r>
      <w:r>
        <w:rPr>
          <w:rStyle w:val="-0"/>
          <w:rFonts w:eastAsiaTheme="majorEastAsia"/>
        </w:rPr>
        <w:t>–</w:t>
      </w:r>
      <w:r>
        <w:rPr>
          <w:spacing w:val="-8"/>
        </w:rPr>
        <w:t xml:space="preserve"> </w:t>
      </w:r>
      <w:r w:rsidRPr="009D3F68">
        <w:rPr>
          <w:spacing w:val="-4"/>
        </w:rPr>
        <w:t xml:space="preserve">Расчет экономического эффекта от использования нового </w:t>
      </w:r>
      <w:r>
        <w:rPr>
          <w:spacing w:val="-4"/>
        </w:rPr>
        <w:t>программного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1151"/>
        <w:gridCol w:w="1835"/>
        <w:gridCol w:w="1259"/>
        <w:gridCol w:w="1281"/>
        <w:gridCol w:w="1422"/>
      </w:tblGrid>
      <w:tr w:rsidR="00143731" w14:paraId="1C4E99AD" w14:textId="77777777" w:rsidTr="00B56E69">
        <w:tc>
          <w:tcPr>
            <w:tcW w:w="2396" w:type="dxa"/>
            <w:vMerge w:val="restart"/>
            <w:vAlign w:val="center"/>
          </w:tcPr>
          <w:p w14:paraId="57850B70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Показатели</w:t>
            </w:r>
          </w:p>
        </w:tc>
        <w:tc>
          <w:tcPr>
            <w:tcW w:w="1151" w:type="dxa"/>
            <w:vMerge w:val="restart"/>
            <w:vAlign w:val="center"/>
          </w:tcPr>
          <w:p w14:paraId="2614B2B0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Единицы</w:t>
            </w:r>
          </w:p>
          <w:p w14:paraId="0317CC1A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измерения</w:t>
            </w:r>
          </w:p>
        </w:tc>
        <w:tc>
          <w:tcPr>
            <w:tcW w:w="5797" w:type="dxa"/>
            <w:gridSpan w:val="4"/>
            <w:vAlign w:val="center"/>
          </w:tcPr>
          <w:p w14:paraId="42FDC3D5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Годы</w:t>
            </w:r>
          </w:p>
        </w:tc>
      </w:tr>
      <w:tr w:rsidR="00143731" w14:paraId="2465BE09" w14:textId="77777777" w:rsidTr="00B56E69">
        <w:tc>
          <w:tcPr>
            <w:tcW w:w="2396" w:type="dxa"/>
            <w:vMerge/>
            <w:vAlign w:val="center"/>
          </w:tcPr>
          <w:p w14:paraId="0E6A3D6B" w14:textId="77777777" w:rsidR="00143731" w:rsidRDefault="00143731" w:rsidP="002E67E1">
            <w:pPr>
              <w:jc w:val="center"/>
              <w:rPr>
                <w:spacing w:val="-4"/>
              </w:rPr>
            </w:pPr>
          </w:p>
        </w:tc>
        <w:tc>
          <w:tcPr>
            <w:tcW w:w="1151" w:type="dxa"/>
            <w:vMerge/>
            <w:vAlign w:val="center"/>
          </w:tcPr>
          <w:p w14:paraId="1CC2F4DC" w14:textId="77777777" w:rsidR="00143731" w:rsidRDefault="00143731" w:rsidP="002E67E1">
            <w:pPr>
              <w:jc w:val="center"/>
              <w:rPr>
                <w:spacing w:val="-4"/>
              </w:rPr>
            </w:pPr>
          </w:p>
        </w:tc>
        <w:tc>
          <w:tcPr>
            <w:tcW w:w="1835" w:type="dxa"/>
            <w:vAlign w:val="center"/>
          </w:tcPr>
          <w:p w14:paraId="7E385E3B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2017</w:t>
            </w:r>
          </w:p>
        </w:tc>
        <w:tc>
          <w:tcPr>
            <w:tcW w:w="1259" w:type="dxa"/>
            <w:vAlign w:val="center"/>
          </w:tcPr>
          <w:p w14:paraId="5383F41E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2018</w:t>
            </w:r>
          </w:p>
        </w:tc>
        <w:tc>
          <w:tcPr>
            <w:tcW w:w="1281" w:type="dxa"/>
            <w:vAlign w:val="center"/>
          </w:tcPr>
          <w:p w14:paraId="08391851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2019</w:t>
            </w:r>
          </w:p>
        </w:tc>
        <w:tc>
          <w:tcPr>
            <w:tcW w:w="1422" w:type="dxa"/>
            <w:vAlign w:val="center"/>
          </w:tcPr>
          <w:p w14:paraId="116680BE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2020</w:t>
            </w:r>
          </w:p>
        </w:tc>
      </w:tr>
      <w:tr w:rsidR="00143731" w14:paraId="1CC40B7C" w14:textId="77777777" w:rsidTr="00B56E69">
        <w:tc>
          <w:tcPr>
            <w:tcW w:w="2396" w:type="dxa"/>
            <w:vAlign w:val="center"/>
          </w:tcPr>
          <w:p w14:paraId="6E381DE8" w14:textId="77777777" w:rsidR="00143731" w:rsidRPr="00F07D99" w:rsidRDefault="00143731" w:rsidP="002E67E1">
            <w:pPr>
              <w:ind w:firstLine="0"/>
              <w:jc w:val="center"/>
              <w:rPr>
                <w:i/>
                <w:spacing w:val="-4"/>
              </w:rPr>
            </w:pPr>
            <w:r w:rsidRPr="00F07D99">
              <w:rPr>
                <w:i/>
                <w:spacing w:val="-4"/>
              </w:rPr>
              <w:t>Результаты</w:t>
            </w:r>
          </w:p>
        </w:tc>
        <w:tc>
          <w:tcPr>
            <w:tcW w:w="1151" w:type="dxa"/>
            <w:vAlign w:val="center"/>
          </w:tcPr>
          <w:p w14:paraId="79E047C9" w14:textId="77777777" w:rsidR="00143731" w:rsidRPr="009D3F68" w:rsidRDefault="00143731" w:rsidP="002E67E1">
            <w:pPr>
              <w:shd w:val="clear" w:color="auto" w:fill="FFFFFF"/>
              <w:jc w:val="center"/>
            </w:pPr>
          </w:p>
        </w:tc>
        <w:tc>
          <w:tcPr>
            <w:tcW w:w="1835" w:type="dxa"/>
            <w:vAlign w:val="center"/>
          </w:tcPr>
          <w:p w14:paraId="2C2EE9A0" w14:textId="77777777" w:rsidR="00143731" w:rsidRPr="00F07D99" w:rsidRDefault="00143731" w:rsidP="002E67E1">
            <w:pPr>
              <w:shd w:val="clear" w:color="auto" w:fill="FFFFFF"/>
              <w:jc w:val="center"/>
            </w:pPr>
          </w:p>
        </w:tc>
        <w:tc>
          <w:tcPr>
            <w:tcW w:w="1259" w:type="dxa"/>
            <w:vAlign w:val="center"/>
          </w:tcPr>
          <w:p w14:paraId="1EC55F7E" w14:textId="77777777" w:rsidR="00143731" w:rsidRPr="00F07D99" w:rsidRDefault="00143731" w:rsidP="002E67E1">
            <w:pPr>
              <w:shd w:val="clear" w:color="auto" w:fill="FFFFFF"/>
              <w:jc w:val="center"/>
            </w:pPr>
          </w:p>
        </w:tc>
        <w:tc>
          <w:tcPr>
            <w:tcW w:w="1281" w:type="dxa"/>
            <w:vAlign w:val="center"/>
          </w:tcPr>
          <w:p w14:paraId="14ED1960" w14:textId="77777777" w:rsidR="00143731" w:rsidRPr="00F07D99" w:rsidRDefault="00143731" w:rsidP="002E67E1">
            <w:pPr>
              <w:shd w:val="clear" w:color="auto" w:fill="FFFFFF"/>
              <w:jc w:val="center"/>
            </w:pPr>
          </w:p>
        </w:tc>
        <w:tc>
          <w:tcPr>
            <w:tcW w:w="1422" w:type="dxa"/>
            <w:vAlign w:val="center"/>
          </w:tcPr>
          <w:p w14:paraId="66F33EFB" w14:textId="77777777" w:rsidR="00143731" w:rsidRPr="00F07D99" w:rsidRDefault="00143731" w:rsidP="002E67E1">
            <w:pPr>
              <w:shd w:val="clear" w:color="auto" w:fill="FFFFFF"/>
              <w:jc w:val="center"/>
            </w:pPr>
          </w:p>
        </w:tc>
      </w:tr>
      <w:tr w:rsidR="00143731" w14:paraId="40EA270F" w14:textId="77777777" w:rsidTr="00B56E69">
        <w:tc>
          <w:tcPr>
            <w:tcW w:w="2396" w:type="dxa"/>
            <w:vAlign w:val="center"/>
          </w:tcPr>
          <w:p w14:paraId="27F967E5" w14:textId="77777777" w:rsidR="00143731" w:rsidRDefault="00143731" w:rsidP="002E67E1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Прирост прибыли за счет экономии затрат (П</w:t>
            </w:r>
            <w:r>
              <w:rPr>
                <w:spacing w:val="-4"/>
                <w:vertAlign w:val="subscript"/>
              </w:rPr>
              <w:t>ч</w:t>
            </w:r>
            <w:r>
              <w:rPr>
                <w:spacing w:val="-4"/>
              </w:rPr>
              <w:t>)</w:t>
            </w:r>
          </w:p>
        </w:tc>
        <w:tc>
          <w:tcPr>
            <w:tcW w:w="1151" w:type="dxa"/>
            <w:vAlign w:val="center"/>
          </w:tcPr>
          <w:p w14:paraId="2613797C" w14:textId="77777777" w:rsidR="00143731" w:rsidRPr="009D3F68" w:rsidRDefault="00143731" w:rsidP="002E67E1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542853DA" w14:textId="77777777" w:rsidR="00143731" w:rsidRPr="007835D2" w:rsidRDefault="00143731" w:rsidP="002E67E1">
            <w:pPr>
              <w:shd w:val="clear" w:color="auto" w:fill="FFFFFF"/>
              <w:jc w:val="center"/>
            </w:pPr>
          </w:p>
        </w:tc>
        <w:tc>
          <w:tcPr>
            <w:tcW w:w="1259" w:type="dxa"/>
            <w:vAlign w:val="center"/>
          </w:tcPr>
          <w:p w14:paraId="2A25A8D0" w14:textId="77777777" w:rsidR="00143731" w:rsidRPr="007835D2" w:rsidRDefault="00143731" w:rsidP="002E67E1">
            <w:pPr>
              <w:shd w:val="clear" w:color="auto" w:fill="FFFFFF"/>
              <w:ind w:firstLine="0"/>
              <w:jc w:val="center"/>
            </w:pPr>
            <w:r w:rsidRPr="00DA30E5">
              <w:rPr>
                <w:spacing w:val="-7"/>
                <w:lang w:val="en-US"/>
              </w:rPr>
              <w:t>69495</w:t>
            </w:r>
          </w:p>
        </w:tc>
        <w:tc>
          <w:tcPr>
            <w:tcW w:w="1281" w:type="dxa"/>
            <w:vAlign w:val="center"/>
          </w:tcPr>
          <w:p w14:paraId="01CA0C82" w14:textId="77777777" w:rsidR="00143731" w:rsidRPr="007835D2" w:rsidRDefault="00143731" w:rsidP="002E67E1">
            <w:pPr>
              <w:shd w:val="clear" w:color="auto" w:fill="FFFFFF"/>
              <w:ind w:firstLine="0"/>
              <w:jc w:val="center"/>
            </w:pPr>
            <w:r w:rsidRPr="00DA30E5">
              <w:rPr>
                <w:spacing w:val="-7"/>
                <w:lang w:val="en-US"/>
              </w:rPr>
              <w:t>69495</w:t>
            </w:r>
          </w:p>
        </w:tc>
        <w:tc>
          <w:tcPr>
            <w:tcW w:w="1422" w:type="dxa"/>
            <w:vAlign w:val="center"/>
          </w:tcPr>
          <w:p w14:paraId="3F4E7BA4" w14:textId="03D046A9" w:rsidR="001672E9" w:rsidRPr="001672E9" w:rsidRDefault="00143731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 w:rsidRPr="00DA30E5">
              <w:rPr>
                <w:spacing w:val="-7"/>
                <w:lang w:val="en-US"/>
              </w:rPr>
              <w:t>69495</w:t>
            </w:r>
          </w:p>
        </w:tc>
      </w:tr>
      <w:tr w:rsidR="001672E9" w14:paraId="266BD4D6" w14:textId="77777777" w:rsidTr="00B56E69">
        <w:tc>
          <w:tcPr>
            <w:tcW w:w="2396" w:type="dxa"/>
            <w:vAlign w:val="center"/>
          </w:tcPr>
          <w:p w14:paraId="1E2F7C4A" w14:textId="3EFB74F2" w:rsidR="001672E9" w:rsidRDefault="001672E9" w:rsidP="001672E9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То же с учетом фактора времени</w:t>
            </w:r>
          </w:p>
        </w:tc>
        <w:tc>
          <w:tcPr>
            <w:tcW w:w="1151" w:type="dxa"/>
            <w:vAlign w:val="center"/>
          </w:tcPr>
          <w:p w14:paraId="1EBFE2A6" w14:textId="4FC24EF1" w:rsidR="001672E9" w:rsidRPr="009D3F68" w:rsidRDefault="001672E9" w:rsidP="001672E9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4266C3E2" w14:textId="77777777" w:rsidR="001672E9" w:rsidRPr="007835D2" w:rsidRDefault="001672E9" w:rsidP="001672E9">
            <w:pPr>
              <w:shd w:val="clear" w:color="auto" w:fill="FFFFFF"/>
              <w:jc w:val="center"/>
            </w:pPr>
          </w:p>
        </w:tc>
        <w:tc>
          <w:tcPr>
            <w:tcW w:w="1259" w:type="dxa"/>
            <w:vAlign w:val="center"/>
          </w:tcPr>
          <w:p w14:paraId="7B759D2C" w14:textId="6C5B4405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spacing w:val="-9"/>
                <w:lang w:val="en-US"/>
              </w:rPr>
              <w:t>60434</w:t>
            </w:r>
            <w:r w:rsidRPr="007835D2">
              <w:rPr>
                <w:spacing w:val="-9"/>
              </w:rPr>
              <w:t>.</w:t>
            </w:r>
            <w:r>
              <w:rPr>
                <w:spacing w:val="-9"/>
                <w:lang w:val="en-US"/>
              </w:rPr>
              <w:t>85</w:t>
            </w:r>
          </w:p>
        </w:tc>
        <w:tc>
          <w:tcPr>
            <w:tcW w:w="1281" w:type="dxa"/>
            <w:vAlign w:val="center"/>
          </w:tcPr>
          <w:p w14:paraId="6A1BACA6" w14:textId="044D772B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spacing w:val="-14"/>
                <w:lang w:val="en-US"/>
              </w:rPr>
              <w:t>52545</w:t>
            </w:r>
            <w:r>
              <w:rPr>
                <w:spacing w:val="-14"/>
              </w:rPr>
              <w:t>.</w:t>
            </w:r>
            <w:r>
              <w:rPr>
                <w:spacing w:val="-14"/>
                <w:lang w:val="en-US"/>
              </w:rPr>
              <w:t>17</w:t>
            </w:r>
          </w:p>
        </w:tc>
        <w:tc>
          <w:tcPr>
            <w:tcW w:w="1422" w:type="dxa"/>
            <w:vAlign w:val="center"/>
          </w:tcPr>
          <w:p w14:paraId="42BB4C53" w14:textId="2AE17022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lang w:val="en-US"/>
              </w:rPr>
              <w:t>45692</w:t>
            </w:r>
            <w:r w:rsidRPr="007835D2">
              <w:t>.</w:t>
            </w:r>
            <w:r>
              <w:rPr>
                <w:lang w:val="en-US"/>
              </w:rPr>
              <w:t>96</w:t>
            </w:r>
          </w:p>
        </w:tc>
      </w:tr>
      <w:tr w:rsidR="001672E9" w14:paraId="14BE25DA" w14:textId="77777777" w:rsidTr="00B56E69">
        <w:tc>
          <w:tcPr>
            <w:tcW w:w="2396" w:type="dxa"/>
            <w:vAlign w:val="center"/>
          </w:tcPr>
          <w:p w14:paraId="2EADD118" w14:textId="25979514" w:rsidR="001672E9" w:rsidRDefault="001672E9" w:rsidP="001672E9">
            <w:pPr>
              <w:ind w:firstLine="0"/>
              <w:jc w:val="center"/>
              <w:rPr>
                <w:spacing w:val="-4"/>
              </w:rPr>
            </w:pPr>
            <w:r w:rsidRPr="00F07D99">
              <w:rPr>
                <w:i/>
                <w:spacing w:val="-4"/>
              </w:rPr>
              <w:t>Затраты</w:t>
            </w:r>
          </w:p>
        </w:tc>
        <w:tc>
          <w:tcPr>
            <w:tcW w:w="1151" w:type="dxa"/>
            <w:vAlign w:val="center"/>
          </w:tcPr>
          <w:p w14:paraId="5D3B3F1D" w14:textId="77777777" w:rsidR="001672E9" w:rsidRPr="009D3F68" w:rsidRDefault="001672E9" w:rsidP="001672E9">
            <w:pPr>
              <w:shd w:val="clear" w:color="auto" w:fill="FFFFFF"/>
              <w:ind w:firstLine="0"/>
              <w:jc w:val="center"/>
            </w:pPr>
          </w:p>
        </w:tc>
        <w:tc>
          <w:tcPr>
            <w:tcW w:w="1835" w:type="dxa"/>
            <w:vAlign w:val="center"/>
          </w:tcPr>
          <w:p w14:paraId="44F11A9F" w14:textId="77777777" w:rsidR="001672E9" w:rsidRPr="007835D2" w:rsidRDefault="001672E9" w:rsidP="001672E9">
            <w:pPr>
              <w:shd w:val="clear" w:color="auto" w:fill="FFFFFF"/>
              <w:jc w:val="center"/>
            </w:pPr>
          </w:p>
        </w:tc>
        <w:tc>
          <w:tcPr>
            <w:tcW w:w="1259" w:type="dxa"/>
            <w:vAlign w:val="center"/>
          </w:tcPr>
          <w:p w14:paraId="70970C7E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6DC72998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0C9394BF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</w:tr>
      <w:tr w:rsidR="001672E9" w14:paraId="22CF2252" w14:textId="77777777" w:rsidTr="00B56E69">
        <w:tc>
          <w:tcPr>
            <w:tcW w:w="2396" w:type="dxa"/>
            <w:vAlign w:val="center"/>
          </w:tcPr>
          <w:p w14:paraId="4395B0FF" w14:textId="433EFA1B" w:rsidR="001672E9" w:rsidRDefault="001672E9" w:rsidP="001672E9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Приобретение ПО (К</w:t>
            </w:r>
            <w:r>
              <w:rPr>
                <w:spacing w:val="-4"/>
                <w:vertAlign w:val="subscript"/>
              </w:rPr>
              <w:t>пр</w:t>
            </w:r>
            <w:r>
              <w:rPr>
                <w:spacing w:val="-4"/>
              </w:rPr>
              <w:t>)</w:t>
            </w:r>
          </w:p>
        </w:tc>
        <w:tc>
          <w:tcPr>
            <w:tcW w:w="1151" w:type="dxa"/>
            <w:vAlign w:val="center"/>
          </w:tcPr>
          <w:p w14:paraId="60B3F815" w14:textId="620DAF7B" w:rsidR="001672E9" w:rsidRPr="009D3F68" w:rsidRDefault="001672E9" w:rsidP="001672E9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73412879" w14:textId="4211DB13" w:rsidR="001672E9" w:rsidRPr="007835D2" w:rsidRDefault="001672E9" w:rsidP="001672E9">
            <w:pPr>
              <w:shd w:val="clear" w:color="auto" w:fill="FFFFFF"/>
              <w:jc w:val="center"/>
            </w:pPr>
            <w:r w:rsidRPr="00260749">
              <w:rPr>
                <w:szCs w:val="27"/>
              </w:rPr>
              <w:t>17166.4</w:t>
            </w:r>
          </w:p>
        </w:tc>
        <w:tc>
          <w:tcPr>
            <w:tcW w:w="1259" w:type="dxa"/>
            <w:vAlign w:val="center"/>
          </w:tcPr>
          <w:p w14:paraId="25BAAAE9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053B775A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555E6ED7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</w:tr>
      <w:tr w:rsidR="001672E9" w14:paraId="2A0D6340" w14:textId="77777777" w:rsidTr="00B56E69">
        <w:tc>
          <w:tcPr>
            <w:tcW w:w="2396" w:type="dxa"/>
            <w:vAlign w:val="center"/>
          </w:tcPr>
          <w:p w14:paraId="67D03EF7" w14:textId="420E3621" w:rsidR="001672E9" w:rsidRDefault="001672E9" w:rsidP="001672E9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Сопровождение (К</w:t>
            </w:r>
            <w:r w:rsidRPr="00F07D99">
              <w:rPr>
                <w:spacing w:val="-4"/>
                <w:vertAlign w:val="subscript"/>
              </w:rPr>
              <w:t>с</w:t>
            </w:r>
            <w:r>
              <w:rPr>
                <w:spacing w:val="-4"/>
              </w:rPr>
              <w:t>)</w:t>
            </w:r>
          </w:p>
        </w:tc>
        <w:tc>
          <w:tcPr>
            <w:tcW w:w="1151" w:type="dxa"/>
            <w:vAlign w:val="center"/>
          </w:tcPr>
          <w:p w14:paraId="3B0C75ED" w14:textId="363F5BBE" w:rsidR="001672E9" w:rsidRPr="009D3F68" w:rsidRDefault="001672E9" w:rsidP="001672E9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6814EA06" w14:textId="37AF5400" w:rsidR="001672E9" w:rsidRPr="007835D2" w:rsidRDefault="001672E9" w:rsidP="001672E9">
            <w:pPr>
              <w:shd w:val="clear" w:color="auto" w:fill="FFFFFF"/>
              <w:jc w:val="center"/>
            </w:pPr>
            <w:r w:rsidRPr="00260749">
              <w:rPr>
                <w:szCs w:val="27"/>
              </w:rPr>
              <w:t>2513.6</w:t>
            </w:r>
          </w:p>
        </w:tc>
        <w:tc>
          <w:tcPr>
            <w:tcW w:w="1259" w:type="dxa"/>
            <w:vAlign w:val="center"/>
          </w:tcPr>
          <w:p w14:paraId="0562DBB9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3C93FF21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14AF744D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</w:tr>
      <w:tr w:rsidR="001672E9" w14:paraId="6FF23615" w14:textId="77777777" w:rsidTr="00B56E69">
        <w:tc>
          <w:tcPr>
            <w:tcW w:w="2396" w:type="dxa"/>
            <w:vAlign w:val="center"/>
          </w:tcPr>
          <w:p w14:paraId="5CDA584C" w14:textId="5C3664E2" w:rsidR="001672E9" w:rsidRDefault="001672E9" w:rsidP="001672E9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Всего затрат</w:t>
            </w:r>
          </w:p>
        </w:tc>
        <w:tc>
          <w:tcPr>
            <w:tcW w:w="1151" w:type="dxa"/>
            <w:vAlign w:val="center"/>
          </w:tcPr>
          <w:p w14:paraId="3F7A30F4" w14:textId="2DC9069F" w:rsidR="001672E9" w:rsidRPr="009D3F68" w:rsidRDefault="001672E9" w:rsidP="001672E9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4DB4D635" w14:textId="140FD768" w:rsidR="001672E9" w:rsidRPr="007835D2" w:rsidRDefault="001672E9" w:rsidP="001672E9">
            <w:pPr>
              <w:shd w:val="clear" w:color="auto" w:fill="FFFFFF"/>
              <w:jc w:val="center"/>
            </w:pPr>
            <w:r>
              <w:rPr>
                <w:lang w:val="en-US"/>
              </w:rPr>
              <w:t>19680</w:t>
            </w:r>
          </w:p>
        </w:tc>
        <w:tc>
          <w:tcPr>
            <w:tcW w:w="1259" w:type="dxa"/>
            <w:vAlign w:val="center"/>
          </w:tcPr>
          <w:p w14:paraId="2D8A99BA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393852AE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40C8BC72" w14:textId="77777777" w:rsidR="001672E9" w:rsidRPr="00DA30E5" w:rsidRDefault="001672E9" w:rsidP="001672E9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</w:tr>
    </w:tbl>
    <w:p w14:paraId="3862B83C" w14:textId="1FAE1B9E" w:rsidR="005F4791" w:rsidRDefault="00B56E69" w:rsidP="005F4791">
      <w:pPr>
        <w:ind w:firstLine="0"/>
      </w:pPr>
      <w:r>
        <w:lastRenderedPageBreak/>
        <w:t>Продолжение таблицы 6.5</w:t>
      </w:r>
    </w:p>
    <w:p w14:paraId="75663677" w14:textId="77777777" w:rsidR="00B56E69" w:rsidRPr="00B56E69" w:rsidRDefault="00B56E69" w:rsidP="005F479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1151"/>
        <w:gridCol w:w="1835"/>
        <w:gridCol w:w="1259"/>
        <w:gridCol w:w="1281"/>
        <w:gridCol w:w="1422"/>
      </w:tblGrid>
      <w:tr w:rsidR="00B56E69" w14:paraId="6A49A531" w14:textId="77777777" w:rsidTr="00B56E69">
        <w:tc>
          <w:tcPr>
            <w:tcW w:w="2396" w:type="dxa"/>
            <w:vMerge w:val="restart"/>
            <w:vAlign w:val="center"/>
          </w:tcPr>
          <w:p w14:paraId="4E9CA822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Показатели</w:t>
            </w:r>
          </w:p>
        </w:tc>
        <w:tc>
          <w:tcPr>
            <w:tcW w:w="1151" w:type="dxa"/>
            <w:vMerge w:val="restart"/>
            <w:vAlign w:val="center"/>
          </w:tcPr>
          <w:p w14:paraId="6AEAF3D2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Единицы</w:t>
            </w:r>
          </w:p>
          <w:p w14:paraId="5298A677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измерения</w:t>
            </w:r>
          </w:p>
        </w:tc>
        <w:tc>
          <w:tcPr>
            <w:tcW w:w="5797" w:type="dxa"/>
            <w:gridSpan w:val="4"/>
            <w:vAlign w:val="center"/>
          </w:tcPr>
          <w:p w14:paraId="453701B7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Годы</w:t>
            </w:r>
          </w:p>
        </w:tc>
      </w:tr>
      <w:tr w:rsidR="00B56E69" w14:paraId="6AEBA414" w14:textId="77777777" w:rsidTr="00B56E69">
        <w:tc>
          <w:tcPr>
            <w:tcW w:w="2396" w:type="dxa"/>
            <w:vMerge/>
            <w:vAlign w:val="center"/>
          </w:tcPr>
          <w:p w14:paraId="26532F3B" w14:textId="77777777" w:rsidR="00B56E69" w:rsidRDefault="00B56E69" w:rsidP="00804DD3">
            <w:pPr>
              <w:jc w:val="center"/>
              <w:rPr>
                <w:spacing w:val="-4"/>
              </w:rPr>
            </w:pPr>
          </w:p>
        </w:tc>
        <w:tc>
          <w:tcPr>
            <w:tcW w:w="1151" w:type="dxa"/>
            <w:vMerge/>
            <w:vAlign w:val="center"/>
          </w:tcPr>
          <w:p w14:paraId="6047A986" w14:textId="77777777" w:rsidR="00B56E69" w:rsidRDefault="00B56E69" w:rsidP="00804DD3">
            <w:pPr>
              <w:jc w:val="center"/>
              <w:rPr>
                <w:spacing w:val="-4"/>
              </w:rPr>
            </w:pPr>
          </w:p>
        </w:tc>
        <w:tc>
          <w:tcPr>
            <w:tcW w:w="1835" w:type="dxa"/>
            <w:vAlign w:val="center"/>
          </w:tcPr>
          <w:p w14:paraId="383F5146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2017</w:t>
            </w:r>
          </w:p>
        </w:tc>
        <w:tc>
          <w:tcPr>
            <w:tcW w:w="1259" w:type="dxa"/>
            <w:vAlign w:val="center"/>
          </w:tcPr>
          <w:p w14:paraId="701DAADE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2018</w:t>
            </w:r>
          </w:p>
        </w:tc>
        <w:tc>
          <w:tcPr>
            <w:tcW w:w="1281" w:type="dxa"/>
            <w:vAlign w:val="center"/>
          </w:tcPr>
          <w:p w14:paraId="3D30E895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2019</w:t>
            </w:r>
          </w:p>
        </w:tc>
        <w:tc>
          <w:tcPr>
            <w:tcW w:w="1422" w:type="dxa"/>
            <w:vAlign w:val="center"/>
          </w:tcPr>
          <w:p w14:paraId="18575F31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2020</w:t>
            </w:r>
          </w:p>
        </w:tc>
      </w:tr>
      <w:tr w:rsidR="00B56E69" w14:paraId="3554AB6B" w14:textId="77777777" w:rsidTr="00B56E69">
        <w:tc>
          <w:tcPr>
            <w:tcW w:w="2396" w:type="dxa"/>
            <w:vAlign w:val="center"/>
          </w:tcPr>
          <w:p w14:paraId="02EA07F5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То же с учетом фактора времени</w:t>
            </w:r>
          </w:p>
        </w:tc>
        <w:tc>
          <w:tcPr>
            <w:tcW w:w="1151" w:type="dxa"/>
            <w:vAlign w:val="center"/>
          </w:tcPr>
          <w:p w14:paraId="673FFA0C" w14:textId="77777777" w:rsidR="00B56E69" w:rsidRPr="009D3F68" w:rsidRDefault="00B56E69" w:rsidP="00804DD3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1C689979" w14:textId="77777777" w:rsidR="00B56E69" w:rsidRPr="007835D2" w:rsidRDefault="00B56E69" w:rsidP="00804DD3">
            <w:pPr>
              <w:shd w:val="clear" w:color="auto" w:fill="FFFFFF"/>
              <w:jc w:val="center"/>
            </w:pPr>
            <w:r>
              <w:rPr>
                <w:lang w:val="en-US"/>
              </w:rPr>
              <w:t>19680</w:t>
            </w:r>
          </w:p>
        </w:tc>
        <w:tc>
          <w:tcPr>
            <w:tcW w:w="1259" w:type="dxa"/>
            <w:vAlign w:val="center"/>
          </w:tcPr>
          <w:p w14:paraId="73D46BC7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3737B3AB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6EF4830E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</w:tr>
      <w:tr w:rsidR="00B56E69" w14:paraId="427811C9" w14:textId="77777777" w:rsidTr="00B56E69">
        <w:tc>
          <w:tcPr>
            <w:tcW w:w="2396" w:type="dxa"/>
            <w:vAlign w:val="center"/>
          </w:tcPr>
          <w:p w14:paraId="0C41011D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i/>
                <w:spacing w:val="-4"/>
              </w:rPr>
              <w:t xml:space="preserve">Экономический </w:t>
            </w:r>
            <w:r w:rsidRPr="00F07D99">
              <w:rPr>
                <w:i/>
                <w:spacing w:val="-4"/>
              </w:rPr>
              <w:t>эффект</w:t>
            </w:r>
          </w:p>
        </w:tc>
        <w:tc>
          <w:tcPr>
            <w:tcW w:w="1151" w:type="dxa"/>
            <w:vAlign w:val="center"/>
          </w:tcPr>
          <w:p w14:paraId="34D475D3" w14:textId="77777777" w:rsidR="00B56E69" w:rsidRPr="009D3F68" w:rsidRDefault="00B56E69" w:rsidP="00804DD3">
            <w:pPr>
              <w:shd w:val="clear" w:color="auto" w:fill="FFFFFF"/>
              <w:ind w:firstLine="0"/>
              <w:jc w:val="center"/>
            </w:pPr>
          </w:p>
        </w:tc>
        <w:tc>
          <w:tcPr>
            <w:tcW w:w="1835" w:type="dxa"/>
            <w:vAlign w:val="center"/>
          </w:tcPr>
          <w:p w14:paraId="55B8F3A5" w14:textId="77777777" w:rsidR="00B56E69" w:rsidRPr="007835D2" w:rsidRDefault="00B56E69" w:rsidP="00804DD3">
            <w:pPr>
              <w:shd w:val="clear" w:color="auto" w:fill="FFFFFF"/>
              <w:jc w:val="center"/>
            </w:pPr>
          </w:p>
        </w:tc>
        <w:tc>
          <w:tcPr>
            <w:tcW w:w="1259" w:type="dxa"/>
            <w:vAlign w:val="center"/>
          </w:tcPr>
          <w:p w14:paraId="3367F289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35D03355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0F4E1B40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</w:p>
        </w:tc>
      </w:tr>
      <w:tr w:rsidR="00B56E69" w14:paraId="703D15D0" w14:textId="77777777" w:rsidTr="00B56E69">
        <w:tc>
          <w:tcPr>
            <w:tcW w:w="2396" w:type="dxa"/>
            <w:vAlign w:val="center"/>
          </w:tcPr>
          <w:p w14:paraId="134F13F4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Превышение результата над затратами</w:t>
            </w:r>
          </w:p>
        </w:tc>
        <w:tc>
          <w:tcPr>
            <w:tcW w:w="1151" w:type="dxa"/>
            <w:vAlign w:val="center"/>
          </w:tcPr>
          <w:p w14:paraId="5BBD3980" w14:textId="77777777" w:rsidR="00B56E69" w:rsidRPr="009D3F68" w:rsidRDefault="00B56E69" w:rsidP="00804DD3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0553D6BE" w14:textId="77777777" w:rsidR="00B56E69" w:rsidRPr="007835D2" w:rsidRDefault="00B56E69" w:rsidP="00804DD3">
            <w:pPr>
              <w:shd w:val="clear" w:color="auto" w:fill="FFFFFF"/>
              <w:jc w:val="center"/>
            </w:pPr>
            <w:r w:rsidRPr="007835D2">
              <w:rPr>
                <w:spacing w:val="-3"/>
              </w:rPr>
              <w:t>-</w:t>
            </w:r>
            <w:r>
              <w:rPr>
                <w:lang w:val="en-US"/>
              </w:rPr>
              <w:t>19680</w:t>
            </w:r>
          </w:p>
        </w:tc>
        <w:tc>
          <w:tcPr>
            <w:tcW w:w="1259" w:type="dxa"/>
            <w:vAlign w:val="center"/>
          </w:tcPr>
          <w:p w14:paraId="7C61F86F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spacing w:val="-9"/>
                <w:lang w:val="en-US"/>
              </w:rPr>
              <w:t>60434</w:t>
            </w:r>
            <w:r w:rsidRPr="007835D2">
              <w:rPr>
                <w:spacing w:val="-9"/>
              </w:rPr>
              <w:t>.</w:t>
            </w:r>
            <w:r>
              <w:rPr>
                <w:spacing w:val="-9"/>
                <w:lang w:val="en-US"/>
              </w:rPr>
              <w:t>85</w:t>
            </w:r>
          </w:p>
        </w:tc>
        <w:tc>
          <w:tcPr>
            <w:tcW w:w="1281" w:type="dxa"/>
            <w:vAlign w:val="center"/>
          </w:tcPr>
          <w:p w14:paraId="5584AA1E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spacing w:val="-14"/>
                <w:lang w:val="en-US"/>
              </w:rPr>
              <w:t>52545</w:t>
            </w:r>
            <w:r>
              <w:rPr>
                <w:spacing w:val="-14"/>
              </w:rPr>
              <w:t>.</w:t>
            </w:r>
            <w:r>
              <w:rPr>
                <w:spacing w:val="-14"/>
                <w:lang w:val="en-US"/>
              </w:rPr>
              <w:t>17</w:t>
            </w:r>
          </w:p>
        </w:tc>
        <w:tc>
          <w:tcPr>
            <w:tcW w:w="1422" w:type="dxa"/>
            <w:vAlign w:val="center"/>
          </w:tcPr>
          <w:p w14:paraId="5D7F1B09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lang w:val="en-US"/>
              </w:rPr>
              <w:t>45692</w:t>
            </w:r>
            <w:r w:rsidRPr="007835D2">
              <w:t>.</w:t>
            </w:r>
            <w:r>
              <w:rPr>
                <w:lang w:val="en-US"/>
              </w:rPr>
              <w:t>96</w:t>
            </w:r>
          </w:p>
        </w:tc>
      </w:tr>
      <w:tr w:rsidR="00B56E69" w14:paraId="58BC9EB3" w14:textId="77777777" w:rsidTr="00B56E69">
        <w:tc>
          <w:tcPr>
            <w:tcW w:w="2396" w:type="dxa"/>
            <w:vAlign w:val="center"/>
          </w:tcPr>
          <w:p w14:paraId="727ABBD4" w14:textId="77777777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То же с нарастающим итогом</w:t>
            </w:r>
          </w:p>
        </w:tc>
        <w:tc>
          <w:tcPr>
            <w:tcW w:w="1151" w:type="dxa"/>
            <w:vAlign w:val="center"/>
          </w:tcPr>
          <w:p w14:paraId="6984AA2D" w14:textId="77777777" w:rsidR="00B56E69" w:rsidRPr="009D3F68" w:rsidRDefault="00B56E69" w:rsidP="00804DD3">
            <w:pPr>
              <w:shd w:val="clear" w:color="auto" w:fill="FFFFFF"/>
              <w:ind w:firstLine="0"/>
              <w:jc w:val="center"/>
            </w:pPr>
            <w:r w:rsidRPr="009D3F68">
              <w:t>руб.</w:t>
            </w:r>
          </w:p>
        </w:tc>
        <w:tc>
          <w:tcPr>
            <w:tcW w:w="1835" w:type="dxa"/>
            <w:vAlign w:val="center"/>
          </w:tcPr>
          <w:p w14:paraId="21816B6C" w14:textId="77777777" w:rsidR="00B56E69" w:rsidRPr="007835D2" w:rsidRDefault="00B56E69" w:rsidP="00804DD3">
            <w:pPr>
              <w:shd w:val="clear" w:color="auto" w:fill="FFFFFF"/>
              <w:jc w:val="center"/>
            </w:pPr>
            <w:r w:rsidRPr="007835D2">
              <w:rPr>
                <w:spacing w:val="-3"/>
              </w:rPr>
              <w:t>-</w:t>
            </w:r>
            <w:r>
              <w:rPr>
                <w:lang w:val="en-US"/>
              </w:rPr>
              <w:t>19680</w:t>
            </w:r>
          </w:p>
        </w:tc>
        <w:tc>
          <w:tcPr>
            <w:tcW w:w="1259" w:type="dxa"/>
            <w:vAlign w:val="center"/>
          </w:tcPr>
          <w:p w14:paraId="7D02D75C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spacing w:val="-3"/>
                <w:lang w:val="en-US"/>
              </w:rPr>
              <w:t>40754</w:t>
            </w:r>
            <w:r>
              <w:rPr>
                <w:spacing w:val="-3"/>
              </w:rPr>
              <w:t>.</w:t>
            </w:r>
            <w:r>
              <w:rPr>
                <w:spacing w:val="-3"/>
                <w:lang w:val="en-US"/>
              </w:rPr>
              <w:t>85</w:t>
            </w:r>
          </w:p>
        </w:tc>
        <w:tc>
          <w:tcPr>
            <w:tcW w:w="1281" w:type="dxa"/>
            <w:vAlign w:val="center"/>
          </w:tcPr>
          <w:p w14:paraId="710CEF69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93300.02</w:t>
            </w:r>
          </w:p>
        </w:tc>
        <w:tc>
          <w:tcPr>
            <w:tcW w:w="1422" w:type="dxa"/>
            <w:vAlign w:val="center"/>
          </w:tcPr>
          <w:p w14:paraId="18498D40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138992</w:t>
            </w:r>
            <w:r w:rsidRPr="007835D2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98</w:t>
            </w:r>
          </w:p>
        </w:tc>
      </w:tr>
      <w:tr w:rsidR="00B56E69" w14:paraId="0318A4FA" w14:textId="77777777" w:rsidTr="00B56E69">
        <w:tc>
          <w:tcPr>
            <w:tcW w:w="2396" w:type="dxa"/>
            <w:vAlign w:val="center"/>
          </w:tcPr>
          <w:p w14:paraId="572119AF" w14:textId="0B4E9CD3" w:rsidR="00B56E69" w:rsidRDefault="00B56E69" w:rsidP="00804DD3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4"/>
              </w:rPr>
              <w:t>Коэффициент приведения</w:t>
            </w:r>
          </w:p>
        </w:tc>
        <w:tc>
          <w:tcPr>
            <w:tcW w:w="1151" w:type="dxa"/>
            <w:vAlign w:val="center"/>
          </w:tcPr>
          <w:p w14:paraId="2BE3348E" w14:textId="77777777" w:rsidR="00B56E69" w:rsidRPr="009D3F68" w:rsidRDefault="00B56E69" w:rsidP="00804DD3">
            <w:pPr>
              <w:shd w:val="clear" w:color="auto" w:fill="FFFFFF"/>
              <w:ind w:firstLine="0"/>
              <w:jc w:val="center"/>
            </w:pPr>
            <w:r w:rsidRPr="009D3F68">
              <w:rPr>
                <w:spacing w:val="-3"/>
              </w:rPr>
              <w:t>единиц</w:t>
            </w:r>
            <w:r>
              <w:rPr>
                <w:spacing w:val="-3"/>
              </w:rPr>
              <w:t>ы</w:t>
            </w:r>
          </w:p>
        </w:tc>
        <w:tc>
          <w:tcPr>
            <w:tcW w:w="1835" w:type="dxa"/>
            <w:vAlign w:val="center"/>
          </w:tcPr>
          <w:p w14:paraId="4663E73B" w14:textId="77777777" w:rsidR="00B56E69" w:rsidRPr="007835D2" w:rsidRDefault="00B56E69" w:rsidP="00804DD3">
            <w:pPr>
              <w:shd w:val="clear" w:color="auto" w:fill="FFFFFF"/>
              <w:jc w:val="center"/>
            </w:pPr>
            <w:r w:rsidRPr="007835D2">
              <w:t>1</w:t>
            </w:r>
          </w:p>
        </w:tc>
        <w:tc>
          <w:tcPr>
            <w:tcW w:w="1259" w:type="dxa"/>
            <w:vAlign w:val="center"/>
          </w:tcPr>
          <w:p w14:paraId="01AA8C64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 w:rsidRPr="007835D2">
              <w:rPr>
                <w:spacing w:val="-3"/>
              </w:rPr>
              <w:t>0,8696</w:t>
            </w:r>
          </w:p>
        </w:tc>
        <w:tc>
          <w:tcPr>
            <w:tcW w:w="1281" w:type="dxa"/>
            <w:vAlign w:val="center"/>
          </w:tcPr>
          <w:p w14:paraId="06D89686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 w:rsidRPr="007835D2">
              <w:rPr>
                <w:spacing w:val="-10"/>
              </w:rPr>
              <w:t>0,7561</w:t>
            </w:r>
          </w:p>
        </w:tc>
        <w:tc>
          <w:tcPr>
            <w:tcW w:w="1422" w:type="dxa"/>
            <w:vAlign w:val="center"/>
          </w:tcPr>
          <w:p w14:paraId="3E133D04" w14:textId="77777777" w:rsidR="00B56E69" w:rsidRPr="00DA30E5" w:rsidRDefault="00B56E69" w:rsidP="00804DD3">
            <w:pPr>
              <w:shd w:val="clear" w:color="auto" w:fill="FFFFFF"/>
              <w:ind w:firstLine="0"/>
              <w:jc w:val="center"/>
              <w:rPr>
                <w:spacing w:val="-7"/>
                <w:lang w:val="en-US"/>
              </w:rPr>
            </w:pPr>
            <w:r w:rsidRPr="007835D2">
              <w:rPr>
                <w:spacing w:val="-6"/>
              </w:rPr>
              <w:t>0,6575</w:t>
            </w:r>
          </w:p>
        </w:tc>
      </w:tr>
    </w:tbl>
    <w:p w14:paraId="30036288" w14:textId="77777777" w:rsidR="00B56E69" w:rsidRDefault="00B56E69" w:rsidP="005F4791">
      <w:pPr>
        <w:ind w:firstLine="0"/>
      </w:pPr>
    </w:p>
    <w:p w14:paraId="4037CCAB" w14:textId="77777777" w:rsidR="00143731" w:rsidRDefault="00143731" w:rsidP="00143731">
      <w:r w:rsidRPr="003312AE">
        <w:t>Реализация проекта ПО позволит заказчику сниз</w:t>
      </w:r>
      <w:r>
        <w:t>ить трудоемкость решения задач,</w:t>
      </w:r>
      <w:r w:rsidRPr="003312AE">
        <w:t xml:space="preserve"> сократить простои сервиса</w:t>
      </w:r>
      <w:r>
        <w:t xml:space="preserve"> и минимизировать возникновение ошибок из-за человеческого фактора</w:t>
      </w:r>
      <w:r w:rsidRPr="003312AE">
        <w:t xml:space="preserve">. </w:t>
      </w:r>
    </w:p>
    <w:p w14:paraId="37B398A9" w14:textId="77777777" w:rsidR="00143731" w:rsidRDefault="00143731" w:rsidP="00143731">
      <w:r w:rsidRPr="003312AE">
        <w:t xml:space="preserve">Все затраты заказчика окупятся </w:t>
      </w:r>
      <w:r>
        <w:t>на 1 год</w:t>
      </w:r>
      <w:r w:rsidRPr="003312AE">
        <w:t xml:space="preserve"> эксплуатации ПО. </w:t>
      </w:r>
    </w:p>
    <w:p w14:paraId="11CC1709" w14:textId="77777777" w:rsidR="00B56E69" w:rsidRDefault="00143731" w:rsidP="00143731">
      <w:pPr>
        <w:sectPr w:rsidR="00B56E69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  <w:r w:rsidRPr="003312AE">
        <w:t>Проект представляется эффективным и полезным для заказчика.</w:t>
      </w:r>
    </w:p>
    <w:p w14:paraId="7A7FC97B" w14:textId="5E06B0BA" w:rsidR="00893A99" w:rsidRDefault="00893A99" w:rsidP="005778C2">
      <w:pPr>
        <w:pStyle w:val="Heading1"/>
        <w:jc w:val="center"/>
        <w:rPr>
          <w:lang w:eastAsia="ja-JP"/>
        </w:rPr>
      </w:pPr>
      <w:bookmarkStart w:id="69" w:name="_Toc483483460"/>
      <w:r w:rsidRPr="00816ACE">
        <w:rPr>
          <w:lang w:eastAsia="ja-JP"/>
        </w:rPr>
        <w:lastRenderedPageBreak/>
        <w:t>ЗАКЛЮЧЕНИЕ</w:t>
      </w:r>
      <w:bookmarkEnd w:id="69"/>
    </w:p>
    <w:p w14:paraId="6DB7E5B6" w14:textId="1AE81BA1" w:rsidR="0097328E" w:rsidRDefault="0097328E" w:rsidP="0097328E">
      <w:pPr>
        <w:tabs>
          <w:tab w:val="left" w:pos="1134"/>
          <w:tab w:val="left" w:pos="1276"/>
        </w:tabs>
      </w:pPr>
      <w:r w:rsidRPr="003F3ECD">
        <w:t xml:space="preserve">В данном дипломном проекте была рассмотрена задача проектирования и реализации </w:t>
      </w:r>
      <w:r>
        <w:t>системы администрирования программного обеспечения для продуктов компании</w:t>
      </w:r>
      <w:r w:rsidRPr="003F3ECD">
        <w:t>. Тема дипломного проекта обусловлена заказом предприятия</w:t>
      </w:r>
      <w:r>
        <w:t>.</w:t>
      </w:r>
    </w:p>
    <w:p w14:paraId="3EC054CF" w14:textId="0D458814" w:rsidR="0097328E" w:rsidRDefault="0097328E" w:rsidP="0097328E">
      <w:pPr>
        <w:spacing w:line="276" w:lineRule="auto"/>
      </w:pPr>
      <w:r>
        <w:t xml:space="preserve">В ходе работы над дипломным проектом проанализирована растущая популярность языка JavaScript. Исследованы различные пути и подходы к решению </w:t>
      </w:r>
      <w:r w:rsidR="002E67E1">
        <w:t>задач,</w:t>
      </w:r>
      <w:r>
        <w:t xml:space="preserve"> связанных с разработкой программного средства на данном языке программирования. Опробованы различные интегрированные среды разработки и способы создания приложений.</w:t>
      </w:r>
    </w:p>
    <w:p w14:paraId="5CFCFDC2" w14:textId="77777777" w:rsidR="002E67E1" w:rsidRPr="003F3ECD" w:rsidRDefault="002E67E1" w:rsidP="002E67E1">
      <w:pPr>
        <w:tabs>
          <w:tab w:val="left" w:pos="1134"/>
          <w:tab w:val="left" w:pos="1276"/>
        </w:tabs>
      </w:pPr>
      <w:r w:rsidRPr="003F3ECD">
        <w:t>В результате работы над проектом были решены следующие подзадачи:</w:t>
      </w:r>
    </w:p>
    <w:p w14:paraId="709FDE28" w14:textId="77777777" w:rsidR="002E67E1" w:rsidRPr="003F3ECD" w:rsidRDefault="002E67E1" w:rsidP="002E67E1">
      <w:pPr>
        <w:pStyle w:val="A1Liststyle"/>
        <w:tabs>
          <w:tab w:val="clear" w:pos="993"/>
          <w:tab w:val="left" w:pos="720"/>
          <w:tab w:val="left" w:pos="1276"/>
        </w:tabs>
      </w:pPr>
      <w:r w:rsidRPr="00B33CD6">
        <w:tab/>
      </w:r>
      <w:r>
        <w:t>-</w:t>
      </w:r>
      <w:r w:rsidRPr="00E04161">
        <w:t xml:space="preserve"> </w:t>
      </w:r>
      <w:r>
        <w:t>Изучены существующие аналоги программного</w:t>
      </w:r>
      <w:r w:rsidRPr="003F3ECD">
        <w:t xml:space="preserve"> средств</w:t>
      </w:r>
      <w:r>
        <w:t>а</w:t>
      </w:r>
      <w:r w:rsidRPr="003F3ECD">
        <w:t xml:space="preserve">: </w:t>
      </w:r>
      <w:r>
        <w:t>их функции и причины невозможности использования</w:t>
      </w:r>
      <w:r w:rsidRPr="003F3ECD">
        <w:t>.</w:t>
      </w:r>
    </w:p>
    <w:p w14:paraId="401A86D6" w14:textId="77777777" w:rsidR="002E67E1" w:rsidRPr="003F3ECD" w:rsidRDefault="002E67E1" w:rsidP="002E67E1">
      <w:pPr>
        <w:pStyle w:val="A1Liststyle"/>
        <w:tabs>
          <w:tab w:val="clear" w:pos="993"/>
          <w:tab w:val="left" w:pos="720"/>
          <w:tab w:val="left" w:pos="1276"/>
        </w:tabs>
      </w:pPr>
      <w:r>
        <w:tab/>
        <w:t xml:space="preserve">- </w:t>
      </w:r>
      <w:r w:rsidRPr="003F3ECD">
        <w:t xml:space="preserve">Сформулированы требования к </w:t>
      </w:r>
      <w:r>
        <w:t>разрабатываемой системе администрирования программного обеспечения</w:t>
      </w:r>
    </w:p>
    <w:p w14:paraId="54B3A592" w14:textId="77777777" w:rsidR="002E67E1" w:rsidRPr="003F3ECD" w:rsidRDefault="002E67E1" w:rsidP="002E67E1">
      <w:pPr>
        <w:pStyle w:val="A1Liststyle"/>
        <w:tabs>
          <w:tab w:val="clear" w:pos="993"/>
          <w:tab w:val="left" w:pos="720"/>
          <w:tab w:val="left" w:pos="990"/>
        </w:tabs>
      </w:pPr>
      <w:r w:rsidRPr="00E04161">
        <w:tab/>
        <w:t xml:space="preserve">- </w:t>
      </w:r>
      <w:r w:rsidRPr="003F3ECD">
        <w:t xml:space="preserve">После анализа требований, принято решение реализации системы </w:t>
      </w:r>
      <w:r>
        <w:t>администрирования с возможностью дальнейшей расширяемости</w:t>
      </w:r>
      <w:r w:rsidRPr="003F3ECD">
        <w:t>.</w:t>
      </w:r>
    </w:p>
    <w:p w14:paraId="0AE3A61D" w14:textId="77777777" w:rsidR="002E67E1" w:rsidRPr="003F3ECD" w:rsidRDefault="002E67E1" w:rsidP="002E67E1">
      <w:pPr>
        <w:pStyle w:val="A1Liststyle"/>
        <w:tabs>
          <w:tab w:val="clear" w:pos="993"/>
          <w:tab w:val="left" w:pos="720"/>
          <w:tab w:val="left" w:pos="990"/>
        </w:tabs>
      </w:pPr>
      <w:r w:rsidRPr="00E04161">
        <w:tab/>
        <w:t xml:space="preserve">- </w:t>
      </w:r>
      <w:r w:rsidRPr="003F3ECD">
        <w:t xml:space="preserve">Разработана архитектура проекта в соответствии с правилами программирования </w:t>
      </w:r>
      <w:r>
        <w:t xml:space="preserve">на языке </w:t>
      </w:r>
      <w:r>
        <w:rPr>
          <w:lang w:val="en-US"/>
        </w:rPr>
        <w:t>JavaScript</w:t>
      </w:r>
      <w:r w:rsidRPr="003F3ECD">
        <w:t>.</w:t>
      </w:r>
    </w:p>
    <w:p w14:paraId="5A68525E" w14:textId="77777777" w:rsidR="002E67E1" w:rsidRPr="003F3ECD" w:rsidRDefault="002E67E1" w:rsidP="002E67E1">
      <w:pPr>
        <w:pStyle w:val="A1Liststyle"/>
        <w:tabs>
          <w:tab w:val="clear" w:pos="993"/>
          <w:tab w:val="left" w:pos="720"/>
          <w:tab w:val="left" w:pos="990"/>
        </w:tabs>
      </w:pPr>
      <w:r w:rsidRPr="00B33CD6">
        <w:tab/>
      </w:r>
      <w:r>
        <w:t>-</w:t>
      </w:r>
      <w:r w:rsidRPr="00E04161">
        <w:t xml:space="preserve"> </w:t>
      </w:r>
      <w:r w:rsidRPr="003F3ECD">
        <w:t>С учетом сформулированных требований и предложенной архитектуры разработано программное средство решающее поставленную задачу.</w:t>
      </w:r>
    </w:p>
    <w:p w14:paraId="62A5EAF9" w14:textId="6338DF42" w:rsidR="002E67E1" w:rsidRDefault="002E67E1" w:rsidP="002E67E1">
      <w:pPr>
        <w:spacing w:line="276" w:lineRule="auto"/>
      </w:pPr>
      <w:r>
        <w:t>В ходе определения требований в качестве разрабатываемого программного средства послужила структура работы клиент-серверного приложения.</w:t>
      </w:r>
    </w:p>
    <w:p w14:paraId="4A1D801B" w14:textId="0903BAF5" w:rsidR="002E67E1" w:rsidRDefault="002E67E1" w:rsidP="002E67E1">
      <w:pPr>
        <w:spacing w:line="276" w:lineRule="auto"/>
      </w:pPr>
      <w:r>
        <w:t>В процессе технико-экономического обоснования проекта по внедрению разработанного программного средства были получены результаты, свидетельствующие о том, что данный проект является экономически целесообразным и уже на первом году внедрения данного программного средства предприятие – заказчик начинает получать прибыль.</w:t>
      </w:r>
    </w:p>
    <w:p w14:paraId="666C07CA" w14:textId="04FC32E5" w:rsidR="0097328E" w:rsidRDefault="0097328E" w:rsidP="0097328E">
      <w:pPr>
        <w:spacing w:line="276" w:lineRule="auto"/>
      </w:pPr>
      <w:r>
        <w:t xml:space="preserve">В ходе работы </w:t>
      </w:r>
      <w:r w:rsidR="00D71583" w:rsidRPr="003F3ECD">
        <w:t>получилось раскрыть тему дипломного проекта</w:t>
      </w:r>
      <w:r w:rsidR="00D71583" w:rsidRPr="00D71583">
        <w:t xml:space="preserve"> </w:t>
      </w:r>
      <w:r w:rsidR="00D71583">
        <w:t xml:space="preserve">«Система администрирования программного обеспечения с использованием технологии </w:t>
      </w:r>
      <w:r w:rsidR="00D71583">
        <w:rPr>
          <w:lang w:val="en-US"/>
        </w:rPr>
        <w:t>ReactJS</w:t>
      </w:r>
      <w:r w:rsidR="00D71583">
        <w:t>»</w:t>
      </w:r>
      <w:r w:rsidR="00D71583" w:rsidRPr="003F3ECD">
        <w:t xml:space="preserve"> и на практике реа</w:t>
      </w:r>
      <w:r w:rsidR="00D71583">
        <w:t>лизовать описанные идеи.</w:t>
      </w:r>
    </w:p>
    <w:p w14:paraId="49FA418D" w14:textId="77777777" w:rsidR="002C3368" w:rsidRPr="00816ACE" w:rsidRDefault="002C3368" w:rsidP="0070116C">
      <w:pPr>
        <w:spacing w:line="276" w:lineRule="auto"/>
        <w:ind w:firstLine="0"/>
        <w:rPr>
          <w:rFonts w:eastAsiaTheme="minorEastAsia"/>
          <w:b/>
          <w:lang w:eastAsia="ja-JP"/>
        </w:rPr>
        <w:sectPr w:rsidR="002C3368" w:rsidRPr="00816ACE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p w14:paraId="33E2CCB7" w14:textId="6BC8654D" w:rsidR="00C65E8D" w:rsidRDefault="00C65E8D" w:rsidP="00C65E8D">
      <w:pPr>
        <w:pStyle w:val="Heading1"/>
        <w:jc w:val="center"/>
      </w:pPr>
      <w:bookmarkStart w:id="70" w:name="_Toc483483461"/>
      <w:r w:rsidRPr="00816ACE">
        <w:lastRenderedPageBreak/>
        <w:t>СПИСОК ИСПОЛЬЗ</w:t>
      </w:r>
      <w:r>
        <w:t>УЕМЫХ</w:t>
      </w:r>
      <w:r w:rsidRPr="00816ACE">
        <w:t xml:space="preserve"> ИСТОЧНИКОВ</w:t>
      </w:r>
      <w:bookmarkEnd w:id="70"/>
    </w:p>
    <w:p w14:paraId="32DFECAA" w14:textId="27D51214" w:rsidR="00453954" w:rsidRPr="00453954" w:rsidRDefault="00453954" w:rsidP="00453954">
      <w:pPr>
        <w:tabs>
          <w:tab w:val="left" w:pos="1134"/>
        </w:tabs>
        <w:spacing w:line="276" w:lineRule="auto"/>
      </w:pPr>
      <w:r>
        <w:rPr>
          <w:rFonts w:ascii="TimesNewRomanPSMT-Regular" w:hAnsi="TimesNewRomanPSMT-Regular"/>
        </w:rPr>
        <w:t>[1</w:t>
      </w:r>
      <w:r w:rsidRPr="00F10F7C">
        <w:rPr>
          <w:rFonts w:ascii="TimesNewRomanPSMT-Regular" w:hAnsi="TimesNewRomanPSMT-Regular"/>
        </w:rPr>
        <w:t xml:space="preserve">] </w:t>
      </w:r>
      <w:r w:rsidRPr="00F10F7C">
        <w:rPr>
          <w:rFonts w:ascii="TimesNewRomanPSMT-Regular" w:hAnsi="TimesNewRomanPSMT-Regular"/>
          <w:lang w:val="en-US"/>
        </w:rPr>
        <w:t>JavaScript</w:t>
      </w:r>
      <w:r w:rsidRPr="00F10F7C">
        <w:rPr>
          <w:rFonts w:ascii="TimesNewRomanPSMT-Regular" w:hAnsi="TimesNewRomanPSMT-Regular"/>
        </w:rPr>
        <w:t xml:space="preserve"> [Электронный ресурс]. – Электронные данные. – Режим доступа:</w:t>
      </w:r>
      <w:r w:rsidRPr="00F10F7C">
        <w:t xml:space="preserve"> </w:t>
      </w:r>
      <w:hyperlink r:id="rId22" w:history="1">
        <w:r w:rsidRPr="0046324F">
          <w:rPr>
            <w:rStyle w:val="Hyperlink"/>
            <w:u w:val="none"/>
          </w:rPr>
          <w:t>https://ru.wikipedia.org/wiki/JavaScript</w:t>
        </w:r>
      </w:hyperlink>
      <w:r w:rsidRPr="00F10F7C">
        <w:t>.</w:t>
      </w:r>
    </w:p>
    <w:p w14:paraId="43A47D31" w14:textId="78B2543C" w:rsidR="00C65E8D" w:rsidRDefault="00453954" w:rsidP="00C65E8D">
      <w:pPr>
        <w:tabs>
          <w:tab w:val="left" w:pos="1134"/>
        </w:tabs>
        <w:spacing w:line="276" w:lineRule="auto"/>
      </w:pPr>
      <w:r>
        <w:rPr>
          <w:rFonts w:ascii="TimesNewRomanPSMT-Regular" w:hAnsi="TimesNewRomanPSMT-Regular"/>
        </w:rPr>
        <w:t>[2</w:t>
      </w:r>
      <w:r w:rsidR="00C65E8D" w:rsidRPr="00F10F7C">
        <w:rPr>
          <w:rFonts w:ascii="TimesNewRomanPSMT-Regular" w:hAnsi="TimesNewRomanPSMT-Regular"/>
        </w:rPr>
        <w:t xml:space="preserve">] </w:t>
      </w:r>
      <w:r w:rsidR="00A94671" w:rsidRPr="00F10F7C">
        <w:rPr>
          <w:rFonts w:ascii="TimesNewRomanPSMT-Regular" w:hAnsi="TimesNewRomanPSMT-Regular"/>
          <w:lang w:val="en-US"/>
        </w:rPr>
        <w:t>ReactJS</w:t>
      </w:r>
      <w:r w:rsidR="00C65E8D" w:rsidRPr="00F10F7C">
        <w:rPr>
          <w:rFonts w:ascii="TimesNewRomanPSMT-Regular" w:hAnsi="TimesNewRomanPSMT-Regular"/>
        </w:rPr>
        <w:t xml:space="preserve"> [Электронный ресурс]. – Электронные данные. – Режим доступа:</w:t>
      </w:r>
      <w:r w:rsidR="00C65E8D" w:rsidRPr="00F10F7C">
        <w:t xml:space="preserve"> </w:t>
      </w:r>
      <w:hyperlink r:id="rId23" w:history="1">
        <w:r w:rsidR="00A94671" w:rsidRPr="0046324F">
          <w:rPr>
            <w:rStyle w:val="Hyperlink"/>
            <w:u w:val="none"/>
          </w:rPr>
          <w:t>https://en.wikipedia.org/wiki/React_(JavaScript_library)</w:t>
        </w:r>
      </w:hyperlink>
      <w:r w:rsidR="00B900AE" w:rsidRPr="00F10F7C">
        <w:t>.</w:t>
      </w:r>
    </w:p>
    <w:p w14:paraId="6C566AC5" w14:textId="61528A53" w:rsidR="00FA250E" w:rsidRDefault="00FA250E" w:rsidP="00FA250E">
      <w:pPr>
        <w:tabs>
          <w:tab w:val="left" w:pos="1134"/>
        </w:tabs>
        <w:spacing w:line="276" w:lineRule="auto"/>
      </w:pPr>
      <w:r>
        <w:rPr>
          <w:rFonts w:ascii="TimesNewRomanPSMT-Regular" w:hAnsi="TimesNewRomanPSMT-Regular"/>
        </w:rPr>
        <w:t>[3</w:t>
      </w:r>
      <w:r w:rsidRPr="00F10F7C">
        <w:rPr>
          <w:rFonts w:ascii="TimesNewRomanPSMT-Regular" w:hAnsi="TimesNewRomanPSMT-Regular"/>
        </w:rPr>
        <w:t xml:space="preserve">] </w:t>
      </w:r>
      <w:r w:rsidRPr="00F10F7C">
        <w:rPr>
          <w:rFonts w:ascii="TimesNewRomanPSMT-Regular" w:hAnsi="TimesNewRomanPSMT-Regular"/>
          <w:lang w:val="en-US"/>
        </w:rPr>
        <w:t>Redux</w:t>
      </w:r>
      <w:r w:rsidRPr="00F10F7C">
        <w:rPr>
          <w:rFonts w:ascii="TimesNewRomanPSMT-Regular" w:hAnsi="TimesNewRomanPSMT-Regular"/>
        </w:rPr>
        <w:t xml:space="preserve"> [Электронный ресурс]. – Электронные данные. – Режим доступа:</w:t>
      </w:r>
      <w:r w:rsidRPr="00F10F7C">
        <w:t xml:space="preserve"> </w:t>
      </w:r>
      <w:hyperlink r:id="rId24" w:history="1">
        <w:r w:rsidRPr="0046324F">
          <w:rPr>
            <w:rStyle w:val="Hyperlink"/>
            <w:u w:val="none"/>
          </w:rPr>
          <w:t>https://medium.com/russian/a-cartoon-intro-to-redux-e2108896f7e6</w:t>
        </w:r>
      </w:hyperlink>
      <w:r>
        <w:t>.</w:t>
      </w:r>
    </w:p>
    <w:p w14:paraId="36916F4A" w14:textId="2AF839EF" w:rsidR="00F96061" w:rsidRPr="00F96061" w:rsidRDefault="00F96061" w:rsidP="00F96061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F96061">
        <w:rPr>
          <w:color w:val="000000"/>
          <w:sz w:val="28"/>
          <w:szCs w:val="28"/>
        </w:rPr>
        <w:t>4</w:t>
      </w:r>
      <w:r w:rsidRPr="00F10F7C">
        <w:rPr>
          <w:color w:val="000000"/>
          <w:sz w:val="28"/>
          <w:szCs w:val="28"/>
        </w:rPr>
        <w:t>]</w:t>
      </w:r>
      <w:r w:rsidRPr="00F960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npm</w:t>
      </w:r>
      <w:r w:rsidRPr="00F10F7C">
        <w:rPr>
          <w:color w:val="000000"/>
          <w:sz w:val="28"/>
          <w:szCs w:val="28"/>
        </w:rPr>
        <w:t xml:space="preserve"> </w:t>
      </w:r>
      <w:r w:rsidRPr="00F10F7C">
        <w:rPr>
          <w:sz w:val="28"/>
          <w:szCs w:val="28"/>
        </w:rPr>
        <w:t>[Электронный ресурс]. – Электронные данные. – Режим доступа:</w:t>
      </w:r>
      <w:r w:rsidRPr="001B7A30">
        <w:rPr>
          <w:color w:val="000000"/>
          <w:sz w:val="28"/>
          <w:szCs w:val="28"/>
        </w:rPr>
        <w:t xml:space="preserve"> </w:t>
      </w:r>
      <w:hyperlink r:id="rId25" w:history="1">
        <w:r w:rsidRPr="0046324F">
          <w:rPr>
            <w:rStyle w:val="Hyperlink"/>
            <w:sz w:val="28"/>
            <w:szCs w:val="28"/>
            <w:u w:val="none"/>
            <w:lang w:val="en-US"/>
          </w:rPr>
          <w:t>https</w:t>
        </w:r>
        <w:r w:rsidRPr="0046324F">
          <w:rPr>
            <w:rStyle w:val="Hyperlink"/>
            <w:sz w:val="28"/>
            <w:szCs w:val="28"/>
            <w:u w:val="none"/>
          </w:rPr>
          <w:t>://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habrahabr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ru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post</w:t>
        </w:r>
        <w:r w:rsidRPr="0046324F">
          <w:rPr>
            <w:rStyle w:val="Hyperlink"/>
            <w:sz w:val="28"/>
            <w:szCs w:val="28"/>
            <w:u w:val="none"/>
          </w:rPr>
          <w:t>/243335/</w:t>
        </w:r>
      </w:hyperlink>
      <w:r w:rsidRPr="00F10F7C">
        <w:rPr>
          <w:color w:val="000000"/>
          <w:sz w:val="28"/>
          <w:szCs w:val="28"/>
        </w:rPr>
        <w:t>.</w:t>
      </w:r>
    </w:p>
    <w:p w14:paraId="64286749" w14:textId="2A022354" w:rsidR="00FA250E" w:rsidRDefault="00FA250E" w:rsidP="00FA250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="00F96061">
        <w:rPr>
          <w:color w:val="000000"/>
          <w:sz w:val="28"/>
          <w:szCs w:val="28"/>
        </w:rPr>
        <w:t>5</w:t>
      </w:r>
      <w:r w:rsidRPr="00F10F7C">
        <w:rPr>
          <w:color w:val="000000"/>
          <w:sz w:val="28"/>
          <w:szCs w:val="28"/>
        </w:rPr>
        <w:t xml:space="preserve">] </w:t>
      </w:r>
      <w:r w:rsidRPr="00FA250E">
        <w:rPr>
          <w:color w:val="000000"/>
          <w:sz w:val="28"/>
          <w:szCs w:val="28"/>
        </w:rPr>
        <w:t>Шуремов</w:t>
      </w:r>
      <w:r>
        <w:rPr>
          <w:color w:val="000000"/>
          <w:sz w:val="28"/>
          <w:szCs w:val="28"/>
        </w:rPr>
        <w:t>, Е</w:t>
      </w:r>
      <w:r w:rsidRPr="00F10F7C">
        <w:rPr>
          <w:color w:val="000000"/>
          <w:sz w:val="28"/>
          <w:szCs w:val="28"/>
        </w:rPr>
        <w:t xml:space="preserve">. </w:t>
      </w:r>
      <w:r w:rsidRPr="00FA250E">
        <w:rPr>
          <w:color w:val="000000"/>
          <w:sz w:val="28"/>
          <w:szCs w:val="28"/>
        </w:rPr>
        <w:t>Методологические подходы и средства поддержки процессов разработки программного обеспечения орган</w:t>
      </w:r>
      <w:r>
        <w:rPr>
          <w:color w:val="000000"/>
          <w:sz w:val="28"/>
          <w:szCs w:val="28"/>
        </w:rPr>
        <w:t xml:space="preserve">изационно-экономических систем </w:t>
      </w:r>
      <w:r w:rsidRPr="00F10F7C">
        <w:rPr>
          <w:color w:val="000000"/>
          <w:sz w:val="28"/>
          <w:szCs w:val="28"/>
        </w:rPr>
        <w:t xml:space="preserve">/ </w:t>
      </w:r>
      <w:r w:rsidRPr="00FA250E">
        <w:rPr>
          <w:color w:val="000000"/>
          <w:sz w:val="28"/>
          <w:szCs w:val="28"/>
        </w:rPr>
        <w:t>Евгений Шуремов</w:t>
      </w:r>
      <w:r w:rsidRPr="006F2C35">
        <w:rPr>
          <w:color w:val="000000"/>
          <w:sz w:val="28"/>
          <w:szCs w:val="28"/>
        </w:rPr>
        <w:t xml:space="preserve"> – </w:t>
      </w:r>
      <w:r w:rsidRPr="00F10F7C">
        <w:rPr>
          <w:color w:val="000000"/>
          <w:sz w:val="28"/>
          <w:szCs w:val="28"/>
        </w:rPr>
        <w:t>СПб</w:t>
      </w:r>
      <w:r w:rsidRPr="006F2C35">
        <w:rPr>
          <w:color w:val="000000"/>
          <w:sz w:val="28"/>
          <w:szCs w:val="28"/>
        </w:rPr>
        <w:t xml:space="preserve">: </w:t>
      </w:r>
      <w:r w:rsidRPr="00F10F7C">
        <w:rPr>
          <w:color w:val="000000"/>
          <w:sz w:val="28"/>
          <w:szCs w:val="28"/>
        </w:rPr>
        <w:t>Питер</w:t>
      </w:r>
      <w:r w:rsidRPr="006F2C35">
        <w:rPr>
          <w:color w:val="000000"/>
          <w:sz w:val="28"/>
          <w:szCs w:val="28"/>
        </w:rPr>
        <w:t>, 201</w:t>
      </w:r>
      <w:r>
        <w:rPr>
          <w:color w:val="000000"/>
          <w:sz w:val="28"/>
          <w:szCs w:val="28"/>
        </w:rPr>
        <w:t>7. – 70</w:t>
      </w:r>
      <w:r w:rsidRPr="006F2C35">
        <w:rPr>
          <w:color w:val="000000"/>
          <w:sz w:val="28"/>
          <w:szCs w:val="28"/>
        </w:rPr>
        <w:t xml:space="preserve"> </w:t>
      </w:r>
      <w:r w:rsidRPr="00F10F7C">
        <w:rPr>
          <w:color w:val="000000"/>
          <w:sz w:val="28"/>
          <w:szCs w:val="28"/>
        </w:rPr>
        <w:t>с</w:t>
      </w:r>
      <w:r w:rsidRPr="006F2C35">
        <w:rPr>
          <w:color w:val="000000"/>
          <w:sz w:val="28"/>
          <w:szCs w:val="28"/>
        </w:rPr>
        <w:t>.</w:t>
      </w:r>
    </w:p>
    <w:p w14:paraId="0B12047D" w14:textId="77777777" w:rsidR="00C81C3C" w:rsidRDefault="00FA250E" w:rsidP="00C81C3C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="00F96061">
        <w:rPr>
          <w:color w:val="000000"/>
          <w:sz w:val="28"/>
          <w:szCs w:val="28"/>
        </w:rPr>
        <w:t>6</w:t>
      </w:r>
      <w:r w:rsidRPr="00ED49C0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  <w:lang w:val="en-US"/>
        </w:rPr>
        <w:t>MSDN</w:t>
      </w:r>
      <w:r w:rsidRPr="00ED49C0">
        <w:rPr>
          <w:color w:val="000000"/>
          <w:sz w:val="28"/>
          <w:szCs w:val="28"/>
        </w:rPr>
        <w:t xml:space="preserve"> [Электронный ресурс]. – Электронные данные. – Режим доступа: </w:t>
      </w:r>
      <w:hyperlink r:id="rId26" w:history="1">
        <w:r w:rsidRPr="0046324F">
          <w:rPr>
            <w:rStyle w:val="Hyperlink"/>
            <w:sz w:val="28"/>
            <w:szCs w:val="28"/>
            <w:u w:val="none"/>
          </w:rPr>
          <w:t>https://msdn.microsoft.com/ru-ru/hh144976.aspx</w:t>
        </w:r>
      </w:hyperlink>
      <w:r w:rsidRPr="00FA250E">
        <w:rPr>
          <w:color w:val="000000"/>
          <w:sz w:val="28"/>
          <w:szCs w:val="28"/>
        </w:rPr>
        <w:t>.</w:t>
      </w:r>
    </w:p>
    <w:p w14:paraId="7E4AD374" w14:textId="24451FEF" w:rsidR="00C81C3C" w:rsidRDefault="00C81C3C" w:rsidP="00D11B48">
      <w:pPr>
        <w:pStyle w:val="a2"/>
      </w:pPr>
      <w:r>
        <w:t>[7</w:t>
      </w:r>
      <w:r w:rsidRPr="00ED49C0">
        <w:t xml:space="preserve">] </w:t>
      </w:r>
      <w:r w:rsidRPr="00C81C3C">
        <w:t xml:space="preserve">Проектирование web приложений </w:t>
      </w:r>
      <w:r w:rsidR="00D11B48">
        <w:t>[Электронный ресурс].</w:t>
      </w:r>
      <w:r w:rsidR="00D11B48" w:rsidRPr="00D11B48">
        <w:t xml:space="preserve"> </w:t>
      </w:r>
      <w:r w:rsidR="00D11B48">
        <w:t>–</w:t>
      </w:r>
      <w:r w:rsidR="00D11B48" w:rsidRPr="00D11B48">
        <w:t xml:space="preserve"> </w:t>
      </w:r>
      <w:r w:rsidRPr="00ED49C0">
        <w:t xml:space="preserve">Электронные данные. – Режим доступа: </w:t>
      </w:r>
      <w:hyperlink r:id="rId27" w:history="1">
        <w:r w:rsidRPr="0046324F">
          <w:rPr>
            <w:rStyle w:val="Hyperlink"/>
            <w:szCs w:val="28"/>
            <w:u w:val="none"/>
          </w:rPr>
          <w:t>https://habrahabr.ru/post/249863/</w:t>
        </w:r>
      </w:hyperlink>
      <w:r w:rsidR="00D11B48">
        <w:t>.</w:t>
      </w:r>
    </w:p>
    <w:p w14:paraId="0AE6C787" w14:textId="4E707A63" w:rsidR="00D11B48" w:rsidRDefault="00D11B48" w:rsidP="00D11B48">
      <w:pPr>
        <w:pStyle w:val="a2"/>
        <w:rPr>
          <w:color w:val="000000"/>
          <w:szCs w:val="28"/>
        </w:rPr>
      </w:pPr>
      <w:r>
        <w:rPr>
          <w:color w:val="000000"/>
          <w:szCs w:val="28"/>
        </w:rPr>
        <w:t>[8</w:t>
      </w:r>
      <w:r w:rsidRPr="00ED49C0">
        <w:rPr>
          <w:color w:val="000000"/>
          <w:szCs w:val="28"/>
        </w:rPr>
        <w:t xml:space="preserve">] </w:t>
      </w:r>
      <w:r>
        <w:rPr>
          <w:color w:val="000000"/>
          <w:szCs w:val="28"/>
        </w:rPr>
        <w:t>Habrahabr</w:t>
      </w:r>
      <w:r w:rsidRPr="00ED49C0">
        <w:rPr>
          <w:color w:val="000000"/>
          <w:szCs w:val="28"/>
        </w:rPr>
        <w:t xml:space="preserve"> [Электронный ресурс]. – Электронные данные. – Режим доступа: </w:t>
      </w:r>
      <w:hyperlink r:id="rId28" w:history="1">
        <w:r w:rsidRPr="0046324F">
          <w:rPr>
            <w:rStyle w:val="Hyperlink"/>
            <w:szCs w:val="28"/>
            <w:u w:val="none"/>
          </w:rPr>
          <w:t>http://habrahabr.ru/post/158605/</w:t>
        </w:r>
      </w:hyperlink>
      <w:r w:rsidRPr="0059799F">
        <w:rPr>
          <w:color w:val="000000"/>
          <w:szCs w:val="28"/>
        </w:rPr>
        <w:t>.</w:t>
      </w:r>
    </w:p>
    <w:p w14:paraId="4C141177" w14:textId="2D8EBBBE" w:rsidR="00D11B48" w:rsidRDefault="00D11B48" w:rsidP="00D11B48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[9</w:t>
      </w:r>
      <w:r w:rsidRPr="00F10F7C">
        <w:rPr>
          <w:color w:val="000000"/>
          <w:sz w:val="28"/>
          <w:szCs w:val="28"/>
        </w:rPr>
        <w:t xml:space="preserve">] </w:t>
      </w:r>
      <w:r w:rsidRPr="00F10F7C">
        <w:rPr>
          <w:color w:val="000000"/>
          <w:sz w:val="28"/>
          <w:szCs w:val="28"/>
          <w:lang w:val="en-US"/>
        </w:rPr>
        <w:t>JavaScript</w:t>
      </w:r>
      <w:r w:rsidRPr="00F10F7C">
        <w:rPr>
          <w:color w:val="000000"/>
          <w:sz w:val="28"/>
          <w:szCs w:val="28"/>
        </w:rPr>
        <w:t xml:space="preserve"> </w:t>
      </w:r>
      <w:r w:rsidRPr="00F10F7C">
        <w:rPr>
          <w:color w:val="000000"/>
          <w:sz w:val="28"/>
          <w:szCs w:val="28"/>
          <w:lang w:val="en-US"/>
        </w:rPr>
        <w:t>Object</w:t>
      </w:r>
      <w:r w:rsidRPr="00F10F7C">
        <w:rPr>
          <w:color w:val="000000"/>
          <w:sz w:val="28"/>
          <w:szCs w:val="28"/>
        </w:rPr>
        <w:t xml:space="preserve"> </w:t>
      </w:r>
      <w:r w:rsidRPr="00F10F7C">
        <w:rPr>
          <w:color w:val="000000"/>
          <w:sz w:val="28"/>
          <w:szCs w:val="28"/>
          <w:lang w:val="en-US"/>
        </w:rPr>
        <w:t>Notation</w:t>
      </w:r>
      <w:r w:rsidRPr="00F10F7C">
        <w:rPr>
          <w:color w:val="000000"/>
          <w:sz w:val="28"/>
          <w:szCs w:val="28"/>
        </w:rPr>
        <w:t xml:space="preserve"> (</w:t>
      </w:r>
      <w:r w:rsidRPr="00F10F7C">
        <w:rPr>
          <w:color w:val="000000"/>
          <w:sz w:val="28"/>
          <w:szCs w:val="28"/>
          <w:lang w:val="en-US"/>
        </w:rPr>
        <w:t>JSON</w:t>
      </w:r>
      <w:r w:rsidRPr="00F10F7C">
        <w:rPr>
          <w:color w:val="000000"/>
          <w:sz w:val="28"/>
          <w:szCs w:val="28"/>
        </w:rPr>
        <w:t xml:space="preserve">) </w:t>
      </w:r>
      <w:r w:rsidRPr="00F10F7C">
        <w:rPr>
          <w:sz w:val="28"/>
          <w:szCs w:val="28"/>
        </w:rPr>
        <w:t xml:space="preserve">[Электронный ресурс]. – Электронные данные. – Режим доступа: </w:t>
      </w:r>
      <w:hyperlink r:id="rId29" w:history="1">
        <w:r w:rsidRPr="0046324F">
          <w:rPr>
            <w:rStyle w:val="Hyperlink"/>
            <w:sz w:val="28"/>
            <w:szCs w:val="28"/>
            <w:u w:val="none"/>
            <w:lang w:val="en-US"/>
          </w:rPr>
          <w:t>http</w:t>
        </w:r>
        <w:r w:rsidRPr="0046324F">
          <w:rPr>
            <w:rStyle w:val="Hyperlink"/>
            <w:sz w:val="28"/>
            <w:szCs w:val="28"/>
            <w:u w:val="none"/>
          </w:rPr>
          <w:t>://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en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wikipedia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org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wiki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JSON</w:t>
        </w:r>
      </w:hyperlink>
      <w:r w:rsidRPr="00F10F7C">
        <w:rPr>
          <w:color w:val="000000"/>
          <w:sz w:val="28"/>
          <w:szCs w:val="28"/>
        </w:rPr>
        <w:t>.</w:t>
      </w:r>
    </w:p>
    <w:p w14:paraId="57C52AC9" w14:textId="4F1EB6FD" w:rsidR="00FB0A10" w:rsidRDefault="00FB0A10" w:rsidP="00FB0A10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[10</w:t>
      </w:r>
      <w:r w:rsidRPr="00F10F7C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  <w:lang w:val="en-US"/>
        </w:rPr>
        <w:t>Redux</w:t>
      </w:r>
      <w:r w:rsidRPr="00F10F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principles</w:t>
      </w:r>
      <w:r>
        <w:rPr>
          <w:color w:val="000000"/>
          <w:sz w:val="28"/>
          <w:szCs w:val="28"/>
        </w:rPr>
        <w:t xml:space="preserve"> </w:t>
      </w:r>
      <w:r w:rsidRPr="00F10F7C">
        <w:rPr>
          <w:sz w:val="28"/>
          <w:szCs w:val="28"/>
        </w:rPr>
        <w:t xml:space="preserve">[Электронный ресурс]. – Электронные данные. – Режим доступа: </w:t>
      </w:r>
      <w:hyperlink r:id="rId30" w:history="1">
        <w:r w:rsidRPr="0046324F">
          <w:rPr>
            <w:rStyle w:val="Hyperlink"/>
            <w:sz w:val="28"/>
            <w:szCs w:val="28"/>
            <w:u w:val="none"/>
          </w:rPr>
          <w:t>http://redux.js.org/docs/introduction/ThreePrinciples.html</w:t>
        </w:r>
      </w:hyperlink>
      <w:r w:rsidRPr="00FB0A10">
        <w:rPr>
          <w:sz w:val="28"/>
          <w:szCs w:val="28"/>
        </w:rPr>
        <w:t>.</w:t>
      </w:r>
    </w:p>
    <w:p w14:paraId="685EE259" w14:textId="43CC43DE" w:rsidR="00FB0A10" w:rsidRDefault="00FB0A10" w:rsidP="00FB0A10">
      <w:pPr>
        <w:tabs>
          <w:tab w:val="left" w:pos="1134"/>
        </w:tabs>
        <w:spacing w:line="276" w:lineRule="auto"/>
      </w:pPr>
      <w:r w:rsidRPr="00F10F7C">
        <w:rPr>
          <w:rFonts w:eastAsiaTheme="majorEastAsia"/>
        </w:rPr>
        <w:t>[</w:t>
      </w:r>
      <w:r>
        <w:rPr>
          <w:rFonts w:eastAsiaTheme="majorEastAsia"/>
        </w:rPr>
        <w:t>11</w:t>
      </w:r>
      <w:r w:rsidRPr="00F10F7C">
        <w:rPr>
          <w:rFonts w:eastAsiaTheme="majorEastAsia"/>
        </w:rPr>
        <w:t xml:space="preserve">] </w:t>
      </w:r>
      <w:r>
        <w:rPr>
          <w:rFonts w:eastAsiaTheme="majorEastAsia"/>
          <w:lang w:val="en-US"/>
        </w:rPr>
        <w:t>SPA</w:t>
      </w:r>
      <w:r w:rsidRPr="00F10F7C">
        <w:rPr>
          <w:rFonts w:eastAsiaTheme="majorEastAsia"/>
        </w:rPr>
        <w:t xml:space="preserve"> </w:t>
      </w:r>
      <w:r w:rsidRPr="00F10F7C">
        <w:rPr>
          <w:rFonts w:ascii="TimesNewRomanPSMT-Regular" w:hAnsi="TimesNewRomanPSMT-Regular"/>
        </w:rPr>
        <w:t>[Электронный ресурс]. – Электронные данные. – Режим доступа:</w:t>
      </w:r>
      <w:r w:rsidRPr="00FB0A10">
        <w:t xml:space="preserve"> </w:t>
      </w:r>
      <w:hyperlink r:id="rId31" w:history="1">
        <w:r w:rsidRPr="0046324F">
          <w:rPr>
            <w:rStyle w:val="Hyperlink"/>
            <w:u w:val="none"/>
            <w:lang w:val="en-US"/>
          </w:rPr>
          <w:t>http</w:t>
        </w:r>
        <w:r w:rsidRPr="0046324F">
          <w:rPr>
            <w:rStyle w:val="Hyperlink"/>
            <w:u w:val="none"/>
          </w:rPr>
          <w:t>://</w:t>
        </w:r>
        <w:r w:rsidRPr="0046324F">
          <w:rPr>
            <w:rStyle w:val="Hyperlink"/>
            <w:u w:val="none"/>
            <w:lang w:val="en-US"/>
          </w:rPr>
          <w:t>www</w:t>
        </w:r>
        <w:r w:rsidRPr="0046324F">
          <w:rPr>
            <w:rStyle w:val="Hyperlink"/>
            <w:u w:val="none"/>
          </w:rPr>
          <w:t>.</w:t>
        </w:r>
        <w:r w:rsidRPr="0046324F">
          <w:rPr>
            <w:rStyle w:val="Hyperlink"/>
            <w:u w:val="none"/>
            <w:lang w:val="en-US"/>
          </w:rPr>
          <w:t>codenet</w:t>
        </w:r>
        <w:r w:rsidRPr="0046324F">
          <w:rPr>
            <w:rStyle w:val="Hyperlink"/>
            <w:u w:val="none"/>
          </w:rPr>
          <w:t>.</w:t>
        </w:r>
        <w:r w:rsidRPr="0046324F">
          <w:rPr>
            <w:rStyle w:val="Hyperlink"/>
            <w:u w:val="none"/>
            <w:lang w:val="en-US"/>
          </w:rPr>
          <w:t>ru</w:t>
        </w:r>
        <w:r w:rsidRPr="0046324F">
          <w:rPr>
            <w:rStyle w:val="Hyperlink"/>
            <w:u w:val="none"/>
          </w:rPr>
          <w:t>/</w:t>
        </w:r>
        <w:r w:rsidRPr="0046324F">
          <w:rPr>
            <w:rStyle w:val="Hyperlink"/>
            <w:u w:val="none"/>
            <w:lang w:val="en-US"/>
          </w:rPr>
          <w:t>webmast</w:t>
        </w:r>
        <w:r w:rsidRPr="0046324F">
          <w:rPr>
            <w:rStyle w:val="Hyperlink"/>
            <w:u w:val="none"/>
          </w:rPr>
          <w:t>/</w:t>
        </w:r>
        <w:r w:rsidRPr="0046324F">
          <w:rPr>
            <w:rStyle w:val="Hyperlink"/>
            <w:u w:val="none"/>
            <w:lang w:val="en-US"/>
          </w:rPr>
          <w:t>js</w:t>
        </w:r>
        <w:r w:rsidRPr="0046324F">
          <w:rPr>
            <w:rStyle w:val="Hyperlink"/>
            <w:u w:val="none"/>
          </w:rPr>
          <w:t>/</w:t>
        </w:r>
        <w:r w:rsidRPr="0046324F">
          <w:rPr>
            <w:rStyle w:val="Hyperlink"/>
            <w:u w:val="none"/>
            <w:lang w:val="en-US"/>
          </w:rPr>
          <w:t>spa</w:t>
        </w:r>
        <w:r w:rsidRPr="0046324F">
          <w:rPr>
            <w:rStyle w:val="Hyperlink"/>
            <w:u w:val="none"/>
          </w:rPr>
          <w:t>/</w:t>
        </w:r>
      </w:hyperlink>
      <w:r w:rsidRPr="00FB0A10">
        <w:t>.</w:t>
      </w:r>
    </w:p>
    <w:p w14:paraId="0E546B3A" w14:textId="12C2B6EF" w:rsidR="00B70FD8" w:rsidRPr="00B70FD8" w:rsidRDefault="00B70FD8" w:rsidP="00B70FD8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9799F">
        <w:rPr>
          <w:color w:val="000000"/>
          <w:sz w:val="28"/>
          <w:szCs w:val="28"/>
        </w:rPr>
        <w:t>[1</w:t>
      </w:r>
      <w:r>
        <w:rPr>
          <w:color w:val="000000"/>
          <w:sz w:val="28"/>
          <w:szCs w:val="28"/>
        </w:rPr>
        <w:t>2</w:t>
      </w:r>
      <w:r w:rsidRPr="0059799F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  <w:lang w:val="en-US"/>
        </w:rPr>
        <w:t>React</w:t>
      </w:r>
      <w:r w:rsidRPr="005979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59799F">
        <w:rPr>
          <w:color w:val="000000"/>
          <w:sz w:val="28"/>
          <w:szCs w:val="28"/>
        </w:rPr>
        <w:t xml:space="preserve"> </w:t>
      </w:r>
      <w:r w:rsidRPr="00ED49C0">
        <w:rPr>
          <w:color w:val="000000"/>
          <w:sz w:val="28"/>
          <w:szCs w:val="28"/>
        </w:rPr>
        <w:t>[Электронный ресурс]. – Электронные данные. – Режим доступа:</w:t>
      </w:r>
      <w:r w:rsidRPr="0059799F">
        <w:rPr>
          <w:color w:val="000000"/>
          <w:sz w:val="28"/>
          <w:szCs w:val="28"/>
        </w:rPr>
        <w:t xml:space="preserve"> </w:t>
      </w:r>
      <w:hyperlink r:id="rId32" w:history="1">
        <w:r w:rsidRPr="0046324F">
          <w:rPr>
            <w:rStyle w:val="Hyperlink"/>
            <w:sz w:val="28"/>
            <w:szCs w:val="28"/>
            <w:u w:val="none"/>
            <w:lang w:val="en-US"/>
          </w:rPr>
          <w:t>https</w:t>
        </w:r>
        <w:r w:rsidRPr="0046324F">
          <w:rPr>
            <w:rStyle w:val="Hyperlink"/>
            <w:sz w:val="28"/>
            <w:szCs w:val="28"/>
            <w:u w:val="none"/>
          </w:rPr>
          <w:t>://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facebook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github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io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react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tutorial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tutorial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html</w:t>
        </w:r>
      </w:hyperlink>
      <w:r w:rsidRPr="0059799F">
        <w:rPr>
          <w:color w:val="000000"/>
          <w:sz w:val="28"/>
          <w:szCs w:val="28"/>
        </w:rPr>
        <w:t>.</w:t>
      </w:r>
    </w:p>
    <w:p w14:paraId="2E7DF40E" w14:textId="0FEA18A2" w:rsidR="00B900AE" w:rsidRPr="00F10F7C" w:rsidRDefault="00FB0A10" w:rsidP="00B900AE">
      <w:pPr>
        <w:tabs>
          <w:tab w:val="left" w:pos="1134"/>
        </w:tabs>
        <w:spacing w:line="276" w:lineRule="auto"/>
      </w:pPr>
      <w:r>
        <w:rPr>
          <w:rFonts w:ascii="TimesNewRomanPSMT-Regular" w:hAnsi="TimesNewRomanPSMT-Regular"/>
        </w:rPr>
        <w:t>[</w:t>
      </w:r>
      <w:r w:rsidR="00B70FD8">
        <w:rPr>
          <w:rFonts w:ascii="TimesNewRomanPSMT-Regular" w:hAnsi="TimesNewRomanPSMT-Regular"/>
        </w:rPr>
        <w:t>13</w:t>
      </w:r>
      <w:r w:rsidR="002449E6" w:rsidRPr="00F10F7C">
        <w:rPr>
          <w:rFonts w:ascii="TimesNewRomanPSMT-Regular" w:hAnsi="TimesNewRomanPSMT-Regular"/>
        </w:rPr>
        <w:t xml:space="preserve">] </w:t>
      </w:r>
      <w:r w:rsidR="00B900AE" w:rsidRPr="00F10F7C">
        <w:rPr>
          <w:color w:val="000000"/>
          <w:lang w:val="en-US"/>
        </w:rPr>
        <w:t>Hypertext</w:t>
      </w:r>
      <w:r w:rsidR="00B900AE" w:rsidRPr="00F10F7C">
        <w:rPr>
          <w:color w:val="000000"/>
        </w:rPr>
        <w:t xml:space="preserve"> </w:t>
      </w:r>
      <w:r w:rsidR="00B900AE" w:rsidRPr="00F10F7C">
        <w:rPr>
          <w:color w:val="000000"/>
          <w:lang w:val="en-US"/>
        </w:rPr>
        <w:t>Transfer</w:t>
      </w:r>
      <w:r w:rsidR="00B900AE" w:rsidRPr="00F10F7C">
        <w:rPr>
          <w:color w:val="000000"/>
        </w:rPr>
        <w:t xml:space="preserve"> </w:t>
      </w:r>
      <w:r w:rsidR="00B900AE" w:rsidRPr="00F10F7C">
        <w:rPr>
          <w:color w:val="000000"/>
          <w:lang w:val="en-US"/>
        </w:rPr>
        <w:t>Protocol</w:t>
      </w:r>
      <w:r w:rsidR="00B900AE" w:rsidRPr="00F10F7C">
        <w:rPr>
          <w:color w:val="000000"/>
        </w:rPr>
        <w:t xml:space="preserve"> (</w:t>
      </w:r>
      <w:r w:rsidR="00B900AE" w:rsidRPr="00F10F7C">
        <w:rPr>
          <w:color w:val="000000"/>
          <w:lang w:val="en-US"/>
        </w:rPr>
        <w:t>HTTP</w:t>
      </w:r>
      <w:r w:rsidR="00B900AE" w:rsidRPr="00F10F7C">
        <w:rPr>
          <w:color w:val="000000"/>
        </w:rPr>
        <w:t xml:space="preserve">) </w:t>
      </w:r>
      <w:r w:rsidR="00B900AE" w:rsidRPr="00F10F7C">
        <w:rPr>
          <w:rFonts w:ascii="TimesNewRomanPSMT-Regular" w:hAnsi="TimesNewRomanPSMT-Regular"/>
        </w:rPr>
        <w:t>[Электронный ресурс]. – Электронные данные. – Режим доступа:</w:t>
      </w:r>
      <w:r w:rsidR="00B900AE" w:rsidRPr="00F10F7C">
        <w:rPr>
          <w:color w:val="000000"/>
        </w:rPr>
        <w:t xml:space="preserve"> </w:t>
      </w:r>
      <w:hyperlink r:id="rId33" w:history="1">
        <w:r w:rsidR="00B900AE" w:rsidRPr="0046324F">
          <w:rPr>
            <w:rStyle w:val="Hyperlink"/>
            <w:u w:val="none"/>
            <w:lang w:val="en-US"/>
          </w:rPr>
          <w:t>http</w:t>
        </w:r>
        <w:r w:rsidR="00B900AE" w:rsidRPr="0046324F">
          <w:rPr>
            <w:rStyle w:val="Hyperlink"/>
            <w:u w:val="none"/>
          </w:rPr>
          <w:t>://</w:t>
        </w:r>
        <w:r w:rsidR="00B900AE" w:rsidRPr="0046324F">
          <w:rPr>
            <w:rStyle w:val="Hyperlink"/>
            <w:u w:val="none"/>
            <w:lang w:val="en-US"/>
          </w:rPr>
          <w:t>en</w:t>
        </w:r>
        <w:r w:rsidR="00B900AE" w:rsidRPr="0046324F">
          <w:rPr>
            <w:rStyle w:val="Hyperlink"/>
            <w:u w:val="none"/>
          </w:rPr>
          <w:t>.</w:t>
        </w:r>
        <w:r w:rsidR="00B900AE" w:rsidRPr="0046324F">
          <w:rPr>
            <w:rStyle w:val="Hyperlink"/>
            <w:u w:val="none"/>
            <w:lang w:val="en-US"/>
          </w:rPr>
          <w:t>wikipedia</w:t>
        </w:r>
        <w:r w:rsidR="00B900AE" w:rsidRPr="0046324F">
          <w:rPr>
            <w:rStyle w:val="Hyperlink"/>
            <w:u w:val="none"/>
          </w:rPr>
          <w:t>.</w:t>
        </w:r>
        <w:r w:rsidR="00B900AE" w:rsidRPr="0046324F">
          <w:rPr>
            <w:rStyle w:val="Hyperlink"/>
            <w:u w:val="none"/>
            <w:lang w:val="en-US"/>
          </w:rPr>
          <w:t>org</w:t>
        </w:r>
        <w:r w:rsidR="00B900AE" w:rsidRPr="0046324F">
          <w:rPr>
            <w:rStyle w:val="Hyperlink"/>
            <w:u w:val="none"/>
          </w:rPr>
          <w:t>/</w:t>
        </w:r>
        <w:r w:rsidR="00B900AE" w:rsidRPr="0046324F">
          <w:rPr>
            <w:rStyle w:val="Hyperlink"/>
            <w:u w:val="none"/>
            <w:lang w:val="en-US"/>
          </w:rPr>
          <w:t>wiki</w:t>
        </w:r>
        <w:r w:rsidR="00B900AE" w:rsidRPr="0046324F">
          <w:rPr>
            <w:rStyle w:val="Hyperlink"/>
            <w:u w:val="none"/>
          </w:rPr>
          <w:t>/</w:t>
        </w:r>
        <w:r w:rsidR="00B900AE" w:rsidRPr="0046324F">
          <w:rPr>
            <w:rStyle w:val="Hyperlink"/>
            <w:u w:val="none"/>
            <w:lang w:val="en-US"/>
          </w:rPr>
          <w:t>Http</w:t>
        </w:r>
      </w:hyperlink>
      <w:r w:rsidR="00B900AE" w:rsidRPr="00F10F7C">
        <w:t>.</w:t>
      </w:r>
    </w:p>
    <w:p w14:paraId="3D8CDB04" w14:textId="20A167BC" w:rsidR="0059799F" w:rsidRPr="0059799F" w:rsidRDefault="00B70FD8" w:rsidP="0059799F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[14</w:t>
      </w:r>
      <w:r w:rsidR="0059799F" w:rsidRPr="0059799F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  <w:lang w:val="en-US"/>
        </w:rPr>
        <w:t>API</w:t>
      </w:r>
      <w:r w:rsidR="0059799F" w:rsidRPr="0059799F">
        <w:rPr>
          <w:color w:val="000000"/>
          <w:sz w:val="28"/>
          <w:szCs w:val="28"/>
        </w:rPr>
        <w:t xml:space="preserve"> </w:t>
      </w:r>
      <w:r w:rsidR="0059799F" w:rsidRPr="00F10F7C">
        <w:rPr>
          <w:sz w:val="28"/>
          <w:szCs w:val="28"/>
        </w:rPr>
        <w:t>[Электронный ресурс]. – Электронные данные. – Режим доступа:</w:t>
      </w:r>
      <w:r w:rsidRPr="00B70FD8">
        <w:rPr>
          <w:sz w:val="28"/>
          <w:szCs w:val="28"/>
        </w:rPr>
        <w:t xml:space="preserve"> </w:t>
      </w:r>
      <w:hyperlink r:id="rId34" w:history="1">
        <w:r w:rsidRPr="0046324F">
          <w:rPr>
            <w:rStyle w:val="Hyperlink"/>
            <w:sz w:val="28"/>
            <w:szCs w:val="28"/>
            <w:u w:val="none"/>
            <w:lang w:val="en-US"/>
          </w:rPr>
          <w:t>https</w:t>
        </w:r>
        <w:r w:rsidRPr="0046324F">
          <w:rPr>
            <w:rStyle w:val="Hyperlink"/>
            <w:sz w:val="28"/>
            <w:szCs w:val="28"/>
            <w:u w:val="none"/>
          </w:rPr>
          <w:t>://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ru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wikipedia</w:t>
        </w:r>
        <w:r w:rsidRPr="0046324F">
          <w:rPr>
            <w:rStyle w:val="Hyperlink"/>
            <w:sz w:val="28"/>
            <w:szCs w:val="28"/>
            <w:u w:val="none"/>
          </w:rPr>
          <w:t>.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org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wiki</w:t>
        </w:r>
        <w:r w:rsidRPr="0046324F">
          <w:rPr>
            <w:rStyle w:val="Hyperlink"/>
            <w:sz w:val="28"/>
            <w:szCs w:val="28"/>
            <w:u w:val="none"/>
          </w:rPr>
          <w:t>/</w:t>
        </w:r>
        <w:r w:rsidRPr="0046324F">
          <w:rPr>
            <w:rStyle w:val="Hyperlink"/>
            <w:sz w:val="28"/>
            <w:szCs w:val="28"/>
            <w:u w:val="none"/>
            <w:lang w:val="en-US"/>
          </w:rPr>
          <w:t>API</w:t>
        </w:r>
      </w:hyperlink>
      <w:r w:rsidR="0059799F" w:rsidRPr="0059799F">
        <w:rPr>
          <w:rFonts w:eastAsiaTheme="majorEastAsia"/>
          <w:sz w:val="28"/>
          <w:szCs w:val="28"/>
        </w:rPr>
        <w:t>.</w:t>
      </w:r>
    </w:p>
    <w:p w14:paraId="1EE189E4" w14:textId="692C0C3E" w:rsidR="00B56E69" w:rsidRPr="00B56E69" w:rsidRDefault="001B7A30" w:rsidP="00B56E6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  <w:sectPr w:rsidR="00B56E69" w:rsidRPr="00B56E69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  <w:r w:rsidRPr="00F10F7C">
        <w:rPr>
          <w:color w:val="000000"/>
          <w:sz w:val="28"/>
          <w:szCs w:val="28"/>
        </w:rPr>
        <w:t>[</w:t>
      </w:r>
      <w:r w:rsidR="00B70FD8">
        <w:rPr>
          <w:color w:val="000000"/>
          <w:sz w:val="28"/>
          <w:szCs w:val="28"/>
        </w:rPr>
        <w:t>1</w:t>
      </w:r>
      <w:r w:rsidR="00B70FD8" w:rsidRPr="00B70FD8">
        <w:rPr>
          <w:color w:val="000000"/>
          <w:sz w:val="28"/>
          <w:szCs w:val="28"/>
        </w:rPr>
        <w:t>5</w:t>
      </w:r>
      <w:r w:rsidRPr="00F10F7C">
        <w:rPr>
          <w:color w:val="000000"/>
          <w:sz w:val="28"/>
          <w:szCs w:val="28"/>
        </w:rPr>
        <w:t xml:space="preserve">] </w:t>
      </w:r>
      <w:r w:rsidR="00B70FD8">
        <w:rPr>
          <w:color w:val="000000"/>
          <w:sz w:val="28"/>
          <w:szCs w:val="28"/>
          <w:lang w:val="en-US"/>
        </w:rPr>
        <w:t>REST</w:t>
      </w:r>
      <w:r w:rsidRPr="00F10F7C">
        <w:rPr>
          <w:color w:val="000000"/>
          <w:sz w:val="28"/>
          <w:szCs w:val="28"/>
        </w:rPr>
        <w:t xml:space="preserve"> </w:t>
      </w:r>
      <w:r w:rsidRPr="00F10F7C">
        <w:rPr>
          <w:sz w:val="28"/>
          <w:szCs w:val="28"/>
        </w:rPr>
        <w:t xml:space="preserve">[Электронный ресурс]. – Электронные данные. – Режим доступа: </w:t>
      </w:r>
      <w:hyperlink r:id="rId35" w:history="1">
        <w:r w:rsidR="00B70FD8" w:rsidRPr="0046324F">
          <w:rPr>
            <w:rStyle w:val="Hyperlink"/>
            <w:sz w:val="28"/>
            <w:szCs w:val="28"/>
            <w:u w:val="none"/>
          </w:rPr>
          <w:t>https://habrahabr.ru/post/38730/</w:t>
        </w:r>
      </w:hyperlink>
      <w:r w:rsidRPr="00F10F7C">
        <w:rPr>
          <w:color w:val="000000"/>
          <w:sz w:val="28"/>
          <w:szCs w:val="28"/>
        </w:rPr>
        <w:t>.</w:t>
      </w:r>
    </w:p>
    <w:p w14:paraId="5CFC5DB4" w14:textId="36F0E32B" w:rsidR="00DB34A8" w:rsidRDefault="00786124" w:rsidP="00B621BA">
      <w:pPr>
        <w:pStyle w:val="Heading1"/>
        <w:jc w:val="center"/>
      </w:pPr>
      <w:bookmarkStart w:id="71" w:name="_Toc483483462"/>
      <w:r>
        <w:lastRenderedPageBreak/>
        <w:t>ПРИЛОЖЕНИЕ А</w:t>
      </w:r>
      <w:bookmarkEnd w:id="71"/>
    </w:p>
    <w:p w14:paraId="4B8E94D5" w14:textId="741883FD" w:rsidR="00786124" w:rsidRDefault="004B025C" w:rsidP="00E155C2">
      <w:pPr>
        <w:jc w:val="center"/>
        <w:rPr>
          <w:b/>
        </w:rPr>
      </w:pPr>
      <w:r>
        <w:rPr>
          <w:b/>
        </w:rPr>
        <w:t>Код программного модуля для работы с планами</w:t>
      </w:r>
    </w:p>
    <w:p w14:paraId="61A65B4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mongoose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'mongoose'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4608D1B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async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'async'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5B623D4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moment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'moment'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62D5F14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needle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'needle'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449565B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through2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'through2'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326BF72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debug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'debug'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'gapps:admin-plans'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72F616B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'lodash'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5D2727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7E7FD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module.exports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(app, privateRouter, publicRouter) {  </w:t>
      </w:r>
    </w:p>
    <w:p w14:paraId="70FC67C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E26080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getPlanNamesAndCounters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'../../helpers/controller'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).getPlanNamesAndCounters;  </w:t>
      </w:r>
    </w:p>
    <w:p w14:paraId="340D9F3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9A2228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Plan = app.models.Plan,  </w:t>
      </w:r>
    </w:p>
    <w:p w14:paraId="2C13603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securityHelper = app.helpers.security,  </w:t>
      </w:r>
    </w:p>
    <w:p w14:paraId="7E5E3F1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avangateHelper = app.helpers.avangate;  </w:t>
      </w:r>
    </w:p>
    <w:p w14:paraId="00A863C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078E5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prepareQueryParams(req, res, next) {  </w:t>
      </w:r>
    </w:p>
    <w:p w14:paraId="57ECBEC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 = req.query,  </w:t>
      </w:r>
    </w:p>
    <w:p w14:paraId="305ECFE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query = {  </w:t>
      </w:r>
    </w:p>
    <w:p w14:paraId="405B7A7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//emailConfirmed: { $exists: true }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75BFA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14:paraId="1046721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projection = {},  </w:t>
      </w:r>
    </w:p>
    <w:p w14:paraId="7994937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filter = r.filter ||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53E9CFF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fields = r.fields ||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BDAFB5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offset = parseInt(r.offset, 10) || 0,  </w:t>
      </w:r>
    </w:p>
    <w:p w14:paraId="2AE8E13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limit = parseInt(r.limit, 10) || 25,  </w:t>
      </w:r>
    </w:p>
    <w:p w14:paraId="4314E60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sort = r.sort ||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'created'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3CA703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sortDir = (r.sortDir ||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).toUpperCase() ||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'DESC'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583FD29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sortObj = {};  </w:t>
      </w:r>
    </w:p>
    <w:p w14:paraId="237F825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B80B0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sortDir = (sortDir ===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'DESC'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88B4FE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? -1  </w:t>
      </w:r>
    </w:p>
    <w:p w14:paraId="2385144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: 1;  </w:t>
      </w:r>
    </w:p>
    <w:p w14:paraId="4367CCF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2E420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sortObj.archived = 1;  </w:t>
      </w:r>
    </w:p>
    <w:p w14:paraId="09A6A49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sortObj.created = -1;  </w:t>
      </w:r>
    </w:p>
    <w:p w14:paraId="5903E26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10A90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transformNegative(str) {  </w:t>
      </w:r>
    </w:p>
    <w:p w14:paraId="6B32320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str[0] ===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'-'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B5723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? { $ne: str.substring(1) }  </w:t>
      </w:r>
    </w:p>
    <w:p w14:paraId="6EEB424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: str;  </w:t>
      </w:r>
    </w:p>
    <w:p w14:paraId="525A94B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807A16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C8728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transformNumeric(str) {  </w:t>
      </w:r>
    </w:p>
    <w:p w14:paraId="3FDE1A7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_.isString(str) &amp;&amp; str.match(/^\d+\.{0,1}\d*$/)  </w:t>
      </w:r>
    </w:p>
    <w:p w14:paraId="46AAA31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? str-0  </w:t>
      </w:r>
    </w:p>
    <w:p w14:paraId="1B3EC0D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: str;  </w:t>
      </w:r>
    </w:p>
    <w:p w14:paraId="5178764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55F80C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DB2D9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713D5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applyTransformations(value, transformations) {  </w:t>
      </w:r>
    </w:p>
    <w:p w14:paraId="7D4B2EF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t, transforms = [].concat(transformations);  </w:t>
      </w:r>
    </w:p>
    <w:p w14:paraId="4856677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transforms.length ) {  </w:t>
      </w:r>
    </w:p>
    <w:p w14:paraId="35CC2C0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value = transforms.shift()(value);  </w:t>
      </w:r>
    </w:p>
    <w:p w14:paraId="74C2D72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1C594C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value;  </w:t>
      </w:r>
    </w:p>
    <w:p w14:paraId="43E8FEB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7F9DE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D952F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51132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req.query.q ) {  </w:t>
      </w:r>
    </w:p>
    <w:p w14:paraId="1359240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req.query.q = req.query.q.replace(/([\w\.]+)\:\s*([\S]+)/g,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(fullMatch, p1, p2){  </w:t>
      </w:r>
    </w:p>
    <w:p w14:paraId="5DC6E3A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arr = _.compact(p2.split(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','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).map(_.trim));  </w:t>
      </w:r>
    </w:p>
    <w:p w14:paraId="3218345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59DC48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transformations = [  </w:t>
      </w:r>
    </w:p>
    <w:p w14:paraId="708A3D3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transformNegative,  </w:t>
      </w:r>
    </w:p>
    <w:p w14:paraId="025B920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transformNumeric  </w:t>
      </w:r>
    </w:p>
    <w:p w14:paraId="0DFE7DD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];  </w:t>
      </w:r>
    </w:p>
    <w:p w14:paraId="772EBD1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19AC6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arr.length === 1 ) {  </w:t>
      </w:r>
    </w:p>
    <w:p w14:paraId="0EF774A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query.$and ) {  </w:t>
      </w:r>
    </w:p>
    <w:p w14:paraId="464251C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query.$and.push({  </w:t>
      </w:r>
    </w:p>
    <w:p w14:paraId="7949155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[p1]: applyTransformations(arr[0], transformations)  </w:t>
      </w:r>
    </w:p>
    <w:p w14:paraId="03C48BB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})  </w:t>
      </w:r>
    </w:p>
    <w:p w14:paraId="2630AE8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4A4D3C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query[p1] = applyTransformations(arr[0], transformations);  </w:t>
      </w:r>
    </w:p>
    <w:p w14:paraId="325D457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F3FE89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arr.length &gt; 1 ) {  </w:t>
      </w:r>
    </w:p>
    <w:p w14:paraId="11C9A47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!query.$and ) { query.$and = []; }  </w:t>
      </w:r>
    </w:p>
    <w:p w14:paraId="7FB7665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query.$and = query.$and.concat(arr.map(r=&gt;{  </w:t>
      </w:r>
    </w:p>
    <w:p w14:paraId="39DEBE4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{ [p1]: applyTransformations(r, transformations) }  </w:t>
      </w:r>
    </w:p>
    <w:p w14:paraId="3137529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}));  </w:t>
      </w:r>
    </w:p>
    <w:p w14:paraId="32680A5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C60F71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3ADC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}).trim();  </w:t>
      </w:r>
    </w:p>
    <w:p w14:paraId="355F951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8A59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24ADA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req.query.q.trim() ) {  </w:t>
      </w:r>
    </w:p>
    <w:p w14:paraId="5027A54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rx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RegExp(app.helpers.app.regexQuote(req.query.q.trim()),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'i'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BFD8AE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 orRegexps = {  </w:t>
      </w:r>
    </w:p>
    <w:p w14:paraId="68C6E3D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'$or'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[  </w:t>
      </w:r>
    </w:p>
    <w:p w14:paraId="3120593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code: rx },  </w:t>
      </w:r>
    </w:p>
    <w:p w14:paraId="410C960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avangateProductId: rx },  </w:t>
      </w:r>
    </w:p>
    <w:p w14:paraId="1AE5A4E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'limits.testCredits'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rx },  </w:t>
      </w:r>
    </w:p>
    <w:p w14:paraId="76F4EC0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'limits.ipMonAddresses'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rx },  </w:t>
      </w:r>
    </w:p>
    <w:p w14:paraId="2D0F401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'limits.recurringTests'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rx }  </w:t>
      </w:r>
    </w:p>
    <w:p w14:paraId="3D1A050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]  </w:t>
      </w:r>
    </w:p>
    <w:p w14:paraId="2A3F952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};  </w:t>
      </w:r>
    </w:p>
    <w:p w14:paraId="6449576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A9DAC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query.$and ) {  </w:t>
      </w:r>
    </w:p>
    <w:p w14:paraId="4B3B33D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query.$and.push(orRegexps)  </w:t>
      </w:r>
    </w:p>
    <w:p w14:paraId="3940FC2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!query.$or ) {  </w:t>
      </w:r>
    </w:p>
    <w:p w14:paraId="0D16225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_.merge(query, orRegexps);  </w:t>
      </w:r>
    </w:p>
    <w:p w14:paraId="2530F41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21214C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Error(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'Query object already has and $or operator'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14:paraId="6AB466D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D94D2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C72646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81BD7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B4DA0F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385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projections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92F02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149E2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fields !==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) {  </w:t>
      </w:r>
    </w:p>
    <w:p w14:paraId="260413A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projection = fields  </w:t>
      </w:r>
    </w:p>
    <w:p w14:paraId="05731DE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.split(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C4EE2C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.map(_.trim)  </w:t>
      </w:r>
    </w:p>
    <w:p w14:paraId="695F17E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.reduce(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(proj, fieldName){  </w:t>
      </w:r>
    </w:p>
    <w:p w14:paraId="0023EAE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 = 1;  </w:t>
      </w:r>
    </w:p>
    <w:p w14:paraId="7CF87E4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fieldName[0] ===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'-'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) {  </w:t>
      </w:r>
    </w:p>
    <w:p w14:paraId="6411777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value = 0;  </w:t>
      </w:r>
    </w:p>
    <w:p w14:paraId="0D21A47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fieldName = fieldName.substring(1);  </w:t>
      </w:r>
    </w:p>
    <w:p w14:paraId="5EB0447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B3EBEF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proj[fieldName] = value;  </w:t>
      </w:r>
    </w:p>
    <w:p w14:paraId="2131567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proj;  </w:t>
      </w:r>
    </w:p>
    <w:p w14:paraId="7CCDC37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}, {})  </w:t>
      </w:r>
    </w:p>
    <w:p w14:paraId="7CD01EE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73E047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476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req.queryParams = {  </w:t>
      </w:r>
    </w:p>
    <w:p w14:paraId="26E8366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query,  </w:t>
      </w:r>
    </w:p>
    <w:p w14:paraId="357B989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projection,  </w:t>
      </w:r>
    </w:p>
    <w:p w14:paraId="619973F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options: {  </w:t>
      </w:r>
    </w:p>
    <w:p w14:paraId="5701C49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skip: offset,  </w:t>
      </w:r>
    </w:p>
    <w:p w14:paraId="79E0694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limit: limit,  </w:t>
      </w:r>
    </w:p>
    <w:p w14:paraId="3133325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sort: sortObj  </w:t>
      </w:r>
    </w:p>
    <w:p w14:paraId="141E146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100CDF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76EA58D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next();  </w:t>
      </w:r>
    </w:p>
    <w:p w14:paraId="175E2CD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2EAB83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AA628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privateRouter.get(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prepareQueryParams,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1092F6F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119295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async.waterfall([  </w:t>
      </w:r>
    </w:p>
    <w:p w14:paraId="6D54A12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async.apply(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(state, done) {  </w:t>
      </w:r>
    </w:p>
    <w:p w14:paraId="62B6992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Plan.find(req.queryParams.query, req.queryParams.projection, req.queryParams.options,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(err, plans) {  </w:t>
      </w:r>
    </w:p>
    <w:p w14:paraId="121E342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(err)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done(err); }  </w:t>
      </w:r>
    </w:p>
    <w:p w14:paraId="2BC289F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1348AF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// add dynamic fields like "loginAsUser"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C53B8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state.plans = plans;  </w:t>
      </w:r>
    </w:p>
    <w:p w14:paraId="248A145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3B4D6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done(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state);  </w:t>
      </w:r>
    </w:p>
    <w:p w14:paraId="5E16708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14:paraId="1DE765F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}, { }),  </w:t>
      </w:r>
    </w:p>
    <w:p w14:paraId="513EE7A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(state, done) {  </w:t>
      </w:r>
    </w:p>
    <w:p w14:paraId="7548E8D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Plan.count(req.queryParams.query,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(err, num) {  </w:t>
      </w:r>
    </w:p>
    <w:p w14:paraId="0919B31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done(err); }  </w:t>
      </w:r>
    </w:p>
    <w:p w14:paraId="39F910C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state.totalRecords = num;  </w:t>
      </w:r>
    </w:p>
    <w:p w14:paraId="2304EFA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done(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state);  </w:t>
      </w:r>
    </w:p>
    <w:p w14:paraId="0F6A488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14:paraId="7B6C8C9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E59CC1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],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(err, state) {  </w:t>
      </w:r>
    </w:p>
    <w:p w14:paraId="25F6EBA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0CBBAEC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res.send(state);  </w:t>
      </w:r>
    </w:p>
    <w:p w14:paraId="172CCFD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D2EA39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7146463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01C4C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privateRouter.get(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'/plans/counters'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next){  </w:t>
      </w:r>
    </w:p>
    <w:p w14:paraId="4EE7546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getPlanNamesAndCounters((err, plans)=&gt;{  </w:t>
      </w:r>
    </w:p>
    <w:p w14:paraId="1B9E815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2AD397E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res.json(plans);  </w:t>
      </w:r>
    </w:p>
    <w:p w14:paraId="127666F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358A52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5AC40B4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F17B4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privateRouter.get(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'/plans/:planId'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241366D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Plan.findOne({  </w:t>
      </w:r>
    </w:p>
    <w:p w14:paraId="175D900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_id: mongoose.Types.ObjectId(req.params.planId)  </w:t>
      </w:r>
    </w:p>
    <w:p w14:paraId="7B6B971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(err, plan) {  </w:t>
      </w:r>
    </w:p>
    <w:p w14:paraId="6991185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7E5E9AB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E63312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!plan ) {  </w:t>
      </w:r>
    </w:p>
    <w:p w14:paraId="0E61A5F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next(app.error(404, app.ERRORS.NOT_FOUND,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'There\'s no custom plan with _id: 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req.params.planId ));  </w:t>
      </w:r>
    </w:p>
    <w:p w14:paraId="5328FE2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6AAD69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301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res.send(plan);  </w:t>
      </w:r>
    </w:p>
    <w:p w14:paraId="1FFC453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BF7E93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60BA5FC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769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privateRouter.post(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1EEA1B8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req.body.created ) {  </w:t>
      </w:r>
    </w:p>
    <w:p w14:paraId="162FDFD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req.body.created = moment(req.body.created);  </w:t>
      </w:r>
    </w:p>
    <w:p w14:paraId="45AC13D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582619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E7D8E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Plan(req.body).save((err, doc)=&gt;{  </w:t>
      </w:r>
    </w:p>
    <w:p w14:paraId="4A79863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331EB37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res.send(doc);  </w:t>
      </w:r>
    </w:p>
    <w:p w14:paraId="3BD79AA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5954918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1C60670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33D04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plans/duplicate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5D2FB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privateRouter.post(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'/plans/duplicate/:planIds'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46FD485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DCD13E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ids = req.params.planIds  </w:t>
      </w:r>
    </w:p>
    <w:p w14:paraId="3F81B77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.split(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E68711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.map(strId=&gt;mongoose.Types.ObjectId(strId));  </w:t>
      </w:r>
    </w:p>
    <w:p w14:paraId="37C7CB9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6DAFF8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Plan.find({ _id: { $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ids } },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(err, plans){  </w:t>
      </w:r>
    </w:p>
    <w:p w14:paraId="1A88DDE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0FB642F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E34836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async.each(  </w:t>
      </w:r>
    </w:p>
    <w:p w14:paraId="1FA1052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plans,  </w:t>
      </w:r>
    </w:p>
    <w:p w14:paraId="7F500FC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(plan, nextPlan){  </w:t>
      </w:r>
    </w:p>
    <w:p w14:paraId="3D7AE26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newPlan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Plan(_.omit(plan.toObject(), [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'_id'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'created'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'lastUpdated'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]));  </w:t>
      </w:r>
    </w:p>
    <w:p w14:paraId="2E4C1C1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newPlan.internalName +=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'- Copy'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DDE78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newPlan.save(nextPlan);  </w:t>
      </w:r>
    </w:p>
    <w:p w14:paraId="3407419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},  </w:t>
      </w:r>
    </w:p>
    <w:p w14:paraId="156B1B4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(err){  </w:t>
      </w:r>
    </w:p>
    <w:p w14:paraId="4901AD0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605807F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res.send({ status: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'success'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});  </w:t>
      </w:r>
    </w:p>
    <w:p w14:paraId="2C3746F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FA9FAD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)  </w:t>
      </w:r>
    </w:p>
    <w:p w14:paraId="170A1CF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7A07304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00D35B1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59AE8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delete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'/plans/:planIds'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568A88C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AF188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ids = req.params.planIds  </w:t>
      </w:r>
    </w:p>
    <w:p w14:paraId="274C0C9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.split(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B8CD7A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.map(strId=&gt;mongoose.Types.ObjectId(strId));  </w:t>
      </w:r>
    </w:p>
    <w:p w14:paraId="5538E0E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17E3B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Plan.remove({ _id: { $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ids } },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(err){  </w:t>
      </w:r>
    </w:p>
    <w:p w14:paraId="6987C45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1884F84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res.send({ status: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'success'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message: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'Custom plans was successfully deleted'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});  </w:t>
      </w:r>
    </w:p>
    <w:p w14:paraId="4036B4F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0DC9E99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1611EDC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DB316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privateRouter.patch(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'/plans/:planId'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14:paraId="1C01FA0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2E2BE2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Plan.findOne({  </w:t>
      </w:r>
    </w:p>
    <w:p w14:paraId="1FA6D56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_id: mongoose.Types.ObjectId(req.params.planId)  </w:t>
      </w:r>
    </w:p>
    <w:p w14:paraId="5E55E9C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(err, plan) {  </w:t>
      </w:r>
    </w:p>
    <w:p w14:paraId="20F709F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4046B7F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0CCAD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updater = {  </w:t>
      </w:r>
    </w:p>
    <w:p w14:paraId="29CE457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$set: app.helpers.app.flatten(req.body)  </w:t>
      </w:r>
    </w:p>
    <w:p w14:paraId="694CACD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D8FAB8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4BB8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plan.update(updater, {},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(err, updatedObj) {  </w:t>
      </w:r>
    </w:p>
    <w:p w14:paraId="6F8A0CB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 err ) {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next(err); }  </w:t>
      </w:r>
    </w:p>
    <w:p w14:paraId="1E15D16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res.send(updatedObj);  </w:t>
      </w:r>
    </w:p>
    <w:p w14:paraId="460FDE1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69C831F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40316BC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14:paraId="4300A11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0A30A32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6EF168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_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'lodash'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1D404EA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async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'async'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4717129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DataSourceInline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'../../classes/DataSourceInline'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5B304F1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DataSourceJSON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'../../classes/DataSourceJSON'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67562BD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DataSourceClickhouse = require(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'../../classes/DataSourceClickhouse'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FDBFFA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5EBF79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module.exports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(app, router, publicRouter) {  </w:t>
      </w:r>
    </w:p>
    <w:p w14:paraId="28857B9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getInlineConfig(res, ds, dataSource) {  </w:t>
      </w:r>
    </w:p>
    <w:p w14:paraId="23E2809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 = ds.getData();  </w:t>
      </w:r>
    </w:p>
    <w:p w14:paraId="436BA73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filters = ds.getFilters();  </w:t>
      </w:r>
    </w:p>
    <w:p w14:paraId="13FB206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allowedProps = _.pick(dataSource, dataSource.userAllowedProps);  </w:t>
      </w:r>
    </w:p>
    <w:p w14:paraId="2417026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= {  </w:t>
      </w:r>
    </w:p>
    <w:p w14:paraId="21C52F3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data,  </w:t>
      </w:r>
    </w:p>
    <w:p w14:paraId="24B066F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allowedProps,  </w:t>
      </w:r>
    </w:p>
    <w:p w14:paraId="1E6A9E0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filters  </w:t>
      </w:r>
    </w:p>
    <w:p w14:paraId="7B3CF78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6CF22FA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result;  </w:t>
      </w:r>
    </w:p>
    <w:p w14:paraId="221BA3B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6563C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B276A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getJSONConfig(res, ds, dataSource) {  </w:t>
      </w:r>
    </w:p>
    <w:p w14:paraId="167ED3F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ds.getData().then(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(data) {  </w:t>
      </w:r>
    </w:p>
    <w:p w14:paraId="1A956DE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filters = ds.getFilters();  </w:t>
      </w:r>
    </w:p>
    <w:p w14:paraId="71A667A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allowedProps = _.pick(dataSource, dataSource.userAllowedProps);  </w:t>
      </w:r>
    </w:p>
    <w:p w14:paraId="17E41E2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= {  </w:t>
      </w:r>
    </w:p>
    <w:p w14:paraId="2564C08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data,  </w:t>
      </w:r>
    </w:p>
    <w:p w14:paraId="253A4A5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allowedProps,  </w:t>
      </w:r>
    </w:p>
    <w:p w14:paraId="4842C2E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filters  </w:t>
      </w:r>
    </w:p>
    <w:p w14:paraId="443BBC7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};  </w:t>
      </w:r>
    </w:p>
    <w:p w14:paraId="42BAAD1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result;  </w:t>
      </w:r>
    </w:p>
    <w:p w14:paraId="0E8F7FF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322BC43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41394B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3D6B2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getClickhouseConfig(res, ds, dataSource) {  </w:t>
      </w:r>
    </w:p>
    <w:p w14:paraId="6543965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params = ds.getConfig();  </w:t>
      </w:r>
    </w:p>
    <w:p w14:paraId="6CEC9BF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filters = ds.getFilters();  </w:t>
      </w:r>
    </w:p>
    <w:p w14:paraId="4C29452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allowedProps = _.pick(dataSource, dataSource.userAllowedProps);  </w:t>
      </w:r>
    </w:p>
    <w:p w14:paraId="664FAA6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= {  </w:t>
      </w:r>
    </w:p>
    <w:p w14:paraId="1948660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params,  </w:t>
      </w:r>
    </w:p>
    <w:p w14:paraId="097F71D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allowedProps,  </w:t>
      </w:r>
    </w:p>
    <w:p w14:paraId="793E0CC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filters  </w:t>
      </w:r>
    </w:p>
    <w:p w14:paraId="5C7D34C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4A5F050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result;  </w:t>
      </w:r>
    </w:p>
    <w:p w14:paraId="3A50704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F0170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AF589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fingConfigs(type, value, valueDS, res, apikey) {  </w:t>
      </w:r>
    </w:p>
    <w:p w14:paraId="0CE6101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Promise(resolve =&gt; {  </w:t>
      </w:r>
    </w:p>
    <w:p w14:paraId="71041287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filterDS;  </w:t>
      </w:r>
    </w:p>
    <w:p w14:paraId="4447AC8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config;  </w:t>
      </w:r>
    </w:p>
    <w:p w14:paraId="0CB23E5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configData;  </w:t>
      </w:r>
    </w:p>
    <w:p w14:paraId="2D0D4E4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(type) {  </w:t>
      </w:r>
    </w:p>
    <w:p w14:paraId="728154C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'inline'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69F609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filterDS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DataSourceInline(app, apikey, valueDS);  </w:t>
      </w:r>
    </w:p>
    <w:p w14:paraId="0B486CB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config = getInlineConfig(res, filterDS, valueDS);  </w:t>
      </w:r>
    </w:p>
    <w:p w14:paraId="747FCB1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configData = Object.assign({}, value, { data: config.data, allowedProps: config.allowedProps, filters: config.filters });  </w:t>
      </w:r>
    </w:p>
    <w:p w14:paraId="659E77E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resolve(configData);  </w:t>
      </w:r>
    </w:p>
    <w:p w14:paraId="0B6A0D2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E87EBF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'JSON'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F73FED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filterDS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DataSourceJSON(app, apikey, valueDS);  </w:t>
      </w:r>
    </w:p>
    <w:p w14:paraId="6003E95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getJSONConfig(res, filterDS, valueDS).then(result =&gt; {  </w:t>
      </w:r>
    </w:p>
    <w:p w14:paraId="111BEF7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configData = Object.assign({}, value, { data: result.data, allowedProps: result.allowedProps, filters: result.filters });  </w:t>
      </w:r>
    </w:p>
    <w:p w14:paraId="77BEBD4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resolve(configData);  </w:t>
      </w:r>
    </w:p>
    <w:p w14:paraId="6B6F980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});  </w:t>
      </w:r>
    </w:p>
    <w:p w14:paraId="3328BCA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D9563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'clickhouse'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8CD3AC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filterDS =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DataSourceClickhouse(app, apikey, valueDS);  </w:t>
      </w:r>
    </w:p>
    <w:p w14:paraId="745479A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config = getClickhouseConfig(res, filterDS, valueDS);  </w:t>
      </w:r>
    </w:p>
    <w:p w14:paraId="67CBA64D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configData = Object.assign({}, value, { params: config.params, allowedProps: config.allowedProps, filters: config.filters });  </w:t>
      </w:r>
    </w:p>
    <w:p w14:paraId="0AB7BF7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resolve(configData);  </w:t>
      </w:r>
    </w:p>
    <w:p w14:paraId="463872B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E95014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55F399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13046D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5419A34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99D57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9E83E2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sendInlineConfig(res, ds, dataSource) {  </w:t>
      </w:r>
    </w:p>
    <w:p w14:paraId="0A36262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 = ds.getData();  </w:t>
      </w:r>
    </w:p>
    <w:p w14:paraId="5A638B9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filters = ds.getFilters();  </w:t>
      </w:r>
    </w:p>
    <w:p w14:paraId="37EE709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allowedProps = _.pick(dataSource, dataSource.userAllowedProps);  </w:t>
      </w:r>
    </w:p>
    <w:p w14:paraId="5161A000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= {  </w:t>
      </w:r>
    </w:p>
    <w:p w14:paraId="29440FB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name: ds.name,  </w:t>
      </w:r>
    </w:p>
    <w:p w14:paraId="331BD90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data,  </w:t>
      </w:r>
    </w:p>
    <w:p w14:paraId="4E6139C1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allowedProps,  </w:t>
      </w:r>
    </w:p>
    <w:p w14:paraId="02F19003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filters  </w:t>
      </w:r>
    </w:p>
    <w:p w14:paraId="082E6FF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788A75BA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res.send(result);  </w:t>
      </w:r>
    </w:p>
    <w:p w14:paraId="72D3625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705F0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FA44A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sendJSONConfig(res, ds, dataSource) {  </w:t>
      </w:r>
    </w:p>
    <w:p w14:paraId="6B2925A4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ds.getData().then(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(data) {  </w:t>
      </w:r>
    </w:p>
    <w:p w14:paraId="2495F66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filters = ds.getFilters();  </w:t>
      </w:r>
    </w:p>
    <w:p w14:paraId="281A573C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allowedProps = _.pick(dataSource, dataSource.userAllowedProps);  </w:t>
      </w:r>
    </w:p>
    <w:p w14:paraId="15916AC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= {  </w:t>
      </w:r>
    </w:p>
    <w:p w14:paraId="06B9D678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name: ds.name,  </w:t>
      </w:r>
    </w:p>
    <w:p w14:paraId="2265775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data,  </w:t>
      </w:r>
    </w:p>
    <w:p w14:paraId="299FEB7F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allowedProps,  </w:t>
      </w:r>
    </w:p>
    <w:p w14:paraId="771A2506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filters  </w:t>
      </w:r>
    </w:p>
    <w:p w14:paraId="410B58BB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};  </w:t>
      </w:r>
    </w:p>
    <w:p w14:paraId="6B57DA05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  <w:lang w:val="en-US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console.log(</w:t>
      </w:r>
      <w:r w:rsidRPr="00733D04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'RESULT '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JSON.stringify(result, </w:t>
      </w:r>
      <w:r w:rsidRPr="00733D0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4));  </w:t>
      </w:r>
    </w:p>
    <w:p w14:paraId="2453D4B9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res.send(result);  </w:t>
      </w:r>
    </w:p>
    <w:p w14:paraId="3F148E0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129A888E" w14:textId="77777777" w:rsidR="00733D04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AF2EB4E" w14:textId="3D019842" w:rsidR="00B56E69" w:rsidRPr="00733D04" w:rsidRDefault="00733D04" w:rsidP="00733D0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Autospacing="1" w:afterAutospacing="1" w:line="210" w:lineRule="atLeast"/>
        <w:jc w:val="left"/>
        <w:textAlignment w:val="auto"/>
        <w:rPr>
          <w:rFonts w:ascii="Consolas" w:hAnsi="Consolas"/>
          <w:color w:val="5C5C5C"/>
          <w:sz w:val="18"/>
          <w:szCs w:val="18"/>
        </w:rPr>
      </w:pPr>
      <w:r w:rsidRPr="00733D0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839A89" w14:textId="77777777" w:rsidR="00572670" w:rsidRDefault="00572670" w:rsidP="004B025C">
      <w:pPr>
        <w:ind w:firstLine="0"/>
        <w:rPr>
          <w:b/>
        </w:rPr>
        <w:sectPr w:rsidR="00572670" w:rsidSect="004B22E2">
          <w:pgSz w:w="11906" w:h="16838" w:code="9"/>
          <w:pgMar w:top="1134" w:right="851" w:bottom="1531" w:left="1701" w:header="709" w:footer="964" w:gutter="0"/>
          <w:cols w:space="708"/>
          <w:docGrid w:linePitch="381"/>
        </w:sectPr>
      </w:pPr>
    </w:p>
    <w:tbl>
      <w:tblPr>
        <w:tblW w:w="951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42"/>
        <w:gridCol w:w="709"/>
        <w:gridCol w:w="709"/>
        <w:gridCol w:w="2854"/>
        <w:gridCol w:w="283"/>
        <w:gridCol w:w="284"/>
        <w:gridCol w:w="283"/>
        <w:gridCol w:w="709"/>
        <w:gridCol w:w="850"/>
      </w:tblGrid>
      <w:tr w:rsidR="006F2C35" w:rsidRPr="00737169" w14:paraId="3A73F8DE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C39EA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center"/>
              <w:textAlignment w:val="auto"/>
              <w:rPr>
                <w:i/>
                <w:sz w:val="22"/>
                <w:szCs w:val="20"/>
              </w:rPr>
            </w:pPr>
            <w:r w:rsidRPr="00737169">
              <w:rPr>
                <w:i/>
                <w:sz w:val="22"/>
                <w:szCs w:val="20"/>
              </w:rPr>
              <w:lastRenderedPageBreak/>
              <w:t>Обозначение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68612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center"/>
              <w:textAlignment w:val="auto"/>
              <w:rPr>
                <w:i/>
                <w:sz w:val="22"/>
                <w:szCs w:val="20"/>
              </w:rPr>
            </w:pPr>
            <w:r w:rsidRPr="00737169">
              <w:rPr>
                <w:i/>
                <w:sz w:val="22"/>
                <w:szCs w:val="20"/>
              </w:rPr>
              <w:t>Наименование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245FF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22"/>
                <w:szCs w:val="20"/>
              </w:rPr>
            </w:pPr>
            <w:r w:rsidRPr="00737169">
              <w:rPr>
                <w:i/>
                <w:sz w:val="22"/>
                <w:szCs w:val="20"/>
              </w:rPr>
              <w:t>Дополнительные сведения</w:t>
            </w:r>
          </w:p>
        </w:tc>
      </w:tr>
      <w:tr w:rsidR="006F2C35" w:rsidRPr="00737169" w14:paraId="6653BF4D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F1D17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ABB6EC" w14:textId="77777777" w:rsidR="006F2C35" w:rsidRPr="008F0E90" w:rsidRDefault="006F2C35" w:rsidP="006F2C35">
            <w:pPr>
              <w:ind w:firstLine="0"/>
              <w:rPr>
                <w:u w:val="single"/>
              </w:rPr>
            </w:pPr>
            <w:bookmarkStart w:id="72" w:name="_Toc479343211"/>
            <w:r w:rsidRPr="008F0E90">
              <w:rPr>
                <w:sz w:val="24"/>
                <w:u w:val="single"/>
              </w:rPr>
              <w:t>Текстовые документы</w:t>
            </w:r>
            <w:bookmarkEnd w:id="72"/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56516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020E3BBB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DEE3A9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09972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B7617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2296342A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63392" w14:textId="2F28FBC9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БГУИР ДП 1</w:t>
            </w:r>
            <w:r w:rsidRPr="00737169">
              <w:rPr>
                <w:sz w:val="24"/>
                <w:szCs w:val="24"/>
                <w:lang w:val="en-US"/>
              </w:rPr>
              <w:t>–</w:t>
            </w:r>
            <w:r w:rsidRPr="00737169">
              <w:rPr>
                <w:sz w:val="24"/>
                <w:szCs w:val="24"/>
              </w:rPr>
              <w:t>40 01 0</w:t>
            </w:r>
            <w:r w:rsidRPr="00737169">
              <w:rPr>
                <w:sz w:val="24"/>
                <w:szCs w:val="24"/>
                <w:lang w:val="en-US"/>
              </w:rPr>
              <w:t>3</w:t>
            </w:r>
            <w:r w:rsidRPr="00737169">
              <w:rPr>
                <w:sz w:val="24"/>
                <w:szCs w:val="24"/>
              </w:rPr>
              <w:t xml:space="preserve"> 00</w:t>
            </w:r>
            <w:r w:rsidRPr="00737169">
              <w:rPr>
                <w:sz w:val="24"/>
                <w:szCs w:val="24"/>
                <w:lang w:val="en-US"/>
              </w:rPr>
              <w:t> </w:t>
            </w:r>
            <w:r w:rsidRPr="00737169">
              <w:rPr>
                <w:sz w:val="24"/>
                <w:szCs w:val="24"/>
              </w:rPr>
              <w:t>0</w:t>
            </w:r>
            <w:r w:rsidR="005129C7">
              <w:rPr>
                <w:sz w:val="24"/>
                <w:szCs w:val="24"/>
              </w:rPr>
              <w:t>21</w:t>
            </w:r>
            <w:r w:rsidRPr="0073716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5628D" w14:textId="77777777" w:rsidR="006F2C35" w:rsidRPr="00737169" w:rsidRDefault="006F2C35" w:rsidP="006F2C35">
            <w:pPr>
              <w:ind w:firstLine="0"/>
              <w:rPr>
                <w:caps/>
              </w:rPr>
            </w:pPr>
            <w:bookmarkStart w:id="73" w:name="_Toc479343212"/>
            <w:r w:rsidRPr="008F0E90">
              <w:rPr>
                <w:caps/>
                <w:sz w:val="24"/>
              </w:rPr>
              <w:t>П</w:t>
            </w:r>
            <w:r w:rsidRPr="008F0E90">
              <w:rPr>
                <w:sz w:val="24"/>
              </w:rPr>
              <w:t>ояснительная записка</w:t>
            </w:r>
            <w:bookmarkEnd w:id="73"/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28508" w14:textId="1782E240" w:rsidR="006F2C35" w:rsidRPr="00737169" w:rsidRDefault="005129C7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</w:t>
            </w:r>
            <w:r w:rsidR="006F2C35">
              <w:rPr>
                <w:sz w:val="24"/>
                <w:szCs w:val="24"/>
                <w:lang w:val="en-US"/>
              </w:rPr>
              <w:t xml:space="preserve"> </w:t>
            </w:r>
            <w:r w:rsidR="006F2C35" w:rsidRPr="00737169">
              <w:rPr>
                <w:sz w:val="24"/>
                <w:szCs w:val="24"/>
                <w:lang w:val="en-US"/>
              </w:rPr>
              <w:t>c</w:t>
            </w:r>
          </w:p>
        </w:tc>
      </w:tr>
      <w:tr w:rsidR="006F2C35" w:rsidRPr="00737169" w14:paraId="7D818694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BE1D5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39986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567F3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73CB7F52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4C988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46AA7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Рецензия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C796F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0139029F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0717C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E9643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7579D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4F75ED0A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64669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7E9E8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  <w:u w:val="single"/>
              </w:rPr>
            </w:pPr>
            <w:r w:rsidRPr="0073716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564BA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0951F0E4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37EAF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FE88C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92F22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left="34" w:firstLine="567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0EBD45B5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2FD86" w14:textId="50FACEFD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bookmarkStart w:id="74" w:name="_Hlk483157142"/>
            <w:r w:rsidRPr="00737169">
              <w:rPr>
                <w:sz w:val="24"/>
                <w:szCs w:val="24"/>
              </w:rPr>
              <w:t>ГУИР.400103.0</w:t>
            </w:r>
            <w:r w:rsidR="005129C7">
              <w:rPr>
                <w:sz w:val="24"/>
                <w:szCs w:val="24"/>
              </w:rPr>
              <w:t>21</w:t>
            </w:r>
            <w:r w:rsidRPr="00737169">
              <w:rPr>
                <w:sz w:val="24"/>
                <w:szCs w:val="24"/>
              </w:rPr>
              <w:t xml:space="preserve"> ПД1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4B4FA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 xml:space="preserve">Диаграмма классов 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FB69C" w14:textId="77777777" w:rsidR="006F2C35" w:rsidRPr="008F0E90" w:rsidRDefault="006F2C35" w:rsidP="006F2C35">
            <w:pPr>
              <w:ind w:firstLine="0"/>
              <w:jc w:val="center"/>
              <w:rPr>
                <w:sz w:val="24"/>
              </w:rPr>
            </w:pPr>
            <w:bookmarkStart w:id="75" w:name="_Toc479343213"/>
            <w:r w:rsidRPr="008F0E90">
              <w:rPr>
                <w:sz w:val="24"/>
              </w:rPr>
              <w:t>Формат А1</w:t>
            </w:r>
            <w:bookmarkEnd w:id="75"/>
          </w:p>
        </w:tc>
      </w:tr>
      <w:tr w:rsidR="006F2C35" w:rsidRPr="00737169" w14:paraId="71B31D07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7EBBA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AF02D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(контроллеров). Чертеж.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CAB43" w14:textId="77777777" w:rsidR="006F2C35" w:rsidRPr="008F0E90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left="34" w:firstLine="567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238CF152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D80C3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1B659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ED3167" w14:textId="77777777" w:rsidR="006F2C35" w:rsidRPr="008F0E90" w:rsidRDefault="006F2C35" w:rsidP="006F2C35">
            <w:pPr>
              <w:widowControl/>
              <w:overflowPunct/>
              <w:autoSpaceDE/>
              <w:autoSpaceDN/>
              <w:adjustRightInd/>
              <w:spacing w:line="288" w:lineRule="auto"/>
              <w:ind w:left="34" w:firstLine="567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 w:rsidR="006F2C35" w:rsidRPr="00737169" w14:paraId="3FF947BE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129367" w14:textId="72A48615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ГУИР.400103.0</w:t>
            </w:r>
            <w:r>
              <w:rPr>
                <w:sz w:val="24"/>
                <w:szCs w:val="24"/>
              </w:rPr>
              <w:t>2</w:t>
            </w:r>
            <w:r w:rsidR="005129C7">
              <w:rPr>
                <w:sz w:val="24"/>
                <w:szCs w:val="24"/>
                <w:lang w:val="en-US"/>
              </w:rPr>
              <w:t>1</w:t>
            </w:r>
            <w:r w:rsidRPr="00737169">
              <w:rPr>
                <w:sz w:val="24"/>
                <w:szCs w:val="24"/>
              </w:rPr>
              <w:t xml:space="preserve"> ПД2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DD498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 xml:space="preserve">Диаграмма классов 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1C6ED" w14:textId="77777777" w:rsidR="006F2C35" w:rsidRPr="008F0E90" w:rsidRDefault="006F2C35" w:rsidP="006F2C35">
            <w:pPr>
              <w:ind w:firstLine="0"/>
              <w:jc w:val="center"/>
              <w:rPr>
                <w:sz w:val="24"/>
              </w:rPr>
            </w:pPr>
            <w:bookmarkStart w:id="76" w:name="_Toc479343214"/>
            <w:r w:rsidRPr="008F0E90">
              <w:rPr>
                <w:sz w:val="24"/>
              </w:rPr>
              <w:t>Формат А1</w:t>
            </w:r>
            <w:bookmarkEnd w:id="76"/>
          </w:p>
        </w:tc>
      </w:tr>
      <w:tr w:rsidR="006F2C35" w:rsidRPr="00737169" w14:paraId="2B39C0F9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20F1A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4A326F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(моделей). Чертеж.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7DABEE" w14:textId="77777777" w:rsidR="006F2C35" w:rsidRPr="008F0E90" w:rsidRDefault="006F2C35" w:rsidP="006F2C35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6F2C35" w:rsidRPr="00737169" w14:paraId="275011E3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ACDF81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749E8" w14:textId="77777777" w:rsidR="006F2C35" w:rsidRPr="00737169" w:rsidRDefault="006F2C35" w:rsidP="006F2C35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AB0E4A" w14:textId="77777777" w:rsidR="006F2C35" w:rsidRPr="008F0E90" w:rsidRDefault="006F2C35" w:rsidP="006F2C35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bookmarkEnd w:id="74"/>
      <w:tr w:rsidR="00317F34" w:rsidRPr="00737169" w14:paraId="529B94B6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B059C" w14:textId="7BBE73A0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ГУИР.400103.0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ПД3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A30AD7" w14:textId="61E6D729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Диаграмма</w:t>
            </w:r>
            <w:r>
              <w:rPr>
                <w:sz w:val="24"/>
                <w:szCs w:val="24"/>
              </w:rPr>
              <w:t xml:space="preserve"> компонентов</w:t>
            </w:r>
            <w:r w:rsidRPr="007371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3936D" w14:textId="6FD9342C" w:rsidR="00317F34" w:rsidRPr="008F0E90" w:rsidRDefault="00317F34" w:rsidP="00317F34">
            <w:pPr>
              <w:ind w:firstLine="0"/>
              <w:jc w:val="center"/>
              <w:rPr>
                <w:sz w:val="24"/>
              </w:rPr>
            </w:pPr>
            <w:bookmarkStart w:id="77" w:name="_Toc479343216"/>
            <w:r w:rsidRPr="008F0E90">
              <w:rPr>
                <w:sz w:val="24"/>
              </w:rPr>
              <w:t>Формат А1</w:t>
            </w:r>
            <w:bookmarkEnd w:id="77"/>
          </w:p>
        </w:tc>
      </w:tr>
      <w:tr w:rsidR="00317F34" w:rsidRPr="00737169" w14:paraId="186DD6A7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A4FB56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AD754" w14:textId="7AB3694D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737169">
              <w:rPr>
                <w:sz w:val="24"/>
                <w:szCs w:val="24"/>
                <w:lang w:val="en-US"/>
              </w:rPr>
              <w:t>front</w:t>
            </w:r>
            <w:r w:rsidRPr="00737169">
              <w:rPr>
                <w:sz w:val="24"/>
                <w:szCs w:val="24"/>
              </w:rPr>
              <w:t>-</w:t>
            </w:r>
            <w:r w:rsidRPr="00737169">
              <w:rPr>
                <w:sz w:val="24"/>
                <w:szCs w:val="24"/>
                <w:lang w:val="en-US"/>
              </w:rPr>
              <w:t>end</w:t>
            </w:r>
            <w:r>
              <w:rPr>
                <w:sz w:val="24"/>
                <w:szCs w:val="24"/>
              </w:rPr>
              <w:t>).</w:t>
            </w:r>
            <w:r w:rsidRPr="00737169">
              <w:rPr>
                <w:sz w:val="24"/>
                <w:szCs w:val="24"/>
              </w:rPr>
              <w:t xml:space="preserve"> Чертеж.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3771F" w14:textId="77777777" w:rsidR="00317F34" w:rsidRPr="008F0E90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317F34" w:rsidRPr="00737169" w14:paraId="556A3B83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077D8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275A2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78B5E" w14:textId="77777777" w:rsidR="00317F34" w:rsidRPr="008F0E90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317F34" w:rsidRPr="00737169" w14:paraId="6CC40BD1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9F5EE" w14:textId="4FDBAFC6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ГУИР.400103.0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  <w:r w:rsidRPr="00737169">
              <w:rPr>
                <w:sz w:val="24"/>
                <w:szCs w:val="24"/>
              </w:rPr>
              <w:t xml:space="preserve"> ПЛ1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C8BD1" w14:textId="39F3220F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</w:t>
            </w:r>
            <w:r w:rsidRPr="00737169">
              <w:rPr>
                <w:sz w:val="24"/>
                <w:szCs w:val="24"/>
              </w:rPr>
              <w:t xml:space="preserve"> базы данных. 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CC165" w14:textId="3F6E7F34" w:rsidR="00317F34" w:rsidRPr="008F0E90" w:rsidRDefault="00317F34" w:rsidP="00317F34">
            <w:pPr>
              <w:ind w:firstLine="0"/>
              <w:jc w:val="center"/>
              <w:rPr>
                <w:sz w:val="24"/>
              </w:rPr>
            </w:pPr>
            <w:bookmarkStart w:id="78" w:name="_Toc479343218"/>
            <w:r w:rsidRPr="008F0E90">
              <w:rPr>
                <w:sz w:val="24"/>
              </w:rPr>
              <w:t>Формат А1</w:t>
            </w:r>
            <w:bookmarkEnd w:id="78"/>
          </w:p>
        </w:tc>
      </w:tr>
      <w:tr w:rsidR="00317F34" w:rsidRPr="00737169" w14:paraId="38FF5418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063FBF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84EBD" w14:textId="0D12BAFF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Плакат.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18606" w14:textId="77777777" w:rsidR="00317F34" w:rsidRPr="008F0E90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317F34" w:rsidRPr="00737169" w14:paraId="33DE0E1C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9F43C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B81A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8E38A" w14:textId="77777777" w:rsidR="00317F34" w:rsidRPr="008F0E90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317F34" w:rsidRPr="00737169" w14:paraId="3BFDE7B9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00E14" w14:textId="229C7898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ГУИР.400103.0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  <w:r w:rsidRPr="00737169">
              <w:rPr>
                <w:sz w:val="24"/>
                <w:szCs w:val="24"/>
              </w:rPr>
              <w:t xml:space="preserve"> ПЛ2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9012A" w14:textId="67CB1C49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Диаграмма вариантов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E7151" w14:textId="7608F7C7" w:rsidR="00317F34" w:rsidRPr="008F0E90" w:rsidRDefault="00317F34" w:rsidP="00317F34">
            <w:pPr>
              <w:ind w:firstLine="0"/>
              <w:jc w:val="center"/>
              <w:rPr>
                <w:sz w:val="24"/>
              </w:rPr>
            </w:pPr>
            <w:bookmarkStart w:id="79" w:name="_Toc479343219"/>
            <w:r w:rsidRPr="008F0E90">
              <w:rPr>
                <w:sz w:val="24"/>
              </w:rPr>
              <w:t>Формат А1</w:t>
            </w:r>
            <w:bookmarkEnd w:id="79"/>
          </w:p>
        </w:tc>
      </w:tr>
      <w:tr w:rsidR="00317F34" w:rsidRPr="00737169" w14:paraId="2BB8371C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F7FFF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E20AB" w14:textId="511696A3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 xml:space="preserve">использования. 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82174" w14:textId="77777777" w:rsidR="00317F34" w:rsidRPr="00737169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567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317F34" w:rsidRPr="00737169" w14:paraId="6FD2C863" w14:textId="77777777" w:rsidTr="00A957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6EA16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F41AE" w14:textId="6A9DC31A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Плакат.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79B70" w14:textId="77777777" w:rsidR="00317F34" w:rsidRPr="00737169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</w:p>
        </w:tc>
      </w:tr>
      <w:tr w:rsidR="00317F34" w:rsidRPr="00737169" w14:paraId="1E715B3A" w14:textId="77777777" w:rsidTr="00A957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E80B8" w14:textId="7079ECA3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CC4F9" w14:textId="286CC979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4BCA" w14:textId="47DA9AAD" w:rsidR="00317F34" w:rsidRPr="00737169" w:rsidRDefault="00317F34" w:rsidP="00317F34">
            <w:pPr>
              <w:ind w:firstLine="0"/>
              <w:jc w:val="center"/>
            </w:pPr>
          </w:p>
        </w:tc>
      </w:tr>
      <w:tr w:rsidR="00317F34" w:rsidRPr="00737169" w14:paraId="4A4C6358" w14:textId="77777777" w:rsidTr="00A95735">
        <w:trPr>
          <w:cantSplit/>
          <w:trHeight w:val="155"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5878C" w14:textId="4152BF1F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ГУИР.400103.0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ПЛ3</w:t>
            </w: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E1101" w14:textId="1E7AD9B6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737169">
              <w:rPr>
                <w:sz w:val="24"/>
                <w:szCs w:val="24"/>
              </w:rPr>
              <w:t>Диаграмма деятельности.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F12AD" w14:textId="69FEDF99" w:rsidR="00317F34" w:rsidRPr="00737169" w:rsidRDefault="00317F34" w:rsidP="00317F34">
            <w:pPr>
              <w:keepNext/>
              <w:widowControl/>
              <w:overflowPunct/>
              <w:autoSpaceDE/>
              <w:autoSpaceDN/>
              <w:adjustRightInd/>
              <w:ind w:left="34" w:firstLine="33"/>
              <w:jc w:val="center"/>
              <w:textAlignment w:val="auto"/>
              <w:outlineLvl w:val="2"/>
              <w:rPr>
                <w:sz w:val="24"/>
                <w:szCs w:val="24"/>
              </w:rPr>
            </w:pPr>
            <w:r w:rsidRPr="008F0E90">
              <w:rPr>
                <w:sz w:val="24"/>
              </w:rPr>
              <w:t>Формат А1</w:t>
            </w:r>
          </w:p>
        </w:tc>
      </w:tr>
      <w:tr w:rsidR="00317F34" w:rsidRPr="00737169" w14:paraId="5D903901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C0168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ED5D6" w14:textId="71D4F188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0"/>
              <w:jc w:val="left"/>
              <w:textAlignment w:val="auto"/>
              <w:rPr>
                <w:sz w:val="24"/>
                <w:szCs w:val="20"/>
              </w:rPr>
            </w:pPr>
            <w:r w:rsidRPr="00737169">
              <w:rPr>
                <w:sz w:val="24"/>
                <w:szCs w:val="24"/>
              </w:rPr>
              <w:t>Плакат.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E51AD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</w:tr>
      <w:tr w:rsidR="00317F34" w:rsidRPr="00737169" w14:paraId="2C76180D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7CF6E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704C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9FC70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</w:tr>
      <w:tr w:rsidR="00317F34" w:rsidRPr="00737169" w14:paraId="716C3936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56983" w14:textId="14072EB6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0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DA8AC" w14:textId="01F7A1CF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0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C9F68" w14:textId="3507A953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</w:tr>
      <w:tr w:rsidR="00317F34" w:rsidRPr="00737169" w14:paraId="713E77C2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BC40D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D153F" w14:textId="7297AB8C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0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4C24A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</w:tr>
      <w:tr w:rsidR="00317F34" w:rsidRPr="00737169" w14:paraId="3E2C40F0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5366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3E61B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F5C7F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</w:tr>
      <w:tr w:rsidR="00317F34" w:rsidRPr="00737169" w14:paraId="60CD2BBE" w14:textId="77777777" w:rsidTr="006F2C35">
        <w:trPr>
          <w:cantSplit/>
        </w:trPr>
        <w:tc>
          <w:tcPr>
            <w:tcW w:w="42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417FF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5F2F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58E33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spacing w:line="288" w:lineRule="auto"/>
              <w:ind w:firstLine="567"/>
              <w:jc w:val="left"/>
              <w:textAlignment w:val="auto"/>
              <w:rPr>
                <w:sz w:val="24"/>
                <w:szCs w:val="20"/>
              </w:rPr>
            </w:pPr>
          </w:p>
        </w:tc>
      </w:tr>
      <w:tr w:rsidR="00317F34" w:rsidRPr="00737169" w14:paraId="0019F478" w14:textId="77777777" w:rsidTr="006F2C35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40379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5FE9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righ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3D0B3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A3C9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righ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262D7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526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6959E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right="175" w:firstLine="567"/>
              <w:jc w:val="center"/>
              <w:textAlignment w:val="auto"/>
              <w:rPr>
                <w:i/>
                <w:sz w:val="24"/>
                <w:szCs w:val="20"/>
              </w:rPr>
            </w:pPr>
          </w:p>
          <w:p w14:paraId="4C269B20" w14:textId="500F1ABA" w:rsidR="00317F34" w:rsidRPr="008F0E90" w:rsidRDefault="00317F34" w:rsidP="00317F34">
            <w:pPr>
              <w:rPr>
                <w:i/>
                <w:sz w:val="20"/>
              </w:rPr>
            </w:pPr>
            <w:r w:rsidRPr="008F0E90">
              <w:rPr>
                <w:i/>
                <w:sz w:val="24"/>
              </w:rPr>
              <w:t>БГУИР ДП 1- 40 01 03 00 02</w:t>
            </w:r>
            <w:r>
              <w:rPr>
                <w:i/>
                <w:sz w:val="24"/>
              </w:rPr>
              <w:t>1</w:t>
            </w:r>
            <w:r w:rsidRPr="008F0E90">
              <w:rPr>
                <w:i/>
                <w:sz w:val="24"/>
              </w:rPr>
              <w:t xml:space="preserve"> Д1</w:t>
            </w:r>
          </w:p>
        </w:tc>
      </w:tr>
      <w:tr w:rsidR="00317F34" w:rsidRPr="00737169" w14:paraId="65FBE8B1" w14:textId="77777777" w:rsidTr="006F2C35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44AE6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center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A594F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center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107A3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ECD30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5D2A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5263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65CECF8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right="175" w:firstLine="567"/>
              <w:jc w:val="left"/>
              <w:textAlignment w:val="auto"/>
              <w:rPr>
                <w:i/>
                <w:sz w:val="24"/>
                <w:szCs w:val="20"/>
              </w:rPr>
            </w:pPr>
          </w:p>
        </w:tc>
      </w:tr>
      <w:tr w:rsidR="00317F34" w:rsidRPr="00737169" w14:paraId="2602338A" w14:textId="77777777" w:rsidTr="006F2C35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ABF39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696EA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righ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88B76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B22D5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right="-108"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40D9D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center"/>
              <w:textAlignment w:val="auto"/>
              <w:rPr>
                <w:i/>
                <w:sz w:val="18"/>
                <w:szCs w:val="20"/>
              </w:rPr>
            </w:pPr>
          </w:p>
        </w:tc>
        <w:tc>
          <w:tcPr>
            <w:tcW w:w="5263" w:type="dxa"/>
            <w:gridSpan w:val="6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F769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right="175" w:firstLine="567"/>
              <w:jc w:val="left"/>
              <w:textAlignment w:val="auto"/>
              <w:rPr>
                <w:i/>
                <w:sz w:val="24"/>
                <w:szCs w:val="20"/>
              </w:rPr>
            </w:pPr>
          </w:p>
        </w:tc>
      </w:tr>
      <w:tr w:rsidR="00317F34" w:rsidRPr="00737169" w14:paraId="76E71302" w14:textId="77777777" w:rsidTr="006F2C35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FF80B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108" w:firstLine="0"/>
              <w:jc w:val="center"/>
              <w:textAlignment w:val="auto"/>
              <w:rPr>
                <w:i/>
                <w:sz w:val="18"/>
                <w:szCs w:val="16"/>
              </w:rPr>
            </w:pPr>
            <w:r w:rsidRPr="00737169">
              <w:rPr>
                <w:i/>
                <w:sz w:val="18"/>
                <w:szCs w:val="16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B9FB3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8"/>
                <w:szCs w:val="16"/>
              </w:rPr>
            </w:pPr>
            <w:r w:rsidRPr="00737169">
              <w:rPr>
                <w:i/>
                <w:sz w:val="18"/>
                <w:szCs w:val="16"/>
              </w:rPr>
              <w:t>Л.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A90D5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8"/>
                <w:szCs w:val="16"/>
                <w:lang w:val="en-US"/>
              </w:rPr>
            </w:pPr>
            <w:r w:rsidRPr="00737169">
              <w:rPr>
                <w:i/>
                <w:sz w:val="18"/>
                <w:szCs w:val="16"/>
              </w:rPr>
              <w:t>№ докум</w:t>
            </w:r>
            <w:r w:rsidRPr="00737169">
              <w:rPr>
                <w:i/>
                <w:sz w:val="18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307E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8"/>
                <w:szCs w:val="16"/>
                <w:lang w:val="en-US"/>
              </w:rPr>
            </w:pPr>
            <w:r w:rsidRPr="00737169">
              <w:rPr>
                <w:i/>
                <w:sz w:val="18"/>
                <w:szCs w:val="16"/>
              </w:rPr>
              <w:t>Подп</w:t>
            </w:r>
            <w:r w:rsidRPr="00737169">
              <w:rPr>
                <w:i/>
                <w:sz w:val="18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827F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8"/>
                <w:szCs w:val="16"/>
              </w:rPr>
            </w:pPr>
            <w:r w:rsidRPr="00737169">
              <w:rPr>
                <w:i/>
                <w:sz w:val="18"/>
                <w:szCs w:val="16"/>
              </w:rPr>
              <w:t>Дата</w:t>
            </w:r>
          </w:p>
        </w:tc>
        <w:tc>
          <w:tcPr>
            <w:tcW w:w="28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11E0C" w14:textId="23793931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Система администрирования для программного обеспечения с использованием технологии </w:t>
            </w:r>
            <w:r>
              <w:rPr>
                <w:b/>
                <w:i/>
                <w:sz w:val="22"/>
                <w:szCs w:val="22"/>
                <w:lang w:val="en-US"/>
              </w:rPr>
              <w:t>ReactJS</w:t>
            </w:r>
            <w:r w:rsidRPr="00737169">
              <w:rPr>
                <w:b/>
                <w:i/>
                <w:sz w:val="22"/>
                <w:szCs w:val="22"/>
              </w:rPr>
              <w:t>.</w:t>
            </w:r>
          </w:p>
          <w:p w14:paraId="515A6F80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24"/>
                <w:szCs w:val="20"/>
              </w:rPr>
            </w:pPr>
            <w:r w:rsidRPr="00737169">
              <w:rPr>
                <w:b/>
                <w:i/>
                <w:sz w:val="22"/>
                <w:szCs w:val="22"/>
              </w:rPr>
              <w:t>Ведомость дипломного</w:t>
            </w:r>
            <w:r w:rsidRPr="00737169">
              <w:rPr>
                <w:b/>
                <w:i/>
                <w:sz w:val="24"/>
                <w:szCs w:val="20"/>
              </w:rPr>
              <w:t xml:space="preserve"> </w:t>
            </w:r>
            <w:r w:rsidRPr="00737169">
              <w:rPr>
                <w:b/>
                <w:i/>
                <w:sz w:val="24"/>
                <w:szCs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463BC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18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2DBCB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18"/>
                <w:szCs w:val="16"/>
              </w:rPr>
            </w:pPr>
            <w:r w:rsidRPr="00737169">
              <w:rPr>
                <w:i/>
                <w:sz w:val="18"/>
                <w:szCs w:val="16"/>
              </w:rPr>
              <w:t>Лист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6D2F0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18"/>
                <w:szCs w:val="16"/>
              </w:rPr>
            </w:pPr>
            <w:r w:rsidRPr="00737169">
              <w:rPr>
                <w:i/>
                <w:sz w:val="18"/>
                <w:szCs w:val="16"/>
              </w:rPr>
              <w:t>Листов</w:t>
            </w:r>
          </w:p>
        </w:tc>
      </w:tr>
      <w:tr w:rsidR="00317F34" w:rsidRPr="00737169" w14:paraId="4765A00B" w14:textId="77777777" w:rsidTr="006F2C3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11B0E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20"/>
                <w:szCs w:val="16"/>
              </w:rPr>
            </w:pPr>
            <w:r w:rsidRPr="0046324F">
              <w:rPr>
                <w:b/>
                <w:i/>
                <w:sz w:val="20"/>
                <w:szCs w:val="16"/>
              </w:rPr>
              <w:t>Разраб</w:t>
            </w:r>
            <w:r w:rsidRPr="00737169">
              <w:rPr>
                <w:i/>
                <w:sz w:val="20"/>
                <w:szCs w:val="16"/>
              </w:rPr>
              <w:t>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AE26" w14:textId="19EB8BD2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right="-108" w:firstLine="0"/>
              <w:jc w:val="left"/>
              <w:textAlignment w:val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Владыко В.Д.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094E9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4D95D2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20"/>
                <w:szCs w:val="20"/>
              </w:rPr>
            </w:pPr>
          </w:p>
        </w:tc>
        <w:tc>
          <w:tcPr>
            <w:tcW w:w="285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7977C7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4C2A4" w14:textId="03874168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BF401" w14:textId="366130D9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CAFD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1BC84" w14:textId="19A9B746" w:rsidR="00317F34" w:rsidRPr="005129C7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22"/>
                <w:szCs w:val="20"/>
                <w:lang w:val="en-US"/>
              </w:rPr>
            </w:pPr>
            <w:r>
              <w:rPr>
                <w:i/>
                <w:sz w:val="22"/>
                <w:szCs w:val="20"/>
                <w:lang w:val="en-US"/>
              </w:rPr>
              <w:t>76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9FAC2" w14:textId="202841EE" w:rsidR="00317F34" w:rsidRPr="005129C7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22"/>
                <w:szCs w:val="20"/>
                <w:lang w:val="en-US"/>
              </w:rPr>
            </w:pPr>
            <w:r>
              <w:rPr>
                <w:i/>
                <w:sz w:val="22"/>
                <w:szCs w:val="20"/>
                <w:lang w:val="en-US"/>
              </w:rPr>
              <w:t>76</w:t>
            </w:r>
          </w:p>
        </w:tc>
      </w:tr>
      <w:tr w:rsidR="00317F34" w:rsidRPr="00737169" w14:paraId="10B6FAFA" w14:textId="77777777" w:rsidTr="006F2C3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9AF59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i/>
                <w:sz w:val="20"/>
                <w:szCs w:val="16"/>
              </w:rPr>
            </w:pPr>
            <w:r w:rsidRPr="0046324F">
              <w:rPr>
                <w:b/>
                <w:i/>
                <w:sz w:val="20"/>
                <w:szCs w:val="16"/>
              </w:rPr>
              <w:t>Пров</w:t>
            </w:r>
            <w:r w:rsidRPr="00737169">
              <w:rPr>
                <w:i/>
                <w:sz w:val="20"/>
                <w:szCs w:val="16"/>
              </w:rPr>
              <w:t>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8ABA6" w14:textId="2161200B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Саттарова П.С.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DA944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364C0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285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FD0BCA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240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BA2FE7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b/>
                <w:i/>
                <w:sz w:val="24"/>
                <w:szCs w:val="20"/>
              </w:rPr>
            </w:pPr>
            <w:r w:rsidRPr="00737169">
              <w:rPr>
                <w:b/>
                <w:i/>
                <w:sz w:val="24"/>
                <w:szCs w:val="20"/>
              </w:rPr>
              <w:t>Информатика</w:t>
            </w:r>
          </w:p>
          <w:p w14:paraId="47CCA3DC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24"/>
                <w:szCs w:val="20"/>
              </w:rPr>
            </w:pPr>
            <w:r w:rsidRPr="00737169">
              <w:rPr>
                <w:b/>
                <w:i/>
                <w:sz w:val="24"/>
                <w:szCs w:val="20"/>
              </w:rPr>
              <w:t>гр. 25350</w:t>
            </w:r>
            <w:r>
              <w:rPr>
                <w:b/>
                <w:i/>
                <w:sz w:val="24"/>
                <w:szCs w:val="20"/>
              </w:rPr>
              <w:t>4</w:t>
            </w:r>
          </w:p>
        </w:tc>
      </w:tr>
      <w:tr w:rsidR="00317F34" w:rsidRPr="00737169" w14:paraId="5DE3C88D" w14:textId="77777777" w:rsidTr="006F2C3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70A4E" w14:textId="77777777" w:rsidR="00317F34" w:rsidRPr="0046324F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b/>
                <w:i/>
                <w:sz w:val="20"/>
                <w:szCs w:val="16"/>
              </w:rPr>
            </w:pPr>
            <w:r w:rsidRPr="0046324F">
              <w:rPr>
                <w:b/>
                <w:i/>
                <w:sz w:val="20"/>
                <w:szCs w:val="16"/>
              </w:rPr>
              <w:t>Т.контр.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34919" w14:textId="43E86CDD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Саттарова П.С.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81A1A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E1F00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285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482EC0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2409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3636DD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4"/>
                <w:szCs w:val="20"/>
              </w:rPr>
            </w:pPr>
          </w:p>
        </w:tc>
      </w:tr>
      <w:tr w:rsidR="00317F34" w:rsidRPr="00737169" w14:paraId="4D24F747" w14:textId="77777777" w:rsidTr="006F2C35">
        <w:trPr>
          <w:cantSplit/>
          <w:trHeight w:hRule="exact" w:val="332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1A444" w14:textId="77777777" w:rsidR="00317F34" w:rsidRPr="0046324F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b/>
                <w:i/>
                <w:sz w:val="20"/>
                <w:szCs w:val="16"/>
              </w:rPr>
            </w:pPr>
            <w:r w:rsidRPr="0046324F">
              <w:rPr>
                <w:b/>
                <w:i/>
                <w:sz w:val="20"/>
                <w:szCs w:val="16"/>
              </w:rPr>
              <w:t>Н.контр.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76C6B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96" w:right="-129" w:firstLine="0"/>
              <w:jc w:val="left"/>
              <w:textAlignment w:val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737169">
              <w:rPr>
                <w:b/>
                <w:i/>
                <w:sz w:val="20"/>
                <w:szCs w:val="20"/>
              </w:rPr>
              <w:t>Шиманский В.В.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702AF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EEE29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285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E354A9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2409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33D952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4"/>
                <w:szCs w:val="20"/>
              </w:rPr>
            </w:pPr>
          </w:p>
        </w:tc>
      </w:tr>
      <w:tr w:rsidR="00317F34" w:rsidRPr="00737169" w14:paraId="575E8E5A" w14:textId="77777777" w:rsidTr="006F2C35">
        <w:trPr>
          <w:cantSplit/>
          <w:trHeight w:hRule="exact" w:val="332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F4C7E" w14:textId="77777777" w:rsidR="00317F34" w:rsidRPr="0046324F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b/>
                <w:i/>
                <w:sz w:val="20"/>
                <w:szCs w:val="16"/>
              </w:rPr>
            </w:pPr>
            <w:r w:rsidRPr="0046324F">
              <w:rPr>
                <w:b/>
                <w:i/>
                <w:sz w:val="20"/>
                <w:szCs w:val="16"/>
              </w:rPr>
              <w:t>Утв.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62E4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left="-96" w:right="-129" w:firstLine="0"/>
              <w:jc w:val="left"/>
              <w:textAlignment w:val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737169">
              <w:rPr>
                <w:b/>
                <w:i/>
                <w:sz w:val="20"/>
                <w:szCs w:val="20"/>
              </w:rPr>
              <w:t>Волорова Н.А.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93B18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CEC80" w14:textId="77777777" w:rsidR="00317F34" w:rsidRPr="00737169" w:rsidRDefault="00317F34" w:rsidP="00317F34">
            <w:pPr>
              <w:widowControl/>
              <w:shd w:val="clear" w:color="auto" w:fill="FFFFFF"/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i/>
                <w:sz w:val="16"/>
                <w:szCs w:val="16"/>
              </w:rPr>
            </w:pPr>
          </w:p>
        </w:tc>
        <w:tc>
          <w:tcPr>
            <w:tcW w:w="285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69A9D1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3"/>
                <w:szCs w:val="20"/>
              </w:rPr>
            </w:pPr>
          </w:p>
        </w:tc>
        <w:tc>
          <w:tcPr>
            <w:tcW w:w="2409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A47D10" w14:textId="77777777" w:rsidR="00317F34" w:rsidRPr="00737169" w:rsidRDefault="00317F34" w:rsidP="00317F34">
            <w:pPr>
              <w:widowControl/>
              <w:overflowPunct/>
              <w:autoSpaceDE/>
              <w:autoSpaceDN/>
              <w:adjustRightInd/>
              <w:ind w:firstLine="567"/>
              <w:jc w:val="left"/>
              <w:textAlignment w:val="auto"/>
              <w:rPr>
                <w:i/>
                <w:sz w:val="24"/>
                <w:szCs w:val="20"/>
              </w:rPr>
            </w:pPr>
          </w:p>
        </w:tc>
      </w:tr>
    </w:tbl>
    <w:p w14:paraId="42DAD113" w14:textId="77777777" w:rsidR="006F2C35" w:rsidRPr="00E155C2" w:rsidRDefault="006F2C35" w:rsidP="00B56E69">
      <w:pPr>
        <w:ind w:firstLine="0"/>
        <w:rPr>
          <w:b/>
        </w:rPr>
      </w:pPr>
    </w:p>
    <w:sectPr w:rsidR="006F2C35" w:rsidRPr="00E155C2" w:rsidSect="004B22E2">
      <w:pgSz w:w="11906" w:h="16838" w:code="9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059C9" w14:textId="77777777" w:rsidR="00CB7D6D" w:rsidRDefault="00CB7D6D" w:rsidP="00F9271A">
      <w:r>
        <w:separator/>
      </w:r>
    </w:p>
  </w:endnote>
  <w:endnote w:type="continuationSeparator" w:id="0">
    <w:p w14:paraId="000B7B19" w14:textId="77777777" w:rsidR="00CB7D6D" w:rsidRDefault="00CB7D6D" w:rsidP="00F9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04002" w14:textId="5D5FDB58" w:rsidR="005016E2" w:rsidRDefault="005016E2">
    <w:pPr>
      <w:pStyle w:val="Footer"/>
      <w:jc w:val="right"/>
    </w:pPr>
  </w:p>
  <w:p w14:paraId="07723A6A" w14:textId="77777777" w:rsidR="005016E2" w:rsidRDefault="00501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B48" w14:textId="081A2907" w:rsidR="005016E2" w:rsidRDefault="005016E2">
    <w:pPr>
      <w:pStyle w:val="Footer"/>
      <w:jc w:val="right"/>
    </w:pPr>
  </w:p>
  <w:p w14:paraId="63C6CD46" w14:textId="77777777" w:rsidR="005016E2" w:rsidRDefault="005016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290817"/>
      <w:docPartObj>
        <w:docPartGallery w:val="Page Numbers (Bottom of Page)"/>
        <w:docPartUnique/>
      </w:docPartObj>
    </w:sdtPr>
    <w:sdtEndPr/>
    <w:sdtContent>
      <w:p w14:paraId="3284428E" w14:textId="1494B006" w:rsidR="005016E2" w:rsidRDefault="005016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0B0">
          <w:rPr>
            <w:noProof/>
          </w:rPr>
          <w:t>43</w:t>
        </w:r>
        <w:r>
          <w:fldChar w:fldCharType="end"/>
        </w:r>
      </w:p>
    </w:sdtContent>
  </w:sdt>
  <w:p w14:paraId="45A8C0A6" w14:textId="77777777" w:rsidR="005016E2" w:rsidRPr="005345CC" w:rsidRDefault="005016E2">
    <w:pPr>
      <w:pStyle w:val="Foo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498898"/>
      <w:docPartObj>
        <w:docPartGallery w:val="Page Numbers (Bottom of Page)"/>
        <w:docPartUnique/>
      </w:docPartObj>
    </w:sdtPr>
    <w:sdtEndPr/>
    <w:sdtContent>
      <w:p w14:paraId="76B0E51A" w14:textId="78729764" w:rsidR="005016E2" w:rsidRDefault="005016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0B0">
          <w:rPr>
            <w:noProof/>
          </w:rPr>
          <w:t>75</w:t>
        </w:r>
        <w:r>
          <w:fldChar w:fldCharType="end"/>
        </w:r>
      </w:p>
    </w:sdtContent>
  </w:sdt>
  <w:p w14:paraId="7B5215BF" w14:textId="77777777" w:rsidR="005016E2" w:rsidRDefault="00501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D283F" w14:textId="77777777" w:rsidR="00CB7D6D" w:rsidRDefault="00CB7D6D" w:rsidP="00F9271A">
      <w:r>
        <w:separator/>
      </w:r>
    </w:p>
  </w:footnote>
  <w:footnote w:type="continuationSeparator" w:id="0">
    <w:p w14:paraId="0BE95982" w14:textId="77777777" w:rsidR="00CB7D6D" w:rsidRDefault="00CB7D6D" w:rsidP="00F9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CBEA" w14:textId="77777777" w:rsidR="005016E2" w:rsidRDefault="00501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AD5"/>
    <w:multiLevelType w:val="hybridMultilevel"/>
    <w:tmpl w:val="2BCA4AF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1E79BC"/>
    <w:multiLevelType w:val="hybridMultilevel"/>
    <w:tmpl w:val="018A4DB0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22A01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32B3"/>
    <w:multiLevelType w:val="hybridMultilevel"/>
    <w:tmpl w:val="803E54A4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8452CC"/>
    <w:multiLevelType w:val="multilevel"/>
    <w:tmpl w:val="47C4A436"/>
    <w:lvl w:ilvl="0">
      <w:start w:val="1"/>
      <w:numFmt w:val="bullet"/>
      <w:lvlText w:val="–"/>
      <w:lvlJc w:val="left"/>
      <w:pPr>
        <w:ind w:left="720" w:firstLine="360"/>
      </w:pPr>
      <w:rPr>
        <w:rFonts w:ascii="Times New Roman" w:hAnsi="Times New Roman" w:cs="Times New Roman" w:hint="default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FA229F"/>
    <w:multiLevelType w:val="multilevel"/>
    <w:tmpl w:val="A70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D0130"/>
    <w:multiLevelType w:val="hybridMultilevel"/>
    <w:tmpl w:val="55ACF8C2"/>
    <w:lvl w:ilvl="0" w:tplc="12E09288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3283A"/>
    <w:multiLevelType w:val="multilevel"/>
    <w:tmpl w:val="C2CA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53A39"/>
    <w:multiLevelType w:val="multilevel"/>
    <w:tmpl w:val="931646F6"/>
    <w:styleLink w:val="a"/>
    <w:lvl w:ilvl="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  <w:kern w:val="1"/>
        <w:sz w:val="28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213655"/>
    <w:multiLevelType w:val="hybridMultilevel"/>
    <w:tmpl w:val="3956F25A"/>
    <w:lvl w:ilvl="0" w:tplc="E22A01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E22A01C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E92AA5"/>
    <w:multiLevelType w:val="multilevel"/>
    <w:tmpl w:val="81EA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63235"/>
    <w:multiLevelType w:val="multilevel"/>
    <w:tmpl w:val="99AA983A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4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76E6672"/>
    <w:multiLevelType w:val="hybridMultilevel"/>
    <w:tmpl w:val="C4462C8A"/>
    <w:lvl w:ilvl="0" w:tplc="E22A01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804BC8"/>
    <w:multiLevelType w:val="hybridMultilevel"/>
    <w:tmpl w:val="AA7A8802"/>
    <w:lvl w:ilvl="0" w:tplc="3EBAF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D7447B"/>
    <w:multiLevelType w:val="hybridMultilevel"/>
    <w:tmpl w:val="CE809730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8572FEC"/>
    <w:multiLevelType w:val="multilevel"/>
    <w:tmpl w:val="6034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C2E21"/>
    <w:multiLevelType w:val="hybridMultilevel"/>
    <w:tmpl w:val="DE38C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5D0C4E"/>
    <w:multiLevelType w:val="hybridMultilevel"/>
    <w:tmpl w:val="A190A39C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E1DC1"/>
    <w:multiLevelType w:val="hybridMultilevel"/>
    <w:tmpl w:val="17AECFEC"/>
    <w:lvl w:ilvl="0" w:tplc="10EED254">
      <w:start w:val="1"/>
      <w:numFmt w:val="bullet"/>
      <w:pStyle w:val="a0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8F7FCA"/>
    <w:multiLevelType w:val="hybridMultilevel"/>
    <w:tmpl w:val="5896E8F8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22A01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E22A01C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31D0D"/>
    <w:multiLevelType w:val="multilevel"/>
    <w:tmpl w:val="7B30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F3B6A"/>
    <w:multiLevelType w:val="hybridMultilevel"/>
    <w:tmpl w:val="3BCE9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C54C44"/>
    <w:multiLevelType w:val="hybridMultilevel"/>
    <w:tmpl w:val="34A2AD2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4C00C8"/>
    <w:multiLevelType w:val="multilevel"/>
    <w:tmpl w:val="6604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203B7"/>
    <w:multiLevelType w:val="hybridMultilevel"/>
    <w:tmpl w:val="600E977C"/>
    <w:lvl w:ilvl="0" w:tplc="E22A01C0">
      <w:start w:val="1"/>
      <w:numFmt w:val="bullet"/>
      <w:lvlText w:val="–"/>
      <w:lvlJc w:val="left"/>
      <w:pPr>
        <w:ind w:left="14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6" w15:restartNumberingAfterBreak="0">
    <w:nsid w:val="5F9D44A3"/>
    <w:multiLevelType w:val="multilevel"/>
    <w:tmpl w:val="A254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64EE9"/>
    <w:multiLevelType w:val="hybridMultilevel"/>
    <w:tmpl w:val="213090F8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22A01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751"/>
    <w:multiLevelType w:val="multilevel"/>
    <w:tmpl w:val="5B508458"/>
    <w:lvl w:ilvl="0">
      <w:start w:val="1"/>
      <w:numFmt w:val="bullet"/>
      <w:lvlText w:val="–"/>
      <w:lvlJc w:val="left"/>
      <w:pPr>
        <w:ind w:left="720" w:firstLine="360"/>
      </w:pPr>
      <w:rPr>
        <w:rFonts w:ascii="Times New Roman" w:hAnsi="Times New Roman" w:cs="Times New Roman" w:hint="default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4C826B6"/>
    <w:multiLevelType w:val="hybridMultilevel"/>
    <w:tmpl w:val="A8C4E8DE"/>
    <w:lvl w:ilvl="0" w:tplc="E22A01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E22A01C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65161A"/>
    <w:multiLevelType w:val="hybridMultilevel"/>
    <w:tmpl w:val="2542CA06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C0D5B"/>
    <w:multiLevelType w:val="multilevel"/>
    <w:tmpl w:val="2054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404CE0"/>
    <w:multiLevelType w:val="multilevel"/>
    <w:tmpl w:val="D126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B6239CC"/>
    <w:multiLevelType w:val="hybridMultilevel"/>
    <w:tmpl w:val="EF423FC8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501D2"/>
    <w:multiLevelType w:val="hybridMultilevel"/>
    <w:tmpl w:val="03A66A06"/>
    <w:lvl w:ilvl="0" w:tplc="E22A01C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22A01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26E31"/>
    <w:multiLevelType w:val="hybridMultilevel"/>
    <w:tmpl w:val="229E86A2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6"/>
  </w:num>
  <w:num w:numId="5">
    <w:abstractNumId w:val="23"/>
  </w:num>
  <w:num w:numId="6">
    <w:abstractNumId w:val="11"/>
  </w:num>
  <w:num w:numId="7">
    <w:abstractNumId w:val="22"/>
  </w:num>
  <w:num w:numId="8">
    <w:abstractNumId w:val="0"/>
  </w:num>
  <w:num w:numId="9">
    <w:abstractNumId w:val="36"/>
  </w:num>
  <w:num w:numId="10">
    <w:abstractNumId w:val="14"/>
  </w:num>
  <w:num w:numId="11">
    <w:abstractNumId w:val="2"/>
  </w:num>
  <w:num w:numId="12">
    <w:abstractNumId w:val="5"/>
  </w:num>
  <w:num w:numId="13">
    <w:abstractNumId w:val="25"/>
  </w:num>
  <w:num w:numId="14">
    <w:abstractNumId w:val="28"/>
  </w:num>
  <w:num w:numId="15">
    <w:abstractNumId w:val="3"/>
  </w:num>
  <w:num w:numId="16">
    <w:abstractNumId w:val="30"/>
  </w:num>
  <w:num w:numId="17">
    <w:abstractNumId w:val="17"/>
  </w:num>
  <w:num w:numId="18">
    <w:abstractNumId w:val="34"/>
  </w:num>
  <w:num w:numId="19">
    <w:abstractNumId w:val="13"/>
  </w:num>
  <w:num w:numId="20">
    <w:abstractNumId w:val="35"/>
  </w:num>
  <w:num w:numId="21">
    <w:abstractNumId w:val="1"/>
  </w:num>
  <w:num w:numId="22">
    <w:abstractNumId w:val="27"/>
  </w:num>
  <w:num w:numId="23">
    <w:abstractNumId w:val="29"/>
  </w:num>
  <w:num w:numId="24">
    <w:abstractNumId w:val="9"/>
  </w:num>
  <w:num w:numId="25">
    <w:abstractNumId w:val="19"/>
  </w:num>
  <w:num w:numId="26">
    <w:abstractNumId w:val="33"/>
  </w:num>
  <w:num w:numId="27">
    <w:abstractNumId w:val="24"/>
  </w:num>
  <w:num w:numId="28">
    <w:abstractNumId w:val="20"/>
  </w:num>
  <w:num w:numId="29">
    <w:abstractNumId w:val="26"/>
  </w:num>
  <w:num w:numId="30">
    <w:abstractNumId w:val="10"/>
  </w:num>
  <w:num w:numId="31">
    <w:abstractNumId w:val="31"/>
  </w:num>
  <w:num w:numId="32">
    <w:abstractNumId w:val="21"/>
  </w:num>
  <w:num w:numId="33">
    <w:abstractNumId w:val="16"/>
  </w:num>
  <w:num w:numId="34">
    <w:abstractNumId w:val="32"/>
  </w:num>
  <w:num w:numId="35">
    <w:abstractNumId w:val="15"/>
  </w:num>
  <w:num w:numId="36">
    <w:abstractNumId w:val="4"/>
  </w:num>
  <w:num w:numId="37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32"/>
    <w:rsid w:val="000044A5"/>
    <w:rsid w:val="0001669E"/>
    <w:rsid w:val="00016D6D"/>
    <w:rsid w:val="00021013"/>
    <w:rsid w:val="00021284"/>
    <w:rsid w:val="00023879"/>
    <w:rsid w:val="000276FC"/>
    <w:rsid w:val="000311D8"/>
    <w:rsid w:val="0003371F"/>
    <w:rsid w:val="00034677"/>
    <w:rsid w:val="000357A9"/>
    <w:rsid w:val="00037E88"/>
    <w:rsid w:val="00044107"/>
    <w:rsid w:val="000532B2"/>
    <w:rsid w:val="000554D6"/>
    <w:rsid w:val="00056B62"/>
    <w:rsid w:val="00057804"/>
    <w:rsid w:val="00061876"/>
    <w:rsid w:val="00063BFC"/>
    <w:rsid w:val="000710FE"/>
    <w:rsid w:val="0007619C"/>
    <w:rsid w:val="000803B9"/>
    <w:rsid w:val="000807E7"/>
    <w:rsid w:val="000809BA"/>
    <w:rsid w:val="000819ED"/>
    <w:rsid w:val="00084CEF"/>
    <w:rsid w:val="0009045E"/>
    <w:rsid w:val="000934DA"/>
    <w:rsid w:val="000A56A2"/>
    <w:rsid w:val="000A5A4D"/>
    <w:rsid w:val="000B021A"/>
    <w:rsid w:val="000B1703"/>
    <w:rsid w:val="000C28C1"/>
    <w:rsid w:val="000C64F1"/>
    <w:rsid w:val="000C69A8"/>
    <w:rsid w:val="000C7094"/>
    <w:rsid w:val="000C745E"/>
    <w:rsid w:val="000C7AFF"/>
    <w:rsid w:val="000D06E1"/>
    <w:rsid w:val="000D1AB1"/>
    <w:rsid w:val="000E1387"/>
    <w:rsid w:val="000E2885"/>
    <w:rsid w:val="000E3B78"/>
    <w:rsid w:val="000E7032"/>
    <w:rsid w:val="000E7FCD"/>
    <w:rsid w:val="000F0904"/>
    <w:rsid w:val="000F3EF0"/>
    <w:rsid w:val="000F6D51"/>
    <w:rsid w:val="001013F1"/>
    <w:rsid w:val="00103BBA"/>
    <w:rsid w:val="0010623E"/>
    <w:rsid w:val="00106A18"/>
    <w:rsid w:val="00116AA1"/>
    <w:rsid w:val="00122BC0"/>
    <w:rsid w:val="0012447E"/>
    <w:rsid w:val="001268D8"/>
    <w:rsid w:val="001338EA"/>
    <w:rsid w:val="001350E2"/>
    <w:rsid w:val="001370F4"/>
    <w:rsid w:val="001407C1"/>
    <w:rsid w:val="00140986"/>
    <w:rsid w:val="001435B1"/>
    <w:rsid w:val="00143731"/>
    <w:rsid w:val="00145BFA"/>
    <w:rsid w:val="00154237"/>
    <w:rsid w:val="0015513A"/>
    <w:rsid w:val="00156074"/>
    <w:rsid w:val="001617F1"/>
    <w:rsid w:val="00164767"/>
    <w:rsid w:val="00165135"/>
    <w:rsid w:val="001672E9"/>
    <w:rsid w:val="0016762B"/>
    <w:rsid w:val="00171520"/>
    <w:rsid w:val="001716ED"/>
    <w:rsid w:val="00184096"/>
    <w:rsid w:val="00184170"/>
    <w:rsid w:val="00187C12"/>
    <w:rsid w:val="0019032A"/>
    <w:rsid w:val="00194BD9"/>
    <w:rsid w:val="00195262"/>
    <w:rsid w:val="0019733C"/>
    <w:rsid w:val="001A1F8D"/>
    <w:rsid w:val="001A3982"/>
    <w:rsid w:val="001B1A28"/>
    <w:rsid w:val="001B2098"/>
    <w:rsid w:val="001B7A30"/>
    <w:rsid w:val="001C02DC"/>
    <w:rsid w:val="001C2140"/>
    <w:rsid w:val="001C5A32"/>
    <w:rsid w:val="001C66AE"/>
    <w:rsid w:val="001D3C54"/>
    <w:rsid w:val="001E1F9C"/>
    <w:rsid w:val="001E2D52"/>
    <w:rsid w:val="001E43B8"/>
    <w:rsid w:val="001F2EA5"/>
    <w:rsid w:val="001F705E"/>
    <w:rsid w:val="001F70BF"/>
    <w:rsid w:val="001F7D83"/>
    <w:rsid w:val="00200ED2"/>
    <w:rsid w:val="002031B6"/>
    <w:rsid w:val="00205798"/>
    <w:rsid w:val="00206446"/>
    <w:rsid w:val="00207573"/>
    <w:rsid w:val="002157C5"/>
    <w:rsid w:val="002236AE"/>
    <w:rsid w:val="00227F13"/>
    <w:rsid w:val="00232659"/>
    <w:rsid w:val="002335A9"/>
    <w:rsid w:val="00234BD2"/>
    <w:rsid w:val="00234C90"/>
    <w:rsid w:val="0023767B"/>
    <w:rsid w:val="00242F27"/>
    <w:rsid w:val="00243D5D"/>
    <w:rsid w:val="002449E6"/>
    <w:rsid w:val="00250ED8"/>
    <w:rsid w:val="0025473F"/>
    <w:rsid w:val="002554CA"/>
    <w:rsid w:val="00256B2B"/>
    <w:rsid w:val="00260BFC"/>
    <w:rsid w:val="00266AD8"/>
    <w:rsid w:val="0027023C"/>
    <w:rsid w:val="00280DD9"/>
    <w:rsid w:val="00281C7E"/>
    <w:rsid w:val="002821A5"/>
    <w:rsid w:val="0028233D"/>
    <w:rsid w:val="0028276A"/>
    <w:rsid w:val="00283697"/>
    <w:rsid w:val="00283F8E"/>
    <w:rsid w:val="0028442F"/>
    <w:rsid w:val="00284B21"/>
    <w:rsid w:val="00285C8A"/>
    <w:rsid w:val="002941C7"/>
    <w:rsid w:val="002A0215"/>
    <w:rsid w:val="002A49A0"/>
    <w:rsid w:val="002A79DE"/>
    <w:rsid w:val="002A7B5F"/>
    <w:rsid w:val="002B006E"/>
    <w:rsid w:val="002C3368"/>
    <w:rsid w:val="002C364A"/>
    <w:rsid w:val="002D3E81"/>
    <w:rsid w:val="002E01B6"/>
    <w:rsid w:val="002E0D6C"/>
    <w:rsid w:val="002E3E9C"/>
    <w:rsid w:val="002E67E1"/>
    <w:rsid w:val="002E6B75"/>
    <w:rsid w:val="002F3322"/>
    <w:rsid w:val="003066A5"/>
    <w:rsid w:val="00311367"/>
    <w:rsid w:val="003156C3"/>
    <w:rsid w:val="00317F34"/>
    <w:rsid w:val="00321D09"/>
    <w:rsid w:val="0032628C"/>
    <w:rsid w:val="00327A2E"/>
    <w:rsid w:val="00331538"/>
    <w:rsid w:val="003315CA"/>
    <w:rsid w:val="00336E22"/>
    <w:rsid w:val="00340781"/>
    <w:rsid w:val="0034348F"/>
    <w:rsid w:val="00343F4D"/>
    <w:rsid w:val="0034762A"/>
    <w:rsid w:val="003505D2"/>
    <w:rsid w:val="00350EA3"/>
    <w:rsid w:val="0035345B"/>
    <w:rsid w:val="00362076"/>
    <w:rsid w:val="0036419B"/>
    <w:rsid w:val="0036550B"/>
    <w:rsid w:val="00366CA1"/>
    <w:rsid w:val="0037286C"/>
    <w:rsid w:val="00375737"/>
    <w:rsid w:val="00375C5A"/>
    <w:rsid w:val="00384BCD"/>
    <w:rsid w:val="00391120"/>
    <w:rsid w:val="003A0FD8"/>
    <w:rsid w:val="003A21DD"/>
    <w:rsid w:val="003A3D29"/>
    <w:rsid w:val="003C55DB"/>
    <w:rsid w:val="003C562E"/>
    <w:rsid w:val="003D12F3"/>
    <w:rsid w:val="003E2002"/>
    <w:rsid w:val="003E2D8D"/>
    <w:rsid w:val="003E6310"/>
    <w:rsid w:val="00401101"/>
    <w:rsid w:val="004014C1"/>
    <w:rsid w:val="00402387"/>
    <w:rsid w:val="004058FA"/>
    <w:rsid w:val="00412955"/>
    <w:rsid w:val="00413886"/>
    <w:rsid w:val="0041388A"/>
    <w:rsid w:val="00417AB2"/>
    <w:rsid w:val="00420C6D"/>
    <w:rsid w:val="00422F2E"/>
    <w:rsid w:val="004306FB"/>
    <w:rsid w:val="00432176"/>
    <w:rsid w:val="00433382"/>
    <w:rsid w:val="0043568C"/>
    <w:rsid w:val="00440028"/>
    <w:rsid w:val="0044523F"/>
    <w:rsid w:val="00453954"/>
    <w:rsid w:val="00453A7C"/>
    <w:rsid w:val="00455D4C"/>
    <w:rsid w:val="00457A9E"/>
    <w:rsid w:val="00460BA3"/>
    <w:rsid w:val="004623FE"/>
    <w:rsid w:val="0046324F"/>
    <w:rsid w:val="00471152"/>
    <w:rsid w:val="0047265C"/>
    <w:rsid w:val="004757AF"/>
    <w:rsid w:val="00487813"/>
    <w:rsid w:val="00487827"/>
    <w:rsid w:val="00491958"/>
    <w:rsid w:val="004929A6"/>
    <w:rsid w:val="00493391"/>
    <w:rsid w:val="004942EF"/>
    <w:rsid w:val="004A61D1"/>
    <w:rsid w:val="004B025C"/>
    <w:rsid w:val="004B08E9"/>
    <w:rsid w:val="004B22E2"/>
    <w:rsid w:val="004B407E"/>
    <w:rsid w:val="004C1933"/>
    <w:rsid w:val="004D0DD7"/>
    <w:rsid w:val="004D24D5"/>
    <w:rsid w:val="004D4429"/>
    <w:rsid w:val="004F39DB"/>
    <w:rsid w:val="004F3C77"/>
    <w:rsid w:val="004F4A61"/>
    <w:rsid w:val="004F5A56"/>
    <w:rsid w:val="004F6F95"/>
    <w:rsid w:val="005016E2"/>
    <w:rsid w:val="005021E4"/>
    <w:rsid w:val="005068A8"/>
    <w:rsid w:val="00510234"/>
    <w:rsid w:val="005129C7"/>
    <w:rsid w:val="00514A16"/>
    <w:rsid w:val="00515B01"/>
    <w:rsid w:val="00516A47"/>
    <w:rsid w:val="00516E47"/>
    <w:rsid w:val="0052293A"/>
    <w:rsid w:val="005229E7"/>
    <w:rsid w:val="00530D4D"/>
    <w:rsid w:val="0053155D"/>
    <w:rsid w:val="005345CC"/>
    <w:rsid w:val="00535A0C"/>
    <w:rsid w:val="00540BCB"/>
    <w:rsid w:val="00541156"/>
    <w:rsid w:val="005454C4"/>
    <w:rsid w:val="0055337A"/>
    <w:rsid w:val="00560106"/>
    <w:rsid w:val="005638CB"/>
    <w:rsid w:val="005654AE"/>
    <w:rsid w:val="0057004B"/>
    <w:rsid w:val="00572670"/>
    <w:rsid w:val="0057284E"/>
    <w:rsid w:val="005778C2"/>
    <w:rsid w:val="00582CB6"/>
    <w:rsid w:val="005867E6"/>
    <w:rsid w:val="00587073"/>
    <w:rsid w:val="0059216E"/>
    <w:rsid w:val="00596680"/>
    <w:rsid w:val="0059799F"/>
    <w:rsid w:val="00597E3F"/>
    <w:rsid w:val="005A0E09"/>
    <w:rsid w:val="005A391A"/>
    <w:rsid w:val="005A699D"/>
    <w:rsid w:val="005B4E02"/>
    <w:rsid w:val="005B6175"/>
    <w:rsid w:val="005C4A6E"/>
    <w:rsid w:val="005C6A04"/>
    <w:rsid w:val="005D3BC5"/>
    <w:rsid w:val="005D6CC5"/>
    <w:rsid w:val="005F4791"/>
    <w:rsid w:val="005F68E3"/>
    <w:rsid w:val="005F725A"/>
    <w:rsid w:val="00602287"/>
    <w:rsid w:val="00602BC1"/>
    <w:rsid w:val="00602FD8"/>
    <w:rsid w:val="006047EE"/>
    <w:rsid w:val="006056D3"/>
    <w:rsid w:val="00613F90"/>
    <w:rsid w:val="00615FBA"/>
    <w:rsid w:val="00617EC6"/>
    <w:rsid w:val="00623B92"/>
    <w:rsid w:val="00624A02"/>
    <w:rsid w:val="00624D80"/>
    <w:rsid w:val="00643A47"/>
    <w:rsid w:val="00645621"/>
    <w:rsid w:val="00645D38"/>
    <w:rsid w:val="00646495"/>
    <w:rsid w:val="00646AD5"/>
    <w:rsid w:val="00650382"/>
    <w:rsid w:val="006509AC"/>
    <w:rsid w:val="00653D91"/>
    <w:rsid w:val="00655123"/>
    <w:rsid w:val="006556C6"/>
    <w:rsid w:val="00660AEF"/>
    <w:rsid w:val="006641A9"/>
    <w:rsid w:val="006652DC"/>
    <w:rsid w:val="0066724D"/>
    <w:rsid w:val="00674AC3"/>
    <w:rsid w:val="00676EAB"/>
    <w:rsid w:val="00677FC1"/>
    <w:rsid w:val="006813B7"/>
    <w:rsid w:val="00682774"/>
    <w:rsid w:val="00682BBC"/>
    <w:rsid w:val="00685828"/>
    <w:rsid w:val="006905A7"/>
    <w:rsid w:val="00690A57"/>
    <w:rsid w:val="0069422E"/>
    <w:rsid w:val="006A116F"/>
    <w:rsid w:val="006A4497"/>
    <w:rsid w:val="006A50B0"/>
    <w:rsid w:val="006A5C08"/>
    <w:rsid w:val="006A7CC3"/>
    <w:rsid w:val="006B0D32"/>
    <w:rsid w:val="006B1A8B"/>
    <w:rsid w:val="006B2DC9"/>
    <w:rsid w:val="006B510F"/>
    <w:rsid w:val="006B5B3E"/>
    <w:rsid w:val="006B7F73"/>
    <w:rsid w:val="006C229F"/>
    <w:rsid w:val="006D0E9E"/>
    <w:rsid w:val="006D68C2"/>
    <w:rsid w:val="006E101F"/>
    <w:rsid w:val="006E44FF"/>
    <w:rsid w:val="006E6426"/>
    <w:rsid w:val="006F0EBC"/>
    <w:rsid w:val="006F28EF"/>
    <w:rsid w:val="006F2C35"/>
    <w:rsid w:val="006F68DD"/>
    <w:rsid w:val="0070116C"/>
    <w:rsid w:val="00703F81"/>
    <w:rsid w:val="00712E29"/>
    <w:rsid w:val="00712EB3"/>
    <w:rsid w:val="00716E4B"/>
    <w:rsid w:val="00720D81"/>
    <w:rsid w:val="00723193"/>
    <w:rsid w:val="00723FBC"/>
    <w:rsid w:val="00726B6A"/>
    <w:rsid w:val="00731575"/>
    <w:rsid w:val="00731B3E"/>
    <w:rsid w:val="00733D04"/>
    <w:rsid w:val="00741C75"/>
    <w:rsid w:val="00751652"/>
    <w:rsid w:val="00755B66"/>
    <w:rsid w:val="00755E65"/>
    <w:rsid w:val="00760D6E"/>
    <w:rsid w:val="007640BE"/>
    <w:rsid w:val="007666F6"/>
    <w:rsid w:val="00767050"/>
    <w:rsid w:val="0077272F"/>
    <w:rsid w:val="007745A2"/>
    <w:rsid w:val="00776265"/>
    <w:rsid w:val="00786124"/>
    <w:rsid w:val="00786ADF"/>
    <w:rsid w:val="0079188C"/>
    <w:rsid w:val="00792828"/>
    <w:rsid w:val="007947E2"/>
    <w:rsid w:val="007A36F3"/>
    <w:rsid w:val="007A4F8B"/>
    <w:rsid w:val="007A544E"/>
    <w:rsid w:val="007A7E38"/>
    <w:rsid w:val="007B042A"/>
    <w:rsid w:val="007B6F0D"/>
    <w:rsid w:val="007C060C"/>
    <w:rsid w:val="007C1E05"/>
    <w:rsid w:val="007C4244"/>
    <w:rsid w:val="007E7B79"/>
    <w:rsid w:val="007F2732"/>
    <w:rsid w:val="007F5BD9"/>
    <w:rsid w:val="007F62F2"/>
    <w:rsid w:val="008039DC"/>
    <w:rsid w:val="00804781"/>
    <w:rsid w:val="00804DD3"/>
    <w:rsid w:val="00816ACE"/>
    <w:rsid w:val="00817695"/>
    <w:rsid w:val="008268BB"/>
    <w:rsid w:val="00836048"/>
    <w:rsid w:val="0084417F"/>
    <w:rsid w:val="0085705C"/>
    <w:rsid w:val="00865D0B"/>
    <w:rsid w:val="00867C4E"/>
    <w:rsid w:val="00870BEF"/>
    <w:rsid w:val="00874FA9"/>
    <w:rsid w:val="00881226"/>
    <w:rsid w:val="008838F8"/>
    <w:rsid w:val="0088716D"/>
    <w:rsid w:val="00891205"/>
    <w:rsid w:val="00893A99"/>
    <w:rsid w:val="00893FD2"/>
    <w:rsid w:val="008A1E0E"/>
    <w:rsid w:val="008A690A"/>
    <w:rsid w:val="008B1BCF"/>
    <w:rsid w:val="008B3721"/>
    <w:rsid w:val="008B7F02"/>
    <w:rsid w:val="008D6333"/>
    <w:rsid w:val="008E3BCC"/>
    <w:rsid w:val="008F0B64"/>
    <w:rsid w:val="009126F2"/>
    <w:rsid w:val="00917840"/>
    <w:rsid w:val="00921BAF"/>
    <w:rsid w:val="009332C1"/>
    <w:rsid w:val="009335E5"/>
    <w:rsid w:val="0093365E"/>
    <w:rsid w:val="00936DC8"/>
    <w:rsid w:val="00936E1B"/>
    <w:rsid w:val="009443C4"/>
    <w:rsid w:val="00945842"/>
    <w:rsid w:val="00950B6D"/>
    <w:rsid w:val="009555A8"/>
    <w:rsid w:val="0095592E"/>
    <w:rsid w:val="00955F04"/>
    <w:rsid w:val="00960A92"/>
    <w:rsid w:val="00962E60"/>
    <w:rsid w:val="00965321"/>
    <w:rsid w:val="00966550"/>
    <w:rsid w:val="009725CE"/>
    <w:rsid w:val="0097328E"/>
    <w:rsid w:val="00975CBA"/>
    <w:rsid w:val="00984666"/>
    <w:rsid w:val="00987BBB"/>
    <w:rsid w:val="009964FD"/>
    <w:rsid w:val="00996EC1"/>
    <w:rsid w:val="00997404"/>
    <w:rsid w:val="009A7977"/>
    <w:rsid w:val="009B0BF8"/>
    <w:rsid w:val="009B1857"/>
    <w:rsid w:val="009B2B6C"/>
    <w:rsid w:val="009B621F"/>
    <w:rsid w:val="009C2C49"/>
    <w:rsid w:val="009E11F1"/>
    <w:rsid w:val="009E5514"/>
    <w:rsid w:val="009E647B"/>
    <w:rsid w:val="009E6E20"/>
    <w:rsid w:val="009E78AB"/>
    <w:rsid w:val="009F311F"/>
    <w:rsid w:val="009F3806"/>
    <w:rsid w:val="009F3B1B"/>
    <w:rsid w:val="009F61F3"/>
    <w:rsid w:val="00A01CE8"/>
    <w:rsid w:val="00A03DD1"/>
    <w:rsid w:val="00A07C67"/>
    <w:rsid w:val="00A14D8C"/>
    <w:rsid w:val="00A15517"/>
    <w:rsid w:val="00A21540"/>
    <w:rsid w:val="00A21AB1"/>
    <w:rsid w:val="00A21EEE"/>
    <w:rsid w:val="00A234A5"/>
    <w:rsid w:val="00A30E50"/>
    <w:rsid w:val="00A322B4"/>
    <w:rsid w:val="00A32B7F"/>
    <w:rsid w:val="00A34BA4"/>
    <w:rsid w:val="00A3630F"/>
    <w:rsid w:val="00A36B42"/>
    <w:rsid w:val="00A36F7B"/>
    <w:rsid w:val="00A3770F"/>
    <w:rsid w:val="00A42A0C"/>
    <w:rsid w:val="00A526F8"/>
    <w:rsid w:val="00A65DDD"/>
    <w:rsid w:val="00A66081"/>
    <w:rsid w:val="00A77782"/>
    <w:rsid w:val="00A77F13"/>
    <w:rsid w:val="00A80D98"/>
    <w:rsid w:val="00A87D7A"/>
    <w:rsid w:val="00A930EC"/>
    <w:rsid w:val="00A94671"/>
    <w:rsid w:val="00A94F25"/>
    <w:rsid w:val="00A95735"/>
    <w:rsid w:val="00AA022C"/>
    <w:rsid w:val="00AA1219"/>
    <w:rsid w:val="00AA162E"/>
    <w:rsid w:val="00AA52FA"/>
    <w:rsid w:val="00AB2884"/>
    <w:rsid w:val="00AB546A"/>
    <w:rsid w:val="00AC3D34"/>
    <w:rsid w:val="00AC45EA"/>
    <w:rsid w:val="00AD7D47"/>
    <w:rsid w:val="00AE23E6"/>
    <w:rsid w:val="00AE48F9"/>
    <w:rsid w:val="00AE6B0A"/>
    <w:rsid w:val="00AF225F"/>
    <w:rsid w:val="00AF4611"/>
    <w:rsid w:val="00B010B9"/>
    <w:rsid w:val="00B0161E"/>
    <w:rsid w:val="00B02D8F"/>
    <w:rsid w:val="00B0587C"/>
    <w:rsid w:val="00B077BF"/>
    <w:rsid w:val="00B142F6"/>
    <w:rsid w:val="00B16DAE"/>
    <w:rsid w:val="00B21825"/>
    <w:rsid w:val="00B31185"/>
    <w:rsid w:val="00B314E2"/>
    <w:rsid w:val="00B34436"/>
    <w:rsid w:val="00B36695"/>
    <w:rsid w:val="00B4360C"/>
    <w:rsid w:val="00B43BA6"/>
    <w:rsid w:val="00B521C2"/>
    <w:rsid w:val="00B52D5A"/>
    <w:rsid w:val="00B5659F"/>
    <w:rsid w:val="00B56E69"/>
    <w:rsid w:val="00B57EF0"/>
    <w:rsid w:val="00B621BA"/>
    <w:rsid w:val="00B624E2"/>
    <w:rsid w:val="00B70FD8"/>
    <w:rsid w:val="00B713EA"/>
    <w:rsid w:val="00B725DB"/>
    <w:rsid w:val="00B747E1"/>
    <w:rsid w:val="00B77E99"/>
    <w:rsid w:val="00B86838"/>
    <w:rsid w:val="00B900AE"/>
    <w:rsid w:val="00B91971"/>
    <w:rsid w:val="00B941AC"/>
    <w:rsid w:val="00B94414"/>
    <w:rsid w:val="00B974AF"/>
    <w:rsid w:val="00BA0BC7"/>
    <w:rsid w:val="00BA2641"/>
    <w:rsid w:val="00BA54F5"/>
    <w:rsid w:val="00BA54FD"/>
    <w:rsid w:val="00BB2E41"/>
    <w:rsid w:val="00BB4EC5"/>
    <w:rsid w:val="00BB4F1D"/>
    <w:rsid w:val="00BC5D58"/>
    <w:rsid w:val="00BD43E9"/>
    <w:rsid w:val="00BE0001"/>
    <w:rsid w:val="00BE11AF"/>
    <w:rsid w:val="00BE2A87"/>
    <w:rsid w:val="00BE7F48"/>
    <w:rsid w:val="00BF2EBA"/>
    <w:rsid w:val="00BF4436"/>
    <w:rsid w:val="00BF4B68"/>
    <w:rsid w:val="00BF5DAC"/>
    <w:rsid w:val="00BF750E"/>
    <w:rsid w:val="00C07C8D"/>
    <w:rsid w:val="00C122C8"/>
    <w:rsid w:val="00C137FE"/>
    <w:rsid w:val="00C17433"/>
    <w:rsid w:val="00C17DD3"/>
    <w:rsid w:val="00C22B7F"/>
    <w:rsid w:val="00C2340F"/>
    <w:rsid w:val="00C2426F"/>
    <w:rsid w:val="00C24294"/>
    <w:rsid w:val="00C25263"/>
    <w:rsid w:val="00C456DC"/>
    <w:rsid w:val="00C462F2"/>
    <w:rsid w:val="00C50642"/>
    <w:rsid w:val="00C539FA"/>
    <w:rsid w:val="00C64688"/>
    <w:rsid w:val="00C65E8D"/>
    <w:rsid w:val="00C74828"/>
    <w:rsid w:val="00C75409"/>
    <w:rsid w:val="00C81C3C"/>
    <w:rsid w:val="00C835C9"/>
    <w:rsid w:val="00C85489"/>
    <w:rsid w:val="00C870D3"/>
    <w:rsid w:val="00C875F7"/>
    <w:rsid w:val="00C87E5A"/>
    <w:rsid w:val="00C95D7D"/>
    <w:rsid w:val="00C97C50"/>
    <w:rsid w:val="00CA2DC8"/>
    <w:rsid w:val="00CA3B29"/>
    <w:rsid w:val="00CB05AE"/>
    <w:rsid w:val="00CB7D6D"/>
    <w:rsid w:val="00CC0BD8"/>
    <w:rsid w:val="00CC301C"/>
    <w:rsid w:val="00CD359A"/>
    <w:rsid w:val="00CD6D1A"/>
    <w:rsid w:val="00CD6EFA"/>
    <w:rsid w:val="00CD7D02"/>
    <w:rsid w:val="00CE4AF5"/>
    <w:rsid w:val="00CE5AA7"/>
    <w:rsid w:val="00CF167C"/>
    <w:rsid w:val="00D0331C"/>
    <w:rsid w:val="00D04930"/>
    <w:rsid w:val="00D04A94"/>
    <w:rsid w:val="00D0633E"/>
    <w:rsid w:val="00D07987"/>
    <w:rsid w:val="00D07C46"/>
    <w:rsid w:val="00D07DDA"/>
    <w:rsid w:val="00D11B48"/>
    <w:rsid w:val="00D126DB"/>
    <w:rsid w:val="00D144D6"/>
    <w:rsid w:val="00D166FE"/>
    <w:rsid w:val="00D219F3"/>
    <w:rsid w:val="00D32815"/>
    <w:rsid w:val="00D355A2"/>
    <w:rsid w:val="00D35A0A"/>
    <w:rsid w:val="00D41F45"/>
    <w:rsid w:val="00D44500"/>
    <w:rsid w:val="00D476B8"/>
    <w:rsid w:val="00D50CE4"/>
    <w:rsid w:val="00D52D57"/>
    <w:rsid w:val="00D55E45"/>
    <w:rsid w:val="00D57187"/>
    <w:rsid w:val="00D6428D"/>
    <w:rsid w:val="00D64B67"/>
    <w:rsid w:val="00D653DD"/>
    <w:rsid w:val="00D67465"/>
    <w:rsid w:val="00D71583"/>
    <w:rsid w:val="00D72BE3"/>
    <w:rsid w:val="00D842BE"/>
    <w:rsid w:val="00D86F5C"/>
    <w:rsid w:val="00D94FCE"/>
    <w:rsid w:val="00D95452"/>
    <w:rsid w:val="00DA0A22"/>
    <w:rsid w:val="00DA3C88"/>
    <w:rsid w:val="00DA76C0"/>
    <w:rsid w:val="00DA770A"/>
    <w:rsid w:val="00DB07F1"/>
    <w:rsid w:val="00DB0975"/>
    <w:rsid w:val="00DB34A8"/>
    <w:rsid w:val="00DB3D5C"/>
    <w:rsid w:val="00DB412E"/>
    <w:rsid w:val="00DB5A48"/>
    <w:rsid w:val="00DB686F"/>
    <w:rsid w:val="00DD003D"/>
    <w:rsid w:val="00DD3633"/>
    <w:rsid w:val="00DD3FE6"/>
    <w:rsid w:val="00DE0B7B"/>
    <w:rsid w:val="00DE4B70"/>
    <w:rsid w:val="00DF07E9"/>
    <w:rsid w:val="00DF38CB"/>
    <w:rsid w:val="00DF45BD"/>
    <w:rsid w:val="00DF4AA4"/>
    <w:rsid w:val="00E04306"/>
    <w:rsid w:val="00E04792"/>
    <w:rsid w:val="00E06E7C"/>
    <w:rsid w:val="00E10A8A"/>
    <w:rsid w:val="00E146E6"/>
    <w:rsid w:val="00E155C2"/>
    <w:rsid w:val="00E24344"/>
    <w:rsid w:val="00E246E5"/>
    <w:rsid w:val="00E306D3"/>
    <w:rsid w:val="00E3302F"/>
    <w:rsid w:val="00E33B51"/>
    <w:rsid w:val="00E42212"/>
    <w:rsid w:val="00E51EBB"/>
    <w:rsid w:val="00E53B88"/>
    <w:rsid w:val="00E575F6"/>
    <w:rsid w:val="00E610C7"/>
    <w:rsid w:val="00E62B09"/>
    <w:rsid w:val="00E65ACA"/>
    <w:rsid w:val="00E7045F"/>
    <w:rsid w:val="00E731FB"/>
    <w:rsid w:val="00E73266"/>
    <w:rsid w:val="00E7407D"/>
    <w:rsid w:val="00E7625E"/>
    <w:rsid w:val="00E77BDC"/>
    <w:rsid w:val="00E862B0"/>
    <w:rsid w:val="00E86328"/>
    <w:rsid w:val="00E86EFC"/>
    <w:rsid w:val="00E91541"/>
    <w:rsid w:val="00E9490D"/>
    <w:rsid w:val="00E952F7"/>
    <w:rsid w:val="00E95D3F"/>
    <w:rsid w:val="00EA176C"/>
    <w:rsid w:val="00EA70ED"/>
    <w:rsid w:val="00EB1786"/>
    <w:rsid w:val="00EB4D81"/>
    <w:rsid w:val="00EB7A21"/>
    <w:rsid w:val="00EC023D"/>
    <w:rsid w:val="00EC155B"/>
    <w:rsid w:val="00EE0D1B"/>
    <w:rsid w:val="00EE48FD"/>
    <w:rsid w:val="00EF07ED"/>
    <w:rsid w:val="00EF1498"/>
    <w:rsid w:val="00EF69B5"/>
    <w:rsid w:val="00EF7DE7"/>
    <w:rsid w:val="00F07461"/>
    <w:rsid w:val="00F07DAF"/>
    <w:rsid w:val="00F10F7C"/>
    <w:rsid w:val="00F1104D"/>
    <w:rsid w:val="00F15545"/>
    <w:rsid w:val="00F167E8"/>
    <w:rsid w:val="00F2689D"/>
    <w:rsid w:val="00F30565"/>
    <w:rsid w:val="00F35A56"/>
    <w:rsid w:val="00F37E53"/>
    <w:rsid w:val="00F408C6"/>
    <w:rsid w:val="00F42B3E"/>
    <w:rsid w:val="00F43661"/>
    <w:rsid w:val="00F44938"/>
    <w:rsid w:val="00F534C6"/>
    <w:rsid w:val="00F551A4"/>
    <w:rsid w:val="00F80B93"/>
    <w:rsid w:val="00F8376B"/>
    <w:rsid w:val="00F91BF0"/>
    <w:rsid w:val="00F9219D"/>
    <w:rsid w:val="00F9271A"/>
    <w:rsid w:val="00F9568E"/>
    <w:rsid w:val="00F96061"/>
    <w:rsid w:val="00FA155C"/>
    <w:rsid w:val="00FA250E"/>
    <w:rsid w:val="00FA2C4C"/>
    <w:rsid w:val="00FA7724"/>
    <w:rsid w:val="00FB0A10"/>
    <w:rsid w:val="00FB2DFE"/>
    <w:rsid w:val="00FB4708"/>
    <w:rsid w:val="00FB6EDF"/>
    <w:rsid w:val="00FC1072"/>
    <w:rsid w:val="00FC1B1C"/>
    <w:rsid w:val="00FC3ED5"/>
    <w:rsid w:val="00FC4C10"/>
    <w:rsid w:val="00FC5DB3"/>
    <w:rsid w:val="00FD087D"/>
    <w:rsid w:val="00FD3D4B"/>
    <w:rsid w:val="00FE42E3"/>
    <w:rsid w:val="00FE6DB5"/>
    <w:rsid w:val="00FF62B7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9F1EA"/>
  <w15:docId w15:val="{F31D7843-DB40-4246-AF64-D233E5CA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6C6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aliases w:val="D_HEAD_MAIN,Знак Знак, Знак Знак"/>
    <w:basedOn w:val="Normal"/>
    <w:next w:val="Normal"/>
    <w:link w:val="Heading1Char"/>
    <w:uiPriority w:val="9"/>
    <w:qFormat/>
    <w:rsid w:val="00B0587C"/>
    <w:pPr>
      <w:keepNext/>
      <w:keepLines/>
      <w:pageBreakBefore/>
      <w:spacing w:before="120" w:after="36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9F3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F3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F4B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66550"/>
    <w:pPr>
      <w:widowControl/>
      <w:tabs>
        <w:tab w:val="num" w:pos="1008"/>
      </w:tabs>
      <w:overflowPunct/>
      <w:autoSpaceDE/>
      <w:autoSpaceDN/>
      <w:adjustRightInd/>
      <w:spacing w:before="240" w:after="60"/>
      <w:ind w:left="1008" w:hanging="1008"/>
      <w:textAlignment w:val="auto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66550"/>
    <w:pPr>
      <w:widowControl/>
      <w:tabs>
        <w:tab w:val="num" w:pos="1152"/>
      </w:tabs>
      <w:overflowPunct/>
      <w:autoSpaceDE/>
      <w:autoSpaceDN/>
      <w:adjustRightInd/>
      <w:spacing w:before="240" w:after="60"/>
      <w:ind w:left="1152" w:hanging="1152"/>
      <w:textAlignment w:val="auto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966550"/>
    <w:pPr>
      <w:widowControl/>
      <w:tabs>
        <w:tab w:val="num" w:pos="1296"/>
      </w:tabs>
      <w:overflowPunct/>
      <w:autoSpaceDE/>
      <w:autoSpaceDN/>
      <w:adjustRightInd/>
      <w:spacing w:before="240" w:after="60"/>
      <w:ind w:left="1296" w:hanging="1296"/>
      <w:textAlignment w:val="auto"/>
      <w:outlineLvl w:val="6"/>
    </w:pPr>
    <w:rPr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966550"/>
    <w:pPr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7"/>
    </w:pPr>
    <w:rPr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966550"/>
    <w:pPr>
      <w:widowControl/>
      <w:tabs>
        <w:tab w:val="num" w:pos="1584"/>
      </w:tabs>
      <w:overflowPunct/>
      <w:autoSpaceDE/>
      <w:autoSpaceDN/>
      <w:adjustRightInd/>
      <w:spacing w:before="240" w:after="60"/>
      <w:ind w:left="1584" w:hanging="1584"/>
      <w:textAlignment w:val="auto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32176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BodyTextChar">
    <w:name w:val="Body Text Char"/>
    <w:basedOn w:val="DefaultParagraphFont"/>
    <w:link w:val="BodyText"/>
    <w:uiPriority w:val="99"/>
    <w:rsid w:val="0043217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F9271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71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9271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71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440028"/>
  </w:style>
  <w:style w:type="character" w:customStyle="1" w:styleId="Heading1Char">
    <w:name w:val="Heading 1 Char"/>
    <w:aliases w:val="D_HEAD_MAIN Char,Знак Знак Char, Знак Знак Char"/>
    <w:basedOn w:val="DefaultParagraphFont"/>
    <w:link w:val="Heading1"/>
    <w:uiPriority w:val="9"/>
    <w:rsid w:val="00B0587C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A56A2"/>
    <w:pPr>
      <w:widowControl/>
      <w:overflowPunct/>
      <w:autoSpaceDE/>
      <w:autoSpaceDN/>
      <w:adjustRightInd/>
      <w:spacing w:line="259" w:lineRule="auto"/>
      <w:ind w:firstLine="0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95735"/>
    <w:pPr>
      <w:widowControl/>
      <w:tabs>
        <w:tab w:val="left" w:pos="709"/>
        <w:tab w:val="left" w:pos="993"/>
        <w:tab w:val="right" w:leader="dot" w:pos="9344"/>
      </w:tabs>
      <w:overflowPunct/>
      <w:autoSpaceDE/>
      <w:autoSpaceDN/>
      <w:adjustRightInd/>
      <w:spacing w:line="259" w:lineRule="auto"/>
      <w:ind w:left="851" w:hanging="567"/>
      <w:jc w:val="left"/>
      <w:textAlignment w:val="auto"/>
    </w:pPr>
    <w:rPr>
      <w:rFonts w:eastAsiaTheme="minorEastAsia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7DE7"/>
    <w:pPr>
      <w:widowControl/>
      <w:tabs>
        <w:tab w:val="left" w:pos="426"/>
        <w:tab w:val="right" w:leader="dot" w:pos="9344"/>
      </w:tabs>
      <w:overflowPunct/>
      <w:autoSpaceDE/>
      <w:autoSpaceDN/>
      <w:adjustRightInd/>
      <w:spacing w:line="276" w:lineRule="auto"/>
      <w:ind w:left="284" w:hanging="284"/>
      <w:jc w:val="left"/>
      <w:textAlignment w:val="auto"/>
    </w:pPr>
    <w:rPr>
      <w:rFonts w:eastAsiaTheme="minorEastAsia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95735"/>
    <w:pPr>
      <w:widowControl/>
      <w:tabs>
        <w:tab w:val="left" w:pos="709"/>
        <w:tab w:val="left" w:pos="851"/>
        <w:tab w:val="right" w:leader="dot" w:pos="9344"/>
      </w:tabs>
      <w:overflowPunct/>
      <w:autoSpaceDE/>
      <w:autoSpaceDN/>
      <w:adjustRightInd/>
      <w:ind w:left="284" w:firstLine="0"/>
      <w:jc w:val="left"/>
      <w:textAlignment w:val="auto"/>
    </w:pPr>
    <w:rPr>
      <w:rFonts w:eastAsiaTheme="minorEastAsia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3066A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9F3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3066A5"/>
    <w:pPr>
      <w:spacing w:after="100"/>
      <w:ind w:left="840"/>
    </w:pPr>
  </w:style>
  <w:style w:type="character" w:customStyle="1" w:styleId="Heading4Char">
    <w:name w:val="Heading 4 Char"/>
    <w:basedOn w:val="DefaultParagraphFont"/>
    <w:link w:val="Heading4"/>
    <w:rsid w:val="00BF4B68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val="ru-RU" w:eastAsia="ru-RU"/>
    </w:rPr>
  </w:style>
  <w:style w:type="paragraph" w:styleId="Title">
    <w:name w:val="Title"/>
    <w:basedOn w:val="Normal"/>
    <w:link w:val="TitleChar"/>
    <w:qFormat/>
    <w:rsid w:val="00BF4B68"/>
    <w:pPr>
      <w:widowControl/>
      <w:overflowPunct/>
      <w:autoSpaceDE/>
      <w:autoSpaceDN/>
      <w:adjustRightInd/>
      <w:ind w:firstLine="0"/>
      <w:jc w:val="center"/>
      <w:textAlignment w:val="auto"/>
    </w:pPr>
    <w:rPr>
      <w:b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F4B68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03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1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1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1B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B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219F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6556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48F9"/>
    <w:rPr>
      <w:b/>
      <w:bCs/>
    </w:rPr>
  </w:style>
  <w:style w:type="character" w:customStyle="1" w:styleId="Bodytext0">
    <w:name w:val="Body text_"/>
    <w:basedOn w:val="DefaultParagraphFont"/>
    <w:link w:val="BodyText2"/>
    <w:rsid w:val="0084417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">
    <w:name w:val="Body Text2"/>
    <w:basedOn w:val="Normal"/>
    <w:link w:val="Bodytext0"/>
    <w:rsid w:val="0084417F"/>
    <w:pPr>
      <w:shd w:val="clear" w:color="auto" w:fill="FFFFFF"/>
      <w:overflowPunct/>
      <w:autoSpaceDE/>
      <w:autoSpaceDN/>
      <w:adjustRightInd/>
      <w:spacing w:before="420" w:after="240" w:line="370" w:lineRule="exact"/>
      <w:ind w:hanging="740"/>
      <w:textAlignment w:val="auto"/>
    </w:pPr>
    <w:rPr>
      <w:lang w:val="be-BY" w:eastAsia="en-US"/>
    </w:rPr>
  </w:style>
  <w:style w:type="paragraph" w:styleId="Bibliography">
    <w:name w:val="Bibliography"/>
    <w:basedOn w:val="Normal"/>
    <w:next w:val="Normal"/>
    <w:uiPriority w:val="37"/>
    <w:unhideWhenUsed/>
    <w:rsid w:val="00207573"/>
  </w:style>
  <w:style w:type="numbering" w:customStyle="1" w:styleId="11">
    <w:name w:val="Нет списка1"/>
    <w:next w:val="NoList"/>
    <w:uiPriority w:val="99"/>
    <w:semiHidden/>
    <w:unhideWhenUsed/>
    <w:rsid w:val="00CD7D02"/>
  </w:style>
  <w:style w:type="character" w:customStyle="1" w:styleId="Heading40">
    <w:name w:val="Heading #4_"/>
    <w:basedOn w:val="DefaultParagraphFont"/>
    <w:link w:val="Heading41"/>
    <w:rsid w:val="00CD7D0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CD7D02"/>
    <w:rPr>
      <w:rFonts w:ascii="Calibri" w:eastAsia="Calibri" w:hAnsi="Calibri" w:cs="Calibri"/>
      <w:spacing w:val="-20"/>
      <w:sz w:val="38"/>
      <w:szCs w:val="38"/>
      <w:shd w:val="clear" w:color="auto" w:fill="FFFFFF"/>
    </w:rPr>
  </w:style>
  <w:style w:type="character" w:customStyle="1" w:styleId="BodyText1">
    <w:name w:val="Body Text1"/>
    <w:basedOn w:val="Bodytext0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12ptBold">
    <w:name w:val="Body text + 12 pt.Bold"/>
    <w:basedOn w:val="Bodytext0"/>
    <w:rsid w:val="00CD7D0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Bodytext19pt">
    <w:name w:val="Body text + 19 pt"/>
    <w:basedOn w:val="Bodytext0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ru-RU" w:eastAsia="ru-RU" w:bidi="ru-RU"/>
    </w:rPr>
  </w:style>
  <w:style w:type="character" w:customStyle="1" w:styleId="Bodytext15ptItalicSpacing0pt">
    <w:name w:val="Body text + 15 pt.Italic.Spacing 0 pt"/>
    <w:basedOn w:val="Bodytext0"/>
    <w:rsid w:val="00CD7D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paragraph" w:customStyle="1" w:styleId="Heading41">
    <w:name w:val="Heading #4"/>
    <w:basedOn w:val="Normal"/>
    <w:link w:val="Heading40"/>
    <w:rsid w:val="00CD7D02"/>
    <w:pPr>
      <w:shd w:val="clear" w:color="auto" w:fill="FFFFFF"/>
      <w:overflowPunct/>
      <w:autoSpaceDE/>
      <w:autoSpaceDN/>
      <w:adjustRightInd/>
      <w:spacing w:before="240" w:after="420" w:line="0" w:lineRule="atLeast"/>
      <w:ind w:firstLine="740"/>
      <w:textAlignment w:val="auto"/>
      <w:outlineLvl w:val="3"/>
    </w:pPr>
    <w:rPr>
      <w:b/>
      <w:bCs/>
      <w:lang w:val="be-BY" w:eastAsia="en-US"/>
    </w:rPr>
  </w:style>
  <w:style w:type="paragraph" w:customStyle="1" w:styleId="Heading11">
    <w:name w:val="Heading #1"/>
    <w:basedOn w:val="Normal"/>
    <w:link w:val="Heading10"/>
    <w:rsid w:val="00CD7D02"/>
    <w:pPr>
      <w:shd w:val="clear" w:color="auto" w:fill="FFFFFF"/>
      <w:overflowPunct/>
      <w:autoSpaceDE/>
      <w:autoSpaceDN/>
      <w:adjustRightInd/>
      <w:spacing w:after="60" w:line="0" w:lineRule="atLeast"/>
      <w:ind w:firstLine="0"/>
      <w:jc w:val="left"/>
      <w:textAlignment w:val="auto"/>
      <w:outlineLvl w:val="0"/>
    </w:pPr>
    <w:rPr>
      <w:rFonts w:ascii="Calibri" w:eastAsia="Calibri" w:hAnsi="Calibri" w:cs="Calibri"/>
      <w:spacing w:val="-20"/>
      <w:sz w:val="38"/>
      <w:szCs w:val="38"/>
      <w:lang w:val="be-BY" w:eastAsia="en-US"/>
    </w:rPr>
  </w:style>
  <w:style w:type="character" w:customStyle="1" w:styleId="Headerorfooter">
    <w:name w:val="Header or footer_"/>
    <w:basedOn w:val="DefaultParagraphFont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0">
    <w:name w:val="Header or footer"/>
    <w:basedOn w:val="Headerorfooter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PlaceholderText">
    <w:name w:val="Placeholder Text"/>
    <w:basedOn w:val="DefaultParagraphFont"/>
    <w:uiPriority w:val="99"/>
    <w:semiHidden/>
    <w:rsid w:val="00CD7D02"/>
    <w:rPr>
      <w:color w:val="808080"/>
    </w:rPr>
  </w:style>
  <w:style w:type="character" w:customStyle="1" w:styleId="HeaderorfooterBoldItalicSpacing-1pt">
    <w:name w:val="Header or footer + Bold.Italic.Spacing -1 pt"/>
    <w:basedOn w:val="Headerorfooter"/>
    <w:rsid w:val="00CD7D0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18ptItalicSpacing-1pt">
    <w:name w:val="Body text + 18 pt.Italic.Spacing -1 pt"/>
    <w:basedOn w:val="Bodytext0"/>
    <w:rsid w:val="00CD7D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36"/>
      <w:szCs w:val="36"/>
      <w:u w:val="none"/>
      <w:shd w:val="clear" w:color="auto" w:fill="FFFFFF"/>
      <w:lang w:val="ru-RU" w:eastAsia="ru-RU" w:bidi="ru-RU"/>
    </w:rPr>
  </w:style>
  <w:style w:type="paragraph" w:customStyle="1" w:styleId="12">
    <w:name w:val="Текст сноски1"/>
    <w:basedOn w:val="Normal"/>
    <w:next w:val="FootnoteText"/>
    <w:link w:val="a1"/>
    <w:uiPriority w:val="99"/>
    <w:semiHidden/>
    <w:unhideWhenUsed/>
    <w:rsid w:val="00CD7D02"/>
    <w:pPr>
      <w:widowControl/>
      <w:overflowPunct/>
      <w:autoSpaceDE/>
      <w:autoSpaceDN/>
      <w:adjustRightInd/>
      <w:ind w:firstLine="0"/>
      <w:jc w:val="left"/>
      <w:textAlignment w:val="auto"/>
    </w:pPr>
    <w:rPr>
      <w:rFonts w:eastAsiaTheme="minorEastAsia" w:cstheme="minorBidi"/>
      <w:sz w:val="20"/>
      <w:szCs w:val="20"/>
      <w:lang w:val="be-BY" w:eastAsia="en-US"/>
    </w:rPr>
  </w:style>
  <w:style w:type="character" w:customStyle="1" w:styleId="a1">
    <w:name w:val="Текст сноски Знак"/>
    <w:basedOn w:val="DefaultParagraphFont"/>
    <w:link w:val="12"/>
    <w:uiPriority w:val="99"/>
    <w:semiHidden/>
    <w:rsid w:val="00CD7D0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D02"/>
    <w:rPr>
      <w:vertAlign w:val="superscript"/>
    </w:rPr>
  </w:style>
  <w:style w:type="table" w:customStyle="1" w:styleId="13">
    <w:name w:val="Сетка таблицы1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Подзаголовок1"/>
    <w:basedOn w:val="Normal"/>
    <w:next w:val="Normal"/>
    <w:uiPriority w:val="11"/>
    <w:qFormat/>
    <w:rsid w:val="00CD7D02"/>
    <w:pPr>
      <w:widowControl/>
      <w:numPr>
        <w:ilvl w:val="1"/>
      </w:numPr>
      <w:overflowPunct/>
      <w:autoSpaceDE/>
      <w:autoSpaceDN/>
      <w:adjustRightInd/>
      <w:spacing w:after="160" w:line="259" w:lineRule="auto"/>
      <w:ind w:firstLine="709"/>
      <w:jc w:val="left"/>
      <w:textAlignment w:val="auto"/>
    </w:pPr>
    <w:rPr>
      <w:rFonts w:ascii="Calibri" w:eastAsia="MS Mincho" w:hAnsi="Calibri"/>
      <w:color w:val="5A5A5A"/>
      <w:spacing w:val="15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rsid w:val="00CD7D02"/>
    <w:rPr>
      <w:color w:val="5A5A5A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D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D0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CD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CD7D02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/>
      <w:spacing w:val="15"/>
      <w:sz w:val="22"/>
      <w:szCs w:val="22"/>
      <w:lang w:val="be-BY" w:eastAsia="en-US"/>
    </w:rPr>
  </w:style>
  <w:style w:type="character" w:customStyle="1" w:styleId="15">
    <w:name w:val="Подзаголовок Знак1"/>
    <w:basedOn w:val="DefaultParagraphFont"/>
    <w:uiPriority w:val="11"/>
    <w:rsid w:val="00CD7D02"/>
    <w:rPr>
      <w:color w:val="5A5A5A" w:themeColor="text1" w:themeTint="A5"/>
      <w:spacing w:val="15"/>
      <w:lang w:val="ru-RU" w:eastAsia="ru-RU"/>
    </w:rPr>
  </w:style>
  <w:style w:type="character" w:styleId="Emphasis">
    <w:name w:val="Emphasis"/>
    <w:basedOn w:val="DefaultParagraphFont"/>
    <w:qFormat/>
    <w:rsid w:val="00C85489"/>
    <w:rPr>
      <w:i/>
      <w:iCs/>
    </w:rPr>
  </w:style>
  <w:style w:type="paragraph" w:styleId="Revision">
    <w:name w:val="Revision"/>
    <w:hidden/>
    <w:uiPriority w:val="99"/>
    <w:semiHidden/>
    <w:rsid w:val="007F27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unhideWhenUsed/>
    <w:rsid w:val="00EF7DE7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F7DE7"/>
  </w:style>
  <w:style w:type="numbering" w:customStyle="1" w:styleId="a">
    <w:name w:val="Стиль маркированный"/>
    <w:rsid w:val="00A30E50"/>
    <w:pPr>
      <w:numPr>
        <w:numId w:val="2"/>
      </w:numPr>
    </w:pPr>
  </w:style>
  <w:style w:type="paragraph" w:customStyle="1" w:styleId="a2">
    <w:name w:val="!текст"/>
    <w:qFormat/>
    <w:rsid w:val="00EF07ED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  <w:lang w:val="ru-RU"/>
    </w:rPr>
  </w:style>
  <w:style w:type="character" w:customStyle="1" w:styleId="a3">
    <w:name w:val="!_Списки Знак"/>
    <w:link w:val="a0"/>
    <w:locked/>
    <w:rsid w:val="00EF07ED"/>
    <w:rPr>
      <w:rFonts w:ascii="Times New Roman" w:eastAsia="Times New Roman" w:hAnsi="Times New Roman" w:cs="Times New Roman"/>
      <w:sz w:val="28"/>
      <w:szCs w:val="28"/>
    </w:rPr>
  </w:style>
  <w:style w:type="paragraph" w:customStyle="1" w:styleId="a0">
    <w:name w:val="!_Списки"/>
    <w:basedOn w:val="Normal"/>
    <w:link w:val="a3"/>
    <w:qFormat/>
    <w:rsid w:val="00EF07ED"/>
    <w:pPr>
      <w:widowControl/>
      <w:numPr>
        <w:numId w:val="3"/>
      </w:numPr>
      <w:overflowPunct/>
      <w:autoSpaceDE/>
      <w:autoSpaceDN/>
      <w:adjustRightInd/>
      <w:textAlignment w:val="auto"/>
    </w:pPr>
    <w:rPr>
      <w:lang w:val="be-BY" w:eastAsia="en-US"/>
    </w:rPr>
  </w:style>
  <w:style w:type="paragraph" w:customStyle="1" w:styleId="a4">
    <w:name w:val="Текст диплома"/>
    <w:basedOn w:val="Normal"/>
    <w:qFormat/>
    <w:rsid w:val="00EF07ED"/>
    <w:pPr>
      <w:overflowPunct/>
      <w:autoSpaceDE/>
      <w:autoSpaceDN/>
      <w:adjustRightInd/>
      <w:ind w:firstLine="851"/>
      <w:textAlignment w:val="auto"/>
    </w:pPr>
    <w:rPr>
      <w:szCs w:val="22"/>
    </w:rPr>
  </w:style>
  <w:style w:type="character" w:customStyle="1" w:styleId="Heading5Char">
    <w:name w:val="Heading 5 Char"/>
    <w:basedOn w:val="DefaultParagraphFont"/>
    <w:link w:val="Heading5"/>
    <w:rsid w:val="00966550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66550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6655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66550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966550"/>
    <w:rPr>
      <w:rFonts w:ascii="Arial" w:eastAsia="Times New Roman" w:hAnsi="Arial" w:cs="Times New Roman"/>
      <w:lang w:val="x-none" w:eastAsia="x-none"/>
    </w:rPr>
  </w:style>
  <w:style w:type="paragraph" w:styleId="BodyText20">
    <w:name w:val="Body Text 2"/>
    <w:basedOn w:val="Normal"/>
    <w:link w:val="BodyText2Char"/>
    <w:uiPriority w:val="99"/>
    <w:rsid w:val="00966550"/>
    <w:pPr>
      <w:widowControl/>
      <w:overflowPunct/>
      <w:autoSpaceDE/>
      <w:autoSpaceDN/>
      <w:adjustRightInd/>
      <w:ind w:firstLine="0"/>
      <w:textAlignment w:val="auto"/>
    </w:pPr>
    <w:rPr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0"/>
    <w:uiPriority w:val="99"/>
    <w:rsid w:val="009665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PlainText">
    <w:name w:val="Plain Text"/>
    <w:basedOn w:val="Normal"/>
    <w:link w:val="PlainTextChar"/>
    <w:rsid w:val="00966550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96655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966550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6655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BodyText3">
    <w:name w:val="Body Text 3"/>
    <w:basedOn w:val="Normal"/>
    <w:link w:val="BodyText3Char"/>
    <w:rsid w:val="00966550"/>
    <w:pPr>
      <w:widowControl/>
      <w:overflowPunct/>
      <w:autoSpaceDE/>
      <w:autoSpaceDN/>
      <w:adjustRightInd/>
      <w:spacing w:after="120"/>
      <w:ind w:firstLine="0"/>
      <w:jc w:val="left"/>
      <w:textAlignment w:val="auto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96655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966550"/>
  </w:style>
  <w:style w:type="numbering" w:customStyle="1" w:styleId="1">
    <w:name w:val="Текущий список1"/>
    <w:rsid w:val="00966550"/>
    <w:pPr>
      <w:numPr>
        <w:numId w:val="4"/>
      </w:numPr>
    </w:pPr>
  </w:style>
  <w:style w:type="numbering" w:customStyle="1" w:styleId="10">
    <w:name w:val="Стиль1"/>
    <w:rsid w:val="00966550"/>
    <w:pPr>
      <w:numPr>
        <w:numId w:val="5"/>
      </w:numPr>
    </w:pPr>
  </w:style>
  <w:style w:type="paragraph" w:styleId="BodyTextIndent">
    <w:name w:val="Body Text Indent"/>
    <w:basedOn w:val="Normal"/>
    <w:link w:val="BodyTextIndentChar"/>
    <w:rsid w:val="00966550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665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5">
    <w:name w:val="Формула"/>
    <w:basedOn w:val="Normal"/>
    <w:rsid w:val="00966550"/>
    <w:pPr>
      <w:widowControl/>
      <w:overflowPunct/>
      <w:autoSpaceDE/>
      <w:autoSpaceDN/>
      <w:adjustRightInd/>
      <w:spacing w:line="360" w:lineRule="auto"/>
      <w:ind w:firstLine="567"/>
      <w:textAlignment w:val="auto"/>
    </w:pPr>
    <w:rPr>
      <w:szCs w:val="20"/>
      <w:lang w:val="en-US"/>
    </w:rPr>
  </w:style>
  <w:style w:type="character" w:customStyle="1" w:styleId="a6">
    <w:name w:val="Знак Знак Знак Знак"/>
    <w:locked/>
    <w:rsid w:val="00966550"/>
    <w:rPr>
      <w:sz w:val="52"/>
      <w:lang w:val="ru-RU" w:eastAsia="ru-RU" w:bidi="ar-SA"/>
    </w:rPr>
  </w:style>
  <w:style w:type="character" w:customStyle="1" w:styleId="30">
    <w:name w:val="Знак Знак3"/>
    <w:locked/>
    <w:rsid w:val="0096655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Normal"/>
    <w:rsid w:val="00966550"/>
    <w:pPr>
      <w:widowControl/>
      <w:tabs>
        <w:tab w:val="left" w:pos="709"/>
      </w:tabs>
      <w:overflowPunct/>
      <w:autoSpaceDE/>
      <w:autoSpaceDN/>
      <w:adjustRightInd/>
      <w:textAlignment w:val="auto"/>
    </w:pPr>
    <w:rPr>
      <w:szCs w:val="20"/>
    </w:rPr>
  </w:style>
  <w:style w:type="paragraph" w:customStyle="1" w:styleId="Style2">
    <w:name w:val="Style2"/>
    <w:basedOn w:val="Normal"/>
    <w:uiPriority w:val="99"/>
    <w:rsid w:val="00966550"/>
    <w:pPr>
      <w:overflowPunct/>
      <w:ind w:firstLine="0"/>
      <w:textAlignment w:val="auto"/>
    </w:pPr>
    <w:rPr>
      <w:rFonts w:ascii="Calibri" w:hAnsi="Calibri"/>
      <w:sz w:val="24"/>
      <w:szCs w:val="24"/>
    </w:rPr>
  </w:style>
  <w:style w:type="character" w:customStyle="1" w:styleId="FontStyle57">
    <w:name w:val="Font Style57"/>
    <w:uiPriority w:val="99"/>
    <w:rsid w:val="00966550"/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qFormat/>
    <w:rsid w:val="00966550"/>
    <w:pPr>
      <w:widowControl/>
      <w:overflowPunct/>
      <w:autoSpaceDE/>
      <w:autoSpaceDN/>
      <w:adjustRightInd/>
      <w:ind w:firstLine="0"/>
      <w:jc w:val="right"/>
      <w:textAlignment w:val="auto"/>
    </w:pPr>
    <w:rPr>
      <w:szCs w:val="20"/>
    </w:rPr>
  </w:style>
  <w:style w:type="paragraph" w:customStyle="1" w:styleId="SimpleTextStyle">
    <w:name w:val="Simple Text Style"/>
    <w:basedOn w:val="NoSpacing"/>
    <w:link w:val="SimpleTextStyleChar"/>
    <w:qFormat/>
    <w:rsid w:val="00966550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966550"/>
    <w:rPr>
      <w:rFonts w:ascii="Times New Roman" w:eastAsia="Calibri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966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96655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ru-RU" w:eastAsia="zh-CN" w:bidi="hi-IN"/>
    </w:rPr>
  </w:style>
  <w:style w:type="paragraph" w:customStyle="1" w:styleId="a7">
    <w:name w:val="Текст Д О"/>
    <w:basedOn w:val="Normal"/>
    <w:link w:val="a8"/>
    <w:rsid w:val="00AE6B0A"/>
    <w:rPr>
      <w:szCs w:val="20"/>
    </w:rPr>
  </w:style>
  <w:style w:type="character" w:customStyle="1" w:styleId="a8">
    <w:name w:val="Текст Д О Знак"/>
    <w:basedOn w:val="DefaultParagraphFont"/>
    <w:link w:val="a7"/>
    <w:rsid w:val="00AE6B0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Mention1">
    <w:name w:val="Mention1"/>
    <w:basedOn w:val="DefaultParagraphFont"/>
    <w:uiPriority w:val="99"/>
    <w:semiHidden/>
    <w:unhideWhenUsed/>
    <w:rsid w:val="002A7B5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A7B5F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qFormat/>
    <w:rsid w:val="00792828"/>
  </w:style>
  <w:style w:type="paragraph" w:customStyle="1" w:styleId="Default">
    <w:name w:val="Default"/>
    <w:rsid w:val="00143731"/>
    <w:pPr>
      <w:autoSpaceDE w:val="0"/>
      <w:autoSpaceDN w:val="0"/>
      <w:adjustRightInd w:val="0"/>
      <w:spacing w:after="0" w:line="240" w:lineRule="auto"/>
    </w:pPr>
    <w:rPr>
      <w:rFonts w:ascii="Segoe UI" w:eastAsiaTheme="minorHAnsi" w:hAnsi="Segoe UI" w:cs="Segoe UI"/>
      <w:color w:val="000000"/>
      <w:sz w:val="24"/>
      <w:szCs w:val="24"/>
      <w:lang w:val="ru-RU"/>
    </w:rPr>
  </w:style>
  <w:style w:type="character" w:customStyle="1" w:styleId="hps">
    <w:name w:val="hps"/>
    <w:basedOn w:val="DefaultParagraphFont"/>
    <w:rsid w:val="00143731"/>
  </w:style>
  <w:style w:type="paragraph" w:customStyle="1" w:styleId="Head1">
    <w:name w:val="Head 1"/>
    <w:basedOn w:val="Heading1"/>
    <w:link w:val="Head1Char"/>
    <w:qFormat/>
    <w:rsid w:val="00143731"/>
    <w:pPr>
      <w:pageBreakBefore w:val="0"/>
      <w:widowControl/>
      <w:numPr>
        <w:numId w:val="26"/>
      </w:numPr>
      <w:overflowPunct/>
      <w:autoSpaceDE/>
      <w:autoSpaceDN/>
      <w:adjustRightInd/>
      <w:spacing w:before="480" w:after="120" w:line="360" w:lineRule="auto"/>
      <w:ind w:left="357" w:firstLine="0"/>
      <w:jc w:val="center"/>
      <w:textAlignment w:val="auto"/>
    </w:pPr>
    <w:rPr>
      <w:rFonts w:eastAsia="Times New Roman" w:cs="Times New Roman"/>
      <w:bCs/>
      <w:caps/>
      <w:sz w:val="28"/>
      <w:szCs w:val="28"/>
      <w:lang w:eastAsia="en-US"/>
    </w:rPr>
  </w:style>
  <w:style w:type="character" w:customStyle="1" w:styleId="Head1Char">
    <w:name w:val="Head 1 Char"/>
    <w:link w:val="Head1"/>
    <w:rsid w:val="00143731"/>
    <w:rPr>
      <w:rFonts w:ascii="Times New Roman" w:eastAsia="Times New Roman" w:hAnsi="Times New Roman" w:cs="Times New Roman"/>
      <w:b/>
      <w:bCs/>
      <w:caps/>
      <w:sz w:val="28"/>
      <w:szCs w:val="28"/>
      <w:lang w:val="ru-RU"/>
    </w:rPr>
  </w:style>
  <w:style w:type="paragraph" w:customStyle="1" w:styleId="Head2">
    <w:name w:val="Head 2"/>
    <w:basedOn w:val="Heading2"/>
    <w:qFormat/>
    <w:rsid w:val="00143731"/>
    <w:pPr>
      <w:widowControl/>
      <w:numPr>
        <w:ilvl w:val="1"/>
        <w:numId w:val="26"/>
      </w:numPr>
      <w:overflowPunct/>
      <w:autoSpaceDE/>
      <w:autoSpaceDN/>
      <w:adjustRightInd/>
      <w:spacing w:before="120" w:after="120" w:line="360" w:lineRule="auto"/>
      <w:ind w:left="720" w:firstLine="0"/>
      <w:jc w:val="center"/>
      <w:textAlignment w:val="auto"/>
    </w:pPr>
    <w:rPr>
      <w:rFonts w:eastAsia="Times New Roman" w:cs="Times New Roman"/>
      <w:bCs/>
      <w:szCs w:val="28"/>
      <w:lang w:eastAsia="en-US"/>
    </w:rPr>
  </w:style>
  <w:style w:type="paragraph" w:customStyle="1" w:styleId="a9">
    <w:name w:val="Заголовок Без Номера"/>
    <w:basedOn w:val="Heading1"/>
    <w:next w:val="Normal"/>
    <w:link w:val="aa"/>
    <w:rsid w:val="00143731"/>
    <w:pPr>
      <w:keepNext w:val="0"/>
      <w:keepLines w:val="0"/>
      <w:widowControl/>
      <w:overflowPunct/>
      <w:autoSpaceDE/>
      <w:autoSpaceDN/>
      <w:adjustRightInd/>
      <w:spacing w:before="0" w:after="300" w:line="360" w:lineRule="auto"/>
      <w:ind w:firstLine="0"/>
      <w:jc w:val="center"/>
      <w:textAlignment w:val="auto"/>
    </w:pPr>
    <w:rPr>
      <w:rFonts w:eastAsia="Times New Roman" w:cs="Times New Roman"/>
      <w:caps/>
      <w:noProof/>
      <w:sz w:val="28"/>
      <w:szCs w:val="28"/>
    </w:rPr>
  </w:style>
  <w:style w:type="character" w:customStyle="1" w:styleId="aa">
    <w:name w:val="Заголовок Без Номера Знак"/>
    <w:link w:val="a9"/>
    <w:rsid w:val="00143731"/>
    <w:rPr>
      <w:rFonts w:ascii="Times New Roman" w:eastAsia="Times New Roman" w:hAnsi="Times New Roman" w:cs="Times New Roman"/>
      <w:b/>
      <w:caps/>
      <w:noProof/>
      <w:sz w:val="28"/>
      <w:szCs w:val="28"/>
      <w:lang w:val="ru-RU" w:eastAsia="ru-RU"/>
    </w:rPr>
  </w:style>
  <w:style w:type="paragraph" w:customStyle="1" w:styleId="0">
    <w:name w:val="0текст"/>
    <w:basedOn w:val="Normal"/>
    <w:link w:val="00"/>
    <w:qFormat/>
    <w:rsid w:val="00143731"/>
    <w:pPr>
      <w:overflowPunct/>
      <w:ind w:firstLine="567"/>
      <w:textAlignment w:val="auto"/>
    </w:pPr>
    <w:rPr>
      <w:rFonts w:ascii="Arial" w:eastAsia="Calibri" w:hAnsi="Arial"/>
      <w:color w:val="000000"/>
      <w:spacing w:val="-1"/>
      <w:sz w:val="18"/>
      <w:szCs w:val="18"/>
      <w:lang w:eastAsia="x-none"/>
    </w:rPr>
  </w:style>
  <w:style w:type="character" w:customStyle="1" w:styleId="00">
    <w:name w:val="0текст Знак"/>
    <w:link w:val="0"/>
    <w:rsid w:val="00143731"/>
    <w:rPr>
      <w:rFonts w:ascii="Arial" w:eastAsia="Calibri" w:hAnsi="Arial" w:cs="Times New Roman"/>
      <w:color w:val="000000"/>
      <w:spacing w:val="-1"/>
      <w:sz w:val="18"/>
      <w:szCs w:val="18"/>
      <w:lang w:val="ru-RU" w:eastAsia="x-none"/>
    </w:rPr>
  </w:style>
  <w:style w:type="paragraph" w:customStyle="1" w:styleId="16">
    <w:name w:val="т1"/>
    <w:basedOn w:val="Normal"/>
    <w:link w:val="17"/>
    <w:rsid w:val="00143731"/>
    <w:pPr>
      <w:widowControl/>
      <w:overflowPunct/>
      <w:autoSpaceDE/>
      <w:autoSpaceDN/>
      <w:adjustRightInd/>
      <w:spacing w:line="276" w:lineRule="auto"/>
      <w:textAlignment w:val="auto"/>
    </w:pPr>
    <w:rPr>
      <w:rFonts w:eastAsia="Calibri"/>
      <w:lang w:eastAsia="en-US"/>
    </w:rPr>
  </w:style>
  <w:style w:type="character" w:customStyle="1" w:styleId="17">
    <w:name w:val="т1 Знак"/>
    <w:link w:val="16"/>
    <w:rsid w:val="00143731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1Liststyle">
    <w:name w:val="A1 List style"/>
    <w:basedOn w:val="ListParagraph"/>
    <w:link w:val="A1ListstyleChar"/>
    <w:qFormat/>
    <w:rsid w:val="00143731"/>
    <w:pPr>
      <w:widowControl/>
      <w:tabs>
        <w:tab w:val="left" w:pos="993"/>
      </w:tabs>
      <w:overflowPunct/>
      <w:autoSpaceDE/>
      <w:autoSpaceDN/>
      <w:adjustRightInd/>
      <w:spacing w:line="276" w:lineRule="auto"/>
      <w:ind w:left="0" w:firstLine="0"/>
      <w:textAlignment w:val="auto"/>
    </w:pPr>
    <w:rPr>
      <w:szCs w:val="24"/>
      <w:lang w:eastAsia="en-US"/>
    </w:rPr>
  </w:style>
  <w:style w:type="character" w:customStyle="1" w:styleId="A1ListstyleChar">
    <w:name w:val="A1 List style Char"/>
    <w:basedOn w:val="DefaultParagraphFont"/>
    <w:link w:val="A1Liststyle"/>
    <w:rsid w:val="00143731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BodyTextIndent2">
    <w:name w:val="Body Text Indent 2"/>
    <w:basedOn w:val="Normal"/>
    <w:link w:val="BodyTextIndent2Char"/>
    <w:unhideWhenUsed/>
    <w:rsid w:val="00143731"/>
    <w:pPr>
      <w:widowControl/>
      <w:overflowPunct/>
      <w:autoSpaceDE/>
      <w:autoSpaceDN/>
      <w:adjustRightInd/>
      <w:spacing w:after="120" w:line="480" w:lineRule="auto"/>
      <w:ind w:left="283"/>
      <w:textAlignment w:val="auto"/>
    </w:pPr>
    <w:rPr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143731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-">
    <w:name w:val="Стиль - Диплом"/>
    <w:basedOn w:val="Normal"/>
    <w:link w:val="-0"/>
    <w:qFormat/>
    <w:rsid w:val="00143731"/>
    <w:pPr>
      <w:widowControl/>
      <w:overflowPunct/>
      <w:autoSpaceDE/>
      <w:autoSpaceDN/>
      <w:adjustRightInd/>
      <w:spacing w:line="312" w:lineRule="auto"/>
      <w:ind w:firstLine="737"/>
      <w:textAlignment w:val="auto"/>
    </w:pPr>
    <w:rPr>
      <w:szCs w:val="24"/>
    </w:rPr>
  </w:style>
  <w:style w:type="character" w:customStyle="1" w:styleId="-0">
    <w:name w:val="Стиль - Диплом Знак"/>
    <w:basedOn w:val="DefaultParagraphFont"/>
    <w:link w:val="-"/>
    <w:rsid w:val="001437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b">
    <w:name w:val="Ячейка"/>
    <w:basedOn w:val="Normal"/>
    <w:autoRedefine/>
    <w:rsid w:val="00143731"/>
    <w:pPr>
      <w:ind w:firstLine="0"/>
      <w:jc w:val="center"/>
    </w:pPr>
    <w:rPr>
      <w:szCs w:val="20"/>
    </w:rPr>
  </w:style>
  <w:style w:type="paragraph" w:customStyle="1" w:styleId="ac">
    <w:name w:val="Основной текст ПЗ"/>
    <w:basedOn w:val="BodyText"/>
    <w:link w:val="ad"/>
    <w:rsid w:val="00143731"/>
    <w:pPr>
      <w:spacing w:before="0" w:after="120" w:line="360" w:lineRule="auto"/>
      <w:ind w:firstLine="851"/>
    </w:pPr>
    <w:rPr>
      <w:szCs w:val="24"/>
    </w:rPr>
  </w:style>
  <w:style w:type="character" w:customStyle="1" w:styleId="ad">
    <w:name w:val="Основной текст ПЗ Знак"/>
    <w:basedOn w:val="DefaultParagraphFont"/>
    <w:link w:val="ac"/>
    <w:rsid w:val="001437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keyword">
    <w:name w:val="keyword"/>
    <w:basedOn w:val="DefaultParagraphFont"/>
    <w:rsid w:val="004B025C"/>
  </w:style>
  <w:style w:type="character" w:customStyle="1" w:styleId="string">
    <w:name w:val="string"/>
    <w:basedOn w:val="DefaultParagraphFont"/>
    <w:rsid w:val="004B025C"/>
  </w:style>
  <w:style w:type="character" w:customStyle="1" w:styleId="comment">
    <w:name w:val="comment"/>
    <w:basedOn w:val="DefaultParagraphFont"/>
    <w:rsid w:val="004B025C"/>
  </w:style>
  <w:style w:type="paragraph" w:customStyle="1" w:styleId="msonormal0">
    <w:name w:val="msonormal"/>
    <w:basedOn w:val="Normal"/>
    <w:rsid w:val="006641A9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476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</w:divsChild>
    </w:div>
    <w:div w:id="1082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17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s://msdn.microsoft.com/ru-ru/hh144976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https://habrahabr.ru/post/243335/" TargetMode="External"/><Relationship Id="rId33" Type="http://schemas.openxmlformats.org/officeDocument/2006/relationships/hyperlink" Target="http://en.wikipedia.org/wiki/Htt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29" Type="http://schemas.openxmlformats.org/officeDocument/2006/relationships/hyperlink" Target="http://en.wikipedia.org/wiki/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medium.com/russian/a-cartoon-intro-to-redux-e2108896f7e6" TargetMode="External"/><Relationship Id="rId32" Type="http://schemas.openxmlformats.org/officeDocument/2006/relationships/hyperlink" Target="https://facebook.github.io/react/tutorial/tutorial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en.wikipedia.org/wiki/React_(JavaScript_library)" TargetMode="External"/><Relationship Id="rId28" Type="http://schemas.openxmlformats.org/officeDocument/2006/relationships/hyperlink" Target="http://habrahabr.ru/post/158605/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hyperlink" Target="http://www.codenet.ru/webmast/js/spa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gif"/><Relationship Id="rId22" Type="http://schemas.openxmlformats.org/officeDocument/2006/relationships/hyperlink" Target="https://ru.wikipedia.org/wiki/JavaScript" TargetMode="External"/><Relationship Id="rId27" Type="http://schemas.openxmlformats.org/officeDocument/2006/relationships/hyperlink" Target="https://habrahabr.ru/post/249863/" TargetMode="External"/><Relationship Id="rId30" Type="http://schemas.openxmlformats.org/officeDocument/2006/relationships/hyperlink" Target="http://redux.js.org/docs/introduction/ThreePrinciples.html" TargetMode="External"/><Relationship Id="rId35" Type="http://schemas.openxmlformats.org/officeDocument/2006/relationships/hyperlink" Target="https://habrahabr.ru/post/3873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{A093BF42-9127-4B84-B598-C7173E217441}</b:Guid>
    <b:InternetSiteTitle>Wikipedia</b:InternetSiteTitle>
    <b:URL>https://ru.wikipedia.org/wiki/TypeScript</b:URL>
    <b:LCID>ru-RU</b:LCID>
    <b:RefOrder>1</b:RefOrder>
  </b:Source>
</b:Sources>
</file>

<file path=customXml/itemProps1.xml><?xml version="1.0" encoding="utf-8"?>
<ds:datastoreItem xmlns:ds="http://schemas.openxmlformats.org/officeDocument/2006/customXml" ds:itemID="{7DB348A6-E05C-40A5-A5ED-0790566C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18887</Words>
  <Characters>107657</Characters>
  <Application>Microsoft Office Word</Application>
  <DocSecurity>0</DocSecurity>
  <Lines>897</Lines>
  <Paragraphs>252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Валерий Владыко</cp:lastModifiedBy>
  <cp:revision>21</cp:revision>
  <cp:lastPrinted>2017-05-30T08:48:00Z</cp:lastPrinted>
  <dcterms:created xsi:type="dcterms:W3CDTF">2017-05-25T09:27:00Z</dcterms:created>
  <dcterms:modified xsi:type="dcterms:W3CDTF">2017-05-30T20:35:00Z</dcterms:modified>
</cp:coreProperties>
</file>