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93" w:rsidRPr="002A3D0B" w:rsidRDefault="006B7B93" w:rsidP="006B7B9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Далее в приемную комиссию (актовый зал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2-ого корпуса)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подают следующие документы:</w:t>
      </w:r>
    </w:p>
    <w:p w:rsidR="00FF6DF8" w:rsidRDefault="006B7B93" w:rsidP="006B7B93">
      <w:pPr>
        <w:pStyle w:val="NormalWeb"/>
        <w:shd w:val="clear" w:color="auto" w:fill="FFFFFF"/>
        <w:spacing w:before="150" w:beforeAutospacing="0" w:after="150" w:afterAutospacing="0"/>
        <w:ind w:left="708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u w:val="single"/>
          <w:lang w:val="ru-RU"/>
        </w:rPr>
        <w:t>заявление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 xml:space="preserve">на имя руководителя учреждения высшего образования (по установленной форме, распечатанного из электронного кабинета с подписью зав. кафедрой и отметкой военно-учетного стола БГУИР - </w:t>
      </w:r>
      <w:proofErr w:type="spellStart"/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каб</w:t>
      </w:r>
      <w:proofErr w:type="spellEnd"/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. 217-1к);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br/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копии диплома о высшем образовании и приложения к нему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, которые заверяются приемной комиссией по предъявлении оригиналов данных документов.</w:t>
      </w:r>
    </w:p>
    <w:p w:rsidR="000010A1" w:rsidRDefault="006B7B93" w:rsidP="006B7B93">
      <w:pPr>
        <w:pStyle w:val="NormalWeb"/>
        <w:shd w:val="clear" w:color="auto" w:fill="FFFFFF"/>
        <w:spacing w:before="150" w:beforeAutospacing="0" w:after="150" w:afterAutospacing="0"/>
        <w:ind w:left="708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– выписку из протокола заседания совета факультета учреждения высшего образования, содержащего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hyperlink r:id="rId4" w:history="1">
        <w:r w:rsidRPr="002A3D0B">
          <w:rPr>
            <w:rStyle w:val="Hyperlink"/>
            <w:rFonts w:ascii="Helvetica" w:hAnsi="Helvetica" w:cs="Helvetica"/>
            <w:color w:val="337AB7"/>
            <w:sz w:val="23"/>
            <w:szCs w:val="23"/>
            <w:lang w:val="ru-RU"/>
          </w:rPr>
          <w:t>рекомендации для обучения на II ступени высшего образования</w:t>
        </w:r>
      </w:hyperlink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(обязательна только для поступающих в год завершения обучения на I ступени высшего образования);</w:t>
      </w:r>
    </w:p>
    <w:p w:rsidR="00675BD3" w:rsidRDefault="006B7B93" w:rsidP="006B7B93">
      <w:pPr>
        <w:pStyle w:val="NormalWeb"/>
        <w:shd w:val="clear" w:color="auto" w:fill="FFFFFF"/>
        <w:spacing w:before="150" w:beforeAutospacing="0" w:after="150" w:afterAutospacing="0"/>
        <w:ind w:left="708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выписку (копию) из трудовой книжки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- для граждан, осуществляющих трудовую деятельность;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br/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2 фотографии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размером 3 x 4 см;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br/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медицинскую справку о состоянии здоровья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по форме, установленной Министерством здравоохранения (по форме для поступающих в ВУЗ</w:t>
      </w:r>
      <w:proofErr w:type="gramStart"/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) ;</w:t>
      </w:r>
      <w:proofErr w:type="gramEnd"/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br/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документ, удостоверяющий личность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(предъявляется лично);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br/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копии страниц 31, 32, 33 и страницы с регистрацией паспорта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(заверяются приемной комиссией);</w:t>
      </w:r>
    </w:p>
    <w:p w:rsidR="006B7B93" w:rsidRPr="002A3D0B" w:rsidRDefault="006B7B93" w:rsidP="006B7B93">
      <w:pPr>
        <w:pStyle w:val="NormalWeb"/>
        <w:shd w:val="clear" w:color="auto" w:fill="FFFFFF"/>
        <w:spacing w:before="150" w:beforeAutospacing="0" w:after="150" w:afterAutospacing="0"/>
        <w:ind w:left="708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  <w:bookmarkStart w:id="0" w:name="_GoBack"/>
      <w:bookmarkEnd w:id="0"/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hyperlink r:id="rId5" w:history="1">
        <w:r w:rsidRPr="002A3D0B">
          <w:rPr>
            <w:rStyle w:val="Hyperlink"/>
            <w:rFonts w:ascii="Helvetica" w:hAnsi="Helvetica" w:cs="Helvetica"/>
            <w:color w:val="337AB7"/>
            <w:sz w:val="23"/>
            <w:szCs w:val="23"/>
            <w:lang w:val="ru-RU"/>
          </w:rPr>
          <w:t>автобиография</w:t>
        </w:r>
      </w:hyperlink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;</w:t>
      </w:r>
    </w:p>
    <w:p w:rsidR="006B7B93" w:rsidRDefault="006B7B93" w:rsidP="006B7B93">
      <w:pPr>
        <w:pStyle w:val="NormalWeb"/>
        <w:shd w:val="clear" w:color="auto" w:fill="FFFFFF"/>
        <w:spacing w:before="150" w:beforeAutospacing="0" w:after="150" w:afterAutospacing="0"/>
        <w:ind w:left="708"/>
        <w:jc w:val="both"/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</w:pPr>
      <w:r w:rsidRPr="002A3D0B">
        <w:rPr>
          <w:rFonts w:ascii="Helvetica" w:hAnsi="Helvetica" w:cs="Helvetica"/>
          <w:color w:val="474747"/>
          <w:sz w:val="23"/>
          <w:szCs w:val="23"/>
          <w:lang w:val="ru-RU"/>
        </w:rPr>
        <w:t>–</w:t>
      </w:r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hyperlink r:id="rId6" w:history="1">
        <w:r w:rsidRPr="002A3D0B">
          <w:rPr>
            <w:rStyle w:val="Hyperlink"/>
            <w:rFonts w:ascii="Helvetica" w:hAnsi="Helvetica" w:cs="Helvetica"/>
            <w:color w:val="337AB7"/>
            <w:sz w:val="23"/>
            <w:szCs w:val="23"/>
            <w:lang w:val="ru-RU"/>
          </w:rPr>
          <w:t>личный листок</w:t>
        </w:r>
      </w:hyperlink>
      <w:r w:rsidRPr="002A3D0B">
        <w:rPr>
          <w:rStyle w:val="apple-converted-space"/>
          <w:rFonts w:ascii="Helvetica" w:hAnsi="Helvetica" w:cs="Helvetica"/>
          <w:color w:val="474747"/>
          <w:sz w:val="23"/>
          <w:szCs w:val="23"/>
          <w:lang w:val="ru-RU"/>
        </w:rPr>
        <w:t> </w:t>
      </w:r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 xml:space="preserve">по учету </w:t>
      </w:r>
      <w:proofErr w:type="gramStart"/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кадров  (</w:t>
      </w:r>
      <w:proofErr w:type="gramEnd"/>
      <w:hyperlink r:id="rId7" w:history="1">
        <w:r w:rsidRPr="002A3D0B">
          <w:rPr>
            <w:rStyle w:val="Hyperlink"/>
            <w:rFonts w:ascii="Helvetica" w:hAnsi="Helvetica" w:cs="Helvetica"/>
            <w:color w:val="337AB7"/>
            <w:sz w:val="23"/>
            <w:szCs w:val="23"/>
            <w:lang w:val="ru-RU"/>
          </w:rPr>
          <w:t>пример заполнения</w:t>
        </w:r>
      </w:hyperlink>
      <w:r w:rsidRPr="002A3D0B"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);</w:t>
      </w:r>
    </w:p>
    <w:p w:rsidR="007643F8" w:rsidRDefault="007643F8" w:rsidP="007643F8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</w:pPr>
    </w:p>
    <w:p w:rsidR="007643F8" w:rsidRDefault="007643F8" w:rsidP="007643F8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Hyperlink"/>
          <w:rFonts w:ascii="Helvetica" w:hAnsi="Helvetica" w:cs="Helvetica"/>
          <w:sz w:val="23"/>
          <w:szCs w:val="23"/>
          <w:lang w:val="ru-RU"/>
        </w:rPr>
      </w:pPr>
      <w:proofErr w:type="spellStart"/>
      <w:r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>Сюды</w:t>
      </w:r>
      <w:proofErr w:type="spellEnd"/>
      <w:r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  <w:t xml:space="preserve"> я поступаю: </w:t>
      </w:r>
      <w:hyperlink r:id="rId8" w:history="1">
        <w:r w:rsidRPr="00790F03">
          <w:rPr>
            <w:rStyle w:val="Hyperlink"/>
            <w:rFonts w:ascii="Helvetica" w:hAnsi="Helvetica" w:cs="Helvetica"/>
            <w:sz w:val="23"/>
            <w:szCs w:val="23"/>
            <w:lang w:val="ru-RU"/>
          </w:rPr>
          <w:t>https://www.bsuir.by/ru/kaf-ipie/magistrantam-spetsialnost-1-23-80-08</w:t>
        </w:r>
      </w:hyperlink>
    </w:p>
    <w:p w:rsidR="002D66CC" w:rsidRDefault="002D66CC" w:rsidP="007643F8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Hyperlink"/>
          <w:rFonts w:ascii="Helvetica" w:hAnsi="Helvetica" w:cs="Helvetica"/>
          <w:sz w:val="23"/>
          <w:szCs w:val="23"/>
          <w:lang w:val="ru-RU"/>
        </w:rPr>
      </w:pPr>
    </w:p>
    <w:p w:rsidR="002D66CC" w:rsidRDefault="00675BD3" w:rsidP="007643F8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Strong"/>
          <w:rFonts w:ascii="Helvetica" w:hAnsi="Helvetica" w:cs="Helvetica"/>
          <w:color w:val="474747"/>
          <w:sz w:val="23"/>
          <w:szCs w:val="23"/>
          <w:lang w:val="ru-RU"/>
        </w:rPr>
      </w:pPr>
      <w:hyperlink r:id="rId9" w:history="1">
        <w:r w:rsidR="002D66CC" w:rsidRPr="007C7C23">
          <w:rPr>
            <w:rStyle w:val="Hyperlink"/>
            <w:rFonts w:ascii="Helvetica" w:hAnsi="Helvetica" w:cs="Helvetica"/>
            <w:sz w:val="23"/>
            <w:szCs w:val="23"/>
            <w:lang w:val="ru-RU"/>
          </w:rPr>
          <w:t>https://www.bsuir.by/ru/magistratura/dlya-postupayuschikh-2016</w:t>
        </w:r>
      </w:hyperlink>
    </w:p>
    <w:p w:rsidR="007643F8" w:rsidRPr="002A3D0B" w:rsidRDefault="007643F8" w:rsidP="007643F8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474747"/>
          <w:sz w:val="23"/>
          <w:szCs w:val="23"/>
          <w:lang w:val="ru-RU"/>
        </w:rPr>
      </w:pPr>
    </w:p>
    <w:p w:rsidR="00E16149" w:rsidRPr="002A3D0B" w:rsidRDefault="00E16149">
      <w:pPr>
        <w:rPr>
          <w:lang w:val="ru-RU"/>
        </w:rPr>
      </w:pPr>
    </w:p>
    <w:sectPr w:rsidR="00E16149" w:rsidRPr="002A3D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74"/>
    <w:rsid w:val="000010A1"/>
    <w:rsid w:val="000671C4"/>
    <w:rsid w:val="002A3D0B"/>
    <w:rsid w:val="002D66CC"/>
    <w:rsid w:val="003C23D6"/>
    <w:rsid w:val="004053AE"/>
    <w:rsid w:val="00441D85"/>
    <w:rsid w:val="004A465A"/>
    <w:rsid w:val="004D1EB7"/>
    <w:rsid w:val="00675BD3"/>
    <w:rsid w:val="006B0F5C"/>
    <w:rsid w:val="006B7B93"/>
    <w:rsid w:val="00756368"/>
    <w:rsid w:val="007643F8"/>
    <w:rsid w:val="00766A9C"/>
    <w:rsid w:val="00796531"/>
    <w:rsid w:val="008507AB"/>
    <w:rsid w:val="008E537E"/>
    <w:rsid w:val="009415C1"/>
    <w:rsid w:val="00964214"/>
    <w:rsid w:val="009A2A14"/>
    <w:rsid w:val="009D49FF"/>
    <w:rsid w:val="00A5149F"/>
    <w:rsid w:val="00A70074"/>
    <w:rsid w:val="00A91A2F"/>
    <w:rsid w:val="00BA32A6"/>
    <w:rsid w:val="00E16149"/>
    <w:rsid w:val="00E67329"/>
    <w:rsid w:val="00FD3249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3491"/>
  <w15:chartTrackingRefBased/>
  <w15:docId w15:val="{DEBD6D68-5423-4D22-8E8E-F26CF071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B93"/>
  </w:style>
  <w:style w:type="character" w:styleId="Strong">
    <w:name w:val="Strong"/>
    <w:basedOn w:val="DefaultParagraphFont"/>
    <w:uiPriority w:val="22"/>
    <w:qFormat/>
    <w:rsid w:val="006B7B9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B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1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ru/kaf-ipie/magistrantam-spetsialnost-1-23-80-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suir.by/m/12_100229_1_8236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suir.by/m/12_100229_1_8236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suir.by/m/12_100229_1_82362.d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suir.by/m/12_100229_1_82358.doc" TargetMode="External"/><Relationship Id="rId9" Type="http://schemas.openxmlformats.org/officeDocument/2006/relationships/hyperlink" Target="https://www.bsuir.by/ru/magistratura/dlya-postupayuschikh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9</cp:revision>
  <dcterms:created xsi:type="dcterms:W3CDTF">2017-06-27T09:53:00Z</dcterms:created>
  <dcterms:modified xsi:type="dcterms:W3CDTF">2017-07-03T17:36:00Z</dcterms:modified>
</cp:coreProperties>
</file>