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B5C" w:rsidRPr="006E0B5C" w:rsidRDefault="006E0B5C" w:rsidP="006E0B5C">
      <w:pPr>
        <w:rPr>
          <w:rFonts w:ascii="Georgia" w:hAnsi="Georgia"/>
          <w:b/>
          <w:bCs/>
          <w:sz w:val="28"/>
          <w:szCs w:val="28"/>
        </w:rPr>
      </w:pPr>
      <w:r w:rsidRPr="006E0B5C">
        <w:rPr>
          <w:rFonts w:ascii="Georgia" w:hAnsi="Georgia"/>
          <w:b/>
          <w:bCs/>
          <w:sz w:val="28"/>
          <w:szCs w:val="28"/>
        </w:rPr>
        <w:t>Проекты</w:t>
      </w:r>
    </w:p>
    <w:p w:rsidR="006E0B5C" w:rsidRPr="006E0B5C" w:rsidRDefault="006E0B5C" w:rsidP="006E0B5C">
      <w:pPr>
        <w:rPr>
          <w:rFonts w:ascii="Georgia" w:hAnsi="Georgia"/>
          <w:sz w:val="28"/>
          <w:szCs w:val="28"/>
        </w:rPr>
      </w:pPr>
      <w:r w:rsidRPr="006E0B5C">
        <w:rPr>
          <w:rFonts w:ascii="Georgia" w:hAnsi="Georgia"/>
          <w:sz w:val="28"/>
          <w:szCs w:val="28"/>
        </w:rPr>
        <w:t>Проект содержит все файлы, которые будут скомпилированы в исполняемую программу, библиотеку или веб-сайт. Сюда входят файлы с исходным кодом, значками, изображениями, данными и т. д. Проект также содержит параметры компилятора и другие файлы конфигурации.</w:t>
      </w:r>
    </w:p>
    <w:p w:rsidR="006E0B5C" w:rsidRPr="006E0B5C" w:rsidRDefault="006E0B5C" w:rsidP="006E0B5C">
      <w:pPr>
        <w:rPr>
          <w:rFonts w:ascii="Georgia" w:hAnsi="Georgia"/>
          <w:b/>
          <w:bCs/>
          <w:sz w:val="28"/>
          <w:szCs w:val="28"/>
        </w:rPr>
      </w:pPr>
      <w:r w:rsidRPr="006E0B5C">
        <w:rPr>
          <w:rFonts w:ascii="Georgia" w:hAnsi="Georgia"/>
          <w:b/>
          <w:bCs/>
          <w:sz w:val="28"/>
          <w:szCs w:val="28"/>
        </w:rPr>
        <w:t>Файл проекта</w:t>
      </w:r>
    </w:p>
    <w:p w:rsidR="006E0B5C" w:rsidRPr="006E0B5C" w:rsidRDefault="006E0B5C" w:rsidP="006E0B5C">
      <w:pPr>
        <w:rPr>
          <w:rFonts w:ascii="Georgia" w:hAnsi="Georgia"/>
          <w:sz w:val="28"/>
          <w:szCs w:val="28"/>
        </w:rPr>
      </w:pPr>
      <w:proofErr w:type="spellStart"/>
      <w:r w:rsidRPr="006E0B5C">
        <w:rPr>
          <w:rFonts w:ascii="Georgia" w:hAnsi="Georgia"/>
          <w:sz w:val="28"/>
          <w:szCs w:val="28"/>
        </w:rPr>
        <w:t>Visual</w:t>
      </w:r>
      <w:proofErr w:type="spellEnd"/>
      <w:r w:rsidRPr="006E0B5C">
        <w:rPr>
          <w:rFonts w:ascii="Georgia" w:hAnsi="Georgia"/>
          <w:sz w:val="28"/>
          <w:szCs w:val="28"/>
        </w:rPr>
        <w:t xml:space="preserve"> </w:t>
      </w:r>
      <w:proofErr w:type="spellStart"/>
      <w:r w:rsidRPr="006E0B5C">
        <w:rPr>
          <w:rFonts w:ascii="Georgia" w:hAnsi="Georgia"/>
          <w:sz w:val="28"/>
          <w:szCs w:val="28"/>
        </w:rPr>
        <w:t>Studio</w:t>
      </w:r>
      <w:proofErr w:type="spellEnd"/>
      <w:r w:rsidRPr="006E0B5C">
        <w:rPr>
          <w:rFonts w:ascii="Georgia" w:hAnsi="Georgia"/>
          <w:sz w:val="28"/>
          <w:szCs w:val="28"/>
        </w:rPr>
        <w:t xml:space="preserve"> использует </w:t>
      </w:r>
      <w:proofErr w:type="spellStart"/>
      <w:r w:rsidRPr="006E0B5C">
        <w:rPr>
          <w:rFonts w:ascii="Georgia" w:hAnsi="Georgia"/>
          <w:sz w:val="28"/>
          <w:szCs w:val="28"/>
        </w:rPr>
        <w:fldChar w:fldCharType="begin"/>
      </w:r>
      <w:r w:rsidRPr="006E0B5C">
        <w:rPr>
          <w:rFonts w:ascii="Georgia" w:hAnsi="Georgia"/>
          <w:sz w:val="28"/>
          <w:szCs w:val="28"/>
        </w:rPr>
        <w:instrText xml:space="preserve"> HYPERLINK "https://docs.microsoft.com/ru-ru/visualstudio/msbuild/msbuild?view=vs-2019" </w:instrText>
      </w:r>
      <w:r w:rsidRPr="006E0B5C">
        <w:rPr>
          <w:rFonts w:ascii="Georgia" w:hAnsi="Georgia"/>
          <w:sz w:val="28"/>
          <w:szCs w:val="28"/>
        </w:rPr>
        <w:fldChar w:fldCharType="separate"/>
      </w:r>
      <w:r w:rsidRPr="006E0B5C">
        <w:rPr>
          <w:rStyle w:val="a3"/>
          <w:rFonts w:ascii="Georgia" w:hAnsi="Georgia"/>
          <w:sz w:val="28"/>
          <w:szCs w:val="28"/>
        </w:rPr>
        <w:t>MSBuild</w:t>
      </w:r>
      <w:proofErr w:type="spellEnd"/>
      <w:r w:rsidRPr="006E0B5C">
        <w:rPr>
          <w:rFonts w:ascii="Georgia" w:hAnsi="Georgia"/>
          <w:sz w:val="28"/>
          <w:szCs w:val="28"/>
        </w:rPr>
        <w:fldChar w:fldCharType="end"/>
      </w:r>
      <w:r w:rsidRPr="006E0B5C">
        <w:rPr>
          <w:rFonts w:ascii="Georgia" w:hAnsi="Georgia"/>
          <w:sz w:val="28"/>
          <w:szCs w:val="28"/>
        </w:rPr>
        <w:t xml:space="preserve"> для создания каждого проекта в решении, и каждый проект содержит файл проекта </w:t>
      </w:r>
      <w:proofErr w:type="spellStart"/>
      <w:r w:rsidRPr="006E0B5C">
        <w:rPr>
          <w:rFonts w:ascii="Georgia" w:hAnsi="Georgia"/>
          <w:sz w:val="28"/>
          <w:szCs w:val="28"/>
        </w:rPr>
        <w:t>MSBuild</w:t>
      </w:r>
      <w:proofErr w:type="spellEnd"/>
      <w:r w:rsidRPr="006E0B5C">
        <w:rPr>
          <w:rFonts w:ascii="Georgia" w:hAnsi="Georgia"/>
          <w:sz w:val="28"/>
          <w:szCs w:val="28"/>
        </w:rPr>
        <w:t xml:space="preserve">. Расширение имени файла отражает тип проекта. Файл проекта представляет собой XML-документ, который содержит все сведения и инструкции, необходимые </w:t>
      </w:r>
      <w:proofErr w:type="spellStart"/>
      <w:r w:rsidRPr="006E0B5C">
        <w:rPr>
          <w:rFonts w:ascii="Georgia" w:hAnsi="Georgia"/>
          <w:sz w:val="28"/>
          <w:szCs w:val="28"/>
        </w:rPr>
        <w:t>MSBuild</w:t>
      </w:r>
      <w:proofErr w:type="spellEnd"/>
      <w:r w:rsidRPr="006E0B5C">
        <w:rPr>
          <w:rFonts w:ascii="Georgia" w:hAnsi="Georgia"/>
          <w:sz w:val="28"/>
          <w:szCs w:val="28"/>
        </w:rPr>
        <w:t xml:space="preserve"> для сборки проекта, включая содержимое, требования к платформе, сведения об управлении версиями, параметры веб-сервера или сервера баз данных, а также выполняемые задачи. Файлы проекта основаны на </w:t>
      </w:r>
      <w:hyperlink r:id="rId4" w:history="1">
        <w:r w:rsidRPr="006E0B5C">
          <w:rPr>
            <w:rStyle w:val="a3"/>
            <w:rFonts w:ascii="Georgia" w:hAnsi="Georgia"/>
            <w:sz w:val="28"/>
            <w:szCs w:val="28"/>
          </w:rPr>
          <w:t xml:space="preserve">схеме XML </w:t>
        </w:r>
        <w:proofErr w:type="spellStart"/>
        <w:r w:rsidRPr="006E0B5C">
          <w:rPr>
            <w:rStyle w:val="a3"/>
            <w:rFonts w:ascii="Georgia" w:hAnsi="Georgia"/>
            <w:sz w:val="28"/>
            <w:szCs w:val="28"/>
          </w:rPr>
          <w:t>MSBuild</w:t>
        </w:r>
        <w:proofErr w:type="spellEnd"/>
      </w:hyperlink>
      <w:r w:rsidRPr="006E0B5C">
        <w:rPr>
          <w:rFonts w:ascii="Georgia" w:hAnsi="Georgia"/>
          <w:sz w:val="28"/>
          <w:szCs w:val="28"/>
        </w:rPr>
        <w:t xml:space="preserve">. </w:t>
      </w:r>
    </w:p>
    <w:p w:rsidR="006E0B5C" w:rsidRPr="006E0B5C" w:rsidRDefault="006E0B5C" w:rsidP="006E0B5C">
      <w:pPr>
        <w:rPr>
          <w:rFonts w:ascii="Georgia" w:hAnsi="Georgia"/>
          <w:sz w:val="28"/>
          <w:szCs w:val="28"/>
        </w:rPr>
      </w:pPr>
      <w:r w:rsidRPr="006E0B5C">
        <w:rPr>
          <w:rFonts w:ascii="Georgia" w:hAnsi="Georgia"/>
          <w:sz w:val="28"/>
          <w:szCs w:val="28"/>
        </w:rPr>
        <w:t xml:space="preserve">Самый простой способ создать новый проект — использовать шаблон проекта с нужным типом проекта. </w:t>
      </w:r>
      <w:proofErr w:type="gramStart"/>
      <w:r w:rsidRPr="006E0B5C">
        <w:rPr>
          <w:rFonts w:ascii="Georgia" w:hAnsi="Georgia"/>
          <w:b/>
          <w:bCs/>
          <w:sz w:val="28"/>
          <w:szCs w:val="28"/>
        </w:rPr>
        <w:t>Файл</w:t>
      </w:r>
      <w:r w:rsidRPr="006E0B5C">
        <w:rPr>
          <w:rFonts w:ascii="Georgia" w:hAnsi="Georgia"/>
          <w:sz w:val="28"/>
          <w:szCs w:val="28"/>
        </w:rPr>
        <w:t> &gt;</w:t>
      </w:r>
      <w:proofErr w:type="gramEnd"/>
      <w:r w:rsidRPr="006E0B5C">
        <w:rPr>
          <w:rFonts w:ascii="Georgia" w:hAnsi="Georgia"/>
          <w:sz w:val="28"/>
          <w:szCs w:val="28"/>
        </w:rPr>
        <w:t> </w:t>
      </w:r>
      <w:r w:rsidRPr="006E0B5C">
        <w:rPr>
          <w:rFonts w:ascii="Georgia" w:hAnsi="Georgia"/>
          <w:b/>
          <w:bCs/>
          <w:sz w:val="28"/>
          <w:szCs w:val="28"/>
        </w:rPr>
        <w:t>Создать</w:t>
      </w:r>
      <w:r w:rsidRPr="006E0B5C">
        <w:rPr>
          <w:rFonts w:ascii="Georgia" w:hAnsi="Georgia"/>
          <w:sz w:val="28"/>
          <w:szCs w:val="28"/>
        </w:rPr>
        <w:t> &gt; </w:t>
      </w:r>
      <w:r w:rsidRPr="006E0B5C">
        <w:rPr>
          <w:rFonts w:ascii="Georgia" w:hAnsi="Georgia"/>
          <w:b/>
          <w:bCs/>
          <w:sz w:val="28"/>
          <w:szCs w:val="28"/>
        </w:rPr>
        <w:t>Проект</w:t>
      </w:r>
      <w:r w:rsidRPr="006E0B5C">
        <w:rPr>
          <w:rFonts w:ascii="Georgia" w:hAnsi="Georgia"/>
          <w:sz w:val="28"/>
          <w:szCs w:val="28"/>
        </w:rPr>
        <w:t>.</w:t>
      </w:r>
    </w:p>
    <w:p w:rsidR="006E0B5C" w:rsidRPr="006E0B5C" w:rsidRDefault="006E0B5C" w:rsidP="006E0B5C">
      <w:pPr>
        <w:rPr>
          <w:rFonts w:ascii="Georgia" w:hAnsi="Georgia"/>
          <w:sz w:val="28"/>
          <w:szCs w:val="28"/>
        </w:rPr>
      </w:pPr>
      <w:r w:rsidRPr="006E0B5C">
        <w:rPr>
          <w:rFonts w:ascii="Georgia" w:hAnsi="Georgia"/>
          <w:sz w:val="28"/>
          <w:szCs w:val="28"/>
        </w:rPr>
        <w:t xml:space="preserve">Вы можете также создать пользовательский шаблон проекта, чтобы затем использовать его для создания новых проектов. </w:t>
      </w:r>
    </w:p>
    <w:p w:rsidR="006E0B5C" w:rsidRPr="006E0B5C" w:rsidRDefault="006E0B5C" w:rsidP="006E0B5C">
      <w:pPr>
        <w:rPr>
          <w:rFonts w:ascii="Georgia" w:hAnsi="Georgia"/>
          <w:sz w:val="28"/>
          <w:szCs w:val="28"/>
        </w:rPr>
      </w:pPr>
      <w:r w:rsidRPr="006E0B5C">
        <w:rPr>
          <w:rFonts w:ascii="Georgia" w:hAnsi="Georgia"/>
          <w:sz w:val="28"/>
          <w:szCs w:val="28"/>
        </w:rPr>
        <w:t xml:space="preserve">При создании нового проекта </w:t>
      </w:r>
      <w:proofErr w:type="spellStart"/>
      <w:r w:rsidRPr="006E0B5C">
        <w:rPr>
          <w:rFonts w:ascii="Georgia" w:hAnsi="Georgia"/>
          <w:sz w:val="28"/>
          <w:szCs w:val="28"/>
        </w:rPr>
        <w:t>Visual</w:t>
      </w:r>
      <w:proofErr w:type="spellEnd"/>
      <w:r w:rsidRPr="006E0B5C">
        <w:rPr>
          <w:rFonts w:ascii="Georgia" w:hAnsi="Georgia"/>
          <w:sz w:val="28"/>
          <w:szCs w:val="28"/>
        </w:rPr>
        <w:t xml:space="preserve"> </w:t>
      </w:r>
      <w:proofErr w:type="spellStart"/>
      <w:r w:rsidRPr="006E0B5C">
        <w:rPr>
          <w:rFonts w:ascii="Georgia" w:hAnsi="Georgia"/>
          <w:sz w:val="28"/>
          <w:szCs w:val="28"/>
        </w:rPr>
        <w:t>Studio</w:t>
      </w:r>
      <w:proofErr w:type="spellEnd"/>
      <w:r w:rsidRPr="006E0B5C">
        <w:rPr>
          <w:rFonts w:ascii="Georgia" w:hAnsi="Georgia"/>
          <w:sz w:val="28"/>
          <w:szCs w:val="28"/>
        </w:rPr>
        <w:t xml:space="preserve"> сохраняет его в расположении по умолчанию — </w:t>
      </w:r>
      <w:r w:rsidRPr="006E0B5C">
        <w:rPr>
          <w:rFonts w:ascii="Georgia" w:hAnsi="Georgia"/>
          <w:i/>
          <w:iCs/>
          <w:sz w:val="28"/>
          <w:szCs w:val="28"/>
        </w:rPr>
        <w:t>%USERPROFILE%\</w:t>
      </w:r>
      <w:proofErr w:type="spellStart"/>
      <w:r w:rsidRPr="006E0B5C">
        <w:rPr>
          <w:rFonts w:ascii="Georgia" w:hAnsi="Georgia"/>
          <w:i/>
          <w:iCs/>
          <w:sz w:val="28"/>
          <w:szCs w:val="28"/>
        </w:rPr>
        <w:t>source</w:t>
      </w:r>
      <w:proofErr w:type="spellEnd"/>
      <w:r w:rsidRPr="006E0B5C">
        <w:rPr>
          <w:rFonts w:ascii="Georgia" w:hAnsi="Georgia"/>
          <w:i/>
          <w:iCs/>
          <w:sz w:val="28"/>
          <w:szCs w:val="28"/>
        </w:rPr>
        <w:t>\</w:t>
      </w:r>
      <w:proofErr w:type="spellStart"/>
      <w:r w:rsidRPr="006E0B5C">
        <w:rPr>
          <w:rFonts w:ascii="Georgia" w:hAnsi="Georgia"/>
          <w:i/>
          <w:iCs/>
          <w:sz w:val="28"/>
          <w:szCs w:val="28"/>
        </w:rPr>
        <w:t>repos</w:t>
      </w:r>
      <w:proofErr w:type="spellEnd"/>
      <w:r w:rsidRPr="006E0B5C">
        <w:rPr>
          <w:rFonts w:ascii="Georgia" w:hAnsi="Georgia"/>
          <w:sz w:val="28"/>
          <w:szCs w:val="28"/>
        </w:rPr>
        <w:t>. Чтобы изменить это расположение, перейдите в раздел </w:t>
      </w:r>
      <w:proofErr w:type="gramStart"/>
      <w:r w:rsidRPr="006E0B5C">
        <w:rPr>
          <w:rFonts w:ascii="Georgia" w:hAnsi="Georgia"/>
          <w:b/>
          <w:bCs/>
          <w:sz w:val="28"/>
          <w:szCs w:val="28"/>
        </w:rPr>
        <w:t>Средства</w:t>
      </w:r>
      <w:r w:rsidRPr="006E0B5C">
        <w:rPr>
          <w:rFonts w:ascii="Georgia" w:hAnsi="Georgia"/>
          <w:sz w:val="28"/>
          <w:szCs w:val="28"/>
        </w:rPr>
        <w:t> &gt;</w:t>
      </w:r>
      <w:proofErr w:type="gramEnd"/>
      <w:r w:rsidRPr="006E0B5C">
        <w:rPr>
          <w:rFonts w:ascii="Georgia" w:hAnsi="Georgia"/>
          <w:sz w:val="28"/>
          <w:szCs w:val="28"/>
        </w:rPr>
        <w:t> </w:t>
      </w:r>
      <w:r w:rsidRPr="006E0B5C">
        <w:rPr>
          <w:rFonts w:ascii="Georgia" w:hAnsi="Georgia"/>
          <w:b/>
          <w:bCs/>
          <w:sz w:val="28"/>
          <w:szCs w:val="28"/>
        </w:rPr>
        <w:t>Параметры</w:t>
      </w:r>
      <w:r w:rsidRPr="006E0B5C">
        <w:rPr>
          <w:rFonts w:ascii="Georgia" w:hAnsi="Georgia"/>
          <w:sz w:val="28"/>
          <w:szCs w:val="28"/>
        </w:rPr>
        <w:t> &gt; </w:t>
      </w:r>
      <w:r w:rsidRPr="006E0B5C">
        <w:rPr>
          <w:rFonts w:ascii="Georgia" w:hAnsi="Georgia"/>
          <w:b/>
          <w:bCs/>
          <w:sz w:val="28"/>
          <w:szCs w:val="28"/>
        </w:rPr>
        <w:t>Проекты и решения</w:t>
      </w:r>
      <w:r w:rsidRPr="006E0B5C">
        <w:rPr>
          <w:rFonts w:ascii="Georgia" w:hAnsi="Georgia"/>
          <w:sz w:val="28"/>
          <w:szCs w:val="28"/>
        </w:rPr>
        <w:t> &gt; </w:t>
      </w:r>
      <w:r w:rsidRPr="006E0B5C">
        <w:rPr>
          <w:rFonts w:ascii="Georgia" w:hAnsi="Georgia"/>
          <w:b/>
          <w:bCs/>
          <w:sz w:val="28"/>
          <w:szCs w:val="28"/>
        </w:rPr>
        <w:t>Расположения</w:t>
      </w:r>
      <w:r w:rsidRPr="006E0B5C">
        <w:rPr>
          <w:rFonts w:ascii="Georgia" w:hAnsi="Georgia"/>
          <w:sz w:val="28"/>
          <w:szCs w:val="28"/>
        </w:rPr>
        <w:t>.</w:t>
      </w:r>
    </w:p>
    <w:p w:rsidR="006E0B5C" w:rsidRPr="006E0B5C" w:rsidRDefault="006E0B5C" w:rsidP="006E0B5C">
      <w:pPr>
        <w:rPr>
          <w:rFonts w:ascii="Georgia" w:hAnsi="Georgia"/>
          <w:b/>
          <w:bCs/>
          <w:sz w:val="28"/>
          <w:szCs w:val="28"/>
        </w:rPr>
      </w:pPr>
      <w:r w:rsidRPr="006E0B5C">
        <w:rPr>
          <w:rFonts w:ascii="Georgia" w:hAnsi="Georgia"/>
          <w:b/>
          <w:bCs/>
          <w:sz w:val="28"/>
          <w:szCs w:val="28"/>
        </w:rPr>
        <w:t>Решения</w:t>
      </w:r>
    </w:p>
    <w:p w:rsidR="006E0B5C" w:rsidRPr="006E0B5C" w:rsidRDefault="006E0B5C" w:rsidP="006E0B5C">
      <w:pPr>
        <w:rPr>
          <w:rFonts w:ascii="Georgia" w:hAnsi="Georgia"/>
          <w:sz w:val="28"/>
          <w:szCs w:val="28"/>
        </w:rPr>
      </w:pPr>
      <w:r w:rsidRPr="006E0B5C">
        <w:rPr>
          <w:rFonts w:ascii="Georgia" w:hAnsi="Georgia"/>
          <w:sz w:val="28"/>
          <w:szCs w:val="28"/>
        </w:rPr>
        <w:t>Проект находится внутри </w:t>
      </w:r>
      <w:r w:rsidRPr="006E0B5C">
        <w:rPr>
          <w:rFonts w:ascii="Georgia" w:hAnsi="Georgia"/>
          <w:i/>
          <w:iCs/>
          <w:sz w:val="28"/>
          <w:szCs w:val="28"/>
        </w:rPr>
        <w:t>решения</w:t>
      </w:r>
      <w:r w:rsidRPr="006E0B5C">
        <w:rPr>
          <w:rFonts w:ascii="Georgia" w:hAnsi="Georgia"/>
          <w:sz w:val="28"/>
          <w:szCs w:val="28"/>
        </w:rPr>
        <w:t xml:space="preserve">. Это контейнер для одного или нескольких связанных проектов вместе с информацией о сборке, параметрами окна </w:t>
      </w:r>
      <w:proofErr w:type="spellStart"/>
      <w:r w:rsidRPr="006E0B5C">
        <w:rPr>
          <w:rFonts w:ascii="Georgia" w:hAnsi="Georgia"/>
          <w:sz w:val="28"/>
          <w:szCs w:val="28"/>
        </w:rPr>
        <w:t>Visual</w:t>
      </w:r>
      <w:proofErr w:type="spellEnd"/>
      <w:r w:rsidRPr="006E0B5C">
        <w:rPr>
          <w:rFonts w:ascii="Georgia" w:hAnsi="Georgia"/>
          <w:sz w:val="28"/>
          <w:szCs w:val="28"/>
        </w:rPr>
        <w:t xml:space="preserve"> </w:t>
      </w:r>
      <w:proofErr w:type="spellStart"/>
      <w:r w:rsidRPr="006E0B5C">
        <w:rPr>
          <w:rFonts w:ascii="Georgia" w:hAnsi="Georgia"/>
          <w:sz w:val="28"/>
          <w:szCs w:val="28"/>
        </w:rPr>
        <w:t>Studio</w:t>
      </w:r>
      <w:proofErr w:type="spellEnd"/>
      <w:r w:rsidRPr="006E0B5C">
        <w:rPr>
          <w:rFonts w:ascii="Georgia" w:hAnsi="Georgia"/>
          <w:sz w:val="28"/>
          <w:szCs w:val="28"/>
        </w:rPr>
        <w:t xml:space="preserve"> и любыми прочими файлами.</w:t>
      </w:r>
    </w:p>
    <w:tbl>
      <w:tblPr>
        <w:tblW w:w="8770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733"/>
        <w:gridCol w:w="5533"/>
      </w:tblGrid>
      <w:tr w:rsidR="006E0B5C" w:rsidRPr="006E0B5C" w:rsidTr="006E0B5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:rsidR="006E0B5C" w:rsidRPr="006E0B5C" w:rsidRDefault="006E0B5C" w:rsidP="006E0B5C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</w:pPr>
            <w:r w:rsidRPr="006E0B5C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  <w:t>SLN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:rsidR="006E0B5C" w:rsidRPr="006E0B5C" w:rsidRDefault="006E0B5C" w:rsidP="006E0B5C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</w:pPr>
            <w:r w:rsidRPr="006E0B5C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  <w:t xml:space="preserve">Решение </w:t>
            </w:r>
            <w:proofErr w:type="spellStart"/>
            <w:r w:rsidRPr="006E0B5C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  <w:t>Visual</w:t>
            </w:r>
            <w:proofErr w:type="spellEnd"/>
            <w:r w:rsidRPr="006E0B5C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E0B5C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  <w:t>Studio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:rsidR="006E0B5C" w:rsidRPr="006E0B5C" w:rsidRDefault="006E0B5C" w:rsidP="006E0B5C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</w:pPr>
            <w:r w:rsidRPr="006E0B5C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  <w:t>Организует проекты, элементы проектов и решений в решении.</w:t>
            </w:r>
          </w:p>
        </w:tc>
      </w:tr>
      <w:tr w:rsidR="006E0B5C" w:rsidRPr="006E0B5C" w:rsidTr="006E0B5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:rsidR="006E0B5C" w:rsidRPr="006E0B5C" w:rsidRDefault="006E0B5C" w:rsidP="006E0B5C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</w:pPr>
            <w:r w:rsidRPr="006E0B5C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  <w:t>SUO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:rsidR="006E0B5C" w:rsidRPr="006E0B5C" w:rsidRDefault="006E0B5C" w:rsidP="006E0B5C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</w:pPr>
            <w:r w:rsidRPr="006E0B5C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  <w:t>Параметры пользователя решения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:rsidR="006E0B5C" w:rsidRPr="006E0B5C" w:rsidRDefault="006E0B5C" w:rsidP="006E0B5C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</w:pPr>
            <w:r w:rsidRPr="006E0B5C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ru-RU"/>
              </w:rPr>
              <w:t>Сохраняет настройки и параметры уровня пользователя, например точки останова.</w:t>
            </w:r>
          </w:p>
        </w:tc>
      </w:tr>
    </w:tbl>
    <w:p w:rsidR="006E0B5C" w:rsidRPr="006E0B5C" w:rsidRDefault="006E0B5C" w:rsidP="006E0B5C"/>
    <w:p w:rsidR="006E0B5C" w:rsidRPr="006E0B5C" w:rsidRDefault="006E0B5C">
      <w:pPr>
        <w:rPr>
          <w:rFonts w:ascii="Georgia" w:hAnsi="Georgia"/>
          <w:sz w:val="28"/>
          <w:szCs w:val="28"/>
        </w:rPr>
      </w:pPr>
      <w:r w:rsidRPr="006E0B5C">
        <w:rPr>
          <w:rFonts w:ascii="Georgia" w:hAnsi="Georgia"/>
          <w:sz w:val="28"/>
          <w:szCs w:val="28"/>
        </w:rPr>
        <w:t>Папка решения — это виртуальная папка, которая доступна только в </w:t>
      </w:r>
      <w:r w:rsidRPr="006E0B5C">
        <w:rPr>
          <w:rFonts w:ascii="Georgia" w:hAnsi="Georgia"/>
          <w:b/>
          <w:bCs/>
          <w:sz w:val="28"/>
          <w:szCs w:val="28"/>
        </w:rPr>
        <w:t>Обозревателе решений</w:t>
      </w:r>
      <w:r w:rsidRPr="006E0B5C">
        <w:rPr>
          <w:rFonts w:ascii="Georgia" w:hAnsi="Georgia"/>
          <w:sz w:val="28"/>
          <w:szCs w:val="28"/>
        </w:rPr>
        <w:t xml:space="preserve">, где с ее помощью можно группировать проекты в решении. </w:t>
      </w:r>
    </w:p>
    <w:p w:rsidR="006E0B5C" w:rsidRPr="006E0B5C" w:rsidRDefault="006E0B5C" w:rsidP="006E0B5C">
      <w:pPr>
        <w:rPr>
          <w:rFonts w:ascii="Georgia" w:hAnsi="Georgia"/>
          <w:b/>
          <w:bCs/>
          <w:sz w:val="28"/>
          <w:szCs w:val="28"/>
        </w:rPr>
      </w:pPr>
      <w:r w:rsidRPr="006E0B5C">
        <w:rPr>
          <w:rFonts w:ascii="Georgia" w:hAnsi="Georgia"/>
          <w:b/>
          <w:bCs/>
          <w:sz w:val="28"/>
          <w:szCs w:val="28"/>
        </w:rPr>
        <w:lastRenderedPageBreak/>
        <w:t>Обозреватель решений</w:t>
      </w:r>
    </w:p>
    <w:p w:rsidR="006E0B5C" w:rsidRPr="006E0B5C" w:rsidRDefault="006E0B5C" w:rsidP="006E0B5C">
      <w:pPr>
        <w:rPr>
          <w:rFonts w:ascii="Georgia" w:hAnsi="Georgia"/>
          <w:sz w:val="28"/>
          <w:szCs w:val="28"/>
        </w:rPr>
      </w:pPr>
      <w:r w:rsidRPr="006E0B5C">
        <w:rPr>
          <w:rFonts w:ascii="Georgia" w:hAnsi="Georgia"/>
          <w:sz w:val="28"/>
          <w:szCs w:val="28"/>
        </w:rPr>
        <w:t>После создания проекта можно просматривать проект, решение и связанные с ними элементы, а также для управлять ими с помощью </w:t>
      </w:r>
      <w:hyperlink r:id="rId5" w:history="1">
        <w:r w:rsidRPr="006E0B5C">
          <w:rPr>
            <w:rStyle w:val="a3"/>
            <w:rFonts w:ascii="Georgia" w:hAnsi="Georgia"/>
            <w:b/>
            <w:bCs/>
            <w:sz w:val="28"/>
            <w:szCs w:val="28"/>
          </w:rPr>
          <w:t>обозревателя решений</w:t>
        </w:r>
      </w:hyperlink>
      <w:r w:rsidRPr="006E0B5C">
        <w:rPr>
          <w:rFonts w:ascii="Georgia" w:hAnsi="Georgia"/>
          <w:sz w:val="28"/>
          <w:szCs w:val="28"/>
        </w:rPr>
        <w:t> . На следующем рисунке показан </w:t>
      </w:r>
      <w:r w:rsidRPr="006E0B5C">
        <w:rPr>
          <w:rFonts w:ascii="Georgia" w:hAnsi="Georgia"/>
          <w:b/>
          <w:bCs/>
          <w:sz w:val="28"/>
          <w:szCs w:val="28"/>
        </w:rPr>
        <w:t>обозреватель решений</w:t>
      </w:r>
      <w:r w:rsidRPr="006E0B5C">
        <w:rPr>
          <w:rFonts w:ascii="Georgia" w:hAnsi="Georgia"/>
          <w:sz w:val="28"/>
          <w:szCs w:val="28"/>
        </w:rPr>
        <w:t> с решением C#, включающим два проекта:</w:t>
      </w:r>
    </w:p>
    <w:p w:rsidR="006E0B5C" w:rsidRDefault="006E0B5C" w:rsidP="006E0B5C">
      <w:r>
        <w:rPr>
          <w:noProof/>
          <w:lang w:eastAsia="ru-RU"/>
        </w:rPr>
        <w:drawing>
          <wp:inline distT="0" distB="0" distL="0" distR="0">
            <wp:extent cx="3877310" cy="4687570"/>
            <wp:effectExtent l="0" t="0" r="8890" b="0"/>
            <wp:docPr id="1" name="Рисунок 1" descr="Снимок экрана: Обозреватель решений с двумя проектами в Visual 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: Обозреватель решений с двумя проектами в Visual Stud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46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5C" w:rsidRDefault="006E0B5C" w:rsidP="006E0B5C"/>
    <w:p w:rsidR="006E0B5C" w:rsidRPr="006E0B5C" w:rsidRDefault="006E0B5C" w:rsidP="006E0B5C">
      <w:pPr>
        <w:rPr>
          <w:rFonts w:ascii="Georgia" w:hAnsi="Georgia"/>
          <w:sz w:val="28"/>
          <w:szCs w:val="28"/>
        </w:rPr>
      </w:pPr>
      <w:r w:rsidRPr="006E0B5C">
        <w:rPr>
          <w:rFonts w:ascii="Georgia" w:hAnsi="Georgia"/>
          <w:sz w:val="28"/>
          <w:szCs w:val="28"/>
        </w:rPr>
        <w:t>На панели инструментов в верхней части </w:t>
      </w:r>
      <w:r w:rsidRPr="006E0B5C">
        <w:rPr>
          <w:rFonts w:ascii="Georgia" w:hAnsi="Georgia"/>
          <w:b/>
          <w:bCs/>
          <w:sz w:val="28"/>
          <w:szCs w:val="28"/>
        </w:rPr>
        <w:t>Обозревателя решений</w:t>
      </w:r>
      <w:r w:rsidRPr="006E0B5C">
        <w:rPr>
          <w:rFonts w:ascii="Georgia" w:hAnsi="Georgia"/>
          <w:sz w:val="28"/>
          <w:szCs w:val="28"/>
        </w:rPr>
        <w:t> есть кнопки для переключения из представления решения в представление папки, фильтрации ожидающих изменений, отображения всех файлов, свертывания всех узлов, просмотра страниц </w:t>
      </w:r>
      <w:hyperlink r:id="rId7" w:history="1">
        <w:r w:rsidRPr="006E0B5C">
          <w:rPr>
            <w:rStyle w:val="a3"/>
            <w:rFonts w:ascii="Georgia" w:hAnsi="Georgia"/>
            <w:sz w:val="28"/>
            <w:szCs w:val="28"/>
          </w:rPr>
          <w:t>свойств</w:t>
        </w:r>
      </w:hyperlink>
      <w:r w:rsidRPr="006E0B5C">
        <w:rPr>
          <w:rFonts w:ascii="Georgia" w:hAnsi="Georgia"/>
          <w:sz w:val="28"/>
          <w:szCs w:val="28"/>
        </w:rPr>
        <w:t>, просмотра кода в </w:t>
      </w:r>
      <w:hyperlink r:id="rId8" w:history="1">
        <w:r w:rsidRPr="006E0B5C">
          <w:rPr>
            <w:rStyle w:val="a3"/>
            <w:rFonts w:ascii="Georgia" w:hAnsi="Georgia"/>
            <w:sz w:val="28"/>
            <w:szCs w:val="28"/>
          </w:rPr>
          <w:t>редакторе кода</w:t>
        </w:r>
      </w:hyperlink>
      <w:r w:rsidRPr="006E0B5C">
        <w:rPr>
          <w:rFonts w:ascii="Georgia" w:hAnsi="Georgia"/>
          <w:sz w:val="28"/>
          <w:szCs w:val="28"/>
        </w:rPr>
        <w:t> и т. д.</w:t>
      </w:r>
    </w:p>
    <w:p w:rsidR="006E0B5C" w:rsidRDefault="006E0B5C" w:rsidP="006E0B5C">
      <w:pPr>
        <w:rPr>
          <w:rFonts w:ascii="Georgia" w:hAnsi="Georgia"/>
          <w:sz w:val="28"/>
          <w:szCs w:val="28"/>
        </w:rPr>
      </w:pPr>
      <w:r w:rsidRPr="006E0B5C">
        <w:rPr>
          <w:rFonts w:ascii="Georgia" w:hAnsi="Georgia"/>
          <w:sz w:val="28"/>
          <w:szCs w:val="28"/>
        </w:rPr>
        <w:t>Многие команды меню доступны в контекстном меню различных элементов в </w:t>
      </w:r>
      <w:r w:rsidRPr="006E0B5C">
        <w:rPr>
          <w:rFonts w:ascii="Georgia" w:hAnsi="Georgia"/>
          <w:b/>
          <w:bCs/>
          <w:sz w:val="28"/>
          <w:szCs w:val="28"/>
        </w:rPr>
        <w:t>Обозревателе решений</w:t>
      </w:r>
      <w:r w:rsidRPr="006E0B5C">
        <w:rPr>
          <w:rFonts w:ascii="Georgia" w:hAnsi="Georgia"/>
          <w:sz w:val="28"/>
          <w:szCs w:val="28"/>
        </w:rPr>
        <w:t xml:space="preserve">. К таким командам относится сборка проекта, управление пакетами </w:t>
      </w:r>
      <w:proofErr w:type="spellStart"/>
      <w:r w:rsidRPr="006E0B5C">
        <w:rPr>
          <w:rFonts w:ascii="Georgia" w:hAnsi="Georgia"/>
          <w:sz w:val="28"/>
          <w:szCs w:val="28"/>
        </w:rPr>
        <w:t>NuGet</w:t>
      </w:r>
      <w:proofErr w:type="spellEnd"/>
      <w:r w:rsidRPr="006E0B5C">
        <w:rPr>
          <w:rFonts w:ascii="Georgia" w:hAnsi="Georgia"/>
          <w:sz w:val="28"/>
          <w:szCs w:val="28"/>
        </w:rPr>
        <w:t>, добавление ссылок, переименование файла и запуск тестов.</w:t>
      </w:r>
    </w:p>
    <w:p w:rsidR="00307EE6" w:rsidRDefault="006E0B5C" w:rsidP="006E0B5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Используемые источники: </w:t>
      </w:r>
      <w:hyperlink r:id="rId9" w:history="1">
        <w:r w:rsidR="00307EE6" w:rsidRPr="00C777D3">
          <w:rPr>
            <w:rStyle w:val="a3"/>
            <w:rFonts w:ascii="Georgia" w:hAnsi="Georgia"/>
            <w:sz w:val="28"/>
            <w:szCs w:val="28"/>
          </w:rPr>
          <w:t>https://docs.microsoft.com/ru-ru/visualstudio/ide/solutions-and-projects-in-visual-studio?view=vs-2019</w:t>
        </w:r>
      </w:hyperlink>
      <w:bookmarkStart w:id="0" w:name="_GoBack"/>
      <w:bookmarkEnd w:id="0"/>
    </w:p>
    <w:sectPr w:rsidR="00307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F2"/>
    <w:rsid w:val="00307EE6"/>
    <w:rsid w:val="00454B9C"/>
    <w:rsid w:val="006E0B5C"/>
    <w:rsid w:val="00BC3FF2"/>
    <w:rsid w:val="00FA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51EA1"/>
  <w15:chartTrackingRefBased/>
  <w15:docId w15:val="{014BEECB-60BD-4A9B-AC53-316846DC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B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visualstudio/ide/writing-code-in-the-code-and-text-editor?view=vs-20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ru-ru/visualstudio/ide/managing-project-and-solution-properties?view=vs-20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ru-ru/visualstudio/ide/use-solution-explorer?view=vs-201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microsoft.com/ru-ru/visualstudio/msbuild/msbuild-project-file-schema-reference?view=vs-2019" TargetMode="External"/><Relationship Id="rId9" Type="http://schemas.openxmlformats.org/officeDocument/2006/relationships/hyperlink" Target="https://docs.microsoft.com/ru-ru/visualstudio/ide/solutions-and-projects-in-visual-studio?view=vs-20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496</Words>
  <Characters>2828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Podkop</dc:creator>
  <cp:keywords/>
  <dc:description/>
  <cp:lastModifiedBy>Podkop</cp:lastModifiedBy>
  <cp:revision>4</cp:revision>
  <dcterms:created xsi:type="dcterms:W3CDTF">2021-12-09T08:13:00Z</dcterms:created>
  <dcterms:modified xsi:type="dcterms:W3CDTF">2021-12-09T08:23:00Z</dcterms:modified>
</cp:coreProperties>
</file>