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  <w:t>项目启动文档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李大磊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191250067</w:t>
      </w:r>
    </w:p>
    <w:p>
      <w:pPr>
        <w:jc w:val="center"/>
        <w:rPr>
          <w:rFonts w:hint="eastAsia" w:asciiTheme="minorAscii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陆昱宽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191820133</w:t>
      </w:r>
    </w:p>
    <w:p>
      <w:pPr>
        <w:jc w:val="center"/>
        <w:rPr>
          <w:rFonts w:hint="default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熊智星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191250162</w:t>
      </w:r>
    </w:p>
    <w:p>
      <w:pPr>
        <w:jc w:val="center"/>
        <w:rPr>
          <w:rFonts w:hint="default" w:asciiTheme="minorAscii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曹璐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191250003</w:t>
      </w: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</w:p>
    <w:p>
      <w:pPr>
        <w:jc w:val="center"/>
        <w:rPr>
          <w:rFonts w:hint="default" w:asciiTheme="minorEastAsia" w:hAnsiTheme="minorEastAsia" w:cstheme="minorEastAsia"/>
          <w:sz w:val="24"/>
          <w:szCs w:val="24"/>
          <w:lang w:eastAsia="zh-Hans"/>
        </w:rPr>
      </w:pP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202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</w:t>
      </w:r>
      <w:bookmarkStart w:id="31" w:name="_GoBack"/>
      <w:bookmarkEnd w:id="31"/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年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2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月</w:t>
      </w:r>
      <w:r>
        <w:rPr>
          <w:rFonts w:hint="default" w:asciiTheme="minorAscii" w:hAnsiTheme="minorEastAsia" w:cstheme="minorEastAsia"/>
          <w:sz w:val="24"/>
          <w:szCs w:val="24"/>
          <w:lang w:eastAsia="zh-Hans"/>
        </w:rPr>
        <w:t>1</w:t>
      </w:r>
      <w:r>
        <w:rPr>
          <w:rFonts w:hint="eastAsia" w:asciiTheme="minorAscii" w:hAnsiTheme="minorEastAsia" w:cstheme="minorEastAsia"/>
          <w:sz w:val="24"/>
          <w:szCs w:val="24"/>
          <w:lang w:val="en-US" w:eastAsia="zh-CN"/>
        </w:rPr>
        <w:t>7</w:t>
      </w:r>
      <w:r>
        <w:rPr>
          <w:rFonts w:hint="default" w:asciiTheme="minorEastAsia" w:hAnsiTheme="minorEastAsia" w:cstheme="minorEastAsia"/>
          <w:sz w:val="24"/>
          <w:szCs w:val="24"/>
          <w:lang w:eastAsia="zh-Hans"/>
        </w:rPr>
        <w:t>日</w:t>
      </w:r>
    </w:p>
    <w:p>
      <w:pPr>
        <w:jc w:val="both"/>
        <w:rPr>
          <w:rFonts w:hint="default" w:asciiTheme="minorEastAsia" w:hAnsiTheme="minorEastAsia" w:cstheme="minorEastAsia"/>
          <w:sz w:val="28"/>
          <w:szCs w:val="28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摘要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本文档为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Volatile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小组在</w:t>
      </w:r>
      <w:r>
        <w:rPr>
          <w:rFonts w:hint="default" w:asciiTheme="minorAscii" w:hAnsiTheme="minorEastAsia" w:cstheme="minorEastAsia"/>
          <w:sz w:val="21"/>
          <w:szCs w:val="21"/>
          <w:lang w:val="en-US" w:eastAsia="zh-Hans"/>
        </w:rPr>
        <w:t>202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年春学期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《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软件工程与计算三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》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课程作业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（协作式众包测试平台）</w:t>
      </w:r>
      <w:r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  <w:t>迭代一中所撰写的项目启动文档</w:t>
      </w:r>
      <w:r>
        <w:rPr>
          <w:rFonts w:hint="default" w:asciiTheme="minorEastAsia" w:hAnsiTheme="minorEastAsia" w:cstheme="minorEastAsia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1"/>
          <w:szCs w:val="21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Hans"/>
        </w:rPr>
        <w:t>目录</w:t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instrText xml:space="preserve">TOC \o "1-4" \h \u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fldChar w:fldCharType="separate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_Toc1469815905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/>
          <w:szCs w:val="32"/>
          <w:lang w:eastAsia="zh-Hans"/>
        </w:rPr>
        <w:t xml:space="preserve">1 </w:t>
      </w:r>
      <w:r>
        <w:rPr>
          <w:rFonts w:hint="eastAsia"/>
          <w:szCs w:val="32"/>
          <w:lang w:val="en-US" w:eastAsia="zh-Hans"/>
        </w:rPr>
        <w:t>团队信息</w:t>
      </w:r>
      <w:r>
        <w:tab/>
      </w:r>
      <w:r>
        <w:fldChar w:fldCharType="begin"/>
      </w:r>
      <w:r>
        <w:instrText xml:space="preserve"> PAGEREF _Toc1469815905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_Toc691523894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团队名称</w:t>
      </w:r>
      <w:r>
        <w:tab/>
      </w:r>
      <w:r>
        <w:fldChar w:fldCharType="begin"/>
      </w:r>
      <w:r>
        <w:instrText xml:space="preserve"> PAGEREF _Toc691523894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_Toc260588894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团队组成人员</w:t>
      </w:r>
      <w:r>
        <w:tab/>
      </w:r>
      <w:r>
        <w:fldChar w:fldCharType="begin"/>
      </w:r>
      <w:r>
        <w:instrText xml:space="preserve"> PAGEREF _Toc260588894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_Toc998385225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团队建设</w:t>
      </w:r>
      <w:r>
        <w:tab/>
      </w:r>
      <w:r>
        <w:fldChar w:fldCharType="begin"/>
      </w:r>
      <w:r>
        <w:instrText xml:space="preserve"> PAGEREF _Toc998385225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_Toc1570742564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沟通计划</w:t>
      </w:r>
      <w:r>
        <w:tab/>
      </w:r>
      <w:r>
        <w:fldChar w:fldCharType="begin"/>
      </w:r>
      <w:r>
        <w:instrText xml:space="preserve"> PAGEREF _Toc1570742564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_Toc453800577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例会制度</w:t>
      </w:r>
      <w:r>
        <w:tab/>
      </w:r>
      <w:r>
        <w:fldChar w:fldCharType="begin"/>
      </w:r>
      <w:r>
        <w:instrText xml:space="preserve"> PAGEREF _Toc453800577 </w:instrText>
      </w:r>
      <w:r>
        <w:fldChar w:fldCharType="separate"/>
      </w:r>
      <w:r>
        <w:t>3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_Toc1311867142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沟通规范</w:t>
      </w:r>
      <w:r>
        <w:tab/>
      </w:r>
      <w:r>
        <w:fldChar w:fldCharType="begin"/>
      </w:r>
      <w:r>
        <w:instrText xml:space="preserve"> PAGEREF _Toc1311867142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_Toc336451845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沟通渠道</w:t>
      </w:r>
      <w:r>
        <w:tab/>
      </w:r>
      <w:r>
        <w:fldChar w:fldCharType="begin"/>
      </w:r>
      <w:r>
        <w:instrText xml:space="preserve"> PAGEREF _Toc336451845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_Toc421716364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团队成员职责</w:t>
      </w:r>
      <w:r>
        <w:tab/>
      </w:r>
      <w:r>
        <w:fldChar w:fldCharType="begin"/>
      </w:r>
      <w:r>
        <w:instrText xml:space="preserve"> PAGEREF _Toc421716364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_Toc1090894648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任务分工</w:t>
      </w:r>
      <w:r>
        <w:tab/>
      </w:r>
      <w:r>
        <w:fldChar w:fldCharType="begin"/>
      </w:r>
      <w:r>
        <w:instrText xml:space="preserve"> PAGEREF _Toc1090894648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_Toc1598454497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Cs w:val="28"/>
          <w:lang w:val="en-US" w:eastAsia="zh-Hans"/>
        </w:rPr>
        <w:t>奖惩条例</w:t>
      </w:r>
      <w:r>
        <w:tab/>
      </w:r>
      <w:r>
        <w:fldChar w:fldCharType="begin"/>
      </w:r>
      <w:r>
        <w:instrText xml:space="preserve"> PAGEREF _Toc1598454497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_Toc204307109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版本控制规则</w:t>
      </w:r>
      <w:r>
        <w:tab/>
      </w:r>
      <w:r>
        <w:fldChar w:fldCharType="begin"/>
      </w:r>
      <w:r>
        <w:instrText xml:space="preserve"> PAGEREF _Toc204307109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pStyle w:val="7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both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begin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instrText xml:space="preserve"> HYPERLINK \l _Toc2110713057 </w:instrText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separate"/>
      </w:r>
      <w:r>
        <w:rPr>
          <w:rFonts w:hint="default" w:asciiTheme="majorAscii" w:hAnsiTheme="majorEastAsia" w:eastAsiaTheme="majorEastAsia" w:cstheme="majorEastAsia"/>
          <w:szCs w:val="32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Cs w:val="32"/>
          <w:lang w:val="en-US" w:eastAsia="zh-Hans"/>
        </w:rPr>
        <w:t>项目启动会议</w:t>
      </w:r>
      <w:r>
        <w:tab/>
      </w:r>
      <w:r>
        <w:fldChar w:fldCharType="begin"/>
      </w:r>
      <w:r>
        <w:instrText xml:space="preserve"> PAGEREF _Toc2110713057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center"/>
        <w:textAlignment w:val="auto"/>
        <w:outlineLvl w:val="9"/>
        <w:rPr>
          <w:rStyle w:val="13"/>
          <w:rFonts w:hint="eastAsia"/>
          <w:sz w:val="32"/>
          <w:szCs w:val="32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Hans"/>
        </w:rPr>
        <w:fldChar w:fldCharType="end"/>
      </w:r>
      <w:bookmarkStart w:id="0" w:name="_Toc1286444175"/>
      <w:bookmarkStart w:id="1" w:name="_Toc1471033971"/>
      <w:bookmarkStart w:id="2" w:name="_Toc1469815905"/>
      <w:r>
        <w:rPr>
          <w:rStyle w:val="13"/>
          <w:rFonts w:hint="default" w:asciiTheme="majorAscii"/>
          <w:sz w:val="32"/>
          <w:szCs w:val="32"/>
          <w:lang w:eastAsia="zh-Hans"/>
        </w:rPr>
        <w:t>1</w:t>
      </w:r>
      <w:r>
        <w:rPr>
          <w:rStyle w:val="13"/>
          <w:rFonts w:hint="default"/>
          <w:sz w:val="32"/>
          <w:szCs w:val="32"/>
          <w:lang w:eastAsia="zh-Hans"/>
        </w:rPr>
        <w:t xml:space="preserve"> </w:t>
      </w:r>
      <w:bookmarkEnd w:id="0"/>
      <w:bookmarkEnd w:id="1"/>
      <w:r>
        <w:rPr>
          <w:rStyle w:val="13"/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团队信息</w:t>
      </w:r>
      <w:bookmarkEnd w:id="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3" w:name="_Toc1836206333"/>
      <w:bookmarkStart w:id="4" w:name="_Toc401891229"/>
      <w:bookmarkStart w:id="5" w:name="_Toc691523894"/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in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3"/>
      <w:bookmarkEnd w:id="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团队名称</w:t>
      </w:r>
      <w:bookmarkEnd w:id="5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Volatile</w:t>
      </w: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6" w:name="_Toc1779831341"/>
      <w:bookmarkStart w:id="7" w:name="_Toc749815988"/>
      <w:bookmarkStart w:id="8" w:name="_Toc260588894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6"/>
      <w:bookmarkEnd w:id="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团队组成人员</w:t>
      </w:r>
      <w:bookmarkEnd w:id="8"/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647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团队成员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角色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工作职责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李大磊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Hans"/>
              </w:rPr>
              <w:t>组长、</w:t>
            </w:r>
            <w:r>
              <w:rPr>
                <w:rFonts w:hint="eastAsia"/>
                <w:vertAlign w:val="baseline"/>
                <w:lang w:val="en-US" w:eastAsia="zh-CN"/>
              </w:rPr>
              <w:t>后端开发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负责召开会议，进行团队成员之间的统筹安排，分配开发任务，控制开发流程，编写后端代码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陆昱宽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后端开发、项目部署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负责Jenkins和项目的相关部署，负责数据库的设计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熊智星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负责前端的设计与开发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曹璐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前端开发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负责前端的设计与开发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center"/>
        <w:textAlignment w:val="auto"/>
        <w:outlineLvl w:val="9"/>
        <w:rPr>
          <w:rFonts w:hint="default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</w:pPr>
      <w:bookmarkStart w:id="9" w:name="_Toc1325629124"/>
      <w:bookmarkStart w:id="10" w:name="_Toc723269720"/>
      <w:bookmarkStart w:id="11" w:name="_Toc99838522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1.3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9"/>
      <w:bookmarkEnd w:id="10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团队建设</w:t>
      </w:r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成员通讯录</w:t>
      </w:r>
      <w:r>
        <w:rPr>
          <w:rFonts w:hint="default"/>
          <w:b/>
          <w:bCs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2647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团队成员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学号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李大磊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191250067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191250067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陆昱宽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191820133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191820133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熊智星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191250162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191250162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曹璐</w:t>
            </w:r>
          </w:p>
        </w:tc>
        <w:tc>
          <w:tcPr>
            <w:tcW w:w="2647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191250003</w:t>
            </w:r>
          </w:p>
        </w:tc>
        <w:tc>
          <w:tcPr>
            <w:tcW w:w="4714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center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191250003</w:t>
            </w:r>
            <w:r>
              <w:rPr>
                <w:rFonts w:hint="default"/>
                <w:vertAlign w:val="baseline"/>
                <w:lang w:eastAsia="zh-Hans"/>
              </w:rPr>
              <w:t>@smail.nju.edu.cn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工作时间表</w:t>
      </w:r>
      <w:r>
        <w:rPr>
          <w:rFonts w:hint="default"/>
          <w:b/>
          <w:bCs/>
          <w:lang w:eastAsia="zh-Hans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周一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周二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周三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周四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周五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周六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周日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上午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下午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空闲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晚上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Hans"/>
              </w:rPr>
              <w:t>有课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例会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 w:rightChars="0"/>
              <w:jc w:val="both"/>
              <w:textAlignment w:val="auto"/>
              <w:outlineLvl w:val="9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空闲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12" w:name="_Toc1866427542"/>
      <w:bookmarkStart w:id="13" w:name="_Toc428910827"/>
      <w:bookmarkStart w:id="14" w:name="_Toc1570742564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12"/>
      <w:bookmarkEnd w:id="13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沟通计划</w:t>
      </w:r>
      <w:bookmarkEnd w:id="14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5" w:name="_Toc1749150057"/>
      <w:bookmarkStart w:id="16" w:name="_Toc754066665"/>
      <w:bookmarkStart w:id="17" w:name="_Toc45380057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15"/>
      <w:bookmarkEnd w:id="16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例会制度</w:t>
      </w:r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1.</w:t>
      </w:r>
      <w:r>
        <w:rPr>
          <w:rFonts w:hint="default" w:asciiTheme="minorAscii" w:hAnsi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每周五晚上召开例会，地点一般在广州路的麦当劳；如果有特殊情况，则召开腾讯会议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2.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会议主要分为两个部分，一部分是讨论上一阶段的计划执行情况，交流遇到的困难并集思广益，另一部分是头脑风暴并制定下一阶段的计划执行情况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Ascii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3.</w:t>
      </w:r>
      <w:r>
        <w:rPr>
          <w:rFonts w:hint="default" w:asciiTheme="minorAscii" w:hAnsiTheme="minorEastAsia" w:eastAsiaTheme="minorEastAsia" w:cstheme="minorEastAsia"/>
          <w:sz w:val="21"/>
          <w:szCs w:val="21"/>
          <w:lang w:eastAsia="zh-Hans"/>
        </w:rPr>
        <w:t xml:space="preserve"> 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团队成员轮流作为会议记录员记录会议内容，并上传至gitlab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8" w:name="_Toc1311867142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沟通规范</w:t>
      </w:r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团队成员要合理利用版本控制软件git，每隔一段时间将开发成果上传到远端仓库，以便保持版本的统一，团队成员要养成良好的命名规范，命名体现版本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若是发现其他成员的开发成果有错误，要在群里及时提出，切勿擅自修改，以免造成版本冲突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19" w:name="_Toc336451845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default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沟通渠道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QQ群</w:t>
      </w:r>
      <w:r>
        <w:rPr>
          <w:rFonts w:hint="eastAsia" w:asciiTheme="minorAscii" w:hAnsiTheme="minorEastAsia" w:cstheme="minorEastAsia"/>
          <w:sz w:val="21"/>
          <w:szCs w:val="21"/>
          <w:lang w:val="en-US" w:eastAsia="zh-Hans"/>
        </w:rPr>
        <w:t>或例会</w:t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0" w:name="_Toc1349206330"/>
      <w:bookmarkStart w:id="21" w:name="_Toc1836232688"/>
      <w:bookmarkStart w:id="22" w:name="_Toc421716364"/>
      <w:r>
        <w:rPr>
          <w:rFonts w:hint="eastAsia" w:asciiTheme="majorAscii" w:hAnsiTheme="majorEastAsia" w:eastAsiaTheme="majorEastAsia" w:cstheme="majorEastAsia"/>
          <w:sz w:val="32"/>
          <w:szCs w:val="32"/>
          <w:lang w:eastAsia="zh-Hans"/>
        </w:rPr>
        <w:t>3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bookmarkEnd w:id="20"/>
      <w:bookmarkEnd w:id="2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团队成员职责</w:t>
      </w:r>
      <w:bookmarkEnd w:id="22"/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3" w:name="_Toc75296179"/>
      <w:bookmarkStart w:id="24" w:name="_Toc830959637"/>
      <w:bookmarkStart w:id="25" w:name="_Toc1090894648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1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3"/>
      <w:bookmarkEnd w:id="24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任务分工</w:t>
      </w:r>
      <w:bookmarkEnd w:id="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bookmarkStart w:id="26" w:name="_Toc852462618"/>
      <w:r>
        <w:rPr>
          <w:rFonts w:hint="eastAsia"/>
          <w:lang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组长要进行宏观上的项目规划和人员统筹安排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前后端开发人员要保持开发版本的统一，并及时声明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每一阶段的任务将会制订ddl，团队成员需要确保在ddl前完成，避免拖延</w:t>
      </w:r>
    </w:p>
    <w:p>
      <w:pPr>
        <w:bidi w:val="0"/>
        <w:rPr>
          <w:rFonts w:hint="eastAsia"/>
          <w:lang w:eastAsia="zh-Hans"/>
        </w:rPr>
      </w:pPr>
    </w:p>
    <w:p>
      <w:pPr>
        <w:pStyle w:val="3"/>
        <w:bidi w:val="0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  <w:bookmarkStart w:id="27" w:name="_Toc1274209196"/>
      <w:bookmarkStart w:id="28" w:name="_Toc1598454497"/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3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val="en-US" w:eastAsia="zh-Hans"/>
        </w:rPr>
        <w:t>.</w:t>
      </w:r>
      <w:r>
        <w:rPr>
          <w:rFonts w:hint="eastAsia" w:asciiTheme="majorAscii" w:hAnsiTheme="majorEastAsia" w:eastAsiaTheme="majorEastAsia" w:cstheme="majorEastAsia"/>
          <w:sz w:val="28"/>
          <w:szCs w:val="28"/>
          <w:lang w:eastAsia="zh-Hans"/>
        </w:rPr>
        <w:t>2</w:t>
      </w:r>
      <w:r>
        <w:rPr>
          <w:rFonts w:hint="eastAsia" w:asciiTheme="majorEastAsia" w:hAnsiTheme="majorEastAsia" w:eastAsiaTheme="majorEastAsia" w:cstheme="majorEastAsia"/>
          <w:sz w:val="28"/>
          <w:szCs w:val="28"/>
          <w:lang w:eastAsia="zh-Hans"/>
        </w:rPr>
        <w:t xml:space="preserve"> </w:t>
      </w:r>
      <w:bookmarkEnd w:id="26"/>
      <w:bookmarkEnd w:id="27"/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  <w:t>奖惩条例</w:t>
      </w:r>
      <w:bookmarkEnd w:id="2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针对团队合作中的一些不良现象，提出请大家吃饭的出处罚</w:t>
      </w:r>
      <w:r>
        <w:rPr>
          <w:rFonts w:hint="eastAsia"/>
          <w:lang w:val="en-US"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任务没有及时完成；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不好好沟通，产生团队内部矛盾者。</w:t>
      </w: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29" w:name="_Toc204307109"/>
      <w:r>
        <w:rPr>
          <w:rFonts w:hint="default" w:asciiTheme="majorAscii" w:hAnsiTheme="majorEastAsia" w:eastAsiaTheme="majorEastAsia" w:cstheme="majorEastAsia"/>
          <w:sz w:val="32"/>
          <w:szCs w:val="32"/>
          <w:lang w:eastAsia="zh-Hans"/>
        </w:rPr>
        <w:t>4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版本控制规则</w:t>
      </w:r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项目开发过程中的所有代码和文档等过程产出物必须</w:t>
      </w:r>
      <w:r>
        <w:rPr>
          <w:rFonts w:hint="eastAsia"/>
          <w:lang w:val="en-US" w:eastAsia="zh-CN"/>
        </w:rPr>
        <w:t>及时</w:t>
      </w:r>
      <w:r>
        <w:rPr>
          <w:rFonts w:hint="eastAsia"/>
          <w:lang w:val="en-US" w:eastAsia="zh-Hans"/>
        </w:rPr>
        <w:t>上传到Gitlab</w:t>
      </w:r>
      <w:r>
        <w:rPr>
          <w:rFonts w:hint="eastAsia"/>
          <w:lang w:val="en-US" w:eastAsia="zh-CN"/>
        </w:rPr>
        <w:t>，并写明详细的commit message；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当需要改动的部分是由其他人编写或者负责时，修改者需要提前进行沟通交流避免</w:t>
      </w:r>
      <w:r>
        <w:rPr>
          <w:rFonts w:hint="eastAsia"/>
          <w:lang w:val="en-US" w:eastAsia="zh-CN"/>
        </w:rPr>
        <w:t>产生版本</w:t>
      </w:r>
      <w:r>
        <w:rPr>
          <w:rFonts w:hint="eastAsia"/>
          <w:lang w:val="en-US" w:eastAsia="zh-Hans"/>
        </w:rPr>
        <w:t>冲突</w:t>
      </w:r>
      <w:r>
        <w:rPr>
          <w:rFonts w:hint="eastAsia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CN"/>
        </w:rPr>
        <w:t>团队成员需要养成良好的命名规范，命名需要体现版本的更迭</w:t>
      </w:r>
    </w:p>
    <w:p>
      <w:pPr>
        <w:rPr>
          <w:rFonts w:hint="default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Hans"/>
        </w:rPr>
      </w:pPr>
    </w:p>
    <w:p>
      <w:pPr>
        <w:pStyle w:val="2"/>
        <w:bidi w:val="0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</w:pPr>
      <w:bookmarkStart w:id="30" w:name="_Toc2110713057"/>
      <w:r>
        <w:rPr>
          <w:rFonts w:hint="default" w:asciiTheme="majorAscii" w:hAnsiTheme="majorEastAsia" w:eastAsiaTheme="majorEastAsia" w:cstheme="majorEastAsia"/>
          <w:sz w:val="32"/>
          <w:szCs w:val="32"/>
          <w:lang w:eastAsia="zh-Hans"/>
        </w:rPr>
        <w:t>5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eastAsia="zh-Hans"/>
        </w:rPr>
        <w:t xml:space="preserve">  </w:t>
      </w: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Hans"/>
        </w:rPr>
        <w:t>项目启动会议</w:t>
      </w:r>
      <w:bookmarkEnd w:id="3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会议时间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202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.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2</w:t>
      </w:r>
      <w:r>
        <w:rPr>
          <w:rFonts w:hint="eastAsia" w:asciiTheme="minorAscii" w:hAnsiTheme="minorEastAsia" w:eastAsiaTheme="minorEastAsia" w:cstheme="minorEastAsia"/>
          <w:sz w:val="21"/>
          <w:szCs w:val="21"/>
          <w:lang w:val="en-US" w:eastAsia="zh-Hans"/>
        </w:rPr>
        <w:t>.</w:t>
      </w:r>
      <w:r>
        <w:rPr>
          <w:rFonts w:hint="eastAsia" w:asciiTheme="minorAscii" w:hAnsiTheme="minorEastAsia" w:cstheme="minorEastAsia"/>
          <w:sz w:val="21"/>
          <w:szCs w:val="21"/>
          <w:lang w:val="en-US" w:eastAsia="zh-CN"/>
        </w:rPr>
        <w:t>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会议地点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腾讯会议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Hans"/>
        </w:rPr>
        <w:t>参会人员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Hans"/>
        </w:rPr>
        <w:t>：全体组员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项目描述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一个体现基本众包测试流程、进行协作式众包测试、并实现众包测试可视化和众包测试优化的协作式众包测试平台。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项目目标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实现众包测试功能，搭建众包测试平台。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  <w:b/>
          <w:bCs/>
        </w:rPr>
        <w:t>项目产物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协作式众包测试平台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项目假设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</w:rPr>
        <w:t>团队成员必须严格遵守自己的</w:t>
      </w:r>
      <w:r>
        <w:rPr>
          <w:rFonts w:hint="eastAsia"/>
          <w:lang w:val="en-US" w:eastAsia="zh-Hans"/>
        </w:rPr>
        <w:t>职责</w:t>
      </w:r>
      <w:r>
        <w:rPr>
          <w:rFonts w:hint="eastAsia"/>
        </w:rPr>
        <w:t>，保证完成分配的任务，确保项目成功完成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</w:rPr>
        <w:t>严格执行项目计划，遵守项目时间表。在项目面临超期风险时及时采取正确的处理措施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</w:rPr>
        <w:t>3.</w:t>
      </w:r>
      <w:r>
        <w:rPr>
          <w:rFonts w:hint="default"/>
        </w:rPr>
        <w:t xml:space="preserve"> </w:t>
      </w:r>
      <w:r>
        <w:rPr>
          <w:rFonts w:hint="eastAsia"/>
        </w:rPr>
        <w:t>如有困难，</w:t>
      </w:r>
      <w:r>
        <w:rPr>
          <w:rFonts w:hint="eastAsia"/>
          <w:lang w:val="en-US" w:eastAsia="zh-Hans"/>
        </w:rPr>
        <w:t>开发人员</w:t>
      </w:r>
      <w:r>
        <w:rPr>
          <w:rFonts w:hint="eastAsia"/>
        </w:rPr>
        <w:t>内部首先商讨解决方案，再与</w:t>
      </w:r>
      <w:r>
        <w:rPr>
          <w:rFonts w:hint="eastAsia"/>
          <w:lang w:val="en-US" w:eastAsia="zh-Hans"/>
        </w:rPr>
        <w:t>全组</w:t>
      </w:r>
      <w:r>
        <w:rPr>
          <w:rFonts w:hint="eastAsia"/>
        </w:rPr>
        <w:t>协商解决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/>
          <w:b/>
          <w:bCs/>
        </w:rPr>
        <w:t>初步计划</w:t>
      </w:r>
      <w:r>
        <w:rPr>
          <w:rFonts w:hint="eastAsi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</w:rPr>
        <w:t>1.</w:t>
      </w:r>
      <w:r>
        <w:rPr>
          <w:rFonts w:hint="default"/>
        </w:rPr>
        <w:t xml:space="preserve"> </w:t>
      </w:r>
      <w:r>
        <w:rPr>
          <w:rFonts w:hint="eastAsia"/>
        </w:rPr>
        <w:t>前端以Vue</w:t>
      </w:r>
      <w:r>
        <w:rPr>
          <w:rFonts w:hint="eastAsia"/>
          <w:lang w:val="en-US" w:eastAsia="zh-CN"/>
        </w:rPr>
        <w:t>3.0和Vue-cli</w:t>
      </w:r>
      <w:r>
        <w:rPr>
          <w:rFonts w:hint="eastAsia"/>
        </w:rPr>
        <w:t>框架搭建，后端以Spring</w:t>
      </w:r>
      <w:r>
        <w:rPr>
          <w:rFonts w:hint="eastAsia"/>
          <w:lang w:val="en-US" w:eastAsia="zh-Hans"/>
        </w:rPr>
        <w:t>B</w:t>
      </w:r>
      <w:r>
        <w:rPr>
          <w:rFonts w:hint="eastAsia"/>
        </w:rPr>
        <w:t>oot框架搭建maven项目，使用MySQL数据库存储数据（数据先建立实体关系再存入数据库内）</w:t>
      </w:r>
      <w:r>
        <w:rPr>
          <w:rFonts w:hint="eastAsia"/>
          <w:lang w:val="en-US" w:eastAsia="zh-CN"/>
        </w:rPr>
        <w:t>通过前后端分离的方式进行开发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</w:rPr>
        <w:t>2.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17</w:t>
      </w:r>
      <w:r>
        <w:rPr>
          <w:rFonts w:hint="eastAsia"/>
        </w:rPr>
        <w:t xml:space="preserve">日 —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日，</w:t>
      </w:r>
      <w:r>
        <w:rPr>
          <w:rFonts w:hint="eastAsia"/>
          <w:lang w:val="en-US" w:eastAsia="zh-CN"/>
        </w:rPr>
        <w:t>初步完成项目前后端框架的搭建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eastAsiaTheme="minorEastAsia"/>
          <w:lang w:val="en-US" w:eastAsia="zh-CN"/>
        </w:rPr>
      </w:pPr>
      <w:r>
        <w:rPr>
          <w:rFonts w:hint="eastAsia"/>
        </w:rPr>
        <w:t>3.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27</w:t>
      </w:r>
      <w:r>
        <w:rPr>
          <w:rFonts w:hint="eastAsia"/>
        </w:rPr>
        <w:t>日 — 3 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日，</w:t>
      </w:r>
      <w:r>
        <w:rPr>
          <w:rFonts w:hint="eastAsia"/>
          <w:lang w:val="en-US" w:eastAsia="zh-CN"/>
        </w:rPr>
        <w:t>前后端进行对接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San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DE8C2A"/>
    <w:rsid w:val="08A22A07"/>
    <w:rsid w:val="0A6113D3"/>
    <w:rsid w:val="0FD73848"/>
    <w:rsid w:val="23BC1ED6"/>
    <w:rsid w:val="24DF0F9F"/>
    <w:rsid w:val="2C792D6F"/>
    <w:rsid w:val="2D096C7A"/>
    <w:rsid w:val="340E6F8C"/>
    <w:rsid w:val="3B6E6109"/>
    <w:rsid w:val="40D510D9"/>
    <w:rsid w:val="420727F9"/>
    <w:rsid w:val="461A750A"/>
    <w:rsid w:val="4803455C"/>
    <w:rsid w:val="494E1A8E"/>
    <w:rsid w:val="4CBA3AED"/>
    <w:rsid w:val="52037B4A"/>
    <w:rsid w:val="53CF704C"/>
    <w:rsid w:val="53F64534"/>
    <w:rsid w:val="5C317F92"/>
    <w:rsid w:val="646B1F63"/>
    <w:rsid w:val="68284E12"/>
    <w:rsid w:val="6BB031D2"/>
    <w:rsid w:val="6E7B59D7"/>
    <w:rsid w:val="6EFD7467"/>
    <w:rsid w:val="72D00C49"/>
    <w:rsid w:val="77DE8C2A"/>
    <w:rsid w:val="7B985D45"/>
    <w:rsid w:val="FFAFA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table" w:styleId="11">
    <w:name w:val="Table Grid"/>
    <w:basedOn w:val="10"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13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2021-03-20T21:28:00Z</dcterms:created>
  <dc:creator>condor</dc:creator>
  <cp:lastModifiedBy>eureca</cp:lastModifiedBy>
  <dcterms:modified xsi:type="dcterms:W3CDTF">2022-03-05T05:17:26Z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5079ABB1464A4DDA9CD4DD11E2229320</vt:lpwstr>
  </property>
</Properties>
</file>