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right" w:pos="9360"/>
        </w:tabs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Test’s Title:__</w:t>
      </w:r>
      <w:r w:rsidDel="00000000" w:rsidR="00000000" w:rsidRPr="00000000">
        <w:rPr>
          <w:b w:val="1"/>
          <w:u w:val="single"/>
          <w:rtl w:val="0"/>
        </w:rPr>
        <w:t xml:space="preserve">Software Milestone  01</w:t>
      </w:r>
      <w:r w:rsidDel="00000000" w:rsidR="00000000" w:rsidRPr="00000000">
        <w:rPr>
          <w:b w:val="1"/>
          <w:rtl w:val="0"/>
        </w:rPr>
        <w:t xml:space="preserve">_ </w:t>
      </w:r>
      <w:r w:rsidDel="00000000" w:rsidR="00000000" w:rsidRPr="00000000">
        <w:rPr>
          <w:b w:val="1"/>
          <w:u w:val="single"/>
          <w:rtl w:val="0"/>
        </w:rPr>
        <w:t xml:space="preserve">-with stopper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right" w:pos="9360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Tester’s names:______</w:t>
      </w:r>
      <w:r w:rsidDel="00000000" w:rsidR="00000000" w:rsidRPr="00000000">
        <w:rPr>
          <w:b w:val="1"/>
          <w:u w:val="single"/>
          <w:rtl w:val="0"/>
        </w:rPr>
        <w:t xml:space="preserve">Volen Mihaylov</w:t>
      </w:r>
      <w:r w:rsidDel="00000000" w:rsidR="00000000" w:rsidRPr="00000000">
        <w:rPr>
          <w:b w:val="1"/>
          <w:rtl w:val="0"/>
        </w:rPr>
        <w:t xml:space="preserve">_______________</w:t>
        <w:tab/>
        <w:t xml:space="preserve">Test Date:_</w:t>
      </w:r>
      <w:r w:rsidDel="00000000" w:rsidR="00000000" w:rsidRPr="00000000">
        <w:rPr>
          <w:b w:val="1"/>
          <w:u w:val="single"/>
          <w:rtl w:val="0"/>
        </w:rPr>
        <w:t xml:space="preserve">____March 22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u w:val="single"/>
          <w:rtl w:val="0"/>
        </w:rPr>
        <w:t xml:space="preserve">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___________________________________</w:t>
        <w:tab/>
        <w:t xml:space="preserve">Software Version:______00.00.00____</w:t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ab/>
        <w:tab/>
        <w:t xml:space="preserve">___________________________________</w:t>
        <w:tab/>
        <w:t xml:space="preserve">Hardware Version</w:t>
      </w:r>
      <w:r w:rsidDel="00000000" w:rsidR="00000000" w:rsidRPr="00000000">
        <w:rPr>
          <w:b w:val="1"/>
          <w:u w:val="single"/>
          <w:rtl w:val="0"/>
        </w:rPr>
        <w:t xml:space="preserve">:__1.03 _with stopper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___________________________________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Code/Number: _________________________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Have the back wheels properly place themselves down and up without over turning the mother (have it try to turn while being blacked from it and without under turning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 knowledge (if needed):  </w:t>
      </w:r>
      <w:r w:rsidDel="00000000" w:rsidR="00000000" w:rsidRPr="00000000">
        <w:rPr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 </w:t>
      </w:r>
      <w:r w:rsidDel="00000000" w:rsidR="00000000" w:rsidRPr="00000000">
        <w:rPr>
          <w:sz w:val="24"/>
          <w:szCs w:val="24"/>
          <w:rtl w:val="0"/>
        </w:rPr>
        <w:t xml:space="preserve"> Only run landingGearOn() and landingGearOff() to check proper functionality.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Results: </w:t>
      </w:r>
      <w:r w:rsidDel="00000000" w:rsidR="00000000" w:rsidRPr="00000000">
        <w:rPr>
          <w:sz w:val="24"/>
          <w:szCs w:val="24"/>
          <w:rtl w:val="0"/>
        </w:rPr>
        <w:t xml:space="preserve">Have the wheels go down and up completely without over or underturning.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 obtained:</w:t>
      </w:r>
    </w:p>
    <w:tbl>
      <w:tblPr>
        <w:tblStyle w:val="Table1"/>
        <w:tblW w:w="11024.0" w:type="dxa"/>
        <w:jc w:val="left"/>
        <w:tblInd w:w="-8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4"/>
        <w:gridCol w:w="1189"/>
        <w:gridCol w:w="1189"/>
        <w:gridCol w:w="1189"/>
        <w:gridCol w:w="1197"/>
        <w:gridCol w:w="948"/>
        <w:gridCol w:w="4108"/>
        <w:tblGridChange w:id="0">
          <w:tblGrid>
            <w:gridCol w:w="1204"/>
            <w:gridCol w:w="1189"/>
            <w:gridCol w:w="1189"/>
            <w:gridCol w:w="1189"/>
            <w:gridCol w:w="1197"/>
            <w:gridCol w:w="948"/>
            <w:gridCol w:w="4108"/>
          </w:tblGrid>
        </w:tblGridChange>
      </w:tblGrid>
      <w:tr>
        <w:trPr>
          <w:trHeight w:val="120" w:hRule="atLeast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Tests</w:t>
            </w:r>
          </w:p>
        </w:tc>
        <w:tc>
          <w:tcPr>
            <w:gridSpan w:val="4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vMerge w:val="restart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Passed?</w:t>
            </w:r>
          </w:p>
        </w:tc>
        <w:tc>
          <w:tcPr>
            <w:vMerge w:val="restart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Comments: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Angle down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Angle Up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-250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much Rotation,</w:t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little rotation, does not go all the way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N0</w:t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little rotation, almost goes all the way but is missing a couple of degrees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enough rotation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Looks good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little rotation, almost goes all the way but is missing a couple of degrees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little rotation, almost goes all the way but is missing a couple of degrees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Perfect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Perfect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-195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Perfect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Extra Info:</w:t>
      </w:r>
      <w:r w:rsidDel="00000000" w:rsidR="00000000" w:rsidRPr="00000000">
        <w:rPr>
          <w:rtl w:val="0"/>
        </w:rPr>
        <w:t xml:space="preserve">__________</w:t>
      </w:r>
      <w:r w:rsidDel="00000000" w:rsidR="00000000" w:rsidRPr="00000000">
        <w:rPr>
          <w:u w:val="single"/>
          <w:rtl w:val="0"/>
        </w:rPr>
        <w:t xml:space="preserve">We decided to keep the 195/-195 angling______</w:t>
      </w: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69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134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