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5D7A" w:rsidRPr="00A27931" w:rsidRDefault="00375D7A" w:rsidP="00A27931">
      <w:pPr>
        <w:spacing w:line="360" w:lineRule="auto"/>
        <w:ind w:left="113" w:firstLine="709"/>
        <w:jc w:val="center"/>
        <w:rPr>
          <w:b/>
          <w:sz w:val="28"/>
          <w:szCs w:val="28"/>
        </w:rPr>
      </w:pPr>
    </w:p>
    <w:p w:rsidR="00473D1C" w:rsidRPr="00A27931" w:rsidRDefault="00A27931" w:rsidP="00A27931">
      <w:pPr>
        <w:pStyle w:val="1"/>
        <w:shd w:val="clear" w:color="auto" w:fill="FFFFFF"/>
        <w:spacing w:before="0" w:beforeAutospacing="0" w:after="0" w:afterAutospacing="0" w:line="360" w:lineRule="auto"/>
        <w:ind w:left="113" w:firstLine="709"/>
        <w:jc w:val="center"/>
        <w:rPr>
          <w:bCs w:val="0"/>
          <w:color w:val="000000"/>
          <w:sz w:val="28"/>
          <w:szCs w:val="28"/>
        </w:rPr>
      </w:pPr>
      <w:r w:rsidRPr="00A27931">
        <w:rPr>
          <w:bCs w:val="0"/>
          <w:color w:val="000000"/>
          <w:sz w:val="28"/>
          <w:szCs w:val="28"/>
        </w:rPr>
        <w:t>ПРИНЦИПЫ ПОСТРОЕНИЯ ИНТЕРФЕЙСОВ</w:t>
      </w:r>
    </w:p>
    <w:p w:rsidR="00473D1C" w:rsidRPr="00A27931" w:rsidRDefault="00A27931" w:rsidP="00A27931">
      <w:pPr>
        <w:pStyle w:val="a4"/>
        <w:shd w:val="clear" w:color="auto" w:fill="FFFFFF"/>
        <w:spacing w:before="0" w:beforeAutospacing="0" w:after="0" w:afterAutospacing="0" w:line="360" w:lineRule="auto"/>
        <w:ind w:left="113" w:firstLine="709"/>
        <w:jc w:val="both"/>
        <w:rPr>
          <w:color w:val="000000"/>
          <w:sz w:val="28"/>
          <w:szCs w:val="28"/>
        </w:rPr>
      </w:pPr>
      <w:r>
        <w:rPr>
          <w:b/>
          <w:bCs/>
          <w:color w:val="000000"/>
          <w:sz w:val="28"/>
          <w:szCs w:val="28"/>
        </w:rPr>
        <w:t xml:space="preserve">Принцип: </w:t>
      </w:r>
      <w:r w:rsidR="00473D1C" w:rsidRPr="00A27931">
        <w:rPr>
          <w:b/>
          <w:bCs/>
          <w:color w:val="000000"/>
          <w:sz w:val="28"/>
          <w:szCs w:val="28"/>
        </w:rPr>
        <w:t>Золотое сечение</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Золотое сечение - это самая комфортная для </w:t>
      </w:r>
      <w:bookmarkStart w:id="0" w:name="_GoBack"/>
      <w:bookmarkEnd w:id="0"/>
      <w:r w:rsidRPr="00A27931">
        <w:rPr>
          <w:color w:val="000000"/>
          <w:sz w:val="28"/>
          <w:szCs w:val="28"/>
        </w:rPr>
        <w:t>глаза пропорция, форма, в основе построения которой лежит сочетание симметрии и золотого сечения, способствует наилучшему зрительному восприятию и появлению ощущения красоты и гармонии.</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В математике пропорцией называют равенство двух отношений: a:b=с:d.</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Отрезок прямой АВ можно разделить точкой С на две части следующими способами:</w:t>
      </w:r>
    </w:p>
    <w:p w:rsidR="00473D1C" w:rsidRPr="00A27931" w:rsidRDefault="00473D1C" w:rsidP="00A27931">
      <w:pPr>
        <w:numPr>
          <w:ilvl w:val="0"/>
          <w:numId w:val="1"/>
        </w:numPr>
        <w:shd w:val="clear" w:color="auto" w:fill="FFFFFF"/>
        <w:spacing w:line="360" w:lineRule="auto"/>
        <w:ind w:left="113" w:firstLine="709"/>
        <w:jc w:val="both"/>
        <w:rPr>
          <w:color w:val="000000"/>
          <w:sz w:val="28"/>
          <w:szCs w:val="28"/>
        </w:rPr>
      </w:pPr>
      <w:r w:rsidRPr="00A27931">
        <w:rPr>
          <w:color w:val="000000"/>
          <w:sz w:val="28"/>
          <w:szCs w:val="28"/>
        </w:rPr>
        <w:t>на две равные части АВ:АС=АВ:ВС,</w:t>
      </w:r>
    </w:p>
    <w:p w:rsidR="00473D1C" w:rsidRPr="00A27931" w:rsidRDefault="00473D1C" w:rsidP="00A27931">
      <w:pPr>
        <w:numPr>
          <w:ilvl w:val="0"/>
          <w:numId w:val="1"/>
        </w:numPr>
        <w:shd w:val="clear" w:color="auto" w:fill="FFFFFF"/>
        <w:spacing w:line="360" w:lineRule="auto"/>
        <w:ind w:left="113" w:firstLine="709"/>
        <w:jc w:val="both"/>
        <w:rPr>
          <w:color w:val="000000"/>
          <w:sz w:val="28"/>
          <w:szCs w:val="28"/>
        </w:rPr>
      </w:pPr>
      <w:r w:rsidRPr="00A27931">
        <w:rPr>
          <w:color w:val="000000"/>
          <w:sz w:val="28"/>
          <w:szCs w:val="28"/>
        </w:rPr>
        <w:t>на две неравные части в любом отношении (такие части пропорции не образуют);</w:t>
      </w:r>
    </w:p>
    <w:p w:rsidR="00473D1C" w:rsidRPr="00A27931" w:rsidRDefault="00473D1C" w:rsidP="00A27931">
      <w:pPr>
        <w:numPr>
          <w:ilvl w:val="0"/>
          <w:numId w:val="1"/>
        </w:numPr>
        <w:shd w:val="clear" w:color="auto" w:fill="FFFFFF"/>
        <w:spacing w:line="360" w:lineRule="auto"/>
        <w:ind w:left="113" w:firstLine="709"/>
        <w:jc w:val="both"/>
        <w:rPr>
          <w:color w:val="000000"/>
          <w:sz w:val="28"/>
          <w:szCs w:val="28"/>
        </w:rPr>
      </w:pPr>
      <w:r w:rsidRPr="00A27931">
        <w:rPr>
          <w:color w:val="000000"/>
          <w:sz w:val="28"/>
          <w:szCs w:val="28"/>
        </w:rPr>
        <w:t>таким образом, когда АВ:ВС=ВС:АС.</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Последнее и есть золотое деление или деление отрезка в крайнем и среднем отношении.</w:t>
      </w:r>
    </w:p>
    <w:p w:rsidR="00473D1C" w:rsidRPr="00A27931" w:rsidRDefault="00473D1C" w:rsidP="00A27931">
      <w:pPr>
        <w:pStyle w:val="a4"/>
        <w:shd w:val="clear" w:color="auto" w:fill="FFFFFF"/>
        <w:spacing w:before="0" w:beforeAutospacing="0" w:after="0" w:afterAutospacing="0" w:line="360" w:lineRule="auto"/>
        <w:ind w:left="113" w:firstLine="709"/>
        <w:jc w:val="both"/>
        <w:rPr>
          <w:b/>
          <w:color w:val="000000"/>
          <w:sz w:val="28"/>
          <w:szCs w:val="28"/>
        </w:rPr>
      </w:pPr>
      <w:r w:rsidRPr="00A27931">
        <w:rPr>
          <w:b/>
          <w:color w:val="000000"/>
          <w:sz w:val="28"/>
          <w:szCs w:val="28"/>
        </w:rPr>
        <w:t>Золотое сечение - это такое пропорциональное деление отрезка на неравные части, при котором весь отрезок так относится к большей части, как сама большая часть относится к меньшей; или другими словами, меньший отрезок так относится к большему, как больший ко всему.</w:t>
      </w:r>
    </w:p>
    <w:p w:rsidR="00473D1C" w:rsidRPr="00A27931" w:rsidRDefault="00473D1C" w:rsidP="00A27931">
      <w:pPr>
        <w:pStyle w:val="a4"/>
        <w:shd w:val="clear" w:color="auto" w:fill="FFFFFF"/>
        <w:spacing w:before="0" w:beforeAutospacing="0" w:after="0" w:afterAutospacing="0" w:line="360" w:lineRule="auto"/>
        <w:ind w:left="113" w:firstLine="709"/>
        <w:jc w:val="center"/>
        <w:rPr>
          <w:color w:val="000000"/>
          <w:sz w:val="28"/>
          <w:szCs w:val="28"/>
        </w:rPr>
      </w:pPr>
      <w:r w:rsidRPr="00A27931">
        <w:rPr>
          <w:color w:val="000000"/>
          <w:sz w:val="28"/>
          <w:szCs w:val="28"/>
        </w:rPr>
        <w:t>а:b=b:с или с:b=b:а.</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Отрезки золотой пропорции выражаются бесконечной иррациональной дробью 0,618..., если с принять за единицу, а=0,382. Отношение же отрезков а и b составляет 1,618.</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0A684B">
        <w:rPr>
          <w:sz w:val="28"/>
          <w:szCs w:val="28"/>
        </w:rPr>
        <w:t>Прямоугольник</w:t>
      </w:r>
      <w:r w:rsidRPr="00A27931">
        <w:rPr>
          <w:color w:val="000000"/>
          <w:sz w:val="28"/>
          <w:szCs w:val="28"/>
        </w:rPr>
        <w:t xml:space="preserve"> с таким отношением сторон стали называть золотым прямоугольником. Он также обладает интересными свойствами. Если от него отрезать квадрат, то останется вновь золотой прямоугольник. Этот процесс можно продолжать до бесконечности. А если провести диагональ первого и второго прямоугольника, то точка их пересечения будет принадлежать всем получаемым золотым прямоугольникам.</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lastRenderedPageBreak/>
        <w:t>Есть и золотой треугольник (равнобедренный треугольник, у которого отношение длины боковой стороны к длине основания равняется 1,618), и золотой кубоид (прямоугольный параллелепипед с ребрами, имеющими длины 1,618, 1 и 0,618).</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Золотое сечение не является искусственным явлением. Оно очень широко распространено в природе: золотое сечение можно найти в пропорциях тел многих растений и животных, а также морских раковин и птичьих яиц. Но наиболее впечатляющий пример "применения" природой принципа золотого сечения - человеческое тело. Оно целиком и его части (лицо, руки, кисти рук и т. п.) насквозь пронизаны пропорцией 1,618.</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Принцип золотого сечения был открыт людьми еще в глубокой древности. Знаменитые египетские пирамиды в Гизе, например, основаны на пропорциях золотого сечения. Более молодые мексиканские пирамиды и античный храм Парфенон также содержат в себе пропорцию 1,618.</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С развитием дизайна и технической эстетики действие закона золотою сечения распространилось на конструирование машин, мебели и т. д. Проектирование компьютерных интерфейсов - не исключение. Формы диалоговых окон и элементов управления, стороны которых относятся как 1,618, очень привлекательны для пользователей. Например, очень много восторгов у пользователей программы Chameleon Clock (http://www.softshape.com) вызывает такая, казалось бы, обыденная вещь, как вид диалогового окна Свойства. А все потому, что при его проектировании использовался именно принцип золотого сечения.</w:t>
      </w:r>
    </w:p>
    <w:p w:rsidR="00473D1C" w:rsidRPr="00A27931" w:rsidRDefault="00A27931" w:rsidP="00A27931">
      <w:pPr>
        <w:pStyle w:val="a4"/>
        <w:shd w:val="clear" w:color="auto" w:fill="FFFFFF"/>
        <w:spacing w:before="0" w:beforeAutospacing="0" w:after="0" w:afterAutospacing="0" w:line="360" w:lineRule="auto"/>
        <w:ind w:left="113" w:firstLine="709"/>
        <w:jc w:val="both"/>
        <w:rPr>
          <w:color w:val="000000"/>
          <w:sz w:val="28"/>
          <w:szCs w:val="28"/>
        </w:rPr>
      </w:pPr>
      <w:bookmarkStart w:id="1" w:name="koshelek"/>
      <w:bookmarkEnd w:id="1"/>
      <w:r>
        <w:rPr>
          <w:b/>
          <w:bCs/>
          <w:color w:val="000000"/>
          <w:sz w:val="28"/>
          <w:szCs w:val="28"/>
        </w:rPr>
        <w:t xml:space="preserve">Принцип: </w:t>
      </w:r>
      <w:r w:rsidR="00473D1C" w:rsidRPr="00A27931">
        <w:rPr>
          <w:b/>
          <w:bCs/>
          <w:color w:val="000000"/>
          <w:sz w:val="28"/>
          <w:szCs w:val="28"/>
        </w:rPr>
        <w:t>Кошелек Миллера</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Этот принцип назван так в честь </w:t>
      </w:r>
      <w:r w:rsidR="00132951">
        <w:rPr>
          <w:color w:val="000000"/>
          <w:sz w:val="28"/>
          <w:szCs w:val="28"/>
        </w:rPr>
        <w:t xml:space="preserve">американского </w:t>
      </w:r>
      <w:r w:rsidRPr="00A27931">
        <w:rPr>
          <w:color w:val="000000"/>
          <w:sz w:val="28"/>
          <w:szCs w:val="28"/>
        </w:rPr>
        <w:t xml:space="preserve">ученого-психолога </w:t>
      </w:r>
      <w:r w:rsidR="008F6547">
        <w:rPr>
          <w:color w:val="000000"/>
          <w:sz w:val="28"/>
          <w:szCs w:val="28"/>
        </w:rPr>
        <w:t>Джоржа</w:t>
      </w:r>
      <w:r w:rsidR="008F6547" w:rsidRPr="00A27931">
        <w:rPr>
          <w:color w:val="000000"/>
          <w:sz w:val="28"/>
          <w:szCs w:val="28"/>
        </w:rPr>
        <w:t xml:space="preserve"> </w:t>
      </w:r>
      <w:r w:rsidRPr="00A27931">
        <w:rPr>
          <w:color w:val="000000"/>
          <w:sz w:val="28"/>
          <w:szCs w:val="28"/>
        </w:rPr>
        <w:t>Миллера, который исследовал кратковременную память</w:t>
      </w:r>
      <w:r w:rsidR="00132951">
        <w:rPr>
          <w:color w:val="000000"/>
          <w:sz w:val="28"/>
          <w:szCs w:val="28"/>
        </w:rPr>
        <w:t xml:space="preserve"> человека</w:t>
      </w:r>
      <w:r w:rsidRPr="00A27931">
        <w:rPr>
          <w:color w:val="000000"/>
          <w:sz w:val="28"/>
          <w:szCs w:val="28"/>
        </w:rPr>
        <w:t xml:space="preserve">. </w:t>
      </w:r>
      <w:r w:rsidR="008F6547">
        <w:rPr>
          <w:color w:val="000000"/>
          <w:sz w:val="28"/>
          <w:szCs w:val="28"/>
        </w:rPr>
        <w:t xml:space="preserve">Он </w:t>
      </w:r>
      <w:r w:rsidRPr="00A27931">
        <w:rPr>
          <w:color w:val="000000"/>
          <w:sz w:val="28"/>
          <w:szCs w:val="28"/>
        </w:rPr>
        <w:t xml:space="preserve">пытался выяснить, сколько информации может запомнить человек без каких-либо специальных мнемонических приемов. Оказалось, что емкость памяти ограничена семью цифрами, семью буквами или названиями семи предметов. Это "магическое число" семь, служащее своего рода меркой памяти, и было проверено Миллером, который показал, что память действительно в среднем не может хранить более семи элементов; в </w:t>
      </w:r>
      <w:r w:rsidRPr="00A27931">
        <w:rPr>
          <w:color w:val="000000"/>
          <w:sz w:val="28"/>
          <w:szCs w:val="28"/>
        </w:rPr>
        <w:lastRenderedPageBreak/>
        <w:t>зависимости от сложности элементов это число может колебаться в пределах от пяти до девяти.</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Если необходимо в течение короткого времени сохранить информацию, включающую больше семи элементов, мозг почти бессознательно группирует эту информацию таким образом, чтобы число запоминаемых элементов не превышало предельно допустимого. Например, номер банковского счета 30 637 402 710, состоящий из одиннадцати элементов, будет, скорее всего, запоминаться как 30 63 740 27 10, т. е. как пять числовых элементов, или восемь слов (тридцать, шестьдесят, три, семьсот, сорок, двадцать, семь, десять).</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Применяя принцип кошелька Миллера в дизайне интерфейсов, следует группировать элементы в программе (кнопки на панелях инструментов, пункты меню, закладки, опции на этих закладках и т. п.) с учетом этого правила</w:t>
      </w:r>
      <w:r w:rsidR="00A27931">
        <w:rPr>
          <w:color w:val="000000"/>
          <w:sz w:val="28"/>
          <w:szCs w:val="28"/>
        </w:rPr>
        <w:t xml:space="preserve"> </w:t>
      </w:r>
      <w:r w:rsidRPr="00A27931">
        <w:rPr>
          <w:color w:val="000000"/>
          <w:sz w:val="28"/>
          <w:szCs w:val="28"/>
        </w:rPr>
        <w:t>- т. е. не более семи в группе, в крайнем случае - девяти. Взгляните, например, на главное окно программы-словаря</w:t>
      </w:r>
      <w:r w:rsidR="000A684B">
        <w:rPr>
          <w:color w:val="000000"/>
          <w:sz w:val="28"/>
          <w:szCs w:val="28"/>
        </w:rPr>
        <w:t xml:space="preserve"> </w:t>
      </w:r>
      <w:r w:rsidRPr="00A27931">
        <w:rPr>
          <w:rStyle w:val="a5"/>
          <w:color w:val="000000"/>
          <w:sz w:val="28"/>
          <w:szCs w:val="28"/>
        </w:rPr>
        <w:t>ABBYY Lingvo 6.0</w:t>
      </w:r>
      <w:r w:rsidRPr="00A27931">
        <w:rPr>
          <w:color w:val="000000"/>
          <w:sz w:val="28"/>
          <w:szCs w:val="28"/>
        </w:rPr>
        <w:t>: четырнадцать кнопок на верхней панели, между которыми нет ни одного разделителя, воспринимаются гораздо хуже, чем кнопки на панели внизу, которые разделены на группы.</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Итак, принцип кошелька Миллера говорит о семи плюс-минус двух элементах. Но если взглянуть на программы, интерфейс которых совершенствовался годами (тот же</w:t>
      </w:r>
      <w:r w:rsidR="00A27931">
        <w:rPr>
          <w:color w:val="000000"/>
          <w:sz w:val="28"/>
          <w:szCs w:val="28"/>
        </w:rPr>
        <w:t xml:space="preserve"> </w:t>
      </w:r>
      <w:r w:rsidRPr="00A27931">
        <w:rPr>
          <w:rStyle w:val="a5"/>
          <w:color w:val="000000"/>
          <w:sz w:val="28"/>
          <w:szCs w:val="28"/>
        </w:rPr>
        <w:t>Microsoft Word</w:t>
      </w:r>
      <w:r w:rsidRPr="00A27931">
        <w:rPr>
          <w:color w:val="000000"/>
          <w:sz w:val="28"/>
          <w:szCs w:val="28"/>
        </w:rPr>
        <w:t xml:space="preserve">), то можно заметить, что число объектов (пунктов меню, кнопок на панелях инструментов) в группах доходит до шести-семи довольно редко, а в основном элементы сгруппированы по три-четыре объекта. Такие небольшие группы объектов наиболее хорошо воспринимаются взглядом пользователя, уже слегка утомленного сложными интерфейсами современных программ. </w:t>
      </w:r>
      <w:r w:rsidR="00A27931">
        <w:rPr>
          <w:color w:val="000000"/>
          <w:sz w:val="28"/>
          <w:szCs w:val="28"/>
        </w:rPr>
        <w:t>П</w:t>
      </w:r>
      <w:r w:rsidRPr="00A27931">
        <w:rPr>
          <w:color w:val="000000"/>
          <w:sz w:val="28"/>
          <w:szCs w:val="28"/>
        </w:rPr>
        <w:t>ри проектировании интерфейсов программ верхнюю границу кошелька Миллера - семь-девять элементов - нужно применять очень осторожно, стараясь обходиться группами, содержащими максимум пять объектов.</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bookmarkStart w:id="2" w:name="group"/>
      <w:bookmarkEnd w:id="2"/>
      <w:r w:rsidRPr="00A27931">
        <w:rPr>
          <w:b/>
          <w:bCs/>
          <w:color w:val="000000"/>
          <w:sz w:val="28"/>
          <w:szCs w:val="28"/>
        </w:rPr>
        <w:t>Принцип группировки</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Согласно этому правилу, экран программы должен быть разбит на ясно очерченные блоки элементов, может быть, даже с заголовком для каждого блока. При этом группировка, естественно, должна быть осмысленной: как расположение </w:t>
      </w:r>
      <w:r w:rsidRPr="00A27931">
        <w:rPr>
          <w:color w:val="000000"/>
          <w:sz w:val="28"/>
          <w:szCs w:val="28"/>
        </w:rPr>
        <w:lastRenderedPageBreak/>
        <w:t>элементов в группах, так и расположение самих групп друг от друга должны быть продуманы.</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Примеров реализации этого принципа очень много: это уже упоминавшиеся при разговоре о кошельке Миллера пункты меню, кнопочные панели инструментов, а также сгруппированные по назначению флажки и переключатели, с помощью которых настраиваются параметры работы программы в диалоговых окнах Свойства, Настройка и т. п..</w:t>
      </w:r>
    </w:p>
    <w:p w:rsidR="00473D1C" w:rsidRPr="00A27931" w:rsidRDefault="00A27931" w:rsidP="00A27931">
      <w:pPr>
        <w:pStyle w:val="a4"/>
        <w:shd w:val="clear" w:color="auto" w:fill="FFFFFF"/>
        <w:spacing w:before="0" w:beforeAutospacing="0" w:after="0" w:afterAutospacing="0" w:line="360" w:lineRule="auto"/>
        <w:ind w:left="113" w:firstLine="709"/>
        <w:jc w:val="both"/>
        <w:rPr>
          <w:color w:val="000000"/>
          <w:sz w:val="28"/>
          <w:szCs w:val="28"/>
        </w:rPr>
      </w:pPr>
      <w:bookmarkStart w:id="3" w:name="kiss"/>
      <w:bookmarkEnd w:id="3"/>
      <w:r>
        <w:rPr>
          <w:b/>
          <w:bCs/>
          <w:color w:val="000000"/>
          <w:sz w:val="28"/>
          <w:szCs w:val="28"/>
        </w:rPr>
        <w:t xml:space="preserve">Принцип: </w:t>
      </w:r>
      <w:r w:rsidR="00473D1C" w:rsidRPr="00A27931">
        <w:rPr>
          <w:b/>
          <w:bCs/>
          <w:color w:val="000000"/>
          <w:sz w:val="28"/>
          <w:szCs w:val="28"/>
        </w:rPr>
        <w:t>Бритва Оккама или KISS</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Философский принцип, носящий название "Бритва Оккама", гласит: "Не множить сущности без надобности". Или, как говорят американцы, KISS ("Keep It Simple, Stupid" - "He усложняй, болван").</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На языке интерфейсов это означает, что:</w:t>
      </w:r>
    </w:p>
    <w:p w:rsidR="00473D1C" w:rsidRPr="00A27931" w:rsidRDefault="00473D1C" w:rsidP="00A27931">
      <w:pPr>
        <w:numPr>
          <w:ilvl w:val="0"/>
          <w:numId w:val="2"/>
        </w:numPr>
        <w:shd w:val="clear" w:color="auto" w:fill="FFFFFF"/>
        <w:spacing w:line="360" w:lineRule="auto"/>
        <w:ind w:left="113" w:firstLine="709"/>
        <w:jc w:val="both"/>
        <w:rPr>
          <w:color w:val="000000"/>
          <w:sz w:val="28"/>
          <w:szCs w:val="28"/>
        </w:rPr>
      </w:pPr>
      <w:r w:rsidRPr="00A27931">
        <w:rPr>
          <w:color w:val="000000"/>
          <w:sz w:val="28"/>
          <w:szCs w:val="28"/>
        </w:rPr>
        <w:t>любая задача должна решаться минимальным числом действий;</w:t>
      </w:r>
    </w:p>
    <w:p w:rsidR="00473D1C" w:rsidRPr="00A27931" w:rsidRDefault="00473D1C" w:rsidP="00A27931">
      <w:pPr>
        <w:numPr>
          <w:ilvl w:val="0"/>
          <w:numId w:val="2"/>
        </w:numPr>
        <w:shd w:val="clear" w:color="auto" w:fill="FFFFFF"/>
        <w:spacing w:line="360" w:lineRule="auto"/>
        <w:ind w:left="113" w:firstLine="709"/>
        <w:jc w:val="both"/>
        <w:rPr>
          <w:color w:val="000000"/>
          <w:sz w:val="28"/>
          <w:szCs w:val="28"/>
        </w:rPr>
      </w:pPr>
      <w:r w:rsidRPr="00A27931">
        <w:rPr>
          <w:color w:val="000000"/>
          <w:sz w:val="28"/>
          <w:szCs w:val="28"/>
        </w:rPr>
        <w:t>логика этих действий должна быть очевидной для пользователя;</w:t>
      </w:r>
    </w:p>
    <w:p w:rsidR="00473D1C" w:rsidRPr="00A27931" w:rsidRDefault="00473D1C" w:rsidP="00A27931">
      <w:pPr>
        <w:numPr>
          <w:ilvl w:val="0"/>
          <w:numId w:val="2"/>
        </w:numPr>
        <w:shd w:val="clear" w:color="auto" w:fill="FFFFFF"/>
        <w:spacing w:line="360" w:lineRule="auto"/>
        <w:ind w:left="113" w:firstLine="709"/>
        <w:jc w:val="both"/>
        <w:rPr>
          <w:color w:val="000000"/>
          <w:sz w:val="28"/>
          <w:szCs w:val="28"/>
        </w:rPr>
      </w:pPr>
      <w:r w:rsidRPr="00A27931">
        <w:rPr>
          <w:color w:val="000000"/>
          <w:sz w:val="28"/>
          <w:szCs w:val="28"/>
        </w:rPr>
        <w:t>движения курсора и даже глаз пользователя должны быть оптимизированы.</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Простым на первый взгляд требованиям из этого списка на самом деле не так уж легко следовать. Для проектирования сложного по своим функциям и простого для понимания интерфейса требуется немалые опыт, знания и особое чутье. Как пишет Лу Гринзоу: "Если и есть в мире что-то такое, что почти все программисты постоянно повторяют наизусть, как мантры, но при этом откровенно игнорируют, так это - принцип KISS'".</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Принцип KISS перекликается с несколькими из эвристических правил Якоба Нильсена - "Эстетичный и минималистический дизайн", "Равенство между системой и реальным миром", "Понимание лучше, чем запоминание". KISS более универсален и применяется практически во всех сферах человеческой деятельности, в том числе и в программировании.</w:t>
      </w:r>
    </w:p>
    <w:p w:rsidR="00473D1C" w:rsidRPr="00A27931" w:rsidRDefault="00A27931" w:rsidP="00A27931">
      <w:pPr>
        <w:pStyle w:val="a4"/>
        <w:shd w:val="clear" w:color="auto" w:fill="FFFFFF"/>
        <w:spacing w:before="0" w:beforeAutospacing="0" w:after="0" w:afterAutospacing="0" w:line="360" w:lineRule="auto"/>
        <w:ind w:left="113" w:firstLine="709"/>
        <w:jc w:val="both"/>
        <w:rPr>
          <w:color w:val="000000"/>
          <w:sz w:val="28"/>
          <w:szCs w:val="28"/>
        </w:rPr>
      </w:pPr>
      <w:bookmarkStart w:id="4" w:name="visible"/>
      <w:bookmarkEnd w:id="4"/>
      <w:r>
        <w:rPr>
          <w:b/>
          <w:bCs/>
          <w:color w:val="000000"/>
          <w:sz w:val="28"/>
          <w:szCs w:val="28"/>
        </w:rPr>
        <w:t xml:space="preserve">Принцип: </w:t>
      </w:r>
      <w:r w:rsidR="00473D1C" w:rsidRPr="00A27931">
        <w:rPr>
          <w:b/>
          <w:bCs/>
          <w:color w:val="000000"/>
          <w:sz w:val="28"/>
          <w:szCs w:val="28"/>
        </w:rPr>
        <w:t>Видимость отражает полезность</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Смысл этого принципа состоит в том, чтобы вынести самую важную информацию и элементы управления на первый план и сделать их легкодоступными пользователю, а менее важную - переместить, например, в меню</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lastRenderedPageBreak/>
        <w:t>Отличие принципа "Видимость отражает полезность" как раз и состоит в том, что интерфейс программы должен быть построен вокруг объектов, с которыми манипулирует пользователь, и отражать состояние текущего объекта. Реализацию этого принципа вы видите каждый раз, когда пользуетесь компьютером: контекстные панели инструментов в программах пакета</w:t>
      </w:r>
      <w:r w:rsidR="00A27931">
        <w:rPr>
          <w:rStyle w:val="apple-converted-space"/>
          <w:color w:val="000000"/>
          <w:sz w:val="28"/>
          <w:szCs w:val="28"/>
        </w:rPr>
        <w:t xml:space="preserve"> </w:t>
      </w:r>
      <w:r w:rsidRPr="00A27931">
        <w:rPr>
          <w:rStyle w:val="a5"/>
          <w:color w:val="000000"/>
          <w:sz w:val="28"/>
          <w:szCs w:val="28"/>
        </w:rPr>
        <w:t>Microsoft Office</w:t>
      </w:r>
      <w:r w:rsidRPr="00A27931">
        <w:rPr>
          <w:color w:val="000000"/>
          <w:sz w:val="28"/>
          <w:szCs w:val="28"/>
        </w:rPr>
        <w:t>, которые меняются в зависимости от того, с какой частью программы (редактором, предварительным просмотром, рисованием и т. п.) и данный момент работает пользователь. Еще один пример - уже упоминавшееся меню Пуск в</w:t>
      </w:r>
      <w:r w:rsidR="00A27931">
        <w:rPr>
          <w:rStyle w:val="apple-converted-space"/>
          <w:color w:val="000000"/>
          <w:sz w:val="28"/>
          <w:szCs w:val="28"/>
        </w:rPr>
        <w:t xml:space="preserve"> </w:t>
      </w:r>
      <w:r w:rsidRPr="00A27931">
        <w:rPr>
          <w:rStyle w:val="a5"/>
          <w:color w:val="000000"/>
          <w:sz w:val="28"/>
          <w:szCs w:val="28"/>
        </w:rPr>
        <w:t>Windows ME</w:t>
      </w:r>
      <w:r w:rsidR="00A27931">
        <w:rPr>
          <w:rStyle w:val="apple-converted-space"/>
          <w:color w:val="000000"/>
          <w:sz w:val="28"/>
          <w:szCs w:val="28"/>
        </w:rPr>
        <w:t xml:space="preserve"> </w:t>
      </w:r>
      <w:r w:rsidRPr="00A27931">
        <w:rPr>
          <w:color w:val="000000"/>
          <w:sz w:val="28"/>
          <w:szCs w:val="28"/>
        </w:rPr>
        <w:t>и</w:t>
      </w:r>
      <w:r w:rsidR="00A27931">
        <w:rPr>
          <w:rStyle w:val="apple-converted-space"/>
          <w:color w:val="000000"/>
          <w:sz w:val="28"/>
          <w:szCs w:val="28"/>
        </w:rPr>
        <w:t xml:space="preserve"> </w:t>
      </w:r>
      <w:r w:rsidRPr="00A27931">
        <w:rPr>
          <w:rStyle w:val="a5"/>
          <w:color w:val="000000"/>
          <w:sz w:val="28"/>
          <w:szCs w:val="28"/>
        </w:rPr>
        <w:t>Windows 2000</w:t>
      </w:r>
      <w:r w:rsidRPr="00A27931">
        <w:rPr>
          <w:color w:val="000000"/>
          <w:sz w:val="28"/>
          <w:szCs w:val="28"/>
        </w:rPr>
        <w:t>: по умолчанию в них видимы наиболее часто используемые, т. е. полезные для пользователя, пункты.</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bookmarkStart w:id="5" w:name="zim"/>
      <w:bookmarkEnd w:id="5"/>
      <w:r w:rsidRPr="00A27931">
        <w:rPr>
          <w:b/>
          <w:bCs/>
          <w:color w:val="000000"/>
          <w:sz w:val="28"/>
          <w:szCs w:val="28"/>
        </w:rPr>
        <w:t>Умное заимствование</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Заимствование широко распространенных приемов дизайна интерфейсов и удачных находок авторов конкурирующих программ позволяет резко сократить время обучения и повысить комфорт пользователя. При работе он будет использовать уже приобретенные навыки - этот вопрос затрагивает и принцип равенства между системой и реальным миром.</w:t>
      </w:r>
    </w:p>
    <w:p w:rsidR="00473D1C" w:rsidRPr="00A27931" w:rsidRDefault="00473D1C"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Заимствование чужих интерфейсных находок не является чем-то зазорным. Программы, лидирующие па рынке, являются неистощимым источником вдохновения для разработчиков более мелких программ, поразительно напоминающих легендарный Norton Commander: FAR, Volcov Commander, DOS Navigator, DISCo Commander</w:t>
      </w:r>
    </w:p>
    <w:p w:rsidR="00A27931" w:rsidRDefault="00A27931">
      <w:pPr>
        <w:rPr>
          <w:b/>
          <w:color w:val="000000"/>
          <w:kern w:val="36"/>
          <w:sz w:val="28"/>
          <w:szCs w:val="28"/>
        </w:rPr>
      </w:pPr>
      <w:r>
        <w:rPr>
          <w:bCs/>
          <w:color w:val="000000"/>
          <w:sz w:val="28"/>
          <w:szCs w:val="28"/>
        </w:rPr>
        <w:br w:type="page"/>
      </w:r>
    </w:p>
    <w:p w:rsidR="00FC4112" w:rsidRPr="00A27931" w:rsidRDefault="00FC4112" w:rsidP="00A27931">
      <w:pPr>
        <w:pStyle w:val="1"/>
        <w:shd w:val="clear" w:color="auto" w:fill="FFFFFF"/>
        <w:spacing w:before="0" w:beforeAutospacing="0" w:after="0" w:afterAutospacing="0" w:line="360" w:lineRule="auto"/>
        <w:ind w:left="113" w:firstLine="709"/>
        <w:jc w:val="center"/>
        <w:rPr>
          <w:bCs w:val="0"/>
          <w:color w:val="000000"/>
          <w:sz w:val="28"/>
          <w:szCs w:val="28"/>
        </w:rPr>
      </w:pPr>
      <w:r w:rsidRPr="00A27931">
        <w:rPr>
          <w:bCs w:val="0"/>
          <w:color w:val="000000"/>
          <w:sz w:val="28"/>
          <w:szCs w:val="28"/>
        </w:rPr>
        <w:lastRenderedPageBreak/>
        <w:t>Создание профессионального интерфейса</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Иногда бывает достаточно одного взгляда, чтобы определить, что интерфейс программы делался новичком-любителем: настолько они отличаются от интерфейсов продуктов, которые разработаны крупными компаниями, которые, как правило, привлекают к работе над интерфейсом опытных специалистов.</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Но беда в том, что при этой заметной разнице между интерфейсами, созданными профессионалами и новичками, не каждый начинающий разработчик может выяснить, что же конкретно в интерфейсе его программы сделано не так. Человек вроде бы всеми силами стремится к тому, чтобы создать качественный интерфейс, однако в результате получается совсем не то.</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В этом разделе </w:t>
      </w:r>
      <w:r w:rsidR="00A27931">
        <w:rPr>
          <w:color w:val="000000"/>
          <w:sz w:val="28"/>
          <w:szCs w:val="28"/>
        </w:rPr>
        <w:t>мы поговорим</w:t>
      </w:r>
      <w:r w:rsidRPr="00A27931">
        <w:rPr>
          <w:color w:val="000000"/>
          <w:sz w:val="28"/>
          <w:szCs w:val="28"/>
        </w:rPr>
        <w:t xml:space="preserve"> о том, что чаще всего ускользает из поля зрения начинающего разработчика и что в конечном итоге приводит к появлению интерфейса, который никак нельзя назвать профессиональным.</w:t>
      </w:r>
    </w:p>
    <w:p w:rsidR="00FC4112" w:rsidRPr="00A27931" w:rsidRDefault="00FC4112" w:rsidP="00A27931">
      <w:pPr>
        <w:pStyle w:val="2"/>
        <w:shd w:val="clear" w:color="auto" w:fill="FFFFFF"/>
        <w:spacing w:before="0" w:after="0" w:line="360" w:lineRule="auto"/>
        <w:ind w:left="113" w:firstLine="709"/>
        <w:jc w:val="both"/>
        <w:rPr>
          <w:rFonts w:ascii="Times New Roman" w:hAnsi="Times New Roman" w:cs="Times New Roman"/>
          <w:color w:val="000000"/>
        </w:rPr>
      </w:pPr>
      <w:bookmarkStart w:id="6" w:name="standart"/>
      <w:bookmarkEnd w:id="6"/>
      <w:r w:rsidRPr="00A27931">
        <w:rPr>
          <w:rFonts w:ascii="Times New Roman" w:hAnsi="Times New Roman" w:cs="Times New Roman"/>
          <w:color w:val="000000"/>
        </w:rPr>
        <w:t>Стандартные элементы интерфейса</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Постарайтесь не использовать в своей программе нестандартные элементы интерфейса - например, командные кнопки не только с текстом, но и с рисунком, или комбинированные списки со сложной рамкой, которые в изобилии можно найти в oilline-коллекциях VCL и ActiveX-компонентов. Хотя бы потому, что именно так поступают профессиональные разработчики интерфейсов. "Чем стандартнее компоненты, тем лучше и профессиональнее вид" - не раз приходилось слышать от опытных авторов. </w:t>
      </w:r>
    </w:p>
    <w:p w:rsidR="00FC4112" w:rsidRPr="000A684B" w:rsidRDefault="00FC4112" w:rsidP="00A27931">
      <w:pPr>
        <w:pStyle w:val="a4"/>
        <w:shd w:val="clear" w:color="auto" w:fill="FFFFFF"/>
        <w:spacing w:before="0" w:beforeAutospacing="0" w:after="0" w:afterAutospacing="0" w:line="360" w:lineRule="auto"/>
        <w:ind w:left="113" w:firstLine="709"/>
        <w:jc w:val="both"/>
        <w:rPr>
          <w:b/>
          <w:color w:val="000000"/>
        </w:rPr>
      </w:pPr>
      <w:r w:rsidRPr="000A684B">
        <w:rPr>
          <w:b/>
          <w:bCs/>
          <w:color w:val="000000"/>
        </w:rPr>
        <w:t>Замечание</w:t>
      </w:r>
    </w:p>
    <w:p w:rsidR="00FC4112" w:rsidRPr="000A684B" w:rsidRDefault="00FC4112" w:rsidP="00A27931">
      <w:pPr>
        <w:pStyle w:val="a4"/>
        <w:shd w:val="clear" w:color="auto" w:fill="FFFFFF"/>
        <w:spacing w:before="0" w:beforeAutospacing="0" w:after="0" w:afterAutospacing="0" w:line="360" w:lineRule="auto"/>
        <w:ind w:left="113" w:firstLine="709"/>
        <w:jc w:val="both"/>
        <w:rPr>
          <w:b/>
          <w:color w:val="000000"/>
        </w:rPr>
      </w:pPr>
      <w:r w:rsidRPr="000A684B">
        <w:rPr>
          <w:b/>
          <w:color w:val="000000"/>
        </w:rPr>
        <w:t>Обратите внимание, что применение стандартных элементов настоятельно рекомендуется только для оформления стандартных функций. В программах, решающих какие-то специфические задачи, одними стандартными элементами обойтись очень нелегко. Самый простой пример - графический редактор: организовать выбор цвета или просмотр цветовых каналов при помощи традиционных списков или панелей довольно затруднительно.</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У многих людей прилагательное "стандартный" прочно ассоциируется со словами "серый", "безыскусный", "неоригинальный" и им подобными, имеющими довольно негативное значение. Однако преимущества стандартного интерфейса отражены в </w:t>
      </w:r>
      <w:r w:rsidRPr="00A27931">
        <w:rPr>
          <w:color w:val="000000"/>
          <w:sz w:val="28"/>
          <w:szCs w:val="28"/>
        </w:rPr>
        <w:lastRenderedPageBreak/>
        <w:t>принципах последовательности, равенства системы и реального мира, а также заимствования.</w:t>
      </w:r>
    </w:p>
    <w:p w:rsidR="00FC4112" w:rsidRPr="00A27931" w:rsidRDefault="00FC4112" w:rsidP="00A27931">
      <w:pPr>
        <w:pStyle w:val="2"/>
        <w:shd w:val="clear" w:color="auto" w:fill="FFFFFF"/>
        <w:spacing w:before="0" w:after="0" w:line="360" w:lineRule="auto"/>
        <w:ind w:left="113" w:firstLine="709"/>
        <w:jc w:val="both"/>
        <w:rPr>
          <w:rFonts w:ascii="Times New Roman" w:hAnsi="Times New Roman" w:cs="Times New Roman"/>
          <w:color w:val="000000"/>
        </w:rPr>
      </w:pPr>
      <w:bookmarkStart w:id="7" w:name="palitra"/>
      <w:bookmarkEnd w:id="7"/>
      <w:r w:rsidRPr="00A27931">
        <w:rPr>
          <w:rFonts w:ascii="Times New Roman" w:hAnsi="Times New Roman" w:cs="Times New Roman"/>
          <w:color w:val="000000"/>
        </w:rPr>
        <w:t>Небольшая палитра инструментов</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Логическое развитие правила применения стандартных элементов: не используйте слишком большое их количество. Например, если где-то в одном из диалоговых окон программы вы поместили командную кнопку стандартного вида, то не нужно в другом месте программы использовать кнопку, отличающуюся от нее по оформлению. Да-да, это тоже наглядный пример реализации принципа последовательности, сформулированного Якобом Нильсеном</w:t>
      </w:r>
      <w:r w:rsidR="007B5757">
        <w:rPr>
          <w:color w:val="000000"/>
          <w:sz w:val="28"/>
          <w:szCs w:val="28"/>
        </w:rPr>
        <w:t xml:space="preserve"> (</w:t>
      </w:r>
      <w:r w:rsidR="007B5757" w:rsidRPr="007B5757">
        <w:rPr>
          <w:b/>
          <w:bCs/>
          <w:color w:val="000000"/>
        </w:rPr>
        <w:t>До 1998 года</w:t>
      </w:r>
      <w:r w:rsidR="007B5757">
        <w:rPr>
          <w:b/>
          <w:bCs/>
          <w:color w:val="000000"/>
        </w:rPr>
        <w:t xml:space="preserve"> </w:t>
      </w:r>
      <w:r w:rsidR="007B5757" w:rsidRPr="007B5757">
        <w:rPr>
          <w:b/>
          <w:bCs/>
          <w:color w:val="000000"/>
        </w:rPr>
        <w:t>Якоб Нильсен</w:t>
      </w:r>
      <w:r w:rsidR="007B5757">
        <w:rPr>
          <w:b/>
          <w:bCs/>
          <w:color w:val="000000"/>
        </w:rPr>
        <w:t xml:space="preserve"> </w:t>
      </w:r>
      <w:r w:rsidR="007B5757" w:rsidRPr="007B5757">
        <w:rPr>
          <w:b/>
          <w:bCs/>
          <w:color w:val="000000"/>
        </w:rPr>
        <w:t>работал ведущим инженером в "Sun Microsystems", был специалистом по web-usability</w:t>
      </w:r>
      <w:r w:rsidR="007B5757">
        <w:rPr>
          <w:color w:val="000000"/>
          <w:sz w:val="28"/>
          <w:szCs w:val="28"/>
        </w:rPr>
        <w:t>)</w:t>
      </w:r>
      <w:r w:rsidRPr="00A27931">
        <w:rPr>
          <w:color w:val="000000"/>
          <w:sz w:val="28"/>
          <w:szCs w:val="28"/>
        </w:rPr>
        <w:t>.</w:t>
      </w:r>
    </w:p>
    <w:p w:rsidR="00FC4112" w:rsidRPr="00A27931" w:rsidRDefault="000A684B" w:rsidP="00A27931">
      <w:pPr>
        <w:pStyle w:val="2"/>
        <w:shd w:val="clear" w:color="auto" w:fill="FFFFFF"/>
        <w:spacing w:before="0" w:after="0" w:line="360" w:lineRule="auto"/>
        <w:ind w:left="113" w:firstLine="709"/>
        <w:jc w:val="both"/>
        <w:rPr>
          <w:rFonts w:ascii="Times New Roman" w:hAnsi="Times New Roman" w:cs="Times New Roman"/>
          <w:color w:val="000000"/>
        </w:rPr>
      </w:pPr>
      <w:bookmarkStart w:id="8" w:name="control"/>
      <w:bookmarkEnd w:id="8"/>
      <w:r w:rsidRPr="00A27931">
        <w:rPr>
          <w:rFonts w:ascii="Times New Roman" w:hAnsi="Times New Roman" w:cs="Times New Roman"/>
          <w:color w:val="000000"/>
        </w:rPr>
        <w:t xml:space="preserve">Расстояние </w:t>
      </w:r>
      <w:r w:rsidR="00FC4112" w:rsidRPr="00A27931">
        <w:rPr>
          <w:rFonts w:ascii="Times New Roman" w:hAnsi="Times New Roman" w:cs="Times New Roman"/>
          <w:color w:val="000000"/>
        </w:rPr>
        <w:t>между элементами управления</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Если элементы управления на форме приложения располагаются на разном расстоянии между ними, то это сразу придает интерфейсу непрофессиональный вид. Наоборот, аккуратно выстроенные на форме кнопки, переключатели, флажки и другие элементы - признак качественной работы.</w:t>
      </w:r>
    </w:p>
    <w:p w:rsidR="00FC4112" w:rsidRPr="00A27931" w:rsidRDefault="00FC4112" w:rsidP="00A27931">
      <w:pPr>
        <w:pStyle w:val="2"/>
        <w:shd w:val="clear" w:color="auto" w:fill="FFFFFF"/>
        <w:spacing w:before="0" w:after="0" w:line="360" w:lineRule="auto"/>
        <w:ind w:left="113" w:firstLine="709"/>
        <w:jc w:val="both"/>
        <w:rPr>
          <w:rFonts w:ascii="Times New Roman" w:hAnsi="Times New Roman" w:cs="Times New Roman"/>
          <w:color w:val="000000"/>
        </w:rPr>
      </w:pPr>
      <w:bookmarkStart w:id="9" w:name="taborder"/>
      <w:bookmarkEnd w:id="9"/>
      <w:r w:rsidRPr="00A27931">
        <w:rPr>
          <w:rFonts w:ascii="Times New Roman" w:hAnsi="Times New Roman" w:cs="Times New Roman"/>
          <w:color w:val="000000"/>
        </w:rPr>
        <w:t>TabOrder. "Правильный" порядок</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TabOrder - это порядок, в котором экранный курсор перемещается по элементам управления в форме при нажатии клавиши &lt;Таb&gt; на клавиатуре компьютера. На стадии разработки программы, при размещении элементов управления на форме, TabOrder эквивалентен тому порядку, в котором создаются эти элементы. Однако в процессе проектирования программы автор многократно меняет расположение элементов на форме, какие-то из них удаляет, добавляет новые компоненты. В результате почти всегда оказывается, что TabOrder не соответствует тому порядку, в котором визуально расположены элементы, и при нажатии клавиши &lt;Таb&gt; курсор хаотично скачет по экрану вместо последовательного перемещения по компонентам.</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Опытные разработчики по окончании проектирования формы обязательно проверяют TabOrder и, при необходимости, корректируют его. А вот начинающие авторы, увы, часто забывают об этом.</w:t>
      </w:r>
    </w:p>
    <w:p w:rsidR="00FC4112" w:rsidRPr="00A27931" w:rsidRDefault="00FC4112" w:rsidP="00A27931">
      <w:pPr>
        <w:pStyle w:val="2"/>
        <w:shd w:val="clear" w:color="auto" w:fill="FFFFFF"/>
        <w:spacing w:before="0" w:after="0" w:line="360" w:lineRule="auto"/>
        <w:ind w:left="113" w:firstLine="709"/>
        <w:jc w:val="both"/>
        <w:rPr>
          <w:rFonts w:ascii="Times New Roman" w:hAnsi="Times New Roman" w:cs="Times New Roman"/>
          <w:color w:val="000000"/>
        </w:rPr>
      </w:pPr>
      <w:bookmarkStart w:id="10" w:name="font_sel"/>
      <w:bookmarkEnd w:id="10"/>
      <w:r w:rsidRPr="00A27931">
        <w:rPr>
          <w:rFonts w:ascii="Times New Roman" w:hAnsi="Times New Roman" w:cs="Times New Roman"/>
          <w:color w:val="000000"/>
        </w:rPr>
        <w:lastRenderedPageBreak/>
        <w:t>Выбор шрифт</w:t>
      </w:r>
      <w:r w:rsidR="000A684B">
        <w:rPr>
          <w:rFonts w:ascii="Times New Roman" w:hAnsi="Times New Roman" w:cs="Times New Roman"/>
          <w:color w:val="000000"/>
        </w:rPr>
        <w:t>а</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Здесь все просто - автор не должен выбирать никаких шрифтов. Оставьте их такими, какими они определены по умолчанию, а лучше - укажите в свойстве Шрифт (Font) соответствующие глобальные переменные Windows: WindowText, MenuText и т. д. В этом случае смена пользователем стандартных шрифтов Windows по своему вкусу с помощью Панели управления отразится и на внешнем виде вашей программы. Таким образом, пользователь, запустив ваш продукт, окажется в знакомом ему окружении.</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Еще один вопрос - предпочтительное начертание шрифтов. Современные системы программирования допускают указание для свойства Шрифт, помимо обычного (normal) начертания еще и полужирное (bold), курсивное (italic) и подчеркнутое (underlined), а также их сочетания. Многие авторы, обрадовавшись предоставленным возможностям, охотно ими пользуются, применяя различные комбинации шрифтовых начертании. На самом же деле в интерфейсах Windows-программ принято использовать всего два начертания: нормальное и полужирное (последнее - для выделения какой-либо важной информации, заголовков и т. п.). Применение курсива или подчеркивания, которое, к тому же, пользователь ошибочно может принять за гиперссылку - это дурной тон.</w:t>
      </w:r>
    </w:p>
    <w:p w:rsidR="00FC4112" w:rsidRPr="00A27931" w:rsidRDefault="00FC4112" w:rsidP="00A27931">
      <w:pPr>
        <w:pStyle w:val="2"/>
        <w:shd w:val="clear" w:color="auto" w:fill="FFFFFF"/>
        <w:spacing w:before="0" w:after="0" w:line="360" w:lineRule="auto"/>
        <w:ind w:left="113" w:firstLine="709"/>
        <w:jc w:val="both"/>
        <w:rPr>
          <w:rFonts w:ascii="Times New Roman" w:hAnsi="Times New Roman" w:cs="Times New Roman"/>
          <w:color w:val="000000"/>
        </w:rPr>
      </w:pPr>
      <w:bookmarkStart w:id="11" w:name="text_mash"/>
      <w:bookmarkEnd w:id="11"/>
      <w:r w:rsidRPr="00A27931">
        <w:rPr>
          <w:rFonts w:ascii="Times New Roman" w:hAnsi="Times New Roman" w:cs="Times New Roman"/>
          <w:color w:val="000000"/>
        </w:rPr>
        <w:t>Масштабирование шрифт</w:t>
      </w:r>
      <w:r w:rsidR="000A684B">
        <w:rPr>
          <w:rFonts w:ascii="Times New Roman" w:hAnsi="Times New Roman" w:cs="Times New Roman"/>
          <w:color w:val="000000"/>
        </w:rPr>
        <w:t>а</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Нужно учитывать, что на разных компьютерах установлены различные по масштабу шрифты: одни пользователи предпочитают крупный шрифт, другие - более мелкий. Из-за этого текстовые подписи (на кнопках, панелях и т. п.), которые автор поместил в своей программе, при запуске продукта пользователями могут увеличиваться в размерах. Многие элементы управления автоматически подстраивают свои размеры согласно содержимому, но некоторые, например Строка состояния (StatusBar), таким свойством не обладают, и текст в этом случае может обрезаться.</w:t>
      </w:r>
    </w:p>
    <w:p w:rsidR="00FC4112" w:rsidRPr="00A27931" w:rsidRDefault="00FC4112" w:rsidP="00A27931">
      <w:pPr>
        <w:pStyle w:val="2"/>
        <w:shd w:val="clear" w:color="auto" w:fill="FFFFFF"/>
        <w:spacing w:before="0" w:after="0" w:line="360" w:lineRule="auto"/>
        <w:ind w:left="113" w:firstLine="709"/>
        <w:jc w:val="both"/>
        <w:rPr>
          <w:rFonts w:ascii="Times New Roman" w:hAnsi="Times New Roman" w:cs="Times New Roman"/>
          <w:color w:val="000000"/>
        </w:rPr>
      </w:pPr>
      <w:bookmarkStart w:id="12" w:name="text_sel"/>
      <w:bookmarkEnd w:id="12"/>
      <w:r w:rsidRPr="00A27931">
        <w:rPr>
          <w:rFonts w:ascii="Times New Roman" w:hAnsi="Times New Roman" w:cs="Times New Roman"/>
          <w:color w:val="000000"/>
        </w:rPr>
        <w:t>Выбор цвет</w:t>
      </w:r>
      <w:r w:rsidR="000A684B">
        <w:rPr>
          <w:rFonts w:ascii="Times New Roman" w:hAnsi="Times New Roman" w:cs="Times New Roman"/>
          <w:color w:val="000000"/>
        </w:rPr>
        <w:t>а</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Здесь ситуация в точности такая же, как и со шрифтами: никакого выбора. При проектировании интерфейса нужно вообще забыть о свойстве Цвет (Color) элементов управления. Оставьте цвета стандартными, и пусть ваша программа выглядит так, как этого хочет ее пользователь, а не автор (хорошая идея - предусмотреть в программе </w:t>
      </w:r>
      <w:r w:rsidRPr="00A27931">
        <w:rPr>
          <w:color w:val="000000"/>
          <w:sz w:val="28"/>
          <w:szCs w:val="28"/>
        </w:rPr>
        <w:lastRenderedPageBreak/>
        <w:t>возможность изменения цветовой гаммы различных частей интерфейса: многие пользователи любят настраивать цвета "под себя", причем так, что другому человеку такое "сочетание" цветов может показаться совершенно неудобоваримым). И в этом, нужно сказать, авторам программ повезло: они лишены одной из самых главных забот дизайнеров и художников, какие же цвета выбрать для своего нового творения.</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Многие программисты все-таки жестко прописывают в своей программе используемые цвета, и это может служить причиной возникновения одного неприятного эффекта. Дело в том, что, как вы знаете, с помощью Панели управления можно легко изменить цветовую гамму Windows. Жестко фиксируя в своей программе выбранные цвета, автор не учитывает, что его программа выглядит хорошо только до тех пор, пока она работает на компьютере с такой же цветовой гаммой, как и на компьютере разработчика. Если же ее запускают в системе с другим цветовым оформлением, то результат может выглядеть, мягко говоря, не очень хорошо. Для предотвращения таких досадных ошибок в процессе разработки программы нужно время от времени переключаться на другие цветовые "схемы" Windows, проверяя, как ваша программа будет выглядеть на компьютере с нестандартной цветовой гаммой.</w:t>
      </w:r>
    </w:p>
    <w:p w:rsidR="00FC4112" w:rsidRPr="00A27931" w:rsidRDefault="00FC4112" w:rsidP="00A27931">
      <w:pPr>
        <w:pStyle w:val="2"/>
        <w:shd w:val="clear" w:color="auto" w:fill="FFFFFF"/>
        <w:spacing w:before="0" w:after="0" w:line="360" w:lineRule="auto"/>
        <w:ind w:left="113" w:firstLine="709"/>
        <w:jc w:val="both"/>
        <w:rPr>
          <w:rFonts w:ascii="Times New Roman" w:hAnsi="Times New Roman" w:cs="Times New Roman"/>
          <w:color w:val="000000"/>
        </w:rPr>
      </w:pPr>
      <w:bookmarkStart w:id="13" w:name="control_alter"/>
      <w:bookmarkEnd w:id="13"/>
      <w:r w:rsidRPr="00A27931">
        <w:rPr>
          <w:rFonts w:ascii="Times New Roman" w:hAnsi="Times New Roman" w:cs="Times New Roman"/>
          <w:color w:val="000000"/>
        </w:rPr>
        <w:t>Альтернативное управление</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Ваша программа должна одинаково хорошо управляться как с помощью мыши, так и клавиатуры. Не должно быть функций, которые можно выполнить только мышью (за исключением традиционно "мышиных" операций - например, рисования в графических редакторах). Наиболее популярные функции следует снабдить "горячими клавишами" для их быстрого вызова. При выборе комбинаций клавиш не забывайте о привычках и навыках пользователей: остановитесь на тех комбинациях, которые обычно используются в программах такого рода. Например, если вы разрабатываете файловый менеджер в стиле Проводника Windows, то лучше создавать комбинации, традиционные для Windows-программ (табл. 1); если же вы ориентируетесь на Norton Commander, то, например, для функции обновления списка файлов присвоите "горячую клавишу" &lt;Ctrl&gt;+&lt;R&gt;, а не &lt;F5&gt; Windows. Но, наверное, в такой ситуации идеальный, но, естественно, не самый легкий вариант - предусмотреть для функций программы две </w:t>
      </w:r>
      <w:r w:rsidRPr="00A27931">
        <w:rPr>
          <w:color w:val="000000"/>
          <w:sz w:val="28"/>
          <w:szCs w:val="28"/>
        </w:rPr>
        <w:lastRenderedPageBreak/>
        <w:t>"схемы" горячих клавиш, чтобы удовлетворить потребности приверженцев обоих стилей работы с файлами.</w:t>
      </w:r>
    </w:p>
    <w:p w:rsidR="00FC4112" w:rsidRPr="00A27931" w:rsidRDefault="00FC4112" w:rsidP="00A27931">
      <w:pPr>
        <w:pStyle w:val="4"/>
        <w:shd w:val="clear" w:color="auto" w:fill="FFFFFF"/>
        <w:spacing w:before="0" w:after="0" w:line="360" w:lineRule="auto"/>
        <w:ind w:left="113" w:firstLine="709"/>
        <w:jc w:val="both"/>
        <w:rPr>
          <w:color w:val="000000"/>
        </w:rPr>
      </w:pPr>
      <w:r w:rsidRPr="00A27931">
        <w:rPr>
          <w:color w:val="000000"/>
        </w:rPr>
        <w:t>Операция</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Таблица 5.1. Стандартные комбинации клавиш в Windows Комбинация клавиш</w:t>
      </w:r>
    </w:p>
    <w:p w:rsidR="00FC4112" w:rsidRPr="00A27931" w:rsidRDefault="00FC4112" w:rsidP="007F64EB">
      <w:pPr>
        <w:pStyle w:val="a4"/>
        <w:shd w:val="clear" w:color="auto" w:fill="FFFFFF"/>
        <w:tabs>
          <w:tab w:val="left" w:pos="6804"/>
        </w:tabs>
        <w:spacing w:before="0" w:beforeAutospacing="0" w:after="0" w:afterAutospacing="0" w:line="360" w:lineRule="auto"/>
        <w:ind w:left="113" w:firstLine="709"/>
        <w:jc w:val="both"/>
        <w:rPr>
          <w:color w:val="000000"/>
          <w:sz w:val="28"/>
          <w:szCs w:val="28"/>
        </w:rPr>
      </w:pPr>
      <w:r w:rsidRPr="00A27931">
        <w:rPr>
          <w:color w:val="000000"/>
          <w:sz w:val="28"/>
          <w:szCs w:val="28"/>
        </w:rPr>
        <w:t>Новое (окно, письмо, файл и т. п.)</w:t>
      </w:r>
      <w:r w:rsidR="007F64EB">
        <w:rPr>
          <w:color w:val="000000"/>
          <w:sz w:val="28"/>
          <w:szCs w:val="28"/>
        </w:rPr>
        <w:tab/>
      </w:r>
      <w:r w:rsidRPr="00A27931">
        <w:rPr>
          <w:color w:val="000000"/>
          <w:sz w:val="28"/>
          <w:szCs w:val="28"/>
        </w:rPr>
        <w:t>&lt; Ctrl&gt;+&lt;N&gt;</w:t>
      </w:r>
    </w:p>
    <w:p w:rsidR="00FC4112" w:rsidRPr="00A27931" w:rsidRDefault="00FC4112" w:rsidP="007F64EB">
      <w:pPr>
        <w:pStyle w:val="a4"/>
        <w:shd w:val="clear" w:color="auto" w:fill="FFFFFF"/>
        <w:tabs>
          <w:tab w:val="left" w:pos="6804"/>
        </w:tabs>
        <w:spacing w:before="0" w:beforeAutospacing="0" w:after="0" w:afterAutospacing="0" w:line="360" w:lineRule="auto"/>
        <w:ind w:left="113" w:firstLine="709"/>
        <w:jc w:val="both"/>
        <w:rPr>
          <w:color w:val="000000"/>
          <w:sz w:val="28"/>
          <w:szCs w:val="28"/>
        </w:rPr>
      </w:pPr>
      <w:r w:rsidRPr="00A27931">
        <w:rPr>
          <w:color w:val="000000"/>
          <w:sz w:val="28"/>
          <w:szCs w:val="28"/>
        </w:rPr>
        <w:t xml:space="preserve">Открыть </w:t>
      </w:r>
      <w:r w:rsidR="007F64EB">
        <w:rPr>
          <w:color w:val="000000"/>
          <w:sz w:val="28"/>
          <w:szCs w:val="28"/>
        </w:rPr>
        <w:tab/>
      </w:r>
      <w:r w:rsidRPr="00A27931">
        <w:rPr>
          <w:color w:val="000000"/>
          <w:sz w:val="28"/>
          <w:szCs w:val="28"/>
        </w:rPr>
        <w:t>&lt;Ctrl&gt;+&lt;O&gt;</w:t>
      </w:r>
    </w:p>
    <w:p w:rsidR="00FC4112" w:rsidRPr="00A27931" w:rsidRDefault="00FC4112" w:rsidP="007F64EB">
      <w:pPr>
        <w:pStyle w:val="a4"/>
        <w:shd w:val="clear" w:color="auto" w:fill="FFFFFF"/>
        <w:tabs>
          <w:tab w:val="left" w:pos="6804"/>
        </w:tabs>
        <w:spacing w:before="0" w:beforeAutospacing="0" w:after="0" w:afterAutospacing="0" w:line="360" w:lineRule="auto"/>
        <w:ind w:left="113" w:firstLine="709"/>
        <w:jc w:val="both"/>
        <w:rPr>
          <w:color w:val="000000"/>
          <w:sz w:val="28"/>
          <w:szCs w:val="28"/>
        </w:rPr>
      </w:pPr>
      <w:r w:rsidRPr="00A27931">
        <w:rPr>
          <w:color w:val="000000"/>
          <w:sz w:val="28"/>
          <w:szCs w:val="28"/>
        </w:rPr>
        <w:t>Сохранить</w:t>
      </w:r>
      <w:r w:rsidR="007F64EB">
        <w:rPr>
          <w:color w:val="000000"/>
          <w:sz w:val="28"/>
          <w:szCs w:val="28"/>
        </w:rPr>
        <w:tab/>
      </w:r>
      <w:r w:rsidRPr="00A27931">
        <w:rPr>
          <w:color w:val="000000"/>
          <w:sz w:val="28"/>
          <w:szCs w:val="28"/>
        </w:rPr>
        <w:t>&lt;Ctrl&gt;+&lt;S&gt;</w:t>
      </w:r>
    </w:p>
    <w:p w:rsidR="00FC4112" w:rsidRPr="00A27931" w:rsidRDefault="00FC4112" w:rsidP="007F64EB">
      <w:pPr>
        <w:pStyle w:val="a4"/>
        <w:shd w:val="clear" w:color="auto" w:fill="FFFFFF"/>
        <w:tabs>
          <w:tab w:val="left" w:pos="6804"/>
        </w:tabs>
        <w:spacing w:before="0" w:beforeAutospacing="0" w:after="0" w:afterAutospacing="0" w:line="360" w:lineRule="auto"/>
        <w:ind w:left="113" w:firstLine="709"/>
        <w:jc w:val="both"/>
        <w:rPr>
          <w:color w:val="000000"/>
          <w:sz w:val="28"/>
          <w:szCs w:val="28"/>
        </w:rPr>
      </w:pPr>
      <w:r w:rsidRPr="00A27931">
        <w:rPr>
          <w:color w:val="000000"/>
          <w:sz w:val="28"/>
          <w:szCs w:val="28"/>
        </w:rPr>
        <w:t>Печать</w:t>
      </w:r>
      <w:r w:rsidR="007F64EB">
        <w:rPr>
          <w:color w:val="000000"/>
          <w:sz w:val="28"/>
          <w:szCs w:val="28"/>
        </w:rPr>
        <w:t xml:space="preserve"> </w:t>
      </w:r>
      <w:r w:rsidR="007F64EB">
        <w:rPr>
          <w:color w:val="000000"/>
          <w:sz w:val="28"/>
          <w:szCs w:val="28"/>
        </w:rPr>
        <w:tab/>
      </w:r>
      <w:r w:rsidRPr="00A27931">
        <w:rPr>
          <w:color w:val="000000"/>
          <w:sz w:val="28"/>
          <w:szCs w:val="28"/>
        </w:rPr>
        <w:t>&lt;Ctrl &gt;+&lt;Р&gt;</w:t>
      </w:r>
    </w:p>
    <w:p w:rsidR="00FC4112" w:rsidRPr="00A27931" w:rsidRDefault="00FC4112" w:rsidP="007F64EB">
      <w:pPr>
        <w:pStyle w:val="a4"/>
        <w:shd w:val="clear" w:color="auto" w:fill="FFFFFF"/>
        <w:tabs>
          <w:tab w:val="left" w:pos="6804"/>
        </w:tabs>
        <w:spacing w:before="0" w:beforeAutospacing="0" w:after="0" w:afterAutospacing="0" w:line="360" w:lineRule="auto"/>
        <w:ind w:left="113" w:firstLine="709"/>
        <w:jc w:val="both"/>
        <w:rPr>
          <w:color w:val="000000"/>
          <w:sz w:val="28"/>
          <w:szCs w:val="28"/>
        </w:rPr>
      </w:pPr>
      <w:r w:rsidRPr="00A27931">
        <w:rPr>
          <w:color w:val="000000"/>
          <w:sz w:val="28"/>
          <w:szCs w:val="28"/>
        </w:rPr>
        <w:t>Отменить</w:t>
      </w:r>
      <w:r w:rsidR="007F64EB">
        <w:rPr>
          <w:color w:val="000000"/>
          <w:sz w:val="28"/>
          <w:szCs w:val="28"/>
        </w:rPr>
        <w:t xml:space="preserve"> </w:t>
      </w:r>
      <w:r w:rsidR="007F64EB">
        <w:rPr>
          <w:color w:val="000000"/>
          <w:sz w:val="28"/>
          <w:szCs w:val="28"/>
        </w:rPr>
        <w:tab/>
      </w:r>
      <w:r w:rsidRPr="00A27931">
        <w:rPr>
          <w:color w:val="000000"/>
          <w:sz w:val="28"/>
          <w:szCs w:val="28"/>
        </w:rPr>
        <w:t>&lt;Ctrl&gt;+&lt;Z&gt;</w:t>
      </w:r>
    </w:p>
    <w:p w:rsidR="00FC4112" w:rsidRPr="00A27931" w:rsidRDefault="00FC4112" w:rsidP="007F64EB">
      <w:pPr>
        <w:pStyle w:val="a4"/>
        <w:shd w:val="clear" w:color="auto" w:fill="FFFFFF"/>
        <w:tabs>
          <w:tab w:val="left" w:pos="6804"/>
        </w:tabs>
        <w:spacing w:before="0" w:beforeAutospacing="0" w:after="0" w:afterAutospacing="0" w:line="360" w:lineRule="auto"/>
        <w:ind w:left="113" w:firstLine="709"/>
        <w:jc w:val="both"/>
        <w:rPr>
          <w:color w:val="000000"/>
          <w:sz w:val="28"/>
          <w:szCs w:val="28"/>
        </w:rPr>
      </w:pPr>
      <w:r w:rsidRPr="00A27931">
        <w:rPr>
          <w:color w:val="000000"/>
          <w:sz w:val="28"/>
          <w:szCs w:val="28"/>
        </w:rPr>
        <w:t>Повторить</w:t>
      </w:r>
      <w:r w:rsidR="007F64EB">
        <w:rPr>
          <w:color w:val="000000"/>
          <w:sz w:val="28"/>
          <w:szCs w:val="28"/>
        </w:rPr>
        <w:t xml:space="preserve"> </w:t>
      </w:r>
      <w:r w:rsidR="007F64EB">
        <w:rPr>
          <w:color w:val="000000"/>
          <w:sz w:val="28"/>
          <w:szCs w:val="28"/>
        </w:rPr>
        <w:tab/>
      </w:r>
      <w:r w:rsidRPr="00A27931">
        <w:rPr>
          <w:color w:val="000000"/>
          <w:sz w:val="28"/>
          <w:szCs w:val="28"/>
        </w:rPr>
        <w:t>&lt;Ctrl&gt;+&lt;Y&gt;</w:t>
      </w:r>
    </w:p>
    <w:p w:rsidR="00FC4112" w:rsidRPr="002C6987" w:rsidRDefault="00FC4112" w:rsidP="007F64EB">
      <w:pPr>
        <w:pStyle w:val="a4"/>
        <w:shd w:val="clear" w:color="auto" w:fill="FFFFFF"/>
        <w:tabs>
          <w:tab w:val="left" w:pos="6804"/>
        </w:tabs>
        <w:spacing w:before="0" w:beforeAutospacing="0" w:after="0" w:afterAutospacing="0" w:line="360" w:lineRule="auto"/>
        <w:ind w:left="113" w:firstLine="709"/>
        <w:jc w:val="both"/>
        <w:rPr>
          <w:color w:val="000000"/>
          <w:sz w:val="28"/>
          <w:szCs w:val="28"/>
          <w:lang w:val="en-US"/>
        </w:rPr>
      </w:pPr>
      <w:r w:rsidRPr="00A27931">
        <w:rPr>
          <w:color w:val="000000"/>
          <w:sz w:val="28"/>
          <w:szCs w:val="28"/>
        </w:rPr>
        <w:t>Вырезать</w:t>
      </w:r>
      <w:r w:rsidR="007F64EB" w:rsidRPr="002C6987">
        <w:rPr>
          <w:color w:val="000000"/>
          <w:sz w:val="28"/>
          <w:szCs w:val="28"/>
          <w:lang w:val="en-US"/>
        </w:rPr>
        <w:t xml:space="preserve"> </w:t>
      </w:r>
      <w:r w:rsidR="007F64EB" w:rsidRPr="002C6987">
        <w:rPr>
          <w:color w:val="000000"/>
          <w:sz w:val="28"/>
          <w:szCs w:val="28"/>
          <w:lang w:val="en-US"/>
        </w:rPr>
        <w:tab/>
      </w:r>
      <w:r w:rsidRPr="002C6987">
        <w:rPr>
          <w:color w:val="000000"/>
          <w:sz w:val="28"/>
          <w:szCs w:val="28"/>
          <w:lang w:val="en-US"/>
        </w:rPr>
        <w:t>&lt;</w:t>
      </w:r>
      <w:r w:rsidRPr="00A27931">
        <w:rPr>
          <w:color w:val="000000"/>
          <w:sz w:val="28"/>
          <w:szCs w:val="28"/>
          <w:lang w:val="en-US"/>
        </w:rPr>
        <w:t>Ctrl</w:t>
      </w:r>
      <w:r w:rsidRPr="002C6987">
        <w:rPr>
          <w:color w:val="000000"/>
          <w:sz w:val="28"/>
          <w:szCs w:val="28"/>
          <w:lang w:val="en-US"/>
        </w:rPr>
        <w:t xml:space="preserve"> &gt;+&lt;</w:t>
      </w:r>
      <w:r w:rsidRPr="00A27931">
        <w:rPr>
          <w:color w:val="000000"/>
          <w:sz w:val="28"/>
          <w:szCs w:val="28"/>
          <w:lang w:val="en-US"/>
        </w:rPr>
        <w:t>X</w:t>
      </w:r>
      <w:r w:rsidRPr="002C6987">
        <w:rPr>
          <w:color w:val="000000"/>
          <w:sz w:val="28"/>
          <w:szCs w:val="28"/>
          <w:lang w:val="en-US"/>
        </w:rPr>
        <w:t>&gt;, &lt;</w:t>
      </w:r>
      <w:r w:rsidRPr="00A27931">
        <w:rPr>
          <w:color w:val="000000"/>
          <w:sz w:val="28"/>
          <w:szCs w:val="28"/>
          <w:lang w:val="en-US"/>
        </w:rPr>
        <w:t>Shift</w:t>
      </w:r>
      <w:r w:rsidRPr="002C6987">
        <w:rPr>
          <w:color w:val="000000"/>
          <w:sz w:val="28"/>
          <w:szCs w:val="28"/>
          <w:lang w:val="en-US"/>
        </w:rPr>
        <w:t>&gt;+&lt;</w:t>
      </w:r>
      <w:r w:rsidRPr="00A27931">
        <w:rPr>
          <w:color w:val="000000"/>
          <w:sz w:val="28"/>
          <w:szCs w:val="28"/>
          <w:lang w:val="en-US"/>
        </w:rPr>
        <w:t>Del</w:t>
      </w:r>
      <w:r w:rsidRPr="002C6987">
        <w:rPr>
          <w:color w:val="000000"/>
          <w:sz w:val="28"/>
          <w:szCs w:val="28"/>
          <w:lang w:val="en-US"/>
        </w:rPr>
        <w:t>&gt;</w:t>
      </w:r>
    </w:p>
    <w:p w:rsidR="00FC4112" w:rsidRPr="00A27931" w:rsidRDefault="00FC4112" w:rsidP="007F64EB">
      <w:pPr>
        <w:pStyle w:val="a4"/>
        <w:shd w:val="clear" w:color="auto" w:fill="FFFFFF"/>
        <w:tabs>
          <w:tab w:val="left" w:pos="6804"/>
        </w:tabs>
        <w:spacing w:before="0" w:beforeAutospacing="0" w:after="0" w:afterAutospacing="0" w:line="360" w:lineRule="auto"/>
        <w:ind w:left="113" w:firstLine="709"/>
        <w:jc w:val="both"/>
        <w:rPr>
          <w:color w:val="000000"/>
          <w:sz w:val="28"/>
          <w:szCs w:val="28"/>
        </w:rPr>
      </w:pPr>
      <w:r w:rsidRPr="00A27931">
        <w:rPr>
          <w:color w:val="000000"/>
          <w:sz w:val="28"/>
          <w:szCs w:val="28"/>
        </w:rPr>
        <w:t>Копировать</w:t>
      </w:r>
      <w:r w:rsidR="007F64EB">
        <w:rPr>
          <w:color w:val="000000"/>
          <w:sz w:val="28"/>
          <w:szCs w:val="28"/>
        </w:rPr>
        <w:t xml:space="preserve"> </w:t>
      </w:r>
      <w:r w:rsidR="007F64EB">
        <w:rPr>
          <w:color w:val="000000"/>
          <w:sz w:val="28"/>
          <w:szCs w:val="28"/>
        </w:rPr>
        <w:tab/>
      </w:r>
      <w:r w:rsidRPr="00A27931">
        <w:rPr>
          <w:color w:val="000000"/>
          <w:sz w:val="28"/>
          <w:szCs w:val="28"/>
        </w:rPr>
        <w:t>&lt;Ctrl &gt;+&lt;C&gt;, &lt;Ctrl&gt;+&lt;lns&gt;</w:t>
      </w:r>
    </w:p>
    <w:p w:rsidR="00FC4112" w:rsidRPr="00A27931" w:rsidRDefault="00FC4112" w:rsidP="007F64EB">
      <w:pPr>
        <w:pStyle w:val="a4"/>
        <w:shd w:val="clear" w:color="auto" w:fill="FFFFFF"/>
        <w:tabs>
          <w:tab w:val="left" w:pos="6804"/>
        </w:tabs>
        <w:spacing w:before="0" w:beforeAutospacing="0" w:after="0" w:afterAutospacing="0" w:line="360" w:lineRule="auto"/>
        <w:ind w:left="113" w:firstLine="709"/>
        <w:jc w:val="both"/>
        <w:rPr>
          <w:color w:val="000000"/>
          <w:sz w:val="28"/>
          <w:szCs w:val="28"/>
        </w:rPr>
      </w:pPr>
      <w:r w:rsidRPr="00A27931">
        <w:rPr>
          <w:color w:val="000000"/>
          <w:sz w:val="28"/>
          <w:szCs w:val="28"/>
        </w:rPr>
        <w:t xml:space="preserve">Вставить (из буфера обмена) </w:t>
      </w:r>
      <w:r w:rsidR="007F64EB">
        <w:rPr>
          <w:color w:val="000000"/>
          <w:sz w:val="28"/>
          <w:szCs w:val="28"/>
        </w:rPr>
        <w:t xml:space="preserve"> </w:t>
      </w:r>
      <w:r w:rsidR="007F64EB">
        <w:rPr>
          <w:color w:val="000000"/>
          <w:sz w:val="28"/>
          <w:szCs w:val="28"/>
        </w:rPr>
        <w:tab/>
      </w:r>
      <w:r w:rsidRPr="00A27931">
        <w:rPr>
          <w:color w:val="000000"/>
          <w:sz w:val="28"/>
          <w:szCs w:val="28"/>
        </w:rPr>
        <w:t>&lt;Ctrl&gt;+&lt;V&gt;, &lt;Shift&gt;+&lt;lns&gt;</w:t>
      </w:r>
    </w:p>
    <w:p w:rsidR="00FC4112" w:rsidRPr="00A27931" w:rsidRDefault="00FC4112" w:rsidP="007F64EB">
      <w:pPr>
        <w:pStyle w:val="a4"/>
        <w:shd w:val="clear" w:color="auto" w:fill="FFFFFF"/>
        <w:tabs>
          <w:tab w:val="left" w:pos="6804"/>
        </w:tabs>
        <w:spacing w:before="0" w:beforeAutospacing="0" w:after="0" w:afterAutospacing="0" w:line="360" w:lineRule="auto"/>
        <w:ind w:left="113" w:firstLine="709"/>
        <w:jc w:val="both"/>
        <w:rPr>
          <w:color w:val="000000"/>
          <w:sz w:val="28"/>
          <w:szCs w:val="28"/>
        </w:rPr>
      </w:pPr>
      <w:r w:rsidRPr="00A27931">
        <w:rPr>
          <w:color w:val="000000"/>
          <w:sz w:val="28"/>
          <w:szCs w:val="28"/>
        </w:rPr>
        <w:t xml:space="preserve">Вставить (новый объект) </w:t>
      </w:r>
      <w:r w:rsidR="007F64EB">
        <w:rPr>
          <w:color w:val="000000"/>
          <w:sz w:val="28"/>
          <w:szCs w:val="28"/>
        </w:rPr>
        <w:t xml:space="preserve"> </w:t>
      </w:r>
      <w:r w:rsidR="007F64EB">
        <w:rPr>
          <w:color w:val="000000"/>
          <w:sz w:val="28"/>
          <w:szCs w:val="28"/>
        </w:rPr>
        <w:tab/>
      </w:r>
      <w:r w:rsidRPr="00A27931">
        <w:rPr>
          <w:color w:val="000000"/>
          <w:sz w:val="28"/>
          <w:szCs w:val="28"/>
        </w:rPr>
        <w:t>&lt; lns&gt;</w:t>
      </w:r>
    </w:p>
    <w:p w:rsidR="00FC4112" w:rsidRPr="00A27931" w:rsidRDefault="00FC4112" w:rsidP="007F64EB">
      <w:pPr>
        <w:pStyle w:val="a4"/>
        <w:shd w:val="clear" w:color="auto" w:fill="FFFFFF"/>
        <w:tabs>
          <w:tab w:val="left" w:pos="6804"/>
        </w:tabs>
        <w:spacing w:before="0" w:beforeAutospacing="0" w:after="0" w:afterAutospacing="0" w:line="360" w:lineRule="auto"/>
        <w:ind w:left="113" w:firstLine="709"/>
        <w:jc w:val="both"/>
        <w:rPr>
          <w:color w:val="000000"/>
          <w:sz w:val="28"/>
          <w:szCs w:val="28"/>
        </w:rPr>
      </w:pPr>
      <w:r w:rsidRPr="00A27931">
        <w:rPr>
          <w:color w:val="000000"/>
          <w:sz w:val="28"/>
          <w:szCs w:val="28"/>
        </w:rPr>
        <w:t xml:space="preserve">Удалить </w:t>
      </w:r>
      <w:r w:rsidR="007F64EB">
        <w:rPr>
          <w:color w:val="000000"/>
          <w:sz w:val="28"/>
          <w:szCs w:val="28"/>
        </w:rPr>
        <w:tab/>
      </w:r>
      <w:r w:rsidRPr="00A27931">
        <w:rPr>
          <w:color w:val="000000"/>
          <w:sz w:val="28"/>
          <w:szCs w:val="28"/>
        </w:rPr>
        <w:t>&lt;Del&gt;</w:t>
      </w:r>
    </w:p>
    <w:p w:rsidR="00FC4112" w:rsidRPr="00A27931" w:rsidRDefault="00FC4112" w:rsidP="007F64EB">
      <w:pPr>
        <w:pStyle w:val="a4"/>
        <w:shd w:val="clear" w:color="auto" w:fill="FFFFFF"/>
        <w:tabs>
          <w:tab w:val="left" w:pos="6804"/>
        </w:tabs>
        <w:spacing w:before="0" w:beforeAutospacing="0" w:after="0" w:afterAutospacing="0" w:line="360" w:lineRule="auto"/>
        <w:ind w:left="113" w:firstLine="709"/>
        <w:jc w:val="both"/>
        <w:rPr>
          <w:color w:val="000000"/>
          <w:sz w:val="28"/>
          <w:szCs w:val="28"/>
        </w:rPr>
      </w:pPr>
      <w:r w:rsidRPr="00A27931">
        <w:rPr>
          <w:color w:val="000000"/>
          <w:sz w:val="28"/>
          <w:szCs w:val="28"/>
        </w:rPr>
        <w:t xml:space="preserve">Выделить все </w:t>
      </w:r>
      <w:r w:rsidR="007F64EB">
        <w:rPr>
          <w:color w:val="000000"/>
          <w:sz w:val="28"/>
          <w:szCs w:val="28"/>
        </w:rPr>
        <w:tab/>
      </w:r>
      <w:r w:rsidRPr="00A27931">
        <w:rPr>
          <w:color w:val="000000"/>
          <w:sz w:val="28"/>
          <w:szCs w:val="28"/>
        </w:rPr>
        <w:t>&lt;Ctrl&gt;+&lt;A&gt;</w:t>
      </w:r>
    </w:p>
    <w:p w:rsidR="00FC4112" w:rsidRPr="00A27931" w:rsidRDefault="00FC4112" w:rsidP="007F64EB">
      <w:pPr>
        <w:pStyle w:val="a4"/>
        <w:shd w:val="clear" w:color="auto" w:fill="FFFFFF"/>
        <w:tabs>
          <w:tab w:val="left" w:pos="6804"/>
        </w:tabs>
        <w:spacing w:before="0" w:beforeAutospacing="0" w:after="0" w:afterAutospacing="0" w:line="360" w:lineRule="auto"/>
        <w:ind w:left="113" w:firstLine="709"/>
        <w:jc w:val="both"/>
        <w:rPr>
          <w:color w:val="000000"/>
          <w:sz w:val="28"/>
          <w:szCs w:val="28"/>
        </w:rPr>
      </w:pPr>
      <w:r w:rsidRPr="00A27931">
        <w:rPr>
          <w:color w:val="000000"/>
          <w:sz w:val="28"/>
          <w:szCs w:val="28"/>
        </w:rPr>
        <w:t>Найти</w:t>
      </w:r>
      <w:r w:rsidR="007F64EB">
        <w:rPr>
          <w:color w:val="000000"/>
          <w:sz w:val="28"/>
          <w:szCs w:val="28"/>
        </w:rPr>
        <w:t xml:space="preserve"> </w:t>
      </w:r>
      <w:r w:rsidR="007F64EB">
        <w:rPr>
          <w:color w:val="000000"/>
          <w:sz w:val="28"/>
          <w:szCs w:val="28"/>
        </w:rPr>
        <w:tab/>
      </w:r>
      <w:r w:rsidRPr="00A27931">
        <w:rPr>
          <w:color w:val="000000"/>
          <w:sz w:val="28"/>
          <w:szCs w:val="28"/>
        </w:rPr>
        <w:t>&lt;Ctrl&gt;+&lt;F&gt;</w:t>
      </w:r>
    </w:p>
    <w:p w:rsidR="00FC4112" w:rsidRPr="00A27931" w:rsidRDefault="00FC4112" w:rsidP="007F64EB">
      <w:pPr>
        <w:pStyle w:val="a4"/>
        <w:shd w:val="clear" w:color="auto" w:fill="FFFFFF"/>
        <w:tabs>
          <w:tab w:val="left" w:pos="6804"/>
        </w:tabs>
        <w:spacing w:before="0" w:beforeAutospacing="0" w:after="0" w:afterAutospacing="0" w:line="360" w:lineRule="auto"/>
        <w:ind w:left="113" w:firstLine="709"/>
        <w:jc w:val="both"/>
        <w:rPr>
          <w:color w:val="000000"/>
          <w:sz w:val="28"/>
          <w:szCs w:val="28"/>
        </w:rPr>
      </w:pPr>
      <w:r w:rsidRPr="00A27931">
        <w:rPr>
          <w:color w:val="000000"/>
          <w:sz w:val="28"/>
          <w:szCs w:val="28"/>
        </w:rPr>
        <w:t xml:space="preserve">Найти далее </w:t>
      </w:r>
      <w:r w:rsidR="007F64EB">
        <w:rPr>
          <w:color w:val="000000"/>
          <w:sz w:val="28"/>
          <w:szCs w:val="28"/>
        </w:rPr>
        <w:tab/>
      </w:r>
      <w:r w:rsidRPr="00A27931">
        <w:rPr>
          <w:color w:val="000000"/>
          <w:sz w:val="28"/>
          <w:szCs w:val="28"/>
        </w:rPr>
        <w:t>&lt;F3&gt;</w:t>
      </w:r>
    </w:p>
    <w:p w:rsidR="00FC4112" w:rsidRPr="00A27931" w:rsidRDefault="00FC4112" w:rsidP="007F64EB">
      <w:pPr>
        <w:pStyle w:val="a4"/>
        <w:shd w:val="clear" w:color="auto" w:fill="FFFFFF"/>
        <w:tabs>
          <w:tab w:val="left" w:pos="6804"/>
        </w:tabs>
        <w:spacing w:before="0" w:beforeAutospacing="0" w:after="0" w:afterAutospacing="0" w:line="360" w:lineRule="auto"/>
        <w:ind w:left="113" w:firstLine="709"/>
        <w:jc w:val="both"/>
        <w:rPr>
          <w:color w:val="000000"/>
          <w:sz w:val="28"/>
          <w:szCs w:val="28"/>
        </w:rPr>
      </w:pPr>
      <w:r w:rsidRPr="00A27931">
        <w:rPr>
          <w:color w:val="000000"/>
          <w:sz w:val="28"/>
          <w:szCs w:val="28"/>
        </w:rPr>
        <w:t xml:space="preserve">Заменить </w:t>
      </w:r>
      <w:r w:rsidR="007F64EB">
        <w:rPr>
          <w:color w:val="000000"/>
          <w:sz w:val="28"/>
          <w:szCs w:val="28"/>
        </w:rPr>
        <w:tab/>
      </w:r>
      <w:r w:rsidRPr="00A27931">
        <w:rPr>
          <w:color w:val="000000"/>
          <w:sz w:val="28"/>
          <w:szCs w:val="28"/>
        </w:rPr>
        <w:t>&lt;Ctrl&gt;+&lt;H&gt;</w:t>
      </w:r>
    </w:p>
    <w:p w:rsidR="00FC4112" w:rsidRPr="00A27931" w:rsidRDefault="00FC4112" w:rsidP="007F64EB">
      <w:pPr>
        <w:pStyle w:val="a4"/>
        <w:shd w:val="clear" w:color="auto" w:fill="FFFFFF"/>
        <w:tabs>
          <w:tab w:val="left" w:pos="6804"/>
        </w:tabs>
        <w:spacing w:before="0" w:beforeAutospacing="0" w:after="0" w:afterAutospacing="0" w:line="360" w:lineRule="auto"/>
        <w:ind w:left="113" w:firstLine="709"/>
        <w:jc w:val="both"/>
        <w:rPr>
          <w:color w:val="000000"/>
          <w:sz w:val="28"/>
          <w:szCs w:val="28"/>
        </w:rPr>
      </w:pPr>
      <w:r w:rsidRPr="00A27931">
        <w:rPr>
          <w:color w:val="000000"/>
          <w:sz w:val="28"/>
          <w:szCs w:val="28"/>
        </w:rPr>
        <w:t xml:space="preserve">Обновить </w:t>
      </w:r>
      <w:r w:rsidR="007F64EB">
        <w:rPr>
          <w:color w:val="000000"/>
          <w:sz w:val="28"/>
          <w:szCs w:val="28"/>
        </w:rPr>
        <w:tab/>
      </w:r>
      <w:r w:rsidRPr="00A27931">
        <w:rPr>
          <w:color w:val="000000"/>
          <w:sz w:val="28"/>
          <w:szCs w:val="28"/>
        </w:rPr>
        <w:t>&lt;F5&gt;</w:t>
      </w:r>
    </w:p>
    <w:p w:rsidR="00FC4112" w:rsidRPr="00A27931" w:rsidRDefault="00FC4112" w:rsidP="007F64EB">
      <w:pPr>
        <w:pStyle w:val="a4"/>
        <w:shd w:val="clear" w:color="auto" w:fill="FFFFFF"/>
        <w:tabs>
          <w:tab w:val="left" w:pos="6804"/>
        </w:tabs>
        <w:spacing w:before="0" w:beforeAutospacing="0" w:after="0" w:afterAutospacing="0" w:line="360" w:lineRule="auto"/>
        <w:ind w:left="113" w:firstLine="709"/>
        <w:jc w:val="both"/>
        <w:rPr>
          <w:color w:val="000000"/>
          <w:sz w:val="28"/>
          <w:szCs w:val="28"/>
        </w:rPr>
      </w:pPr>
      <w:r w:rsidRPr="00A27931">
        <w:rPr>
          <w:color w:val="000000"/>
          <w:sz w:val="28"/>
          <w:szCs w:val="28"/>
        </w:rPr>
        <w:t>Справка</w:t>
      </w:r>
      <w:r w:rsidR="007F64EB">
        <w:rPr>
          <w:color w:val="000000"/>
          <w:sz w:val="28"/>
          <w:szCs w:val="28"/>
        </w:rPr>
        <w:t xml:space="preserve"> </w:t>
      </w:r>
      <w:r w:rsidR="007F64EB">
        <w:rPr>
          <w:color w:val="000000"/>
          <w:sz w:val="28"/>
          <w:szCs w:val="28"/>
        </w:rPr>
        <w:tab/>
      </w:r>
      <w:r w:rsidRPr="00A27931">
        <w:rPr>
          <w:color w:val="000000"/>
          <w:sz w:val="28"/>
          <w:szCs w:val="28"/>
        </w:rPr>
        <w:t>&lt;F1&gt;</w:t>
      </w:r>
    </w:p>
    <w:p w:rsidR="000A684B" w:rsidRDefault="000A684B">
      <w:pPr>
        <w:rPr>
          <w:b/>
          <w:bCs/>
          <w:i/>
          <w:iCs/>
          <w:color w:val="000000"/>
          <w:sz w:val="28"/>
          <w:szCs w:val="28"/>
        </w:rPr>
      </w:pPr>
      <w:bookmarkStart w:id="14" w:name="interface"/>
      <w:bookmarkEnd w:id="14"/>
      <w:r>
        <w:rPr>
          <w:color w:val="000000"/>
        </w:rPr>
        <w:br w:type="page"/>
      </w:r>
    </w:p>
    <w:p w:rsidR="00FC4112" w:rsidRPr="000A684B" w:rsidRDefault="000A684B" w:rsidP="000A684B">
      <w:pPr>
        <w:pStyle w:val="2"/>
        <w:shd w:val="clear" w:color="auto" w:fill="FFFFFF"/>
        <w:spacing w:before="0" w:after="0" w:line="360" w:lineRule="auto"/>
        <w:ind w:left="113" w:firstLine="709"/>
        <w:jc w:val="center"/>
        <w:rPr>
          <w:rFonts w:ascii="Times New Roman" w:hAnsi="Times New Roman" w:cs="Times New Roman"/>
          <w:i w:val="0"/>
          <w:color w:val="000000"/>
        </w:rPr>
      </w:pPr>
      <w:r w:rsidRPr="000A684B">
        <w:rPr>
          <w:rFonts w:ascii="Times New Roman" w:hAnsi="Times New Roman" w:cs="Times New Roman"/>
          <w:i w:val="0"/>
          <w:color w:val="000000"/>
        </w:rPr>
        <w:lastRenderedPageBreak/>
        <w:t>Элементы</w:t>
      </w:r>
      <w:r w:rsidR="00FC4112" w:rsidRPr="000A684B">
        <w:rPr>
          <w:rFonts w:ascii="Times New Roman" w:hAnsi="Times New Roman" w:cs="Times New Roman"/>
          <w:i w:val="0"/>
          <w:color w:val="000000"/>
        </w:rPr>
        <w:t xml:space="preserve"> интерфейса</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Настало время поговорить о</w:t>
      </w:r>
      <w:r w:rsidR="006945DA">
        <w:rPr>
          <w:color w:val="000000"/>
          <w:sz w:val="28"/>
          <w:szCs w:val="28"/>
        </w:rPr>
        <w:t>б</w:t>
      </w:r>
      <w:r w:rsidRPr="00A27931">
        <w:rPr>
          <w:color w:val="000000"/>
          <w:sz w:val="28"/>
          <w:szCs w:val="28"/>
        </w:rPr>
        <w:t xml:space="preserve"> элементах управления (компонентах).</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В графическом пользовательском интерфейсе элемент управления - это средство, при помощи которого пользователь взаимодействует с компьютерной программой. Качество этого взаимодействия зависит от двух аспектов:</w:t>
      </w:r>
    </w:p>
    <w:p w:rsidR="00FC4112" w:rsidRPr="00A27931" w:rsidRDefault="00FC4112" w:rsidP="007F64EB">
      <w:pPr>
        <w:pStyle w:val="a4"/>
        <w:numPr>
          <w:ilvl w:val="0"/>
          <w:numId w:val="4"/>
        </w:numPr>
        <w:shd w:val="clear" w:color="auto" w:fill="FFFFFF"/>
        <w:spacing w:before="0" w:beforeAutospacing="0" w:after="0" w:afterAutospacing="0" w:line="360" w:lineRule="auto"/>
        <w:jc w:val="both"/>
        <w:rPr>
          <w:color w:val="000000"/>
          <w:sz w:val="28"/>
          <w:szCs w:val="28"/>
        </w:rPr>
      </w:pPr>
      <w:r w:rsidRPr="00A27931">
        <w:rPr>
          <w:color w:val="000000"/>
          <w:sz w:val="28"/>
          <w:szCs w:val="28"/>
        </w:rPr>
        <w:t>соответствия элемента управления выполняемой им задаче;</w:t>
      </w:r>
    </w:p>
    <w:p w:rsidR="00FC4112" w:rsidRPr="00A27931" w:rsidRDefault="00FC4112" w:rsidP="007F64EB">
      <w:pPr>
        <w:pStyle w:val="a4"/>
        <w:numPr>
          <w:ilvl w:val="0"/>
          <w:numId w:val="4"/>
        </w:numPr>
        <w:shd w:val="clear" w:color="auto" w:fill="FFFFFF"/>
        <w:spacing w:before="0" w:beforeAutospacing="0" w:after="0" w:afterAutospacing="0" w:line="360" w:lineRule="auto"/>
        <w:jc w:val="both"/>
        <w:rPr>
          <w:color w:val="000000"/>
          <w:sz w:val="28"/>
          <w:szCs w:val="28"/>
        </w:rPr>
      </w:pPr>
      <w:r w:rsidRPr="00A27931">
        <w:rPr>
          <w:color w:val="000000"/>
          <w:sz w:val="28"/>
          <w:szCs w:val="28"/>
        </w:rPr>
        <w:t>от последовательности правил, по которым функционирует элемент управления.</w:t>
      </w:r>
    </w:p>
    <w:p w:rsidR="00FC4112" w:rsidRPr="00A27931" w:rsidRDefault="00FC4112" w:rsidP="00A27931">
      <w:pPr>
        <w:pStyle w:val="3"/>
        <w:shd w:val="clear" w:color="auto" w:fill="FFFFFF"/>
        <w:spacing w:before="0" w:after="0" w:line="360" w:lineRule="auto"/>
        <w:ind w:left="113" w:firstLine="709"/>
        <w:jc w:val="both"/>
        <w:rPr>
          <w:rFonts w:ascii="Times New Roman" w:hAnsi="Times New Roman" w:cs="Times New Roman"/>
          <w:color w:val="000000"/>
          <w:sz w:val="28"/>
          <w:szCs w:val="28"/>
        </w:rPr>
      </w:pPr>
      <w:bookmarkStart w:id="15" w:name="caption"/>
      <w:bookmarkEnd w:id="15"/>
      <w:r w:rsidRPr="00A27931">
        <w:rPr>
          <w:rFonts w:ascii="Times New Roman" w:hAnsi="Times New Roman" w:cs="Times New Roman"/>
          <w:color w:val="000000"/>
          <w:sz w:val="28"/>
          <w:szCs w:val="28"/>
        </w:rPr>
        <w:t>Заголовок окна (формы)</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Хотя в палитрах доступных программисту компонентов современных систем создания приложений отсутствует такой элемент управления, как заголовок окна, он определяется свойством Заголовок (Caption) объекта Форма (Form), ему нужно уделять не меньшее внимание, чем кнопкам, спискам и тому подобным элементам.</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Заголовок главного окна программы традиционно используется для вывода информации о двух вещах: названии программы и названии документа, с которым в данный момент работает пользователь (если, конечно, в программе вообще предусмотрена обработка каких-либо документов). Так вот, вопрос в том, в каком порядке должна помещаться в окне программы такая информация?</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Вопрос вовсе не праздный, как кажется на первый взгляд. Традиционно в программах с мультидокументным интерфейсом в заголовке окна сначала помещается название программы, а затем - название открытого документа. Однако для пользователя более удобным является другой порядок расположения информации в заголовке окна, когда первым идет название открытого документа, а после него - название программы. Такой подход к организации заголовка окна имеет следующие преимущества:</w:t>
      </w:r>
    </w:p>
    <w:p w:rsidR="00FC4112" w:rsidRPr="00A27931" w:rsidRDefault="00FC4112" w:rsidP="00A27931">
      <w:pPr>
        <w:numPr>
          <w:ilvl w:val="0"/>
          <w:numId w:val="3"/>
        </w:numPr>
        <w:shd w:val="clear" w:color="auto" w:fill="FFFFFF"/>
        <w:spacing w:line="360" w:lineRule="auto"/>
        <w:ind w:left="113" w:firstLine="709"/>
        <w:jc w:val="both"/>
        <w:rPr>
          <w:color w:val="000000"/>
          <w:sz w:val="28"/>
          <w:szCs w:val="28"/>
        </w:rPr>
      </w:pPr>
      <w:r w:rsidRPr="00A27931">
        <w:rPr>
          <w:color w:val="000000"/>
          <w:sz w:val="28"/>
          <w:szCs w:val="28"/>
        </w:rPr>
        <w:t>если название документа помещается в заголовке окна первым, то оно всегда видимо на кнопке, представляющей соответствующую программу на Панели задач Windows, и узнать, какой в данный момент открыт документ, не представляет никакого труда</w:t>
      </w:r>
      <w:r w:rsidR="006945DA">
        <w:rPr>
          <w:color w:val="000000"/>
          <w:sz w:val="28"/>
          <w:szCs w:val="28"/>
        </w:rPr>
        <w:t>;</w:t>
      </w:r>
      <w:r w:rsidRPr="00A27931">
        <w:rPr>
          <w:color w:val="000000"/>
          <w:sz w:val="28"/>
          <w:szCs w:val="28"/>
        </w:rPr>
        <w:t xml:space="preserve"> </w:t>
      </w:r>
    </w:p>
    <w:p w:rsidR="00FC4112" w:rsidRPr="00A27931" w:rsidRDefault="00FC4112" w:rsidP="00A27931">
      <w:pPr>
        <w:numPr>
          <w:ilvl w:val="0"/>
          <w:numId w:val="3"/>
        </w:numPr>
        <w:shd w:val="clear" w:color="auto" w:fill="FFFFFF"/>
        <w:spacing w:line="360" w:lineRule="auto"/>
        <w:ind w:left="113" w:firstLine="709"/>
        <w:jc w:val="both"/>
        <w:rPr>
          <w:color w:val="000000"/>
          <w:sz w:val="28"/>
          <w:szCs w:val="28"/>
        </w:rPr>
      </w:pPr>
      <w:r w:rsidRPr="00A27931">
        <w:rPr>
          <w:color w:val="000000"/>
          <w:sz w:val="28"/>
          <w:szCs w:val="28"/>
        </w:rPr>
        <w:t xml:space="preserve">т. к. при чтении взгляд человека скользит слева направо, то идущее в заголовке окна первым название документа (а именно для того, чтобы выяснить </w:t>
      </w:r>
      <w:r w:rsidRPr="00A27931">
        <w:rPr>
          <w:color w:val="000000"/>
          <w:sz w:val="28"/>
          <w:szCs w:val="28"/>
        </w:rPr>
        <w:lastRenderedPageBreak/>
        <w:t xml:space="preserve">название текущего документа, и смотрит в заголовок окна пользователь чаще всего) читается наиболее легко. </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В новых версиях программных продуктов постепенно происходит отказ от традиционной схемы построения заголовков око</w:t>
      </w:r>
      <w:r w:rsidR="006945DA">
        <w:rPr>
          <w:color w:val="000000"/>
          <w:sz w:val="28"/>
          <w:szCs w:val="28"/>
        </w:rPr>
        <w:t>н</w:t>
      </w:r>
      <w:r w:rsidRPr="00A27931">
        <w:rPr>
          <w:color w:val="000000"/>
          <w:sz w:val="28"/>
          <w:szCs w:val="28"/>
        </w:rPr>
        <w:t>. Например, Microsoft уже перевела на новый формат заголовка окна свои продукты - от простого "Блокнота" из состава Windows до программ пакета Office 2000.</w:t>
      </w:r>
    </w:p>
    <w:p w:rsidR="00FC4112" w:rsidRPr="00A27931" w:rsidRDefault="00FC4112" w:rsidP="00A27931">
      <w:pPr>
        <w:pStyle w:val="3"/>
        <w:shd w:val="clear" w:color="auto" w:fill="FFFFFF"/>
        <w:spacing w:before="0" w:after="0" w:line="360" w:lineRule="auto"/>
        <w:ind w:left="113" w:firstLine="709"/>
        <w:jc w:val="both"/>
        <w:rPr>
          <w:rFonts w:ascii="Times New Roman" w:hAnsi="Times New Roman" w:cs="Times New Roman"/>
          <w:color w:val="000000"/>
          <w:sz w:val="28"/>
          <w:szCs w:val="28"/>
        </w:rPr>
      </w:pPr>
      <w:bookmarkStart w:id="16" w:name="button"/>
      <w:bookmarkEnd w:id="16"/>
      <w:r w:rsidRPr="00A27931">
        <w:rPr>
          <w:rFonts w:ascii="Times New Roman" w:hAnsi="Times New Roman" w:cs="Times New Roman"/>
          <w:color w:val="000000"/>
          <w:sz w:val="28"/>
          <w:szCs w:val="28"/>
        </w:rPr>
        <w:t>Командные кнопки</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Наиболее частая ошибка начинающих разработчиков интерфейсов - использование в проекте нестандартных кнопок, включающих, помимо текста, также и графику. Во-первых, из-за обычно невысокого качества графики выглядят такие кнопки очень непрофессионально; во-вторых, почти всегда у автора программы не хватает рисунков на все кнопки, имеющиеся в программе, и часть кнопок приходится делать обычными, с текстовыми подписями и без рисунков. Нарушается принцип последовательности, что, сами понимаете, не добавляет интерфейсу привлекательности.</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Пожалуй, единственная категория программ, в интерфейс которых можно включать кнопки с графикой, - это игры. Здесь такие кнопки могут оживить стандартный интерфейс Windows-программ, придать ему более праздничный и нарядный вид.</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Командная кнопка - один из тех элементов управления, для которых наиболее часто применяется динамически изменяемое свойство </w:t>
      </w:r>
      <w:r w:rsidRPr="006945DA">
        <w:rPr>
          <w:b/>
          <w:color w:val="000000"/>
          <w:sz w:val="28"/>
          <w:szCs w:val="28"/>
        </w:rPr>
        <w:t>disable</w:t>
      </w:r>
      <w:r w:rsidRPr="00A27931">
        <w:rPr>
          <w:color w:val="000000"/>
          <w:sz w:val="28"/>
          <w:szCs w:val="28"/>
        </w:rPr>
        <w:t>, т. е. отключение кнопки, когда она перестает реагировать на нажатия, и ее включение, в зависимости от текущего состояния программы. Для индикации состояния отключения граница вокруг кнопки и буквы текста на ней становятся светло-серыми.</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Динамическое отключение и включение кнопки выглядит очень эффектно и производит впечатление высокого искусственного интеллекта программы (в большинстве случаев так и есть). Например, в диалоговых окнах кнопка ОК остается недоступной до тех нор, пока пользователь не введет необходимые данные, т. е. при каждом изменении информации происходит ее проверка. И вот здесь нужно быть очень осторожным. Дело в том, что пользователь при вводе сложных данных может не иметь информации о том, что именно он делает неправильно. "Серая" отключенная кнопка </w:t>
      </w:r>
      <w:r w:rsidRPr="00A27931">
        <w:rPr>
          <w:color w:val="000000"/>
          <w:sz w:val="28"/>
          <w:szCs w:val="28"/>
        </w:rPr>
        <w:lastRenderedPageBreak/>
        <w:t>только говорит ему о том, что он что-то сделал не так, как нужно - например, ввел неверные или неполные данные, но вот в чем конкретно состоит проблема... И никто не может подсказать пользователю, что необходимо сделать, чтобы заветная кнопка наконец стала реагировать на нажатия мышью. Было бы гораздо лучше, если бы кнопка ОК была доступна, а после ее нажатия выдавалось бы сообщение об ошибке.</w:t>
      </w:r>
    </w:p>
    <w:p w:rsidR="00FC4112" w:rsidRPr="00A27931" w:rsidRDefault="00FC4112" w:rsidP="00A27931">
      <w:pPr>
        <w:pStyle w:val="3"/>
        <w:shd w:val="clear" w:color="auto" w:fill="FFFFFF"/>
        <w:spacing w:before="0" w:after="0" w:line="360" w:lineRule="auto"/>
        <w:ind w:left="113" w:firstLine="709"/>
        <w:jc w:val="both"/>
        <w:rPr>
          <w:rFonts w:ascii="Times New Roman" w:hAnsi="Times New Roman" w:cs="Times New Roman"/>
          <w:color w:val="000000"/>
          <w:sz w:val="28"/>
          <w:szCs w:val="28"/>
        </w:rPr>
      </w:pPr>
      <w:bookmarkStart w:id="17" w:name="text_caption"/>
      <w:bookmarkEnd w:id="17"/>
      <w:r w:rsidRPr="00A27931">
        <w:rPr>
          <w:rFonts w:ascii="Times New Roman" w:hAnsi="Times New Roman" w:cs="Times New Roman"/>
          <w:color w:val="000000"/>
          <w:sz w:val="28"/>
          <w:szCs w:val="28"/>
        </w:rPr>
        <w:t>Текстовые подписи</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Казалось бы, какие "подводные камни" могут быть при использовании одного из самых простых элементов управления - </w:t>
      </w:r>
      <w:r w:rsidRPr="00925F24">
        <w:rPr>
          <w:b/>
          <w:color w:val="000000"/>
          <w:sz w:val="28"/>
          <w:szCs w:val="28"/>
        </w:rPr>
        <w:t>Label</w:t>
      </w:r>
      <w:r w:rsidRPr="00A27931">
        <w:rPr>
          <w:color w:val="000000"/>
          <w:sz w:val="28"/>
          <w:szCs w:val="28"/>
        </w:rPr>
        <w:t xml:space="preserve">? Во-первых, не забудьте о масштабировании шрифтов: чтобы текстовая подпись автоматически подстраивала свои размеры согласно содержащемуся в ней тексту, проверьте, что свойство </w:t>
      </w:r>
      <w:r w:rsidRPr="00925F24">
        <w:rPr>
          <w:b/>
          <w:color w:val="000000"/>
          <w:sz w:val="28"/>
          <w:szCs w:val="28"/>
        </w:rPr>
        <w:t>AutoSize</w:t>
      </w:r>
      <w:r w:rsidRPr="00A27931">
        <w:rPr>
          <w:color w:val="000000"/>
          <w:sz w:val="28"/>
          <w:szCs w:val="28"/>
        </w:rPr>
        <w:t xml:space="preserve"> имеет значение True. Во-вторых, также присвойте значение True свойству </w:t>
      </w:r>
      <w:r w:rsidRPr="00925F24">
        <w:rPr>
          <w:b/>
          <w:color w:val="000000"/>
          <w:sz w:val="28"/>
          <w:szCs w:val="28"/>
        </w:rPr>
        <w:t>Transparent</w:t>
      </w:r>
      <w:r w:rsidRPr="00A27931">
        <w:rPr>
          <w:color w:val="000000"/>
          <w:sz w:val="28"/>
          <w:szCs w:val="28"/>
        </w:rPr>
        <w:t xml:space="preserve"> (если ваша среда разработки поддерживает его) - это приведет к тому, что фон подписи станет прозрачным, и гарантированно убережет вас от возникновения проблемы.</w:t>
      </w:r>
    </w:p>
    <w:p w:rsidR="00FC4112" w:rsidRPr="00A27931" w:rsidRDefault="00FC4112" w:rsidP="00A27931">
      <w:pPr>
        <w:pStyle w:val="3"/>
        <w:shd w:val="clear" w:color="auto" w:fill="FFFFFF"/>
        <w:spacing w:before="0" w:after="0" w:line="360" w:lineRule="auto"/>
        <w:ind w:left="113" w:firstLine="709"/>
        <w:jc w:val="both"/>
        <w:rPr>
          <w:rFonts w:ascii="Times New Roman" w:hAnsi="Times New Roman" w:cs="Times New Roman"/>
          <w:color w:val="000000"/>
          <w:sz w:val="28"/>
          <w:szCs w:val="28"/>
        </w:rPr>
      </w:pPr>
      <w:bookmarkStart w:id="18" w:name="menu"/>
      <w:bookmarkEnd w:id="18"/>
      <w:r w:rsidRPr="00A27931">
        <w:rPr>
          <w:rFonts w:ascii="Times New Roman" w:hAnsi="Times New Roman" w:cs="Times New Roman"/>
          <w:color w:val="000000"/>
          <w:sz w:val="28"/>
          <w:szCs w:val="28"/>
        </w:rPr>
        <w:t>Меню</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Список команд по работе с программой, предлагаемых на выбор пользователя - одно из самых старых и универсальных средств организации интерфейса компьютерных программ.</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В самых первых программах, предназначенных для работы на персональных компьютерах, меню представляло собой список операций, и для выбора какой-либо из них требовалось нажать на клавиатуре клавишу с цифрой, обозначающей порядковый номер соответствующей команды в меню. В программных продуктах для IBM PC середины 80-х годов, большинство из которых работало в текстовом режиме экрана (тот же Norton Commander), меню уже имело сложную структуру: команды были разбиты на группы, названия которых выводились в строке вверху экрана; по ниспадающим спискам команд можно было перемещаться нажатием клавиш со стрелками, а выбор делать при помощи клавиши &lt;Enter&gt;. Во многих программах к управлению подключилась мышь.</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С расцветом Windows и ростом популярности графического интерфейса меню заняло основное место среди средств управления компьютерными программами. Законодатель мод в области интерфейсов Windows-приложений - корпорация Microsoft - </w:t>
      </w:r>
      <w:r w:rsidRPr="00A27931">
        <w:rPr>
          <w:color w:val="000000"/>
          <w:sz w:val="28"/>
          <w:szCs w:val="28"/>
        </w:rPr>
        <w:lastRenderedPageBreak/>
        <w:t>постоянно улучшала внешний вид и эргономику меню. В Windows 95 в меню были добавлены графические пиктограммы и возможность перемещения курсора мышью, а не только клавиатурой, как в Windows 3.1; в Windows 2000 появились "умные" меню, в которых первыми показывались наиболее часто вызываемые пользователем команды.</w:t>
      </w:r>
    </w:p>
    <w:p w:rsidR="00FC4112" w:rsidRPr="00A27931" w:rsidRDefault="00925F24"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Обязательность </w:t>
      </w:r>
      <w:r w:rsidR="00FC4112" w:rsidRPr="00A27931">
        <w:rPr>
          <w:color w:val="000000"/>
          <w:sz w:val="28"/>
          <w:szCs w:val="28"/>
        </w:rPr>
        <w:t xml:space="preserve">присутствия меню в главном окне программы. Это, если угодно, такое же правило хорошего тона, как и любое из эвристик Якоба Нильсена, о которых рассказывалось выше. Отказываясь от включения меню в проект своей программы, автор игнорирует опыт и навыки пользователей, заставляет их отказываться от стиля работы, к которому они привыкли. </w:t>
      </w:r>
      <w:r w:rsidRPr="00A27931">
        <w:rPr>
          <w:color w:val="000000"/>
          <w:sz w:val="28"/>
          <w:szCs w:val="28"/>
        </w:rPr>
        <w:t xml:space="preserve">Авторы </w:t>
      </w:r>
      <w:r w:rsidR="00FC4112" w:rsidRPr="00A27931">
        <w:rPr>
          <w:color w:val="000000"/>
          <w:sz w:val="28"/>
          <w:szCs w:val="28"/>
        </w:rPr>
        <w:t>не делают в программе меню, но создают кнопочную панель инструментов: последняя появилась в интерфейсе программ для персональных компьютеров относительно недавно и, конечно, не может быть полноценной заменой меню. Хотя бы потому, что меню - это не просто список команд, это еще и многофункциональная "шпаргалка" по работе с программой, "шпаргалка", которая всегда под рукой (как известно, читать справочные файлы пользователи не очень любят). Достаточно провести мышью по строке меню вверху экрана, и можно выяснить набор функций программы, комбинации "горячих клавиш" и даже - объяснение назначения кнопок на панели инструментов.</w:t>
      </w:r>
    </w:p>
    <w:p w:rsidR="00FC4112" w:rsidRPr="007F64EB" w:rsidRDefault="00FC4112" w:rsidP="00A27931">
      <w:pPr>
        <w:pStyle w:val="a4"/>
        <w:shd w:val="clear" w:color="auto" w:fill="FFFFFF"/>
        <w:spacing w:before="0" w:beforeAutospacing="0" w:after="0" w:afterAutospacing="0" w:line="360" w:lineRule="auto"/>
        <w:ind w:left="113" w:firstLine="709"/>
        <w:jc w:val="both"/>
        <w:rPr>
          <w:b/>
          <w:color w:val="000000"/>
        </w:rPr>
      </w:pPr>
      <w:r w:rsidRPr="007F64EB">
        <w:rPr>
          <w:b/>
          <w:bCs/>
          <w:color w:val="000000"/>
        </w:rPr>
        <w:t>Замечание</w:t>
      </w:r>
    </w:p>
    <w:p w:rsidR="00FC4112" w:rsidRPr="007F64EB" w:rsidRDefault="00FC4112" w:rsidP="00A27931">
      <w:pPr>
        <w:pStyle w:val="a4"/>
        <w:shd w:val="clear" w:color="auto" w:fill="FFFFFF"/>
        <w:spacing w:before="0" w:beforeAutospacing="0" w:after="0" w:afterAutospacing="0" w:line="360" w:lineRule="auto"/>
        <w:ind w:left="113" w:firstLine="709"/>
        <w:jc w:val="both"/>
        <w:rPr>
          <w:b/>
          <w:color w:val="000000"/>
        </w:rPr>
      </w:pPr>
      <w:r w:rsidRPr="007F64EB">
        <w:rPr>
          <w:b/>
          <w:color w:val="000000"/>
        </w:rPr>
        <w:t>Если главное окно программы выполнено в виде диалога, т. е. окна, имеющего фиксированную границу, то в таком окне строка меню не обязательна. Однако некоторые авторы, высоко оценивая эргономику меню, включают его и в диалоговые окна.</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Теперь - о том, что же можно помещать в меню. Некоторые авторы считают, что для простых программ меню вовсе не нужно, т. к. не стоит делать меню ради двух-трех пунктов. Но даже программа, которая ничего не делает, достойна меню как минимум из двух пунктов: Файл, где находится команда Выход и Справка, включающий подпункт О программе.</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Желательна минимальная конфигурация меню. Пункт Файл, даже если программа непосредственно с файлами не работает, очень желателен, необходим. Просто Файл - настолько привычный элемент меню, что все основные команды (начать новую работу, сохранить результаты, выйти из программы) пользователи ищут прежде всего там. Пункт Справка </w:t>
      </w:r>
      <w:r w:rsidR="007F64EB">
        <w:rPr>
          <w:color w:val="000000"/>
          <w:sz w:val="28"/>
          <w:szCs w:val="28"/>
        </w:rPr>
        <w:t>следует</w:t>
      </w:r>
      <w:r w:rsidRPr="00A27931">
        <w:rPr>
          <w:color w:val="000000"/>
          <w:sz w:val="28"/>
          <w:szCs w:val="28"/>
        </w:rPr>
        <w:t xml:space="preserve"> включать в любое меню по двум причинам: во-первых, </w:t>
      </w:r>
      <w:r w:rsidRPr="00A27931">
        <w:rPr>
          <w:color w:val="000000"/>
          <w:sz w:val="28"/>
          <w:szCs w:val="28"/>
        </w:rPr>
        <w:lastRenderedPageBreak/>
        <w:t>пользователь сразу видит, что в программе есть справочная система и есть куда обратиться в случае возникновения затруднений; во-вторых, если в строке меню содержится только один пункт - Файл, то это выглядит не очень красиво. Добавление еще одного пункта уравновешивает картину.</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И, конечно же, не стоит забывать о контекстных меню - меню, появляющихся при щелчке правой кнопкой мыши на каком-либо объекте и содержащими команды для работы с этим объектом. Разработка таких меню - дело, хотя технически очень простое, но при этом довольно кропотливое. Тем не менее, затраты времени и сил обязательно окупятся. Операционная система Windows 95 и ее последующие версии приучили пользователей к мысли, что при щелчке правой кнопкой мыши появляется контекстное меню. Щелчок правой кнопкой мыши стал уже настолько естественным действием, что программа, не "понимающая" его, напоминает человека, который не слышит, что ему говорят. Контекстное меню - одна из самых сильных привычек пользователей и навык, который имеют даже малоопытные новички. Нужно обязательно учитывать это при разработке интерфейсов собственных программ.</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Некоторые авторы программ </w:t>
      </w:r>
      <w:r w:rsidR="00925F24">
        <w:rPr>
          <w:color w:val="000000"/>
          <w:sz w:val="28"/>
          <w:szCs w:val="28"/>
        </w:rPr>
        <w:t>не учитывают</w:t>
      </w:r>
      <w:r w:rsidRPr="00A27931">
        <w:rPr>
          <w:color w:val="000000"/>
          <w:sz w:val="28"/>
          <w:szCs w:val="28"/>
        </w:rPr>
        <w:t xml:space="preserve"> значени</w:t>
      </w:r>
      <w:r w:rsidR="00925F24">
        <w:rPr>
          <w:color w:val="000000"/>
          <w:sz w:val="28"/>
          <w:szCs w:val="28"/>
        </w:rPr>
        <w:t>я</w:t>
      </w:r>
      <w:r w:rsidRPr="00A27931">
        <w:rPr>
          <w:color w:val="000000"/>
          <w:sz w:val="28"/>
          <w:szCs w:val="28"/>
        </w:rPr>
        <w:t xml:space="preserve"> термина "контекстное меню". Такое меню должно содержать только те команды, которые относятся к объекту, которому принадлежит меню. Вызывать по щелчку правой кнопкой мыши меню из пары десятков пунктов и уж тем более дубликат главного меню программы не имеет смысла: практическая ценность такого "контекстного" меню равна нулю.</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Но и переоценивать значение контекстных меню не нужно. При всем их удобстве и эффективности это всего лишь дополнительный элемент интерфейса, а не его основа. При проектировании программы они должны создаваться в расчете на использование совместно с главным меню, но ни в коем случае не как его замена. Дело в том, что несмотря на большую популярность контекстных меню, есть люди, которые ими никогда не пользуются. Кроме того, в некоторых случаях контекстное меню не всегда удобно, по сравнению с главным меню, кнопочной панелью инструментов или клавиатурой. Таким образом, если контекстное меню - единственный способ управления программой, то это будет вызывать отрицательную реакцию пользователей: </w:t>
      </w:r>
      <w:r w:rsidRPr="00A27931">
        <w:rPr>
          <w:color w:val="000000"/>
          <w:sz w:val="28"/>
          <w:szCs w:val="28"/>
        </w:rPr>
        <w:lastRenderedPageBreak/>
        <w:t>никому не нравится, когда его лишают привычных средств работы и навязывают что-то другое, не всегда удобное и полезное.</w:t>
      </w:r>
    </w:p>
    <w:p w:rsidR="00FC4112" w:rsidRPr="00A27931" w:rsidRDefault="00FC4112" w:rsidP="00A27931">
      <w:pPr>
        <w:pStyle w:val="3"/>
        <w:shd w:val="clear" w:color="auto" w:fill="FFFFFF"/>
        <w:spacing w:before="0" w:after="0" w:line="360" w:lineRule="auto"/>
        <w:ind w:left="113" w:firstLine="709"/>
        <w:jc w:val="both"/>
        <w:rPr>
          <w:rFonts w:ascii="Times New Roman" w:hAnsi="Times New Roman" w:cs="Times New Roman"/>
          <w:color w:val="000000"/>
          <w:sz w:val="28"/>
          <w:szCs w:val="28"/>
        </w:rPr>
      </w:pPr>
      <w:bookmarkStart w:id="19" w:name="select"/>
      <w:bookmarkEnd w:id="19"/>
      <w:r w:rsidRPr="00A27931">
        <w:rPr>
          <w:rFonts w:ascii="Times New Roman" w:hAnsi="Times New Roman" w:cs="Times New Roman"/>
          <w:color w:val="000000"/>
          <w:sz w:val="28"/>
          <w:szCs w:val="28"/>
        </w:rPr>
        <w:t>Списки</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Элемент управления Список (</w:t>
      </w:r>
      <w:r w:rsidRPr="00E31C48">
        <w:rPr>
          <w:b/>
          <w:color w:val="000000"/>
          <w:sz w:val="28"/>
          <w:szCs w:val="28"/>
        </w:rPr>
        <w:t>ListBox</w:t>
      </w:r>
      <w:r w:rsidRPr="00A27931">
        <w:rPr>
          <w:color w:val="000000"/>
          <w:sz w:val="28"/>
          <w:szCs w:val="28"/>
        </w:rPr>
        <w:t>) один из самых популярных во всей палитре компонентов для создания интерфейса. Он позволяет легко просматривать большие объемы информации и осуществлять выделение нужных строк. Однако у него есть неприятная особенность: отсутствие горизонтальной линейки прокрутки. Из-за этого слишком длинные строки обрезаются на границе элемента, что особенно неприятно, если таким образом становится недоступной какая-либо важная информация.</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Во избежание возникновения подобных проблем нужно тщательно протестировать работу программы, чтобы выяснить, возможна ли ситуация, что в список будут выведены слишком длинные строки, чтобы уместиться в нем полностью. Если это не исключается, то можно предусмотреть средства, позволяющие все-таки полностью просмотреть "обрезанную" строку, например, при двойном щелчке мышью на интересующей пользователя строке выводить на экран небольшое окошко, где требуемый текст отображается полностью. Еще один хороший путь решения этой проблемы - заменить элемент Список (</w:t>
      </w:r>
      <w:r w:rsidRPr="00E31C48">
        <w:rPr>
          <w:b/>
          <w:color w:val="000000"/>
          <w:sz w:val="28"/>
          <w:szCs w:val="28"/>
        </w:rPr>
        <w:t>ListBox</w:t>
      </w:r>
      <w:r w:rsidRPr="00A27931">
        <w:rPr>
          <w:color w:val="000000"/>
          <w:sz w:val="28"/>
          <w:szCs w:val="28"/>
        </w:rPr>
        <w:t xml:space="preserve">) более функциональным, скажем, </w:t>
      </w:r>
      <w:r w:rsidRPr="00E31C48">
        <w:rPr>
          <w:b/>
          <w:color w:val="000000"/>
          <w:sz w:val="28"/>
          <w:szCs w:val="28"/>
        </w:rPr>
        <w:t>ListView</w:t>
      </w:r>
      <w:r w:rsidRPr="00A27931">
        <w:rPr>
          <w:color w:val="000000"/>
          <w:sz w:val="28"/>
          <w:szCs w:val="28"/>
        </w:rPr>
        <w:t xml:space="preserve"> (в нем, например. Проводник Windows выводит список файлов). Задав определенным образом некоторые свойства ListView, можно добиться его полного внешнего сходства с традиционным списком, однако в отличие от последнего в окне ListView будет присутствовать горизонтальная линейка прокрутки.</w:t>
      </w:r>
    </w:p>
    <w:p w:rsidR="00FC4112" w:rsidRPr="00A27931" w:rsidRDefault="00FC4112" w:rsidP="00A27931">
      <w:pPr>
        <w:pStyle w:val="3"/>
        <w:shd w:val="clear" w:color="auto" w:fill="FFFFFF"/>
        <w:spacing w:before="0" w:after="0" w:line="360" w:lineRule="auto"/>
        <w:ind w:left="113" w:firstLine="709"/>
        <w:jc w:val="both"/>
        <w:rPr>
          <w:rFonts w:ascii="Times New Roman" w:hAnsi="Times New Roman" w:cs="Times New Roman"/>
          <w:color w:val="000000"/>
          <w:sz w:val="28"/>
          <w:szCs w:val="28"/>
        </w:rPr>
      </w:pPr>
      <w:bookmarkStart w:id="20" w:name="checkbox"/>
      <w:bookmarkEnd w:id="20"/>
      <w:r w:rsidRPr="00A27931">
        <w:rPr>
          <w:rFonts w:ascii="Times New Roman" w:hAnsi="Times New Roman" w:cs="Times New Roman"/>
          <w:color w:val="000000"/>
          <w:sz w:val="28"/>
          <w:szCs w:val="28"/>
        </w:rPr>
        <w:t>Флажки и переключатели</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Флажки (</w:t>
      </w:r>
      <w:r w:rsidRPr="00E31C48">
        <w:rPr>
          <w:b/>
          <w:color w:val="000000"/>
          <w:sz w:val="28"/>
          <w:szCs w:val="28"/>
        </w:rPr>
        <w:t>CheckBoxes</w:t>
      </w:r>
      <w:r w:rsidRPr="00A27931">
        <w:rPr>
          <w:color w:val="000000"/>
          <w:sz w:val="28"/>
          <w:szCs w:val="28"/>
        </w:rPr>
        <w:t>) и переключатели (</w:t>
      </w:r>
      <w:r w:rsidRPr="00E31C48">
        <w:rPr>
          <w:b/>
          <w:color w:val="000000"/>
          <w:sz w:val="28"/>
          <w:szCs w:val="28"/>
        </w:rPr>
        <w:t>Option Buttons</w:t>
      </w:r>
      <w:r w:rsidRPr="00A27931">
        <w:rPr>
          <w:color w:val="000000"/>
          <w:sz w:val="28"/>
          <w:szCs w:val="28"/>
        </w:rPr>
        <w:t>) используются для одной цели: для выбора из группы предложенных вариантов. Разница между ними, как вам, наверное, известно, состоит в том, что флажки используются для выбора одновременно нескольких вариантов из группы, а переключатели позволяют сделать выбор в пользу только одного варианта.</w:t>
      </w:r>
      <w:r w:rsidR="00BD3C3B">
        <w:rPr>
          <w:color w:val="000000"/>
          <w:sz w:val="28"/>
          <w:szCs w:val="28"/>
        </w:rPr>
        <w:t xml:space="preserve"> </w:t>
      </w:r>
      <w:r w:rsidR="00BD3C3B" w:rsidRPr="00A27931">
        <w:rPr>
          <w:color w:val="000000"/>
          <w:sz w:val="28"/>
          <w:szCs w:val="28"/>
        </w:rPr>
        <w:t xml:space="preserve">Появление </w:t>
      </w:r>
      <w:r w:rsidRPr="00A27931">
        <w:rPr>
          <w:color w:val="000000"/>
          <w:sz w:val="28"/>
          <w:szCs w:val="28"/>
        </w:rPr>
        <w:t>на экране группы флажков сразу говорит пользователю о том, что сейчас ему можно будет сделать выбор нескольких вариантов, а не одного-единственного. Поэтому ни в коем случае не применяйте флажки для организации выбора одного варианта из группы.</w:t>
      </w:r>
    </w:p>
    <w:p w:rsidR="00FC4112" w:rsidRPr="00A27931" w:rsidRDefault="00FC4112" w:rsidP="00A27931">
      <w:pPr>
        <w:pStyle w:val="3"/>
        <w:shd w:val="clear" w:color="auto" w:fill="FFFFFF"/>
        <w:spacing w:before="0" w:after="0" w:line="360" w:lineRule="auto"/>
        <w:ind w:left="113" w:firstLine="709"/>
        <w:jc w:val="both"/>
        <w:rPr>
          <w:rFonts w:ascii="Times New Roman" w:hAnsi="Times New Roman" w:cs="Times New Roman"/>
          <w:color w:val="000000"/>
          <w:sz w:val="28"/>
          <w:szCs w:val="28"/>
        </w:rPr>
      </w:pPr>
      <w:bookmarkStart w:id="21" w:name="toolbar"/>
      <w:bookmarkEnd w:id="21"/>
      <w:r w:rsidRPr="00A27931">
        <w:rPr>
          <w:rFonts w:ascii="Times New Roman" w:hAnsi="Times New Roman" w:cs="Times New Roman"/>
          <w:color w:val="000000"/>
          <w:sz w:val="28"/>
          <w:szCs w:val="28"/>
        </w:rPr>
        <w:lastRenderedPageBreak/>
        <w:t>Панели инструментов</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Кнопочные панели инструментов (</w:t>
      </w:r>
      <w:r w:rsidRPr="00E31C48">
        <w:rPr>
          <w:b/>
          <w:color w:val="000000"/>
          <w:sz w:val="28"/>
          <w:szCs w:val="28"/>
        </w:rPr>
        <w:t>Toolbars</w:t>
      </w:r>
      <w:r w:rsidRPr="00A27931">
        <w:rPr>
          <w:color w:val="000000"/>
          <w:sz w:val="28"/>
          <w:szCs w:val="28"/>
        </w:rPr>
        <w:t>) - излюбленный компонент многих разработчиков. С ним окно программы сразу приобретает более привлекательный, солидный и профессиональный вид. Любовь программистов к панелям инструментов настолько велика, что они, как я уже рассказывал чуть выше, даже отказываются в пользу них от святая святых пользовательского интерфейса - меню! Конечно, популярность компонента приводит к тому, что многие начинающие разработчики при включении панелей инструментов в свой проект сталкиваются с некоторыми "подводными камнями".</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Панель инструментов - довольно сложный и, так сказать, капризный компонент. Для его поддержки в Windows включена специальная библиотека - comctl32.dll. За историю развития операционных систем семейства Windows 9.x эта библиотека пережила несколько обновлений, что привело к тому, что в программах, созданных на более поздних версиях системы, с "новыми" версиями comctl32.dll, панель инструментов не может работать, если программа запущена под одной из предыдущих версий Windows. </w:t>
      </w:r>
    </w:p>
    <w:p w:rsidR="00FC4112" w:rsidRPr="00E31C48" w:rsidRDefault="00FC4112" w:rsidP="00A27931">
      <w:pPr>
        <w:pStyle w:val="a4"/>
        <w:shd w:val="clear" w:color="auto" w:fill="FFFFFF"/>
        <w:spacing w:before="0" w:beforeAutospacing="0" w:after="0" w:afterAutospacing="0" w:line="360" w:lineRule="auto"/>
        <w:ind w:left="113" w:firstLine="709"/>
        <w:jc w:val="both"/>
        <w:rPr>
          <w:b/>
          <w:color w:val="000000"/>
        </w:rPr>
      </w:pPr>
      <w:r w:rsidRPr="00E31C48">
        <w:rPr>
          <w:b/>
          <w:color w:val="000000"/>
        </w:rPr>
        <w:t>Кстати, о пиктограммах. В интернет-конференциях, посвященных разработке программного обеспечения, часто задают вопрос: "Можно ли для панелей инструментов своих программ брать пиктограммы (иконки) из чужих продуктов?" Если кратко ответить на этот вопрос, то такое "заимствование" запрещено. Пиктограммы, как произведение изобразительного искусства (пусть и очень миниатюрное), охраняется авторским правом, и только автор (или лицо, которому он передал свои права) может использовать эти пиктограммы, а также разрешать или запрещать их использование.</w:t>
      </w:r>
    </w:p>
    <w:p w:rsidR="00FC4112" w:rsidRPr="00E31C48" w:rsidRDefault="00FC4112" w:rsidP="00A27931">
      <w:pPr>
        <w:pStyle w:val="a4"/>
        <w:shd w:val="clear" w:color="auto" w:fill="FFFFFF"/>
        <w:spacing w:before="0" w:beforeAutospacing="0" w:after="0" w:afterAutospacing="0" w:line="360" w:lineRule="auto"/>
        <w:ind w:left="113" w:firstLine="709"/>
        <w:jc w:val="both"/>
        <w:rPr>
          <w:b/>
          <w:color w:val="000000"/>
        </w:rPr>
      </w:pPr>
      <w:r w:rsidRPr="00E31C48">
        <w:rPr>
          <w:b/>
          <w:color w:val="000000"/>
        </w:rPr>
        <w:t>Однако все зависит от самих владельцев прав на так понравившиеся вам пиктограммы. Некоторые из них, закрыв глаза, смотрят на нарушения своих авторских прав, справедливо полагая, что копия никогда не превзойдет оригинал. Например, считается незазорным заимствовать для своих проектов пиктограммы из продуктов пакета Microsoft Office (а их там огромное количество - подойдет, наверное, для любой программы). Сама корпорация Microsoft не считает это злом, все это способствует унификации интерфейсов программ, которая является одним из положений идеологии Windows.</w:t>
      </w:r>
    </w:p>
    <w:p w:rsidR="00FC4112" w:rsidRPr="00E31C48" w:rsidRDefault="00FC4112" w:rsidP="00A27931">
      <w:pPr>
        <w:pStyle w:val="a4"/>
        <w:shd w:val="clear" w:color="auto" w:fill="FFFFFF"/>
        <w:spacing w:before="0" w:beforeAutospacing="0" w:after="0" w:afterAutospacing="0" w:line="360" w:lineRule="auto"/>
        <w:ind w:left="113" w:firstLine="709"/>
        <w:jc w:val="both"/>
        <w:rPr>
          <w:b/>
          <w:color w:val="000000"/>
        </w:rPr>
      </w:pPr>
      <w:r w:rsidRPr="00E31C48">
        <w:rPr>
          <w:b/>
          <w:color w:val="000000"/>
        </w:rPr>
        <w:t xml:space="preserve">А вот например, если вы решите позаимствовать для своей программы пиктограммы популярного менеджера закачек ReGet (http://www.reget.com), то вряд ли это окажется </w:t>
      </w:r>
      <w:r w:rsidRPr="00E31C48">
        <w:rPr>
          <w:b/>
          <w:color w:val="000000"/>
        </w:rPr>
        <w:lastRenderedPageBreak/>
        <w:t>незамеченным. Эти пиктограммы были созданы специально для ReGet в одной из самых крупных студий дизайна в России - Студии Артемия Лебедева (http://www.design.ro), и разработчик ReGet - компания ReGet Software, конечно же, заинтересована в том, чтобы никто, кроме нее, не пользовался этими уникальными пиктограммами.</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Но, если уж вы решили позаимствовать для своей программы пиктограммы из другого продукта, постарайтесь, чтобы у вас они обозначали те же функции, что и в оригинальной программе. Иначе будет нарушен принцип последовательности, и пользователи будут испытывать затруднения с освоением вашего программного продукта.</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При проектировании панелей инструментов допускается, чтобы при нажатии и удерживании кнопки мыши на некоторых кнопках Панели инструментов вызывалось подменю с дополнительными командами. Если вы решили снабдить Панель инструментов в своей программе такими "сложными" кнопками, то позаботьтесь о том, чтобы соответствующим образом выделить их, иначе пользователь может и не догадаться, что это не обычная кнопка. </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Тип границы кнопок на панелях инструментов - тоже не такой простой вопрос, как кажется. Традиционно кнопки на инструментальных панелях точно так же, как и обычные командные кнопки, имели объемную границу вокруг них. Сложившийся порядок нарушил выход версии 3.0 браузера Microsoft Internet Explorer, Кнопки на панели инструментов этой программы имели "плоский" вид: граница появлялась на них лишь после того, как пользователь наводил на кнопку курсор мыши. Оригинальную, хотя и не бесспорную идею охотно подхватили все разработчики, и сегодня практически все программы имеют "плоскую" панель инструментов. Лично я разделяю мнение, что "плоская" панель инструментов выглядит очень необычно и интересно, однако есть пользователи, которым больше по душе традиционное оформление панели инструментов, когда кнопки выглядят именно так, как должны выглядеть кнопки. И те разработчики программ, которые стараются не упускать из виду даже самые незначительные мелочи, предусматривают в своих продуктах возможность смены пользователем вида панели </w:t>
      </w:r>
      <w:r w:rsidRPr="00132951">
        <w:rPr>
          <w:b/>
          <w:color w:val="000000"/>
          <w:sz w:val="28"/>
          <w:szCs w:val="28"/>
        </w:rPr>
        <w:t>"обычный"/"плоский"</w:t>
      </w:r>
      <w:r w:rsidRPr="00A27931">
        <w:rPr>
          <w:color w:val="000000"/>
          <w:sz w:val="28"/>
          <w:szCs w:val="28"/>
        </w:rPr>
        <w:t>, тем более что технически реализовать такую функцию в программе очень просто - нужно менять значение всего одного свойства.</w:t>
      </w:r>
    </w:p>
    <w:p w:rsidR="00FC4112" w:rsidRPr="00A27931" w:rsidRDefault="00FC4112" w:rsidP="00A27931">
      <w:pPr>
        <w:pStyle w:val="3"/>
        <w:shd w:val="clear" w:color="auto" w:fill="FFFFFF"/>
        <w:spacing w:before="0" w:after="0" w:line="360" w:lineRule="auto"/>
        <w:ind w:left="113" w:firstLine="709"/>
        <w:jc w:val="both"/>
        <w:rPr>
          <w:rFonts w:ascii="Times New Roman" w:hAnsi="Times New Roman" w:cs="Times New Roman"/>
          <w:color w:val="000000"/>
          <w:sz w:val="28"/>
          <w:szCs w:val="28"/>
        </w:rPr>
      </w:pPr>
      <w:bookmarkStart w:id="22" w:name="sheet"/>
      <w:bookmarkEnd w:id="22"/>
      <w:r w:rsidRPr="00A27931">
        <w:rPr>
          <w:rFonts w:ascii="Times New Roman" w:hAnsi="Times New Roman" w:cs="Times New Roman"/>
          <w:color w:val="000000"/>
          <w:sz w:val="28"/>
          <w:szCs w:val="28"/>
        </w:rPr>
        <w:lastRenderedPageBreak/>
        <w:t>Вкладки</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Вкладки (Tabs) широко используются при проектировании интерфейсов современных программ, с тех самых пор, как вышла Windows 95, в которой практически каждое диалоговое окно содержало вкладки. Нужно отдать должное этому элементу управления: он не только выглядит не менее эффектно, чем кнопочная панель инструментов, но и очень эффективен, позволяя логически группировать большое количество информации, позволяя пользователю комфортно воспринимать ее.</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Да, вкладки позволяют упорядочить большие объемы данных, однако это полезное свойство вкладок сходит на нет, если число самих вкладок становится слишком большим. Здесь явно наблюдается противоречие с правилом кошелька Миллера, определяющим, что человек может удерживать в своей кратковременной памяти семь плюс-минус две сущности. Поэтому в нескольких рядах вкладок, которые уже перестают умещаться в рамках диалогового окна, очень легко запутаться. Даже тот десяток вкладок, которые находятся в окне Параметры Microsoft Word, вызывает многочисленные нарекания со стороны пользователей. Действительно, мало кому не приходилось беспорядочно щелкать по вкладкам окна настроек Microsoft Word, чтобы отыскать нужную опцию.</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Но что же тогда делать авторам функционально очень сложных программ, где диалоговые окна заполнены самой разной информацией? Без вкладок все окажется словно сваленным в одну большую кучу, в которой разобраться будет гораздо труднее, чем в десятке вкладок.</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Если посмотреть, как эта проблема решается в известных shareware-программах, то можно заметить, что их авторы стремятся уменьшить число вкладок в диалоговых окнах за счет разделения всех вкладок в новые группы, где число вкладок относительно невелико.</w:t>
      </w:r>
    </w:p>
    <w:p w:rsidR="00FC4112" w:rsidRPr="00A27931" w:rsidRDefault="00FC4112" w:rsidP="00A27931">
      <w:pPr>
        <w:pStyle w:val="3"/>
        <w:shd w:val="clear" w:color="auto" w:fill="FFFFFF"/>
        <w:spacing w:before="0" w:after="0" w:line="360" w:lineRule="auto"/>
        <w:ind w:left="113" w:firstLine="709"/>
        <w:jc w:val="both"/>
        <w:rPr>
          <w:rFonts w:ascii="Times New Roman" w:hAnsi="Times New Roman" w:cs="Times New Roman"/>
          <w:color w:val="000000"/>
          <w:sz w:val="28"/>
          <w:szCs w:val="28"/>
        </w:rPr>
      </w:pPr>
      <w:bookmarkStart w:id="23" w:name="tooltip"/>
      <w:bookmarkEnd w:id="23"/>
      <w:r w:rsidRPr="00A27931">
        <w:rPr>
          <w:rFonts w:ascii="Times New Roman" w:hAnsi="Times New Roman" w:cs="Times New Roman"/>
          <w:color w:val="000000"/>
          <w:sz w:val="28"/>
          <w:szCs w:val="28"/>
        </w:rPr>
        <w:t>Всплывающие подсказки</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Всплывающие подсказки (ToolTips) - это, конечно, не самостоятельные элементы управления, хотя в коллекциях компонентов и можно найти модули для создания сложных (многострочных, с разными типами шрифтов, с графикой и т. п.) подсказок. На практике они применяются как дополнение к другим элементам управления, выдавая </w:t>
      </w:r>
      <w:r w:rsidRPr="00A27931">
        <w:rPr>
          <w:color w:val="000000"/>
          <w:sz w:val="28"/>
          <w:szCs w:val="28"/>
        </w:rPr>
        <w:lastRenderedPageBreak/>
        <w:t>пояснение относительно назначения соответствующего элемента. Стоит пользователю на секунду задержать курсор мыши над интересующим его элементом, как появляется небольшой прямоугольник с поясняющим текстом.</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Нужно помнить, что всплывающие подсказки - спутник далеко не любого компонента на форме приложения. Традиционно они используются для "озвучивания" назначения только кнопок на панелях инструмен</w:t>
      </w:r>
      <w:r w:rsidR="008F6547">
        <w:rPr>
          <w:color w:val="000000"/>
          <w:sz w:val="28"/>
          <w:szCs w:val="28"/>
        </w:rPr>
        <w:t>тов, секций на строке состояния</w:t>
      </w:r>
      <w:r w:rsidRPr="00A27931">
        <w:rPr>
          <w:color w:val="000000"/>
          <w:sz w:val="28"/>
          <w:szCs w:val="28"/>
        </w:rPr>
        <w:t>. Есть некоторые случаи использования всплывающих подсказок для других компонентов (например, вертикальная линейка прокрутки в Microsoft Word или меню Пуск в Windows 2000), но это скорее исключение, чем правило.</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Тем не менее, иногда встречаются программы, интерфейс которых словно шевелится: такой эффект создают всплывающие подсказки, выскакивающие буквально из каждого элемента управления, будь то командная кнопка, список, текстовое поле ввода, флажок или переключатель. Такой энтузиазм разработчиков относительно всплывающих подсказок иногда обусловлен излишней заботой о пользователях, а иногда, наоборот, нежеланием автора писать отдельный справочный файл программы. Но в любом случае снабжать все элементы управления в программе всплывающими подсказками крайне не рекомендуется.</w:t>
      </w:r>
    </w:p>
    <w:p w:rsidR="00FC4112" w:rsidRPr="00A27931" w:rsidRDefault="00FC4112" w:rsidP="00A27931">
      <w:pPr>
        <w:pStyle w:val="2"/>
        <w:shd w:val="clear" w:color="auto" w:fill="FFFFFF"/>
        <w:spacing w:before="0" w:after="0" w:line="360" w:lineRule="auto"/>
        <w:ind w:left="113" w:firstLine="709"/>
        <w:jc w:val="both"/>
        <w:rPr>
          <w:rFonts w:ascii="Times New Roman" w:hAnsi="Times New Roman" w:cs="Times New Roman"/>
          <w:color w:val="000000"/>
        </w:rPr>
      </w:pPr>
      <w:bookmarkStart w:id="24" w:name="skin"/>
      <w:bookmarkEnd w:id="24"/>
      <w:r w:rsidRPr="00A27931">
        <w:rPr>
          <w:rFonts w:ascii="Times New Roman" w:hAnsi="Times New Roman" w:cs="Times New Roman"/>
          <w:color w:val="000000"/>
        </w:rPr>
        <w:t>Осторожно: скин!</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Скин (англ. skin - кожа, шкура) - это набор графических изображений, с помощью которых можно менять внешний вид программы. Естественно, сама эта программа должна поддерживать работу со скинами.</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Введение возможности изменить вид программы по своему вкусу - закономерное развитие компьютерных интерфейсов, еще один шаг к удовлетворению желания пользователей настраивать все "под себя" и индивидуализировать себя и свое окружение.</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Хрестоматийный пример программы, использующей скины, - это мульти-медимный плейер WinAmp (http://www.winamp.com). Именно после ее выхода слово "скины" стало очень модным. Огромной популярностью стали пользоваться программы, как и WinAmp, позволявшие менять </w:t>
      </w:r>
      <w:r w:rsidR="008F6547" w:rsidRPr="008F6547">
        <w:rPr>
          <w:color w:val="000000"/>
          <w:sz w:val="28"/>
          <w:szCs w:val="28"/>
        </w:rPr>
        <w:t>внешний вид программы</w:t>
      </w:r>
      <w:r w:rsidRPr="00A27931">
        <w:rPr>
          <w:color w:val="000000"/>
          <w:sz w:val="28"/>
          <w:szCs w:val="28"/>
        </w:rPr>
        <w:t>, online-коллекции скинов (например, сайт htt</w:t>
      </w:r>
      <w:r w:rsidR="008F6547">
        <w:rPr>
          <w:color w:val="000000"/>
          <w:sz w:val="28"/>
          <w:szCs w:val="28"/>
        </w:rPr>
        <w:t xml:space="preserve">p://www.skinz.org). </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lastRenderedPageBreak/>
        <w:t>На стремительный рост популярности скинов тут же отреагировали авторы инструментов для разработки программного обеспечения: на рынке быстро появилось множество VCL- и ActiveX-компонентов, позволявших программистам легко встроить в собственные продукты поддержку скинов, и таким образом, снабдить свою программу одной из самых модных функций.</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Однако у этих компонентов есть </w:t>
      </w:r>
      <w:r w:rsidR="006D55E0">
        <w:rPr>
          <w:color w:val="000000"/>
          <w:sz w:val="28"/>
          <w:szCs w:val="28"/>
        </w:rPr>
        <w:t xml:space="preserve">незаметный, но </w:t>
      </w:r>
      <w:r w:rsidRPr="00A27931">
        <w:rPr>
          <w:color w:val="000000"/>
          <w:sz w:val="28"/>
          <w:szCs w:val="28"/>
        </w:rPr>
        <w:t xml:space="preserve">очень значительный недостаток. Каждый из этих компонентов, как правило, работает только с собственным форматом скинов. Вследствие этого, в программах, в которых поддержка скинов организована при помощи таких компонентов, не могут быть скины из других программ, например из того же WinAmp. </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Гораздо более выигрышный вариант - пойти в фарватере лидера (который действенен не только в области программирования вообще и скинов в частности). Кандидатура на эту роль только одна: WinAmp. </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WinAmp - самая популярная программа, которая поддерживает скины. Благодаря действительно хорошим функциональным возможностям и бесплатности, она чаще всего используется как плейер звуковых файлов;</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к WinAmp уже нарисовано огромное количество скинов - более сорока трех тысяч (!) на август 2001 года;</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некоторые программы независимых разработчиков уже поддерживают скины WinAmp.</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Таким образом, сделав свой продукт совместимым со "шкурам" WinAmp, вы одним выстрелом убиваете не двух, а трех зайцев, получая:</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десятки тысяч готовых скинов, доступных пользователям;</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огромную потенциальную аудиторию, значительная часть которой вполне может из потенциальной стать реальной: многие пользователи захотят заполучить, например, калькулятор или записную книжку, которые выглядят так же, как и их любимый WinAmp;</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        возможность эффективно рекламировать свою программу: наличие в описании программы слов "поддержка скинов WinAmp" дает неплохой отклик со </w:t>
      </w:r>
      <w:r w:rsidRPr="00A27931">
        <w:rPr>
          <w:color w:val="000000"/>
          <w:sz w:val="28"/>
          <w:szCs w:val="28"/>
        </w:rPr>
        <w:lastRenderedPageBreak/>
        <w:t>стороны пользователей на поисковых системах и в online-архивах программного обеспечения.</w:t>
      </w:r>
    </w:p>
    <w:p w:rsidR="00FC4112" w:rsidRPr="00A27931" w:rsidRDefault="00FC4112"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Традиционно поддержка скинов встраивалась в программы, которые либо имитируют предмет, который существует в реальном мире (плейер, калькулятор, часы и т. п.), либо ориентируются на сферу развлечений, либо оба варианта сразу. Поэтому способность менять свой вид для таких программ стала уже привычной и почти обязательной функцией. Однако авторы, разрабатывающие программы, которые не попадают в указанные тематические группы (например, системные утилиты), впечатлившись успехом скинов, также встраивают в свои продукты их поддержку, ожидая, что это благоприятно скажется на популярности программы.</w:t>
      </w:r>
      <w:r w:rsidR="006D55E0">
        <w:rPr>
          <w:color w:val="000000"/>
          <w:sz w:val="28"/>
          <w:szCs w:val="28"/>
        </w:rPr>
        <w:t xml:space="preserve"> Шаг весьма </w:t>
      </w:r>
      <w:r w:rsidRPr="00A27931">
        <w:rPr>
          <w:color w:val="000000"/>
          <w:sz w:val="28"/>
          <w:szCs w:val="28"/>
        </w:rPr>
        <w:t>спорный. Пользователей системных утилит или, скажем, бизнес-программ не очень-то привлекают всякие украшательства, скорее, наоборот. Кроме того, поддержка скинов часто реализуется программистами с помощью громоздких ActiveX-компомнентов, что неоправданно увеличивает размер программы. Для некоторых программ, например системных утилит, главное требование к которым - компактность, это может оказаться слишком большой жертвой, принесенной ради красоты.</w:t>
      </w:r>
    </w:p>
    <w:p w:rsidR="00FC4112" w:rsidRPr="00A27931" w:rsidRDefault="006D55E0" w:rsidP="00A27931">
      <w:pPr>
        <w:pStyle w:val="a4"/>
        <w:shd w:val="clear" w:color="auto" w:fill="FFFFFF"/>
        <w:spacing w:before="0" w:beforeAutospacing="0" w:after="0" w:afterAutospacing="0" w:line="360" w:lineRule="auto"/>
        <w:ind w:left="113" w:firstLine="709"/>
        <w:jc w:val="both"/>
        <w:rPr>
          <w:color w:val="000000"/>
          <w:sz w:val="28"/>
          <w:szCs w:val="28"/>
        </w:rPr>
      </w:pPr>
      <w:r w:rsidRPr="00A27931">
        <w:rPr>
          <w:color w:val="000000"/>
          <w:sz w:val="28"/>
          <w:szCs w:val="28"/>
        </w:rPr>
        <w:t xml:space="preserve">Если </w:t>
      </w:r>
      <w:r>
        <w:rPr>
          <w:color w:val="000000"/>
          <w:sz w:val="28"/>
          <w:szCs w:val="28"/>
        </w:rPr>
        <w:t>разработчик</w:t>
      </w:r>
      <w:r w:rsidR="00FC4112" w:rsidRPr="00A27931">
        <w:rPr>
          <w:color w:val="000000"/>
          <w:sz w:val="28"/>
          <w:szCs w:val="28"/>
        </w:rPr>
        <w:t xml:space="preserve"> все-таки встроил в свою программу поддержку скинов, </w:t>
      </w:r>
      <w:r>
        <w:rPr>
          <w:color w:val="000000"/>
          <w:sz w:val="28"/>
          <w:szCs w:val="28"/>
        </w:rPr>
        <w:t xml:space="preserve">необходимо </w:t>
      </w:r>
      <w:r w:rsidR="00FC4112" w:rsidRPr="00A27931">
        <w:rPr>
          <w:color w:val="000000"/>
          <w:sz w:val="28"/>
          <w:szCs w:val="28"/>
        </w:rPr>
        <w:t>позабот</w:t>
      </w:r>
      <w:r>
        <w:rPr>
          <w:color w:val="000000"/>
          <w:sz w:val="28"/>
          <w:szCs w:val="28"/>
        </w:rPr>
        <w:t>иться</w:t>
      </w:r>
      <w:r w:rsidR="00FC4112" w:rsidRPr="00A27931">
        <w:rPr>
          <w:color w:val="000000"/>
          <w:sz w:val="28"/>
          <w:szCs w:val="28"/>
        </w:rPr>
        <w:t xml:space="preserve"> о том, чтобы пользователь мог ее отключить, вернувшись к традиционному виду. </w:t>
      </w:r>
    </w:p>
    <w:p w:rsidR="00473D1C" w:rsidRPr="00A27931" w:rsidRDefault="00473D1C" w:rsidP="00A27931">
      <w:pPr>
        <w:spacing w:line="360" w:lineRule="auto"/>
        <w:ind w:left="113" w:firstLine="709"/>
        <w:jc w:val="both"/>
        <w:rPr>
          <w:sz w:val="28"/>
          <w:szCs w:val="28"/>
        </w:rPr>
      </w:pPr>
    </w:p>
    <w:sectPr w:rsidR="00473D1C" w:rsidRPr="00A27931" w:rsidSect="00A27931">
      <w:headerReference w:type="default" r:id="rId7"/>
      <w:footerReference w:type="default" r:id="rId8"/>
      <w:pgSz w:w="11906" w:h="16838"/>
      <w:pgMar w:top="624" w:right="567" w:bottom="567"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4976" w:rsidRDefault="00204976" w:rsidP="00A27931">
      <w:r>
        <w:separator/>
      </w:r>
    </w:p>
  </w:endnote>
  <w:endnote w:type="continuationSeparator" w:id="0">
    <w:p w:rsidR="00204976" w:rsidRDefault="00204976" w:rsidP="00A27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mbria">
    <w:altName w:val="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2190632"/>
      <w:docPartObj>
        <w:docPartGallery w:val="Page Numbers (Bottom of Page)"/>
        <w:docPartUnique/>
      </w:docPartObj>
    </w:sdtPr>
    <w:sdtEndPr/>
    <w:sdtContent>
      <w:p w:rsidR="00A27931" w:rsidRDefault="00A27931">
        <w:pPr>
          <w:pStyle w:val="a8"/>
          <w:jc w:val="center"/>
        </w:pPr>
        <w:r>
          <w:fldChar w:fldCharType="begin"/>
        </w:r>
        <w:r>
          <w:instrText>PAGE   \* MERGEFORMAT</w:instrText>
        </w:r>
        <w:r>
          <w:fldChar w:fldCharType="separate"/>
        </w:r>
        <w:r w:rsidR="002C6987">
          <w:rPr>
            <w:noProof/>
          </w:rPr>
          <w:t>1</w:t>
        </w:r>
        <w:r>
          <w:fldChar w:fldCharType="end"/>
        </w:r>
      </w:p>
    </w:sdtContent>
  </w:sdt>
  <w:p w:rsidR="00A27931" w:rsidRDefault="00A27931">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4976" w:rsidRDefault="00204976" w:rsidP="00A27931">
      <w:r>
        <w:separator/>
      </w:r>
    </w:p>
  </w:footnote>
  <w:footnote w:type="continuationSeparator" w:id="0">
    <w:p w:rsidR="00204976" w:rsidRDefault="00204976" w:rsidP="00A279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7931" w:rsidRDefault="00A27931">
    <w:pPr>
      <w:pStyle w:val="a6"/>
    </w:pPr>
    <w:r>
      <w:fldChar w:fldCharType="begin"/>
    </w:r>
    <w:r>
      <w:instrText xml:space="preserve"> TIME \@ "dd.MM.yyyy H:mm" </w:instrText>
    </w:r>
    <w:r>
      <w:fldChar w:fldCharType="separate"/>
    </w:r>
    <w:r w:rsidR="002C6987">
      <w:rPr>
        <w:noProof/>
      </w:rPr>
      <w:t>02.03.2026 9:01</w:t>
    </w:r>
    <w:r>
      <w:fldChar w:fldCharType="end"/>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FF39C4"/>
    <w:multiLevelType w:val="multilevel"/>
    <w:tmpl w:val="CD80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A53F8"/>
    <w:multiLevelType w:val="multilevel"/>
    <w:tmpl w:val="4668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962F30"/>
    <w:multiLevelType w:val="multilevel"/>
    <w:tmpl w:val="EB94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A939DE"/>
    <w:multiLevelType w:val="hybridMultilevel"/>
    <w:tmpl w:val="95D2129A"/>
    <w:lvl w:ilvl="0" w:tplc="F390733A">
      <w:start w:val="1"/>
      <w:numFmt w:val="bullet"/>
      <w:lvlText w:val=""/>
      <w:lvlJc w:val="left"/>
      <w:pPr>
        <w:ind w:left="1542" w:hanging="360"/>
      </w:pPr>
      <w:rPr>
        <w:rFonts w:ascii="Symbol" w:hAnsi="Symbol" w:hint="default"/>
      </w:rPr>
    </w:lvl>
    <w:lvl w:ilvl="1" w:tplc="04190003" w:tentative="1">
      <w:start w:val="1"/>
      <w:numFmt w:val="bullet"/>
      <w:lvlText w:val="o"/>
      <w:lvlJc w:val="left"/>
      <w:pPr>
        <w:ind w:left="2262" w:hanging="360"/>
      </w:pPr>
      <w:rPr>
        <w:rFonts w:ascii="Courier New" w:hAnsi="Courier New" w:cs="Courier New" w:hint="default"/>
      </w:rPr>
    </w:lvl>
    <w:lvl w:ilvl="2" w:tplc="04190005" w:tentative="1">
      <w:start w:val="1"/>
      <w:numFmt w:val="bullet"/>
      <w:lvlText w:val=""/>
      <w:lvlJc w:val="left"/>
      <w:pPr>
        <w:ind w:left="2982" w:hanging="360"/>
      </w:pPr>
      <w:rPr>
        <w:rFonts w:ascii="Wingdings" w:hAnsi="Wingdings" w:hint="default"/>
      </w:rPr>
    </w:lvl>
    <w:lvl w:ilvl="3" w:tplc="04190001" w:tentative="1">
      <w:start w:val="1"/>
      <w:numFmt w:val="bullet"/>
      <w:lvlText w:val=""/>
      <w:lvlJc w:val="left"/>
      <w:pPr>
        <w:ind w:left="3702" w:hanging="360"/>
      </w:pPr>
      <w:rPr>
        <w:rFonts w:ascii="Symbol" w:hAnsi="Symbol" w:hint="default"/>
      </w:rPr>
    </w:lvl>
    <w:lvl w:ilvl="4" w:tplc="04190003" w:tentative="1">
      <w:start w:val="1"/>
      <w:numFmt w:val="bullet"/>
      <w:lvlText w:val="o"/>
      <w:lvlJc w:val="left"/>
      <w:pPr>
        <w:ind w:left="4422" w:hanging="360"/>
      </w:pPr>
      <w:rPr>
        <w:rFonts w:ascii="Courier New" w:hAnsi="Courier New" w:cs="Courier New" w:hint="default"/>
      </w:rPr>
    </w:lvl>
    <w:lvl w:ilvl="5" w:tplc="04190005" w:tentative="1">
      <w:start w:val="1"/>
      <w:numFmt w:val="bullet"/>
      <w:lvlText w:val=""/>
      <w:lvlJc w:val="left"/>
      <w:pPr>
        <w:ind w:left="5142" w:hanging="360"/>
      </w:pPr>
      <w:rPr>
        <w:rFonts w:ascii="Wingdings" w:hAnsi="Wingdings" w:hint="default"/>
      </w:rPr>
    </w:lvl>
    <w:lvl w:ilvl="6" w:tplc="04190001" w:tentative="1">
      <w:start w:val="1"/>
      <w:numFmt w:val="bullet"/>
      <w:lvlText w:val=""/>
      <w:lvlJc w:val="left"/>
      <w:pPr>
        <w:ind w:left="5862" w:hanging="360"/>
      </w:pPr>
      <w:rPr>
        <w:rFonts w:ascii="Symbol" w:hAnsi="Symbol" w:hint="default"/>
      </w:rPr>
    </w:lvl>
    <w:lvl w:ilvl="7" w:tplc="04190003" w:tentative="1">
      <w:start w:val="1"/>
      <w:numFmt w:val="bullet"/>
      <w:lvlText w:val="o"/>
      <w:lvlJc w:val="left"/>
      <w:pPr>
        <w:ind w:left="6582" w:hanging="360"/>
      </w:pPr>
      <w:rPr>
        <w:rFonts w:ascii="Courier New" w:hAnsi="Courier New" w:cs="Courier New" w:hint="default"/>
      </w:rPr>
    </w:lvl>
    <w:lvl w:ilvl="8" w:tplc="04190005" w:tentative="1">
      <w:start w:val="1"/>
      <w:numFmt w:val="bullet"/>
      <w:lvlText w:val=""/>
      <w:lvlJc w:val="left"/>
      <w:pPr>
        <w:ind w:left="7302"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3D1C"/>
    <w:rsid w:val="000522A8"/>
    <w:rsid w:val="000A684B"/>
    <w:rsid w:val="00132951"/>
    <w:rsid w:val="00144FF5"/>
    <w:rsid w:val="00204976"/>
    <w:rsid w:val="002C6987"/>
    <w:rsid w:val="00323885"/>
    <w:rsid w:val="00375D7A"/>
    <w:rsid w:val="003C1C3F"/>
    <w:rsid w:val="00473D1C"/>
    <w:rsid w:val="006945DA"/>
    <w:rsid w:val="006C3982"/>
    <w:rsid w:val="006D55E0"/>
    <w:rsid w:val="007305C5"/>
    <w:rsid w:val="007B5757"/>
    <w:rsid w:val="007F64EB"/>
    <w:rsid w:val="008F6547"/>
    <w:rsid w:val="0091013D"/>
    <w:rsid w:val="00925F24"/>
    <w:rsid w:val="00A27931"/>
    <w:rsid w:val="00BD3C3B"/>
    <w:rsid w:val="00CC04D3"/>
    <w:rsid w:val="00E31C48"/>
    <w:rsid w:val="00FC41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1C77C46-6E84-4D1C-ABD3-89AA600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qFormat/>
    <w:rsid w:val="00473D1C"/>
    <w:pPr>
      <w:spacing w:before="100" w:beforeAutospacing="1" w:after="100" w:afterAutospacing="1"/>
      <w:outlineLvl w:val="0"/>
    </w:pPr>
    <w:rPr>
      <w:b/>
      <w:bCs/>
      <w:kern w:val="36"/>
      <w:sz w:val="48"/>
      <w:szCs w:val="48"/>
    </w:rPr>
  </w:style>
  <w:style w:type="paragraph" w:styleId="2">
    <w:name w:val="heading 2"/>
    <w:basedOn w:val="a"/>
    <w:next w:val="a"/>
    <w:qFormat/>
    <w:rsid w:val="00FC4112"/>
    <w:pPr>
      <w:keepNext/>
      <w:spacing w:before="240" w:after="60"/>
      <w:outlineLvl w:val="1"/>
    </w:pPr>
    <w:rPr>
      <w:rFonts w:ascii="Arial" w:hAnsi="Arial" w:cs="Arial"/>
      <w:b/>
      <w:bCs/>
      <w:i/>
      <w:iCs/>
      <w:sz w:val="28"/>
      <w:szCs w:val="28"/>
    </w:rPr>
  </w:style>
  <w:style w:type="paragraph" w:styleId="3">
    <w:name w:val="heading 3"/>
    <w:basedOn w:val="a"/>
    <w:next w:val="a"/>
    <w:qFormat/>
    <w:rsid w:val="00FC4112"/>
    <w:pPr>
      <w:keepNext/>
      <w:spacing w:before="240" w:after="60"/>
      <w:outlineLvl w:val="2"/>
    </w:pPr>
    <w:rPr>
      <w:rFonts w:ascii="Arial" w:hAnsi="Arial" w:cs="Arial"/>
      <w:b/>
      <w:bCs/>
      <w:sz w:val="26"/>
      <w:szCs w:val="26"/>
    </w:rPr>
  </w:style>
  <w:style w:type="paragraph" w:styleId="4">
    <w:name w:val="heading 4"/>
    <w:basedOn w:val="a"/>
    <w:next w:val="a"/>
    <w:qFormat/>
    <w:rsid w:val="00FC4112"/>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Знак2"/>
    <w:basedOn w:val="a"/>
    <w:rsid w:val="00473D1C"/>
    <w:pPr>
      <w:tabs>
        <w:tab w:val="left" w:pos="708"/>
      </w:tabs>
      <w:spacing w:after="160" w:line="240" w:lineRule="exact"/>
    </w:pPr>
    <w:rPr>
      <w:rFonts w:ascii="Verdana" w:hAnsi="Verdana" w:cs="Verdana"/>
      <w:sz w:val="20"/>
      <w:szCs w:val="20"/>
      <w:lang w:val="en-US" w:eastAsia="en-US"/>
    </w:rPr>
  </w:style>
  <w:style w:type="character" w:customStyle="1" w:styleId="apple-converted-space">
    <w:name w:val="apple-converted-space"/>
    <w:basedOn w:val="a0"/>
    <w:rsid w:val="00473D1C"/>
  </w:style>
  <w:style w:type="character" w:styleId="a3">
    <w:name w:val="Hyperlink"/>
    <w:basedOn w:val="a0"/>
    <w:rsid w:val="00473D1C"/>
    <w:rPr>
      <w:color w:val="0000FF"/>
      <w:u w:val="single"/>
    </w:rPr>
  </w:style>
  <w:style w:type="paragraph" w:styleId="a4">
    <w:name w:val="Normal (Web)"/>
    <w:basedOn w:val="a"/>
    <w:rsid w:val="00473D1C"/>
    <w:pPr>
      <w:spacing w:before="100" w:beforeAutospacing="1" w:after="100" w:afterAutospacing="1"/>
    </w:pPr>
  </w:style>
  <w:style w:type="character" w:styleId="a5">
    <w:name w:val="Strong"/>
    <w:basedOn w:val="a0"/>
    <w:qFormat/>
    <w:rsid w:val="00473D1C"/>
    <w:rPr>
      <w:b/>
      <w:bCs/>
    </w:rPr>
  </w:style>
  <w:style w:type="paragraph" w:styleId="a6">
    <w:name w:val="header"/>
    <w:basedOn w:val="a"/>
    <w:link w:val="a7"/>
    <w:uiPriority w:val="99"/>
    <w:rsid w:val="00A27931"/>
    <w:pPr>
      <w:tabs>
        <w:tab w:val="center" w:pos="4677"/>
        <w:tab w:val="right" w:pos="9355"/>
      </w:tabs>
    </w:pPr>
  </w:style>
  <w:style w:type="character" w:customStyle="1" w:styleId="a7">
    <w:name w:val="Верхний колонтитул Знак"/>
    <w:basedOn w:val="a0"/>
    <w:link w:val="a6"/>
    <w:uiPriority w:val="99"/>
    <w:rsid w:val="00A27931"/>
    <w:rPr>
      <w:sz w:val="24"/>
      <w:szCs w:val="24"/>
    </w:rPr>
  </w:style>
  <w:style w:type="paragraph" w:styleId="a8">
    <w:name w:val="footer"/>
    <w:basedOn w:val="a"/>
    <w:link w:val="a9"/>
    <w:uiPriority w:val="99"/>
    <w:rsid w:val="00A27931"/>
    <w:pPr>
      <w:tabs>
        <w:tab w:val="center" w:pos="4677"/>
        <w:tab w:val="right" w:pos="9355"/>
      </w:tabs>
    </w:pPr>
  </w:style>
  <w:style w:type="character" w:customStyle="1" w:styleId="a9">
    <w:name w:val="Нижний колонтитул Знак"/>
    <w:basedOn w:val="a0"/>
    <w:link w:val="a8"/>
    <w:uiPriority w:val="99"/>
    <w:rsid w:val="00A27931"/>
    <w:rPr>
      <w:sz w:val="24"/>
      <w:szCs w:val="24"/>
    </w:rPr>
  </w:style>
  <w:style w:type="paragraph" w:styleId="aa">
    <w:name w:val="Balloon Text"/>
    <w:basedOn w:val="a"/>
    <w:link w:val="ab"/>
    <w:rsid w:val="00A27931"/>
    <w:rPr>
      <w:rFonts w:ascii="Tahoma" w:hAnsi="Tahoma" w:cs="Tahoma"/>
      <w:sz w:val="16"/>
      <w:szCs w:val="16"/>
    </w:rPr>
  </w:style>
  <w:style w:type="character" w:customStyle="1" w:styleId="ab">
    <w:name w:val="Текст выноски Знак"/>
    <w:basedOn w:val="a0"/>
    <w:link w:val="aa"/>
    <w:rsid w:val="00A2793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6920784">
      <w:bodyDiv w:val="1"/>
      <w:marLeft w:val="0"/>
      <w:marRight w:val="0"/>
      <w:marTop w:val="0"/>
      <w:marBottom w:val="0"/>
      <w:divBdr>
        <w:top w:val="none" w:sz="0" w:space="0" w:color="auto"/>
        <w:left w:val="none" w:sz="0" w:space="0" w:color="auto"/>
        <w:bottom w:val="none" w:sz="0" w:space="0" w:color="auto"/>
        <w:right w:val="none" w:sz="0" w:space="0" w:color="auto"/>
      </w:divBdr>
    </w:div>
    <w:div w:id="1711298437">
      <w:bodyDiv w:val="1"/>
      <w:marLeft w:val="0"/>
      <w:marRight w:val="0"/>
      <w:marTop w:val="0"/>
      <w:marBottom w:val="0"/>
      <w:divBdr>
        <w:top w:val="none" w:sz="0" w:space="0" w:color="auto"/>
        <w:left w:val="none" w:sz="0" w:space="0" w:color="auto"/>
        <w:bottom w:val="none" w:sz="0" w:space="0" w:color="auto"/>
        <w:right w:val="none" w:sz="0" w:space="0" w:color="auto"/>
      </w:divBdr>
      <w:divsChild>
        <w:div w:id="18810429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22</Pages>
  <Words>6262</Words>
  <Characters>35699</Characters>
  <Application>Microsoft Office Word</Application>
  <DocSecurity>0</DocSecurity>
  <Lines>297</Lines>
  <Paragraphs>83</Paragraphs>
  <ScaleCrop>false</ScaleCrop>
  <HeadingPairs>
    <vt:vector size="2" baseType="variant">
      <vt:variant>
        <vt:lpstr>Название</vt:lpstr>
      </vt:variant>
      <vt:variant>
        <vt:i4>1</vt:i4>
      </vt:variant>
    </vt:vector>
  </HeadingPairs>
  <TitlesOfParts>
    <vt:vector size="1" baseType="lpstr">
      <vt:lpstr>Интерфейсные спецификации</vt:lpstr>
    </vt:vector>
  </TitlesOfParts>
  <Company>Kolledg</Company>
  <LinksUpToDate>false</LinksUpToDate>
  <CharactersWithSpaces>41878</CharactersWithSpaces>
  <SharedDoc>false</SharedDoc>
  <HLinks>
    <vt:vector size="12" baseType="variant">
      <vt:variant>
        <vt:i4>7536758</vt:i4>
      </vt:variant>
      <vt:variant>
        <vt:i4>3</vt:i4>
      </vt:variant>
      <vt:variant>
        <vt:i4>0</vt:i4>
      </vt:variant>
      <vt:variant>
        <vt:i4>5</vt:i4>
      </vt:variant>
      <vt:variant>
        <vt:lpwstr>http://www.interface.ru/iservices/goto.asp?Url=enc:rn%7Ej%40%255m%7Dm4ct%5Cu%27ysynog4h%7F%25sd%7E%5Fx%5CkYo%25n%5FycmdejxelUsd%7E%5Fx%5CkYo%24rnwf</vt:lpwstr>
      </vt:variant>
      <vt:variant>
        <vt:lpwstr/>
      </vt:variant>
      <vt:variant>
        <vt:i4>3801126</vt:i4>
      </vt:variant>
      <vt:variant>
        <vt:i4>0</vt:i4>
      </vt:variant>
      <vt:variant>
        <vt:i4>0</vt:i4>
      </vt:variant>
      <vt:variant>
        <vt:i4>5</vt:i4>
      </vt:variant>
      <vt:variant>
        <vt:lpwstr>http://www.interface.ru/iservices/goto.asp?Url=enc:rn%7Ej%40%255m%7Dm4ct%5Cu%27ysynog4h%7F%25sd%7E%5Fx%5CkYo%25zhsdiczUn%5Fycmdect%5Fx%5CkYo%24rnwf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Интерфейсные спецификации</dc:title>
  <dc:subject/>
  <dc:creator>Stst</dc:creator>
  <cp:keywords/>
  <dc:description/>
  <cp:lastModifiedBy>Нырова Наталья Михайловна</cp:lastModifiedBy>
  <cp:revision>8</cp:revision>
  <cp:lastPrinted>2023-10-30T09:38:00Z</cp:lastPrinted>
  <dcterms:created xsi:type="dcterms:W3CDTF">2018-01-06T21:08:00Z</dcterms:created>
  <dcterms:modified xsi:type="dcterms:W3CDTF">2026-03-02T06:02:00Z</dcterms:modified>
</cp:coreProperties>
</file>