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3CA" w:rsidRDefault="00B151B5" w:rsidP="00B151B5">
      <w:pPr>
        <w:pStyle w:val="Titre"/>
      </w:pPr>
      <w:r>
        <w:t>Application MoodTracker</w:t>
      </w:r>
    </w:p>
    <w:p w:rsidR="00B151B5" w:rsidRDefault="00B151B5" w:rsidP="00B151B5"/>
    <w:p w:rsidR="00B151B5" w:rsidRDefault="00B151B5" w:rsidP="00B151B5">
      <w:pPr>
        <w:pStyle w:val="Titre1"/>
      </w:pPr>
      <w:r>
        <w:t>Introduction</w:t>
      </w:r>
    </w:p>
    <w:p w:rsidR="00B151B5" w:rsidRDefault="00B151B5" w:rsidP="00B151B5"/>
    <w:p w:rsidR="00B151B5" w:rsidRDefault="00B151B5" w:rsidP="00B151B5">
      <w:pPr>
        <w:ind w:firstLine="708"/>
      </w:pPr>
      <w:r>
        <w:t xml:space="preserve">MoodTracker est une application Android qui permet d’enregistrer son humeur du jour. Chaque jour, l’utilisateur aura la possibilité de noter son humeur sur une échelle de 1 à 5 représentée par des smileys. Il aura également la possibilité d’ajouter un commentaire ou non à son humeur. L’utilisateur à de 00h00 à 23h59 pour aller sur l’application et enregistrer et modifier (s’il le souhaite) son humeur. </w:t>
      </w:r>
      <w:r w:rsidR="00420072">
        <w:t>À tout moment</w:t>
      </w:r>
      <w:r>
        <w:t xml:space="preserve"> de la journée, il aura la </w:t>
      </w:r>
      <w:r w:rsidR="00420072">
        <w:t>possibilité</w:t>
      </w:r>
      <w:r>
        <w:t xml:space="preserve"> de visionner les sept dernières humeurs enregistrées via une page d’historique</w:t>
      </w:r>
      <w:r w:rsidR="00420072">
        <w:t xml:space="preserve">. </w:t>
      </w:r>
    </w:p>
    <w:p w:rsidR="00420072" w:rsidRDefault="00420072" w:rsidP="00420072">
      <w:pPr>
        <w:pStyle w:val="Titre1"/>
      </w:pPr>
      <w:r>
        <w:t>Présentation de l’application</w:t>
      </w:r>
    </w:p>
    <w:p w:rsidR="00006DD6" w:rsidRDefault="00006DD6" w:rsidP="00006DD6"/>
    <w:p w:rsidR="00420072" w:rsidRDefault="00006DD6" w:rsidP="00006DD6">
      <w:pPr>
        <w:pStyle w:val="Sous-titre"/>
      </w:pPr>
      <w:r>
        <w:t>Ecran des humeurs</w:t>
      </w:r>
    </w:p>
    <w:p w:rsidR="00420072" w:rsidRDefault="00420072" w:rsidP="00420072">
      <w:r>
        <w:tab/>
        <w:t xml:space="preserve">Les 5 humeurs seront représentées sous la forme ci-dessous, de la meilleure humeur à la moins bonne : </w:t>
      </w:r>
    </w:p>
    <w:p w:rsidR="00420072" w:rsidRDefault="00D564AD" w:rsidP="00420072">
      <w:r>
        <w:rPr>
          <w:noProof/>
        </w:rPr>
        <w:drawing>
          <wp:anchor distT="0" distB="0" distL="114300" distR="114300" simplePos="0" relativeHeight="251662336" behindDoc="1" locked="0" layoutInCell="1" allowOverlap="1" wp14:anchorId="1E0769DC">
            <wp:simplePos x="0" y="0"/>
            <wp:positionH relativeFrom="margin">
              <wp:posOffset>5395818</wp:posOffset>
            </wp:positionH>
            <wp:positionV relativeFrom="paragraph">
              <wp:posOffset>57262</wp:posOffset>
            </wp:positionV>
            <wp:extent cx="1353600" cy="217789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 r="419" b="144"/>
                    <a:stretch/>
                  </pic:blipFill>
                  <pic:spPr bwMode="auto">
                    <a:xfrm>
                      <a:off x="0" y="0"/>
                      <a:ext cx="1353600" cy="2177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9B76DE3">
            <wp:simplePos x="0" y="0"/>
            <wp:positionH relativeFrom="margin">
              <wp:posOffset>-121620</wp:posOffset>
            </wp:positionH>
            <wp:positionV relativeFrom="paragraph">
              <wp:posOffset>58420</wp:posOffset>
            </wp:positionV>
            <wp:extent cx="1355090" cy="2173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 r="532" b="332"/>
                    <a:stretch/>
                  </pic:blipFill>
                  <pic:spPr bwMode="auto">
                    <a:xfrm>
                      <a:off x="0" y="0"/>
                      <a:ext cx="1355090" cy="217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8327146">
            <wp:simplePos x="0" y="0"/>
            <wp:positionH relativeFrom="margin">
              <wp:posOffset>1267015</wp:posOffset>
            </wp:positionH>
            <wp:positionV relativeFrom="paragraph">
              <wp:posOffset>60213</wp:posOffset>
            </wp:positionV>
            <wp:extent cx="1353185" cy="2167255"/>
            <wp:effectExtent l="0" t="0" r="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2167255"/>
                    </a:xfrm>
                    <a:prstGeom prst="rect">
                      <a:avLst/>
                    </a:prstGeom>
                  </pic:spPr>
                </pic:pic>
              </a:graphicData>
            </a:graphic>
            <wp14:sizeRelH relativeFrom="page">
              <wp14:pctWidth>0</wp14:pctWidth>
            </wp14:sizeRelH>
            <wp14:sizeRelV relativeFrom="page">
              <wp14:pctHeight>0</wp14:pctHeight>
            </wp14:sizeRelV>
          </wp:anchor>
        </w:drawing>
      </w:r>
      <w:r w:rsidR="00420072">
        <w:rPr>
          <w:noProof/>
        </w:rPr>
        <w:drawing>
          <wp:anchor distT="0" distB="0" distL="114300" distR="114300" simplePos="0" relativeHeight="251661312" behindDoc="1" locked="0" layoutInCell="1" allowOverlap="1" wp14:anchorId="6F42F3FC">
            <wp:simplePos x="0" y="0"/>
            <wp:positionH relativeFrom="margin">
              <wp:posOffset>4018915</wp:posOffset>
            </wp:positionH>
            <wp:positionV relativeFrom="paragraph">
              <wp:posOffset>58420</wp:posOffset>
            </wp:positionV>
            <wp:extent cx="1353600" cy="218026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533"/>
                    <a:stretch/>
                  </pic:blipFill>
                  <pic:spPr bwMode="auto">
                    <a:xfrm>
                      <a:off x="0" y="0"/>
                      <a:ext cx="1353600" cy="2180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0072">
        <w:rPr>
          <w:noProof/>
        </w:rPr>
        <w:drawing>
          <wp:anchor distT="0" distB="0" distL="114300" distR="114300" simplePos="0" relativeHeight="251660288" behindDoc="1" locked="0" layoutInCell="1" allowOverlap="1" wp14:anchorId="791DC70C">
            <wp:simplePos x="0" y="0"/>
            <wp:positionH relativeFrom="margin">
              <wp:posOffset>2647950</wp:posOffset>
            </wp:positionH>
            <wp:positionV relativeFrom="paragraph">
              <wp:posOffset>58420</wp:posOffset>
            </wp:positionV>
            <wp:extent cx="1353600" cy="21816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 r="532" b="222"/>
                    <a:stretch/>
                  </pic:blipFill>
                  <pic:spPr bwMode="auto">
                    <a:xfrm>
                      <a:off x="0" y="0"/>
                      <a:ext cx="1353600" cy="2181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64AD" w:rsidRPr="00D564AD" w:rsidRDefault="00D564AD" w:rsidP="00D564AD">
      <w:pPr>
        <w:tabs>
          <w:tab w:val="left" w:pos="3495"/>
          <w:tab w:val="left" w:pos="9750"/>
        </w:tabs>
      </w:pPr>
      <w:r>
        <w:tab/>
      </w:r>
      <w:r>
        <w:tab/>
      </w:r>
    </w:p>
    <w:p w:rsidR="00D564AD" w:rsidRPr="00D564AD" w:rsidRDefault="00D564AD" w:rsidP="00D564AD">
      <w:pPr>
        <w:tabs>
          <w:tab w:val="left" w:pos="1050"/>
          <w:tab w:val="center" w:pos="5233"/>
          <w:tab w:val="left" w:pos="6825"/>
          <w:tab w:val="left" w:pos="9750"/>
        </w:tabs>
      </w:pPr>
      <w:r>
        <w:tab/>
      </w:r>
      <w:r>
        <w:tab/>
      </w:r>
      <w:r>
        <w:tab/>
      </w:r>
      <w:r>
        <w:tab/>
      </w:r>
    </w:p>
    <w:p w:rsidR="00D564AD" w:rsidRPr="00D564AD" w:rsidRDefault="00D564AD" w:rsidP="00D564AD">
      <w:pPr>
        <w:tabs>
          <w:tab w:val="left" w:pos="3135"/>
          <w:tab w:val="center" w:pos="5233"/>
        </w:tabs>
      </w:pPr>
      <w:r>
        <w:tab/>
      </w:r>
      <w:r>
        <w:tab/>
      </w:r>
    </w:p>
    <w:p w:rsidR="00D564AD" w:rsidRPr="00D564AD" w:rsidRDefault="00D564AD" w:rsidP="00D564AD">
      <w:pPr>
        <w:tabs>
          <w:tab w:val="left" w:pos="7275"/>
        </w:tabs>
      </w:pPr>
      <w:r>
        <w:tab/>
      </w:r>
    </w:p>
    <w:p w:rsidR="00D564AD" w:rsidRPr="00D564AD" w:rsidRDefault="00D564AD" w:rsidP="00D564AD"/>
    <w:p w:rsidR="00D564AD" w:rsidRPr="00D564AD" w:rsidRDefault="00D564AD" w:rsidP="00D564AD"/>
    <w:p w:rsidR="00D564AD" w:rsidRPr="00D564AD" w:rsidRDefault="00D564AD" w:rsidP="00D564AD">
      <w:r>
        <w:rPr>
          <w:noProof/>
        </w:rPr>
        <mc:AlternateContent>
          <mc:Choice Requires="wps">
            <w:drawing>
              <wp:anchor distT="0" distB="0" distL="114300" distR="114300" simplePos="0" relativeHeight="251663360" behindDoc="0" locked="0" layoutInCell="1" allowOverlap="1">
                <wp:simplePos x="0" y="0"/>
                <wp:positionH relativeFrom="column">
                  <wp:posOffset>1646326</wp:posOffset>
                </wp:positionH>
                <wp:positionV relativeFrom="paragraph">
                  <wp:posOffset>227558</wp:posOffset>
                </wp:positionV>
                <wp:extent cx="173847" cy="431320"/>
                <wp:effectExtent l="0" t="0" r="55245" b="64135"/>
                <wp:wrapNone/>
                <wp:docPr id="7" name="Connecteur droit avec flèche 7"/>
                <wp:cNvGraphicFramePr/>
                <a:graphic xmlns:a="http://schemas.openxmlformats.org/drawingml/2006/main">
                  <a:graphicData uri="http://schemas.microsoft.com/office/word/2010/wordprocessingShape">
                    <wps:wsp>
                      <wps:cNvCnPr/>
                      <wps:spPr>
                        <a:xfrm>
                          <a:off x="0" y="0"/>
                          <a:ext cx="173847" cy="4313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04175" id="_x0000_t32" coordsize="21600,21600" o:spt="32" o:oned="t" path="m,l21600,21600e" filled="f">
                <v:path arrowok="t" fillok="f" o:connecttype="none"/>
                <o:lock v:ext="edit" shapetype="t"/>
              </v:shapetype>
              <v:shape id="Connecteur droit avec flèche 7" o:spid="_x0000_s1026" type="#_x0000_t32" style="position:absolute;margin-left:129.65pt;margin-top:17.9pt;width:13.7pt;height: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" strokecolor="black [3213]" strokeweight="1.5pt">
                <v:stroke endarrow="block" joinstyle="miter"/>
              </v:shape>
            </w:pict>
          </mc:Fallback>
        </mc:AlternateContent>
      </w:r>
    </w:p>
    <w:p w:rsidR="00D564AD" w:rsidRDefault="00D564AD" w:rsidP="00D564AD"/>
    <w:p w:rsidR="00D564AD" w:rsidRDefault="00D564AD" w:rsidP="00D564AD">
      <w:pPr>
        <w:tabs>
          <w:tab w:val="left" w:pos="1455"/>
        </w:tabs>
      </w:pPr>
      <w:r>
        <w:rPr>
          <w:noProof/>
        </w:rPr>
        <mc:AlternateContent>
          <mc:Choice Requires="wps">
            <w:drawing>
              <wp:anchor distT="0" distB="0" distL="114300" distR="114300" simplePos="0" relativeHeight="251664384" behindDoc="0" locked="0" layoutInCell="1" allowOverlap="1">
                <wp:simplePos x="0" y="0"/>
                <wp:positionH relativeFrom="column">
                  <wp:posOffset>1673297</wp:posOffset>
                </wp:positionH>
                <wp:positionV relativeFrom="paragraph">
                  <wp:posOffset>106045</wp:posOffset>
                </wp:positionV>
                <wp:extent cx="1570007" cy="871267"/>
                <wp:effectExtent l="0" t="0" r="0" b="5080"/>
                <wp:wrapNone/>
                <wp:docPr id="8" name="Zone de texte 8"/>
                <wp:cNvGraphicFramePr/>
                <a:graphic xmlns:a="http://schemas.openxmlformats.org/drawingml/2006/main">
                  <a:graphicData uri="http://schemas.microsoft.com/office/word/2010/wordprocessingShape">
                    <wps:wsp>
                      <wps:cNvSpPr txBox="1"/>
                      <wps:spPr>
                        <a:xfrm>
                          <a:off x="0" y="0"/>
                          <a:ext cx="1570007" cy="871267"/>
                        </a:xfrm>
                        <a:prstGeom prst="rect">
                          <a:avLst/>
                        </a:prstGeom>
                        <a:solidFill>
                          <a:schemeClr val="lt1"/>
                        </a:solidFill>
                        <a:ln w="6350">
                          <a:noFill/>
                        </a:ln>
                      </wps:spPr>
                      <wps:txbx>
                        <w:txbxContent>
                          <w:p w:rsidR="00D564AD" w:rsidRDefault="00D564AD" w:rsidP="00D564AD">
                            <w:pPr>
                              <w:jc w:val="both"/>
                            </w:pPr>
                            <w:r>
                              <w:t xml:space="preserve">Cet écran sera l’écran affiché </w:t>
                            </w:r>
                            <w:r w:rsidRPr="00006DD6">
                              <w:rPr>
                                <w:b/>
                              </w:rPr>
                              <w:t>par défaut</w:t>
                            </w:r>
                            <w:r>
                              <w:t xml:space="preserve"> lorsque l’utilisateur lancera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31.75pt;margin-top:8.35pt;width:123.6pt;height:6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" fillcolor="white [3201]" stroked="f" strokeweight=".5pt">
                <v:textbox>
                  <w:txbxContent>
                    <w:p w:rsidR="00D564AD" w:rsidRDefault="00D564AD" w:rsidP="00D564AD">
                      <w:pPr>
                        <w:jc w:val="both"/>
                      </w:pPr>
                      <w:r>
                        <w:t xml:space="preserve">Cet écran sera l’écran affiché </w:t>
                      </w:r>
                      <w:r w:rsidRPr="00006DD6">
                        <w:rPr>
                          <w:b/>
                        </w:rPr>
                        <w:t>par défaut</w:t>
                      </w:r>
                      <w:r>
                        <w:t xml:space="preserve"> lorsque l’utilisateur lancera l’application</w:t>
                      </w:r>
                    </w:p>
                  </w:txbxContent>
                </v:textbox>
              </v:shape>
            </w:pict>
          </mc:Fallback>
        </mc:AlternateContent>
      </w:r>
    </w:p>
    <w:p w:rsidR="00006DD6" w:rsidRPr="00006DD6" w:rsidRDefault="00006DD6" w:rsidP="00006DD6"/>
    <w:p w:rsidR="00006DD6" w:rsidRPr="00006DD6" w:rsidRDefault="00006DD6" w:rsidP="00006DD6"/>
    <w:p w:rsidR="00006DD6" w:rsidRDefault="00006DD6" w:rsidP="00006DD6"/>
    <w:p w:rsidR="00006DD6" w:rsidRDefault="00006DD6" w:rsidP="00006DD6">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41096</wp:posOffset>
                </wp:positionV>
                <wp:extent cx="4277539" cy="983411"/>
                <wp:effectExtent l="0" t="0" r="8890" b="7620"/>
                <wp:wrapNone/>
                <wp:docPr id="9" name="Zone de texte 9"/>
                <wp:cNvGraphicFramePr/>
                <a:graphic xmlns:a="http://schemas.openxmlformats.org/drawingml/2006/main">
                  <a:graphicData uri="http://schemas.microsoft.com/office/word/2010/wordprocessingShape">
                    <wps:wsp>
                      <wps:cNvSpPr txBox="1"/>
                      <wps:spPr>
                        <a:xfrm>
                          <a:off x="0" y="0"/>
                          <a:ext cx="4277539" cy="983411"/>
                        </a:xfrm>
                        <a:prstGeom prst="rect">
                          <a:avLst/>
                        </a:prstGeom>
                        <a:solidFill>
                          <a:schemeClr val="lt1"/>
                        </a:solidFill>
                        <a:ln w="6350">
                          <a:noFill/>
                        </a:ln>
                      </wps:spPr>
                      <wps:txbx>
                        <w:txbxContent>
                          <w:p w:rsidR="00006DD6" w:rsidRDefault="00006DD6">
                            <w:r>
                              <w:t xml:space="preserve">En </w:t>
                            </w:r>
                            <w:r w:rsidRPr="00006DD6">
                              <w:rPr>
                                <w:b/>
                              </w:rPr>
                              <w:t>slidant vers le haut</w:t>
                            </w:r>
                            <w:r>
                              <w:t xml:space="preserve">, on affiche l’humeur suivante qui est </w:t>
                            </w:r>
                            <w:r w:rsidRPr="00006DD6">
                              <w:rPr>
                                <w:b/>
                              </w:rPr>
                              <w:t>plus joyeuse</w:t>
                            </w:r>
                            <w:r>
                              <w:t>.</w:t>
                            </w:r>
                          </w:p>
                          <w:p w:rsidR="00006DD6" w:rsidRDefault="00006DD6">
                            <w:r>
                              <w:t xml:space="preserve">En </w:t>
                            </w:r>
                            <w:r w:rsidRPr="00006DD6">
                              <w:rPr>
                                <w:b/>
                              </w:rPr>
                              <w:t>slidant vers le bas</w:t>
                            </w:r>
                            <w:r>
                              <w:t xml:space="preserve"> c’est l’inverse, on affiche l’humeur précédente qui est </w:t>
                            </w:r>
                            <w:r w:rsidRPr="00006DD6">
                              <w:rPr>
                                <w:b/>
                              </w:rPr>
                              <w:t>moins bonne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 o:spid="_x0000_s1027" type="#_x0000_t202" style="position:absolute;margin-left:0;margin-top:3.25pt;width:336.8pt;height:77.4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" fillcolor="white [3201]" stroked="f" strokeweight=".5pt">
                <v:textbox>
                  <w:txbxContent>
                    <w:p w:rsidR="00006DD6" w:rsidRDefault="00006DD6">
                      <w:r>
                        <w:t xml:space="preserve">En </w:t>
                      </w:r>
                      <w:r w:rsidRPr="00006DD6">
                        <w:rPr>
                          <w:b/>
                        </w:rPr>
                        <w:t>slidant vers le haut</w:t>
                      </w:r>
                      <w:r>
                        <w:t xml:space="preserve">, on affiche l’humeur suivante qui est </w:t>
                      </w:r>
                      <w:r w:rsidRPr="00006DD6">
                        <w:rPr>
                          <w:b/>
                        </w:rPr>
                        <w:t>plus joyeuse</w:t>
                      </w:r>
                      <w:r>
                        <w:t>.</w:t>
                      </w:r>
                    </w:p>
                    <w:p w:rsidR="00006DD6" w:rsidRDefault="00006DD6">
                      <w:r>
                        <w:t xml:space="preserve">En </w:t>
                      </w:r>
                      <w:r w:rsidRPr="00006DD6">
                        <w:rPr>
                          <w:b/>
                        </w:rPr>
                        <w:t>slidant vers le bas</w:t>
                      </w:r>
                      <w:r>
                        <w:t xml:space="preserve"> c’est l’inverse, on affiche l’humeur précédente qui est </w:t>
                      </w:r>
                      <w:r w:rsidRPr="00006DD6">
                        <w:rPr>
                          <w:b/>
                        </w:rPr>
                        <w:t>moins bonne</w:t>
                      </w:r>
                      <w:r>
                        <w:t>.</w:t>
                      </w:r>
                    </w:p>
                  </w:txbxContent>
                </v:textbox>
                <w10:wrap anchorx="margin"/>
              </v:shape>
            </w:pict>
          </mc:Fallback>
        </mc:AlternateContent>
      </w:r>
    </w:p>
    <w:p w:rsidR="00006DD6" w:rsidRDefault="00006DD6" w:rsidP="00006DD6"/>
    <w:p w:rsidR="00006DD6" w:rsidRDefault="00006DD6" w:rsidP="00006DD6"/>
    <w:p w:rsidR="00006DD6" w:rsidRDefault="00006DD6" w:rsidP="00006DD6"/>
    <w:p w:rsidR="00006DD6" w:rsidRDefault="00006DD6" w:rsidP="00006DD6"/>
    <w:p w:rsidR="00006DD6" w:rsidRDefault="00006DD6" w:rsidP="00006DD6">
      <w:pPr>
        <w:pStyle w:val="Sous-titre"/>
        <w:rPr>
          <w:rFonts w:eastAsiaTheme="minorHAnsi"/>
          <w:color w:val="auto"/>
          <w:spacing w:val="0"/>
        </w:rPr>
      </w:pPr>
    </w:p>
    <w:p w:rsidR="00006DD6" w:rsidRDefault="00006DD6" w:rsidP="00006DD6">
      <w:pPr>
        <w:pStyle w:val="Sous-titre"/>
      </w:pPr>
      <w:r>
        <w:lastRenderedPageBreak/>
        <w:t>Ajout d’un commentaire</w:t>
      </w:r>
    </w:p>
    <w:p w:rsidR="00006DD6" w:rsidRDefault="00873775" w:rsidP="00006DD6">
      <w:r>
        <w:rPr>
          <w:noProof/>
        </w:rPr>
        <w:drawing>
          <wp:anchor distT="0" distB="0" distL="114300" distR="114300" simplePos="0" relativeHeight="251666432" behindDoc="1" locked="0" layoutInCell="1" allowOverlap="1" wp14:anchorId="5CA89EE7">
            <wp:simplePos x="0" y="0"/>
            <wp:positionH relativeFrom="margin">
              <wp:posOffset>49278</wp:posOffset>
            </wp:positionH>
            <wp:positionV relativeFrom="paragraph">
              <wp:posOffset>211779</wp:posOffset>
            </wp:positionV>
            <wp:extent cx="382112" cy="450550"/>
            <wp:effectExtent l="152400" t="152400" r="361315" b="36893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112" cy="4505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06DD6">
        <w:rPr>
          <w:noProof/>
        </w:rPr>
        <mc:AlternateContent>
          <mc:Choice Requires="wps">
            <w:drawing>
              <wp:anchor distT="0" distB="0" distL="114300" distR="114300" simplePos="0" relativeHeight="251667456" behindDoc="0" locked="0" layoutInCell="1" allowOverlap="1">
                <wp:simplePos x="0" y="0"/>
                <wp:positionH relativeFrom="column">
                  <wp:posOffset>448574</wp:posOffset>
                </wp:positionH>
                <wp:positionV relativeFrom="paragraph">
                  <wp:posOffset>122746</wp:posOffset>
                </wp:positionV>
                <wp:extent cx="6314535" cy="655607"/>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6314535" cy="655607"/>
                        </a:xfrm>
                        <a:prstGeom prst="rect">
                          <a:avLst/>
                        </a:prstGeom>
                        <a:noFill/>
                        <a:ln w="6350">
                          <a:noFill/>
                        </a:ln>
                      </wps:spPr>
                      <wps:txbx>
                        <w:txbxContent>
                          <w:p w:rsidR="00006DD6" w:rsidRPr="00006DD6" w:rsidRDefault="00006DD6" w:rsidP="00873775">
                            <w:pPr>
                              <w:tabs>
                                <w:tab w:val="left" w:pos="1413"/>
                              </w:tabs>
                            </w:pPr>
                            <w:r>
                              <w:t>Ce bouton, situé en bas à gauche de chaque écran d’humeur, permet l’ajout d’un commentaire à son humeur. L’utilisateur n’est pas obligé de laisser un commentaire à son humeur mais s’il le veut il le peut. Voici ce qu’on obtient quand on clique dessus :</w:t>
                            </w:r>
                          </w:p>
                          <w:p w:rsidR="00006DD6" w:rsidRDefault="00006D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28" type="#_x0000_t202" style="position:absolute;margin-left:35.3pt;margin-top:9.65pt;width:497.2pt;height:51.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" filled="f" stroked="f" strokeweight=".5pt">
                <v:textbox>
                  <w:txbxContent>
                    <w:p w:rsidR="00006DD6" w:rsidRPr="00006DD6" w:rsidRDefault="00006DD6" w:rsidP="00873775">
                      <w:pPr>
                        <w:tabs>
                          <w:tab w:val="left" w:pos="1413"/>
                        </w:tabs>
                      </w:pPr>
                      <w:r>
                        <w:t>Ce bouton, situé en bas à gauche de chaque écran d’humeur, permet l’ajout d’un commentaire à son humeur. L’utilisateur n’est pas obligé de laisser un commentaire à son humeur mais s’il le veut il le peut. Voici ce qu’on obtient quand on clique dessus :</w:t>
                      </w:r>
                    </w:p>
                    <w:p w:rsidR="00006DD6" w:rsidRDefault="00006DD6"/>
                  </w:txbxContent>
                </v:textbox>
              </v:shape>
            </w:pict>
          </mc:Fallback>
        </mc:AlternateContent>
      </w:r>
      <w:r w:rsidR="00006DD6">
        <w:tab/>
      </w:r>
    </w:p>
    <w:p w:rsidR="00006DD6" w:rsidRPr="00006DD6" w:rsidRDefault="00006DD6" w:rsidP="00006DD6"/>
    <w:p w:rsidR="00006DD6" w:rsidRDefault="00006DD6" w:rsidP="00006DD6"/>
    <w:p w:rsidR="00006DD6" w:rsidRDefault="00006DD6" w:rsidP="00006DD6">
      <w:pPr>
        <w:jc w:val="center"/>
      </w:pPr>
      <w:r>
        <w:rPr>
          <w:noProof/>
        </w:rPr>
        <w:drawing>
          <wp:anchor distT="0" distB="0" distL="114300" distR="114300" simplePos="0" relativeHeight="251668480" behindDoc="1" locked="0" layoutInCell="1" allowOverlap="1" wp14:anchorId="7429193D">
            <wp:simplePos x="0" y="0"/>
            <wp:positionH relativeFrom="column">
              <wp:posOffset>3527293</wp:posOffset>
            </wp:positionH>
            <wp:positionV relativeFrom="paragraph">
              <wp:posOffset>223651</wp:posOffset>
            </wp:positionV>
            <wp:extent cx="3397357" cy="2113472"/>
            <wp:effectExtent l="152400" t="152400" r="355600" b="36322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7357" cy="21134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73775" w:rsidRPr="00873775" w:rsidRDefault="00873775" w:rsidP="00873775"/>
    <w:p w:rsidR="00873775" w:rsidRPr="00873775" w:rsidRDefault="00A31B49" w:rsidP="00873775">
      <w:pPr>
        <w:tabs>
          <w:tab w:val="left" w:pos="7431"/>
        </w:tabs>
      </w:pPr>
      <w:r>
        <w:rPr>
          <w:noProof/>
        </w:rPr>
        <mc:AlternateContent>
          <mc:Choice Requires="wps">
            <w:drawing>
              <wp:anchor distT="0" distB="0" distL="114300" distR="114300" simplePos="0" relativeHeight="251669504" behindDoc="0" locked="0" layoutInCell="1" allowOverlap="1">
                <wp:simplePos x="0" y="0"/>
                <wp:positionH relativeFrom="column">
                  <wp:posOffset>-206112</wp:posOffset>
                </wp:positionH>
                <wp:positionV relativeFrom="paragraph">
                  <wp:posOffset>142659</wp:posOffset>
                </wp:positionV>
                <wp:extent cx="3631721" cy="1259457"/>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631721" cy="1259457"/>
                        </a:xfrm>
                        <a:prstGeom prst="rect">
                          <a:avLst/>
                        </a:prstGeom>
                        <a:noFill/>
                        <a:ln w="6350">
                          <a:noFill/>
                        </a:ln>
                      </wps:spPr>
                      <wps:txbx>
                        <w:txbxContent>
                          <w:p w:rsidR="00006DD6" w:rsidRDefault="00873775" w:rsidP="00873775">
                            <w:pPr>
                              <w:jc w:val="right"/>
                            </w:pPr>
                            <w:r>
                              <w:t>Ce pop-up s’affiche au milieu de l’écran. On a donc la possibilité d’ajouter un commentaire avec un maximum de 255 caractères (si l’utilisateur écrit plus que 255caractères un message d’erreur s’affichera). L’utilisateur pourra soit valider ou annuler son commentaire en cliquer sur les boutons situés en dessous de la zone de texte.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29" type="#_x0000_t202" style="position:absolute;margin-left:-16.25pt;margin-top:11.25pt;width:285.95pt;height:99.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" filled="f" stroked="f" strokeweight=".5pt">
                <v:textbox>
                  <w:txbxContent>
                    <w:p w:rsidR="00006DD6" w:rsidRDefault="00873775" w:rsidP="00873775">
                      <w:pPr>
                        <w:jc w:val="right"/>
                      </w:pPr>
                      <w:r>
                        <w:t>Ce pop-up s’affiche au milieu de l’écran. On a donc la possibilité d’ajouter un commentaire avec un maximum de 255 caractères (si l’utilisateur écrit plus que 255caractères un message d’erreur s’affichera). L’utilisateur pourra soit valider ou annuler son commentaire en cliquer sur les boutons situés en dessous de la zone de texte.</w:t>
                      </w:r>
                    </w:p>
                  </w:txbxContent>
                </v:textbox>
              </v:shape>
            </w:pict>
          </mc:Fallback>
        </mc:AlternateContent>
      </w:r>
      <w:r w:rsidR="00873775">
        <w:tab/>
      </w:r>
    </w:p>
    <w:p w:rsidR="00873775" w:rsidRPr="00873775" w:rsidRDefault="00873775" w:rsidP="00873775"/>
    <w:p w:rsidR="00873775" w:rsidRPr="00873775" w:rsidRDefault="00873775" w:rsidP="00873775"/>
    <w:p w:rsidR="00873775" w:rsidRPr="00873775" w:rsidRDefault="00873775" w:rsidP="00873775"/>
    <w:p w:rsidR="00873775" w:rsidRPr="00873775" w:rsidRDefault="00873775" w:rsidP="00873775"/>
    <w:p w:rsidR="00873775" w:rsidRPr="00873775" w:rsidRDefault="00873775" w:rsidP="00873775"/>
    <w:p w:rsidR="00873775" w:rsidRDefault="00873775" w:rsidP="00873775"/>
    <w:p w:rsidR="00A31B49" w:rsidRDefault="00A31B49" w:rsidP="00A31B49">
      <w:pPr>
        <w:pStyle w:val="Sous-titre"/>
      </w:pPr>
      <w:r>
        <w:t>Affichage de l’historique</w:t>
      </w:r>
    </w:p>
    <w:p w:rsidR="00873775" w:rsidRDefault="00873775" w:rsidP="00873775">
      <w:pPr>
        <w:pStyle w:val="Sous-titre"/>
      </w:pPr>
    </w:p>
    <w:p w:rsidR="00A31B49" w:rsidRDefault="00A31B49" w:rsidP="00A31B49">
      <w:r>
        <w:rPr>
          <w:noProof/>
        </w:rPr>
        <w:drawing>
          <wp:anchor distT="0" distB="0" distL="114300" distR="114300" simplePos="0" relativeHeight="251672576" behindDoc="1" locked="0" layoutInCell="1" allowOverlap="1" wp14:anchorId="3BCC60C9">
            <wp:simplePos x="0" y="0"/>
            <wp:positionH relativeFrom="margin">
              <wp:align>left</wp:align>
            </wp:positionH>
            <wp:positionV relativeFrom="paragraph">
              <wp:posOffset>109268</wp:posOffset>
            </wp:positionV>
            <wp:extent cx="517525" cy="469265"/>
            <wp:effectExtent l="152400" t="152400" r="358775" b="3689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525" cy="4692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2445942A" wp14:editId="1C51D82A">
                <wp:simplePos x="0" y="0"/>
                <wp:positionH relativeFrom="column">
                  <wp:posOffset>810883</wp:posOffset>
                </wp:positionH>
                <wp:positionV relativeFrom="paragraph">
                  <wp:posOffset>6038</wp:posOffset>
                </wp:positionV>
                <wp:extent cx="6098780" cy="655607"/>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6098780" cy="655607"/>
                        </a:xfrm>
                        <a:prstGeom prst="rect">
                          <a:avLst/>
                        </a:prstGeom>
                        <a:noFill/>
                        <a:ln w="6350">
                          <a:noFill/>
                        </a:ln>
                      </wps:spPr>
                      <wps:txbx>
                        <w:txbxContent>
                          <w:p w:rsidR="00A31B49" w:rsidRPr="00006DD6" w:rsidRDefault="00A31B49" w:rsidP="00A31B49">
                            <w:pPr>
                              <w:tabs>
                                <w:tab w:val="left" w:pos="1413"/>
                              </w:tabs>
                            </w:pPr>
                            <w:r>
                              <w:t>Ce bouton, situé en bas à droite de chaque écran d’humeur, permet à l’utilisateur d’afficher les sept dernières humeurs qu’il à enregistré. Ces humeurs sont stockées dans une base de données SQLite. Voici ce qu’on obtient quand on clique dessus :</w:t>
                            </w:r>
                          </w:p>
                          <w:p w:rsidR="00A31B49" w:rsidRPr="00006DD6" w:rsidRDefault="00A31B49" w:rsidP="00A31B49">
                            <w:pPr>
                              <w:tabs>
                                <w:tab w:val="left" w:pos="1413"/>
                              </w:tabs>
                            </w:pPr>
                            <w:r>
                              <w:t xml:space="preserve"> </w:t>
                            </w:r>
                          </w:p>
                          <w:p w:rsidR="00A31B49" w:rsidRDefault="00A31B49" w:rsidP="00A31B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942A" id="Zone de texte 15" o:spid="_x0000_s1030" type="#_x0000_t202" style="position:absolute;margin-left:63.85pt;margin-top:.5pt;width:480.2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" filled="f" stroked="f" strokeweight=".5pt">
                <v:textbox>
                  <w:txbxContent>
                    <w:p w:rsidR="00A31B49" w:rsidRPr="00006DD6" w:rsidRDefault="00A31B49" w:rsidP="00A31B49">
                      <w:pPr>
                        <w:tabs>
                          <w:tab w:val="left" w:pos="1413"/>
                        </w:tabs>
                      </w:pPr>
                      <w:r>
                        <w:t>Ce bouton, situé en bas à droite de chaque écran d’humeur, permet à l’utilisateur d’afficher les sept dernières humeurs qu’il à enregistré. Ces humeurs sont stockées dans une base de données SQLite. Voici ce qu’on obtient quand on clique dessus :</w:t>
                      </w:r>
                    </w:p>
                    <w:p w:rsidR="00A31B49" w:rsidRPr="00006DD6" w:rsidRDefault="00A31B49" w:rsidP="00A31B49">
                      <w:pPr>
                        <w:tabs>
                          <w:tab w:val="left" w:pos="1413"/>
                        </w:tabs>
                      </w:pPr>
                      <w:r>
                        <w:t xml:space="preserve"> </w:t>
                      </w:r>
                    </w:p>
                    <w:p w:rsidR="00A31B49" w:rsidRDefault="00A31B49" w:rsidP="00A31B49"/>
                  </w:txbxContent>
                </v:textbox>
              </v:shape>
            </w:pict>
          </mc:Fallback>
        </mc:AlternateContent>
      </w:r>
    </w:p>
    <w:p w:rsidR="00A31B49" w:rsidRPr="00A31B49" w:rsidRDefault="00A31B49" w:rsidP="00A31B49"/>
    <w:p w:rsidR="00A31B49" w:rsidRDefault="00A31B49" w:rsidP="00A31B49"/>
    <w:p w:rsidR="00A31B49" w:rsidRDefault="00A31B49" w:rsidP="00A31B49">
      <w:pPr>
        <w:tabs>
          <w:tab w:val="left" w:pos="2174"/>
        </w:tabs>
      </w:pPr>
      <w:r>
        <w:rPr>
          <w:noProof/>
        </w:rPr>
        <w:drawing>
          <wp:anchor distT="0" distB="0" distL="114300" distR="114300" simplePos="0" relativeHeight="251673600" behindDoc="1" locked="0" layoutInCell="1" allowOverlap="1" wp14:anchorId="21644602">
            <wp:simplePos x="0" y="0"/>
            <wp:positionH relativeFrom="margin">
              <wp:posOffset>4606338</wp:posOffset>
            </wp:positionH>
            <wp:positionV relativeFrom="paragraph">
              <wp:posOffset>105410</wp:posOffset>
            </wp:positionV>
            <wp:extent cx="2208554" cy="3536830"/>
            <wp:effectExtent l="152400" t="152400" r="363220" b="3689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8554" cy="35368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775BC" w:rsidRPr="00A775BC" w:rsidRDefault="00A775BC" w:rsidP="00A775BC"/>
    <w:p w:rsidR="00A775BC" w:rsidRPr="00A775BC" w:rsidRDefault="00A775BC" w:rsidP="00A775BC"/>
    <w:p w:rsidR="00A775BC" w:rsidRPr="00A775BC" w:rsidRDefault="00A775BC" w:rsidP="00A775BC"/>
    <w:p w:rsidR="00A775BC" w:rsidRPr="00A775BC" w:rsidRDefault="00A775BC" w:rsidP="00A775BC">
      <w:r>
        <w:rPr>
          <w:noProof/>
        </w:rPr>
        <mc:AlternateContent>
          <mc:Choice Requires="wps">
            <w:drawing>
              <wp:anchor distT="0" distB="0" distL="114300" distR="114300" simplePos="0" relativeHeight="251674624" behindDoc="0" locked="0" layoutInCell="1" allowOverlap="1">
                <wp:simplePos x="0" y="0"/>
                <wp:positionH relativeFrom="column">
                  <wp:posOffset>68940</wp:posOffset>
                </wp:positionH>
                <wp:positionV relativeFrom="paragraph">
                  <wp:posOffset>76355</wp:posOffset>
                </wp:positionV>
                <wp:extent cx="4330065" cy="1250831"/>
                <wp:effectExtent l="0" t="0" r="0" b="6985"/>
                <wp:wrapNone/>
                <wp:docPr id="17" name="Zone de texte 17"/>
                <wp:cNvGraphicFramePr/>
                <a:graphic xmlns:a="http://schemas.openxmlformats.org/drawingml/2006/main">
                  <a:graphicData uri="http://schemas.microsoft.com/office/word/2010/wordprocessingShape">
                    <wps:wsp>
                      <wps:cNvSpPr txBox="1"/>
                      <wps:spPr>
                        <a:xfrm>
                          <a:off x="0" y="0"/>
                          <a:ext cx="4330065" cy="1250831"/>
                        </a:xfrm>
                        <a:prstGeom prst="rect">
                          <a:avLst/>
                        </a:prstGeom>
                        <a:noFill/>
                        <a:ln w="6350">
                          <a:noFill/>
                        </a:ln>
                      </wps:spPr>
                      <wps:txbx>
                        <w:txbxContent>
                          <w:p w:rsidR="00FC4590" w:rsidRDefault="00760FA4">
                            <w:r>
                              <w:t xml:space="preserve">L’écran d’historique se présente sous cette forme. </w:t>
                            </w:r>
                            <w:r w:rsidR="00A775BC">
                              <w:t>La couleur du rectangle correspond à la couleur des différentes humeurs et la taille varie en fonction de l’état de l’humeur. Plus l’humeur est bonne, plus le rectangle est grand. On remarque aussi une petite icone sur la droite de certain rectangle. Cette icone signifie qu’un commentaire à été laissé par l’utilisateur. Lorsqu’on clique dessus on peut lire ce commentaire.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31" type="#_x0000_t202" style="position:absolute;margin-left:5.45pt;margin-top:6pt;width:340.95pt;height:9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" filled="f" stroked="f" strokeweight=".5pt">
                <v:textbox>
                  <w:txbxContent>
                    <w:p w:rsidR="00FC4590" w:rsidRDefault="00760FA4">
                      <w:r>
                        <w:t xml:space="preserve">L’écran d’historique se présente sous cette forme. </w:t>
                      </w:r>
                      <w:r w:rsidR="00A775BC">
                        <w:t>La couleur du rectangle correspond à la couleur des différentes humeurs et la taille varie en fonction de l’état de l’humeur. Plus l’humeur est bonne, plus le rectangle est grand. On remarque aussi une petite icone sur la droite de certain rectangle. Cette icone signifie qu’un commentaire à été laissé par l’utilisateur. Lorsqu’on clique dessus on peut lire ce commentaire.</w:t>
                      </w:r>
                    </w:p>
                  </w:txbxContent>
                </v:textbox>
              </v:shape>
            </w:pict>
          </mc:Fallback>
        </mc:AlternateContent>
      </w:r>
    </w:p>
    <w:p w:rsidR="00A775BC" w:rsidRPr="00A775BC" w:rsidRDefault="00A775BC" w:rsidP="00A775BC"/>
    <w:p w:rsidR="00A775BC" w:rsidRPr="00A775BC" w:rsidRDefault="00A775BC" w:rsidP="00A775BC"/>
    <w:p w:rsidR="00A775BC" w:rsidRPr="00A775BC" w:rsidRDefault="00A775BC" w:rsidP="00A775BC"/>
    <w:p w:rsidR="00A775BC" w:rsidRPr="00A775BC" w:rsidRDefault="00A775BC" w:rsidP="00A775BC"/>
    <w:p w:rsidR="00A775BC" w:rsidRPr="00A775BC" w:rsidRDefault="00A775BC" w:rsidP="00A775BC"/>
    <w:p w:rsidR="00A775BC" w:rsidRPr="00A775BC" w:rsidRDefault="00A775BC" w:rsidP="00A775BC"/>
    <w:p w:rsidR="00A775BC" w:rsidRPr="00A775BC" w:rsidRDefault="00A775BC" w:rsidP="00A775BC"/>
    <w:p w:rsidR="00A775BC" w:rsidRDefault="00A775BC" w:rsidP="00A775BC">
      <w:pPr>
        <w:tabs>
          <w:tab w:val="left" w:pos="2364"/>
        </w:tabs>
      </w:pPr>
      <w:r>
        <w:tab/>
      </w:r>
    </w:p>
    <w:p w:rsidR="00A775BC" w:rsidRDefault="00A775BC" w:rsidP="00A775BC">
      <w:pPr>
        <w:pStyle w:val="Sous-titre"/>
      </w:pPr>
      <w:r>
        <w:lastRenderedPageBreak/>
        <w:t>Exemple de commentaire</w:t>
      </w:r>
    </w:p>
    <w:p w:rsidR="00A775BC" w:rsidRDefault="00A775BC" w:rsidP="00A775BC">
      <w:pPr>
        <w:tabs>
          <w:tab w:val="left" w:pos="2364"/>
        </w:tabs>
      </w:pPr>
      <w:r>
        <w:rPr>
          <w:noProof/>
        </w:rPr>
        <mc:AlternateContent>
          <mc:Choice Requires="wps">
            <w:drawing>
              <wp:anchor distT="0" distB="0" distL="114300" distR="114300" simplePos="0" relativeHeight="251677696" behindDoc="0" locked="0" layoutInCell="1" allowOverlap="1" wp14:anchorId="6D15DF48" wp14:editId="7B23C50A">
                <wp:simplePos x="0" y="0"/>
                <wp:positionH relativeFrom="column">
                  <wp:posOffset>2570672</wp:posOffset>
                </wp:positionH>
                <wp:positionV relativeFrom="paragraph">
                  <wp:posOffset>1520227</wp:posOffset>
                </wp:positionV>
                <wp:extent cx="4330065" cy="67286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4330065" cy="672860"/>
                        </a:xfrm>
                        <a:prstGeom prst="rect">
                          <a:avLst/>
                        </a:prstGeom>
                        <a:noFill/>
                        <a:ln w="6350">
                          <a:noFill/>
                        </a:ln>
                      </wps:spPr>
                      <wps:txbx>
                        <w:txbxContent>
                          <w:p w:rsidR="00A775BC" w:rsidRDefault="00A775BC" w:rsidP="00A775BC">
                            <w:r>
                              <w:t>Quand on clique sur l’icone à droite se trouvant dans le rectangle « Avant-hier » le commentaire s’affiche en bas de l’écran pendant quelques secondes.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5DF48" id="Zone de texte 19" o:spid="_x0000_s1032" type="#_x0000_t202" style="position:absolute;margin-left:202.4pt;margin-top:119.7pt;width:340.95pt;height:5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" filled="f" stroked="f" strokeweight=".5pt">
                <v:textbox>
                  <w:txbxContent>
                    <w:p w:rsidR="00A775BC" w:rsidRDefault="00A775BC" w:rsidP="00A775BC">
                      <w:r>
                        <w:t>Quand on clique sur l’icone à droite se trouvant dans le rectangle « Avant-hier » le commentaire s’affiche en bas de l’écran pendant quelques secondes.</w:t>
                      </w:r>
                    </w:p>
                  </w:txbxContent>
                </v:textbox>
              </v:shape>
            </w:pict>
          </mc:Fallback>
        </mc:AlternateContent>
      </w:r>
      <w:r>
        <w:rPr>
          <w:noProof/>
        </w:rPr>
        <w:drawing>
          <wp:anchor distT="0" distB="0" distL="114300" distR="114300" simplePos="0" relativeHeight="251675648" behindDoc="1" locked="0" layoutInCell="1" allowOverlap="1" wp14:anchorId="065F1263">
            <wp:simplePos x="0" y="0"/>
            <wp:positionH relativeFrom="margin">
              <wp:posOffset>-635</wp:posOffset>
            </wp:positionH>
            <wp:positionV relativeFrom="paragraph">
              <wp:posOffset>208244</wp:posOffset>
            </wp:positionV>
            <wp:extent cx="2267585" cy="3599180"/>
            <wp:effectExtent l="171450" t="171450" r="361315" b="3632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66789" t="6461" r="23475" b="11116"/>
                    <a:stretch/>
                  </pic:blipFill>
                  <pic:spPr bwMode="auto">
                    <a:xfrm>
                      <a:off x="0" y="0"/>
                      <a:ext cx="2267585" cy="35991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Pr="000A0572" w:rsidRDefault="000A0572" w:rsidP="000A0572"/>
    <w:p w:rsidR="000A0572" w:rsidRDefault="000A0572" w:rsidP="000A0572">
      <w:pPr>
        <w:tabs>
          <w:tab w:val="left" w:pos="1522"/>
        </w:tabs>
      </w:pPr>
    </w:p>
    <w:p w:rsidR="000A0572" w:rsidRDefault="000A0572" w:rsidP="007011CA">
      <w:pPr>
        <w:pStyle w:val="Sous-titre"/>
      </w:pPr>
      <w:r>
        <w:t>Améliorations</w:t>
      </w:r>
    </w:p>
    <w:p w:rsidR="007011CA" w:rsidRPr="007011CA" w:rsidRDefault="007011CA" w:rsidP="007011CA">
      <w:r>
        <w:tab/>
      </w:r>
      <w:r w:rsidR="00703E3A">
        <w:t xml:space="preserve">Je pense que la page d’historique pourrait être améliorée. On pourrait par exemple rajouter un calendrier où on pourrait visualiser toutes les humeurs enregistrées depuis l’installation de l’application. </w:t>
      </w:r>
      <w:bookmarkStart w:id="0" w:name="_GoBack"/>
      <w:bookmarkEnd w:id="0"/>
      <w:r>
        <w:t xml:space="preserve"> </w:t>
      </w:r>
    </w:p>
    <w:sectPr w:rsidR="007011CA" w:rsidRPr="007011CA" w:rsidSect="008162EF">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581" w:rsidRDefault="00332581" w:rsidP="001225B8">
      <w:pPr>
        <w:spacing w:after="0" w:line="240" w:lineRule="auto"/>
      </w:pPr>
      <w:r>
        <w:separator/>
      </w:r>
    </w:p>
  </w:endnote>
  <w:endnote w:type="continuationSeparator" w:id="0">
    <w:p w:rsidR="00332581" w:rsidRDefault="00332581" w:rsidP="0012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2EF" w:rsidRDefault="008162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8162EF" w:rsidRDefault="008162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581" w:rsidRDefault="00332581" w:rsidP="001225B8">
      <w:pPr>
        <w:spacing w:after="0" w:line="240" w:lineRule="auto"/>
      </w:pPr>
      <w:r>
        <w:separator/>
      </w:r>
    </w:p>
  </w:footnote>
  <w:footnote w:type="continuationSeparator" w:id="0">
    <w:p w:rsidR="00332581" w:rsidRDefault="00332581" w:rsidP="0012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2EF" w:rsidRDefault="00332581">
    <w:pPr>
      <w:pStyle w:val="En-tte"/>
      <w:jc w:val="right"/>
      <w:rPr>
        <w:color w:val="4472C4" w:themeColor="accent1"/>
      </w:rPr>
    </w:pPr>
    <w:sdt>
      <w:sdtPr>
        <w:rPr>
          <w:color w:val="4472C4" w:themeColor="accent1"/>
        </w:rPr>
        <w:alias w:val="Titre"/>
        <w:tag w:val=""/>
        <w:id w:val="664756013"/>
        <w:placeholder>
          <w:docPart w:val="4C742816531F4D84B6A5D7E22DF0AAA3"/>
        </w:placeholder>
        <w:dataBinding w:prefixMappings="xmlns:ns0='http://purl.org/dc/elements/1.1/' xmlns:ns1='http://schemas.openxmlformats.org/package/2006/metadata/core-properties' " w:xpath="/ns1:coreProperties[1]/ns0:title[1]" w:storeItemID="{6C3C8BC8-F283-45AE-878A-BAB7291924A1}"/>
        <w:text/>
      </w:sdtPr>
      <w:sdtEndPr/>
      <w:sdtContent>
        <w:r w:rsidR="008162EF">
          <w:rPr>
            <w:color w:val="4472C4" w:themeColor="accent1"/>
          </w:rPr>
          <w:t>OpenClassrooms</w:t>
        </w:r>
      </w:sdtContent>
    </w:sdt>
    <w:r w:rsidR="008162EF">
      <w:rPr>
        <w:color w:val="4472C4" w:themeColor="accent1"/>
      </w:rPr>
      <w:t xml:space="preserve"> | </w:t>
    </w:r>
    <w:sdt>
      <w:sdtPr>
        <w:rPr>
          <w:color w:val="4472C4" w:themeColor="accent1"/>
        </w:rPr>
        <w:alias w:val="Auteur"/>
        <w:tag w:val=""/>
        <w:id w:val="-1677181147"/>
        <w:placeholder>
          <w:docPart w:val="9172628C8E4D4826976C9981DEE80171"/>
        </w:placeholder>
        <w:dataBinding w:prefixMappings="xmlns:ns0='http://purl.org/dc/elements/1.1/' xmlns:ns1='http://schemas.openxmlformats.org/package/2006/metadata/core-properties' " w:xpath="/ns1:coreProperties[1]/ns0:creator[1]" w:storeItemID="{6C3C8BC8-F283-45AE-878A-BAB7291924A1}"/>
        <w:text/>
      </w:sdtPr>
      <w:sdtEndPr/>
      <w:sdtContent>
        <w:r w:rsidR="008162EF">
          <w:rPr>
            <w:color w:val="4472C4" w:themeColor="accent1"/>
          </w:rPr>
          <w:t>Nicolas MARTIN</w:t>
        </w:r>
      </w:sdtContent>
    </w:sdt>
  </w:p>
  <w:p w:rsidR="008162EF" w:rsidRDefault="008162E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79"/>
    <w:rsid w:val="00006DD6"/>
    <w:rsid w:val="000A0572"/>
    <w:rsid w:val="001225B8"/>
    <w:rsid w:val="00332581"/>
    <w:rsid w:val="00420072"/>
    <w:rsid w:val="005043CA"/>
    <w:rsid w:val="005D218B"/>
    <w:rsid w:val="007011CA"/>
    <w:rsid w:val="00703E3A"/>
    <w:rsid w:val="00760FA4"/>
    <w:rsid w:val="008162EF"/>
    <w:rsid w:val="00860F69"/>
    <w:rsid w:val="00873775"/>
    <w:rsid w:val="009F0245"/>
    <w:rsid w:val="00A31B49"/>
    <w:rsid w:val="00A775BC"/>
    <w:rsid w:val="00B151B5"/>
    <w:rsid w:val="00D564AD"/>
    <w:rsid w:val="00DC6079"/>
    <w:rsid w:val="00FC4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C13"/>
  <w15:chartTrackingRefBased/>
  <w15:docId w15:val="{05EAFA38-2D24-44DC-80D9-267E42E2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5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25B8"/>
    <w:pPr>
      <w:tabs>
        <w:tab w:val="center" w:pos="4536"/>
        <w:tab w:val="right" w:pos="9072"/>
      </w:tabs>
      <w:spacing w:after="0" w:line="240" w:lineRule="auto"/>
    </w:pPr>
  </w:style>
  <w:style w:type="character" w:customStyle="1" w:styleId="En-tteCar">
    <w:name w:val="En-tête Car"/>
    <w:basedOn w:val="Policepardfaut"/>
    <w:link w:val="En-tte"/>
    <w:uiPriority w:val="99"/>
    <w:rsid w:val="001225B8"/>
  </w:style>
  <w:style w:type="paragraph" w:styleId="Pieddepage">
    <w:name w:val="footer"/>
    <w:basedOn w:val="Normal"/>
    <w:link w:val="PieddepageCar"/>
    <w:uiPriority w:val="99"/>
    <w:unhideWhenUsed/>
    <w:rsid w:val="001225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5B8"/>
  </w:style>
  <w:style w:type="character" w:customStyle="1" w:styleId="Titre1Car">
    <w:name w:val="Titre 1 Car"/>
    <w:basedOn w:val="Policepardfaut"/>
    <w:link w:val="Titre1"/>
    <w:uiPriority w:val="9"/>
    <w:rsid w:val="00B151B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1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51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6DD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06DD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742816531F4D84B6A5D7E22DF0AAA3"/>
        <w:category>
          <w:name w:val="Général"/>
          <w:gallery w:val="placeholder"/>
        </w:category>
        <w:types>
          <w:type w:val="bbPlcHdr"/>
        </w:types>
        <w:behaviors>
          <w:behavior w:val="content"/>
        </w:behaviors>
        <w:guid w:val="{FB074692-27E4-4D88-90F8-AD854B635C18}"/>
      </w:docPartPr>
      <w:docPartBody>
        <w:p w:rsidR="0040611B" w:rsidRDefault="00DE613B" w:rsidP="00DE613B">
          <w:pPr>
            <w:pStyle w:val="4C742816531F4D84B6A5D7E22DF0AAA3"/>
          </w:pPr>
          <w:r>
            <w:rPr>
              <w:color w:val="4472C4" w:themeColor="accent1"/>
            </w:rPr>
            <w:t>[Titre du document]</w:t>
          </w:r>
        </w:p>
      </w:docPartBody>
    </w:docPart>
    <w:docPart>
      <w:docPartPr>
        <w:name w:val="9172628C8E4D4826976C9981DEE80171"/>
        <w:category>
          <w:name w:val="Général"/>
          <w:gallery w:val="placeholder"/>
        </w:category>
        <w:types>
          <w:type w:val="bbPlcHdr"/>
        </w:types>
        <w:behaviors>
          <w:behavior w:val="content"/>
        </w:behaviors>
        <w:guid w:val="{A5128716-4EEE-485B-946E-B248C93F0949}"/>
      </w:docPartPr>
      <w:docPartBody>
        <w:p w:rsidR="0040611B" w:rsidRDefault="00DE613B" w:rsidP="00DE613B">
          <w:pPr>
            <w:pStyle w:val="9172628C8E4D4826976C9981DEE80171"/>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B"/>
    <w:rsid w:val="002D511E"/>
    <w:rsid w:val="0040611B"/>
    <w:rsid w:val="0095004C"/>
    <w:rsid w:val="00DE6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742816531F4D84B6A5D7E22DF0AAA3">
    <w:name w:val="4C742816531F4D84B6A5D7E22DF0AAA3"/>
    <w:rsid w:val="00DE613B"/>
  </w:style>
  <w:style w:type="paragraph" w:customStyle="1" w:styleId="9172628C8E4D4826976C9981DEE80171">
    <w:name w:val="9172628C8E4D4826976C9981DEE80171"/>
    <w:rsid w:val="00DE6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3</Pages>
  <Words>171</Words>
  <Characters>945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OpenClassrooms</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OpenClassrooms</dc:title>
  <dc:subject/>
  <dc:creator>Nicolas MARTIN</dc:creator>
  <cp:keywords/>
  <dc:description/>
  <cp:lastModifiedBy>Nicolas</cp:lastModifiedBy>
  <cp:revision>4</cp:revision>
  <dcterms:created xsi:type="dcterms:W3CDTF">2018-10-29T14:41:00Z</dcterms:created>
  <dcterms:modified xsi:type="dcterms:W3CDTF">2018-10-31T12:21:00Z</dcterms:modified>
</cp:coreProperties>
</file>