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AE49D" w14:textId="77777777" w:rsidR="00101033" w:rsidRDefault="00101033">
      <w:pPr>
        <w:spacing w:before="240" w:after="2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B71516C" w14:textId="77777777" w:rsidR="00101033" w:rsidRDefault="001230E4">
      <w:pPr>
        <w:spacing w:before="240" w:after="200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>HICODERS</w:t>
      </w:r>
    </w:p>
    <w:p w14:paraId="554D75C6" w14:textId="77777777" w:rsidR="00101033" w:rsidRDefault="00101033">
      <w:pPr>
        <w:spacing w:before="240" w:after="2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7AC0918" w14:textId="77777777" w:rsidR="00101033" w:rsidRDefault="00101033">
      <w:pPr>
        <w:spacing w:before="240" w:after="200"/>
        <w:jc w:val="center"/>
        <w:rPr>
          <w:rFonts w:ascii="Times New Roman" w:eastAsia="Times New Roman" w:hAnsi="Times New Roman" w:cs="Times New Roman"/>
          <w:b/>
          <w:sz w:val="46"/>
          <w:szCs w:val="46"/>
        </w:rPr>
      </w:pPr>
    </w:p>
    <w:p w14:paraId="3DE5A13B" w14:textId="77777777" w:rsidR="00101033" w:rsidRDefault="00101033">
      <w:pPr>
        <w:spacing w:before="240" w:after="200"/>
        <w:jc w:val="center"/>
        <w:rPr>
          <w:rFonts w:ascii="Times New Roman" w:eastAsia="Times New Roman" w:hAnsi="Times New Roman" w:cs="Times New Roman"/>
          <w:b/>
          <w:sz w:val="46"/>
          <w:szCs w:val="46"/>
        </w:rPr>
      </w:pPr>
    </w:p>
    <w:p w14:paraId="2D672129" w14:textId="60374217" w:rsidR="00101033" w:rsidRDefault="009241BC">
      <w:pPr>
        <w:spacing w:before="240" w:after="200"/>
        <w:jc w:val="center"/>
        <w:rPr>
          <w:rFonts w:ascii="Times New Roman" w:eastAsia="Times New Roman" w:hAnsi="Times New Roman" w:cs="Times New Roman"/>
          <w:b/>
          <w:sz w:val="46"/>
          <w:szCs w:val="46"/>
        </w:rPr>
      </w:pPr>
      <w:r>
        <w:rPr>
          <w:rFonts w:ascii="Times New Roman" w:eastAsia="Times New Roman" w:hAnsi="Times New Roman" w:cs="Times New Roman"/>
          <w:b/>
          <w:sz w:val="46"/>
          <w:szCs w:val="46"/>
        </w:rPr>
        <w:t>CSS</w:t>
      </w:r>
      <w:r w:rsidR="001230E4">
        <w:rPr>
          <w:rFonts w:ascii="Times New Roman" w:eastAsia="Times New Roman" w:hAnsi="Times New Roman" w:cs="Times New Roman"/>
          <w:b/>
          <w:sz w:val="46"/>
          <w:szCs w:val="46"/>
        </w:rPr>
        <w:t>_Week1_</w:t>
      </w:r>
    </w:p>
    <w:p w14:paraId="686FFBBB" w14:textId="43659A3E" w:rsidR="00101033" w:rsidRDefault="001230E4">
      <w:pPr>
        <w:spacing w:before="240" w:after="200"/>
        <w:jc w:val="center"/>
        <w:rPr>
          <w:rFonts w:ascii="Times New Roman" w:eastAsia="Times New Roman" w:hAnsi="Times New Roman" w:cs="Times New Roman"/>
          <w:b/>
          <w:sz w:val="46"/>
          <w:szCs w:val="46"/>
        </w:rPr>
      </w:pPr>
      <w:r>
        <w:rPr>
          <w:rFonts w:ascii="Times New Roman" w:eastAsia="Times New Roman" w:hAnsi="Times New Roman" w:cs="Times New Roman"/>
          <w:b/>
          <w:sz w:val="46"/>
          <w:szCs w:val="46"/>
        </w:rPr>
        <w:t>VOLKAN_Y_Research</w:t>
      </w:r>
    </w:p>
    <w:p w14:paraId="2B192CF8" w14:textId="77777777" w:rsidR="00101033" w:rsidRDefault="00101033">
      <w:pPr>
        <w:spacing w:before="240" w:after="2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FDEFF7B" w14:textId="77777777" w:rsidR="00101033" w:rsidRDefault="00101033">
      <w:pPr>
        <w:spacing w:before="240" w:after="2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FC0646" w14:textId="77777777" w:rsidR="00101033" w:rsidRDefault="00101033">
      <w:pPr>
        <w:spacing w:before="240" w:after="2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789772E" w14:textId="77777777" w:rsidR="00101033" w:rsidRDefault="00101033">
      <w:pPr>
        <w:spacing w:before="240" w:after="2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FAE120E" w14:textId="77777777" w:rsidR="00101033" w:rsidRDefault="00101033">
      <w:pPr>
        <w:spacing w:before="240" w:after="2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3F75D9A" w14:textId="77777777" w:rsidR="00101033" w:rsidRDefault="001230E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Hazırlayan</w:t>
      </w:r>
    </w:p>
    <w:p w14:paraId="73CED7D3" w14:textId="77777777" w:rsidR="00101033" w:rsidRDefault="001230E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Volkan Yıldız</w:t>
      </w:r>
    </w:p>
    <w:p w14:paraId="613AB5A8" w14:textId="77777777" w:rsidR="00101033" w:rsidRDefault="0010103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457DF8D" w14:textId="77777777" w:rsidR="00101033" w:rsidRDefault="0010103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A27DED1" w14:textId="5E7FE4EF" w:rsidR="00101033" w:rsidRDefault="009241B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16 Eylül</w:t>
      </w:r>
      <w:r w:rsidR="001230E4">
        <w:rPr>
          <w:rFonts w:ascii="Times New Roman" w:eastAsia="Times New Roman" w:hAnsi="Times New Roman" w:cs="Times New Roman"/>
          <w:b/>
          <w:sz w:val="32"/>
          <w:szCs w:val="32"/>
        </w:rPr>
        <w:t xml:space="preserve"> 2021</w:t>
      </w:r>
    </w:p>
    <w:p w14:paraId="469BD36A" w14:textId="77777777" w:rsidR="00101033" w:rsidRDefault="00101033">
      <w:pPr>
        <w:spacing w:before="240" w:after="2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30A5B07" w14:textId="77777777" w:rsidR="00101033" w:rsidRDefault="00101033">
      <w:pPr>
        <w:spacing w:before="240" w:after="2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F530D5D" w14:textId="77777777" w:rsidR="00101033" w:rsidRDefault="00101033">
      <w:pPr>
        <w:spacing w:before="240" w:after="2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03458E3" w14:textId="77777777" w:rsidR="00101033" w:rsidRDefault="00101033">
      <w:pPr>
        <w:spacing w:before="240" w:after="2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42EDD6" w14:textId="77777777" w:rsidR="00101033" w:rsidRDefault="001230E4">
      <w:pPr>
        <w:spacing w:before="240" w:after="200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İÇİNDEKİLER</w:t>
      </w:r>
    </w:p>
    <w:sdt>
      <w:sdtPr>
        <w:id w:val="355085680"/>
        <w:docPartObj>
          <w:docPartGallery w:val="Table of Contents"/>
          <w:docPartUnique/>
        </w:docPartObj>
      </w:sdtPr>
      <w:sdtEndPr/>
      <w:sdtContent>
        <w:p w14:paraId="39AAD766" w14:textId="77777777" w:rsidR="00101033" w:rsidRDefault="00BA4B7E">
          <w:pPr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fldChar w:fldCharType="end"/>
          </w:r>
        </w:p>
      </w:sdtContent>
    </w:sdt>
    <w:p w14:paraId="6A1647C9" w14:textId="77777777" w:rsidR="00101033" w:rsidRDefault="001230E4">
      <w:pPr>
        <w:spacing w:after="20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Sayfa No</w:t>
      </w:r>
    </w:p>
    <w:p w14:paraId="73CCD1CB" w14:textId="77777777" w:rsidR="00101033" w:rsidRDefault="001230E4">
      <w:pPr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İÇİNDEKİLER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1399488B" w14:textId="77777777" w:rsidR="00101033" w:rsidRDefault="001230E4">
      <w:pPr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 İNTERNET TARAYICILARI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2</w:t>
      </w:r>
    </w:p>
    <w:p w14:paraId="7A80B045" w14:textId="77777777" w:rsidR="00101033" w:rsidRDefault="001230E4">
      <w:pPr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1.1. Genel Bilgi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2</w:t>
      </w:r>
    </w:p>
    <w:p w14:paraId="35F7349D" w14:textId="77777777" w:rsidR="00101033" w:rsidRDefault="001230E4">
      <w:pPr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1.2. Tarayıcıların Listesi ve Karşılaştırılması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2</w:t>
      </w:r>
    </w:p>
    <w:p w14:paraId="67AA3417" w14:textId="77777777" w:rsidR="00101033" w:rsidRDefault="001230E4">
      <w:pPr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 SEMANTİK WEB HAKKINDA BİLGİ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6</w:t>
      </w:r>
    </w:p>
    <w:p w14:paraId="079D3405" w14:textId="77777777" w:rsidR="00101033" w:rsidRDefault="001230E4">
      <w:pPr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 HTML5’İN GETİRDİĞİ YENİLİKLER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8</w:t>
      </w:r>
    </w:p>
    <w:p w14:paraId="34E1593E" w14:textId="77777777" w:rsidR="00101033" w:rsidRDefault="001230E4">
      <w:pPr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4. HTML TAG’LERİ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10</w:t>
      </w:r>
    </w:p>
    <w:p w14:paraId="4429668E" w14:textId="77777777" w:rsidR="00101033" w:rsidRDefault="00101033">
      <w:pPr>
        <w:spacing w:before="240" w:after="2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5036EC" w14:textId="77777777" w:rsidR="00101033" w:rsidRDefault="00101033">
      <w:pPr>
        <w:spacing w:before="240" w:after="2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757AD56" w14:textId="77777777" w:rsidR="00101033" w:rsidRDefault="00101033">
      <w:pPr>
        <w:spacing w:before="240" w:after="2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9A19F86" w14:textId="77777777" w:rsidR="00101033" w:rsidRDefault="00101033">
      <w:pPr>
        <w:spacing w:before="240" w:after="2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871BC03" w14:textId="77777777" w:rsidR="00101033" w:rsidRDefault="00101033">
      <w:pPr>
        <w:spacing w:before="240" w:after="2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467AE3" w14:textId="77777777" w:rsidR="00101033" w:rsidRDefault="00101033">
      <w:pPr>
        <w:spacing w:before="240" w:after="2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E507FE" w14:textId="77777777" w:rsidR="00101033" w:rsidRDefault="00101033">
      <w:pPr>
        <w:spacing w:before="240" w:after="2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D707796" w14:textId="77777777" w:rsidR="00101033" w:rsidRDefault="00101033">
      <w:pPr>
        <w:spacing w:before="240" w:after="2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A886F0" w14:textId="77777777" w:rsidR="00101033" w:rsidRDefault="00101033">
      <w:pPr>
        <w:spacing w:before="240" w:after="2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4D9009" w14:textId="77777777" w:rsidR="00101033" w:rsidRDefault="00101033">
      <w:pPr>
        <w:spacing w:before="240" w:after="2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9B83DB" w14:textId="77777777" w:rsidR="00101033" w:rsidRDefault="00101033">
      <w:pPr>
        <w:spacing w:before="240" w:after="2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D1E598D" w14:textId="77777777" w:rsidR="00101033" w:rsidRDefault="00101033">
      <w:pPr>
        <w:spacing w:before="240" w:after="2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05E4CC4" w14:textId="77777777" w:rsidR="00101033" w:rsidRDefault="00101033">
      <w:pPr>
        <w:spacing w:before="240" w:after="2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CB3CD2D" w14:textId="77777777" w:rsidR="00101033" w:rsidRDefault="00101033">
      <w:pPr>
        <w:spacing w:before="240" w:after="2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D30640" w14:textId="77777777" w:rsidR="00101033" w:rsidRDefault="00101033">
      <w:pPr>
        <w:spacing w:before="240" w:after="2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A382FE" w14:textId="77777777" w:rsidR="00101033" w:rsidRDefault="00101033">
      <w:pPr>
        <w:spacing w:before="240" w:after="2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0C453F0" w14:textId="5AAEF213" w:rsidR="00101033" w:rsidRDefault="0077031C">
      <w:pPr>
        <w:spacing w:before="240" w:after="2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GİRİŞ</w:t>
      </w:r>
    </w:p>
    <w:p w14:paraId="0489A211" w14:textId="50A8842A" w:rsidR="0077031C" w:rsidRDefault="0077031C">
      <w:pPr>
        <w:spacing w:before="240" w:after="20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CSS</w:t>
      </w:r>
      <w:r w:rsidRPr="0077031C">
        <w:rPr>
          <w:rFonts w:ascii="Times New Roman" w:eastAsia="Times New Roman" w:hAnsi="Times New Roman" w:cs="Times New Roman"/>
          <w:bCs/>
          <w:sz w:val="24"/>
          <w:szCs w:val="24"/>
        </w:rPr>
        <w:t>, bir HTML belgesine stil vermek için kullan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ılan bir</w:t>
      </w:r>
      <w:r w:rsidRPr="0077031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dizayn </w:t>
      </w:r>
      <w:r w:rsidRPr="0077031C">
        <w:rPr>
          <w:rFonts w:ascii="Times New Roman" w:eastAsia="Times New Roman" w:hAnsi="Times New Roman" w:cs="Times New Roman"/>
          <w:bCs/>
          <w:sz w:val="24"/>
          <w:szCs w:val="24"/>
        </w:rPr>
        <w:t>dil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r w:rsidRPr="0077031C">
        <w:rPr>
          <w:rFonts w:ascii="Times New Roman" w:eastAsia="Times New Roman" w:hAnsi="Times New Roman" w:cs="Times New Roman"/>
          <w:bCs/>
          <w:sz w:val="24"/>
          <w:szCs w:val="24"/>
        </w:rPr>
        <w:t xml:space="preserve">dir.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CSS’in açılımı “Cascading Style Sheets” olup Türkçe olarak Basamaklı Stil Sayfaları anlamına gelmektedir. </w:t>
      </w:r>
      <w:r w:rsidRPr="0077031C">
        <w:rPr>
          <w:rFonts w:ascii="Times New Roman" w:eastAsia="Times New Roman" w:hAnsi="Times New Roman" w:cs="Times New Roman"/>
          <w:bCs/>
          <w:sz w:val="24"/>
          <w:szCs w:val="24"/>
        </w:rPr>
        <w:t>CSS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ile</w:t>
      </w:r>
      <w:r w:rsidRPr="0077031C">
        <w:rPr>
          <w:rFonts w:ascii="Times New Roman" w:eastAsia="Times New Roman" w:hAnsi="Times New Roman" w:cs="Times New Roman"/>
          <w:bCs/>
          <w:sz w:val="24"/>
          <w:szCs w:val="24"/>
        </w:rPr>
        <w:t xml:space="preserve"> HTML öğelerinin nasıl görüntülenmesi gerektiği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belirlenir</w:t>
      </w:r>
      <w:r w:rsidRPr="0077031C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6BE31A12" w14:textId="1D28EE58" w:rsidR="00671C61" w:rsidRDefault="00671C61">
      <w:pPr>
        <w:spacing w:before="240" w:after="20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71C61">
        <w:rPr>
          <w:rFonts w:ascii="Times New Roman" w:eastAsia="Times New Roman" w:hAnsi="Times New Roman" w:cs="Times New Roman"/>
          <w:bCs/>
          <w:sz w:val="24"/>
          <w:szCs w:val="24"/>
        </w:rPr>
        <w:t>Bir CSS kuralı, seçici ve bildirim bloğundan oluş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maktadır</w:t>
      </w:r>
      <w:r w:rsidRPr="00671C61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671C61">
        <w:rPr>
          <w:rFonts w:ascii="Times New Roman" w:eastAsia="Times New Roman" w:hAnsi="Times New Roman" w:cs="Times New Roman"/>
          <w:bCs/>
          <w:sz w:val="24"/>
          <w:szCs w:val="24"/>
        </w:rPr>
        <w:t xml:space="preserve">Seçici, stil vermek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istenen</w:t>
      </w:r>
      <w:r w:rsidRPr="00671C61">
        <w:rPr>
          <w:rFonts w:ascii="Times New Roman" w:eastAsia="Times New Roman" w:hAnsi="Times New Roman" w:cs="Times New Roman"/>
          <w:bCs/>
          <w:sz w:val="24"/>
          <w:szCs w:val="24"/>
        </w:rPr>
        <w:t xml:space="preserve"> HTML öğesini işaret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etmektedir</w:t>
      </w:r>
      <w:r w:rsidRPr="00671C61">
        <w:rPr>
          <w:rFonts w:ascii="Times New Roman" w:eastAsia="Times New Roman" w:hAnsi="Times New Roman" w:cs="Times New Roman"/>
          <w:bCs/>
          <w:sz w:val="24"/>
          <w:szCs w:val="24"/>
        </w:rPr>
        <w:t>. Bildirim bloğu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ise</w:t>
      </w:r>
      <w:r w:rsidRPr="00671C61">
        <w:rPr>
          <w:rFonts w:ascii="Times New Roman" w:eastAsia="Times New Roman" w:hAnsi="Times New Roman" w:cs="Times New Roman"/>
          <w:bCs/>
          <w:sz w:val="24"/>
          <w:szCs w:val="24"/>
        </w:rPr>
        <w:t xml:space="preserve"> noktalı virgülle ayrılmış bir veya daha fazla bildirim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iöermektedir</w:t>
      </w:r>
      <w:r w:rsidRPr="00671C61">
        <w:rPr>
          <w:rFonts w:ascii="Times New Roman" w:eastAsia="Times New Roman" w:hAnsi="Times New Roman" w:cs="Times New Roman"/>
          <w:bCs/>
          <w:sz w:val="24"/>
          <w:szCs w:val="24"/>
        </w:rPr>
        <w:t xml:space="preserve">. Her bildirim, iki nokta üst üste ile ayrılmış bir CSS özellik adı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ile</w:t>
      </w:r>
      <w:r w:rsidRPr="00671C61">
        <w:rPr>
          <w:rFonts w:ascii="Times New Roman" w:eastAsia="Times New Roman" w:hAnsi="Times New Roman" w:cs="Times New Roman"/>
          <w:bCs/>
          <w:sz w:val="24"/>
          <w:szCs w:val="24"/>
        </w:rPr>
        <w:t xml:space="preserve"> bir değer içer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mektedir</w:t>
      </w:r>
      <w:r w:rsidRPr="00671C61">
        <w:rPr>
          <w:rFonts w:ascii="Times New Roman" w:eastAsia="Times New Roman" w:hAnsi="Times New Roman" w:cs="Times New Roman"/>
          <w:bCs/>
          <w:sz w:val="24"/>
          <w:szCs w:val="24"/>
        </w:rPr>
        <w:t>. Birden çok CSS bildirimi noktalı virgülle ayrıl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makta</w:t>
      </w:r>
      <w:r w:rsidRPr="00671C61">
        <w:rPr>
          <w:rFonts w:ascii="Times New Roman" w:eastAsia="Times New Roman" w:hAnsi="Times New Roman" w:cs="Times New Roman"/>
          <w:bCs/>
          <w:sz w:val="24"/>
          <w:szCs w:val="24"/>
        </w:rPr>
        <w:t xml:space="preserve"> ve bildirim blokları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nın başında ve sonunda </w:t>
      </w:r>
      <w:r w:rsidRPr="00671C61">
        <w:rPr>
          <w:rFonts w:ascii="Times New Roman" w:eastAsia="Times New Roman" w:hAnsi="Times New Roman" w:cs="Times New Roman"/>
          <w:bCs/>
          <w:sz w:val="24"/>
          <w:szCs w:val="24"/>
        </w:rPr>
        <w:t>küme parantezler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i bulunmaktadır.</w:t>
      </w:r>
    </w:p>
    <w:p w14:paraId="464C5A45" w14:textId="01A5727D" w:rsidR="00671C61" w:rsidRDefault="00F972F6">
      <w:pPr>
        <w:spacing w:before="240" w:after="20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</w:t>
      </w:r>
      <w:r w:rsidR="00671C61">
        <w:rPr>
          <w:noProof/>
        </w:rPr>
        <w:drawing>
          <wp:inline distT="0" distB="0" distL="0" distR="0" wp14:anchorId="1E56268B" wp14:editId="008DA6AD">
            <wp:extent cx="2553918" cy="533400"/>
            <wp:effectExtent l="0" t="0" r="0" b="0"/>
            <wp:docPr id="2" name="Picture 2" descr="CSS sel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SS selecto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50" cy="55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71C6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</w:t>
      </w:r>
      <w:r w:rsidR="00671C61">
        <w:rPr>
          <w:noProof/>
        </w:rPr>
        <w:drawing>
          <wp:inline distT="0" distB="0" distL="0" distR="0" wp14:anchorId="5E0CE2C2" wp14:editId="3F87F2B6">
            <wp:extent cx="1591671" cy="568869"/>
            <wp:effectExtent l="0" t="0" r="0" b="3175"/>
            <wp:docPr id="9" name="Picture 9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0188" cy="60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4B899" w14:textId="60DA32A7" w:rsidR="00F972F6" w:rsidRDefault="00F972F6">
      <w:pPr>
        <w:spacing w:before="240" w:after="20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Aşağıda bazı CSS Özelliklerinden bahsedilecektir.</w:t>
      </w:r>
    </w:p>
    <w:p w14:paraId="33195403" w14:textId="09D88210" w:rsidR="0077031C" w:rsidRPr="0077031C" w:rsidRDefault="0077031C" w:rsidP="0077031C">
      <w:pPr>
        <w:pStyle w:val="ListParagraph"/>
        <w:numPr>
          <w:ilvl w:val="0"/>
          <w:numId w:val="2"/>
        </w:numPr>
        <w:spacing w:before="240" w:after="2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7031C">
        <w:rPr>
          <w:rFonts w:ascii="Times New Roman" w:eastAsia="Times New Roman" w:hAnsi="Times New Roman" w:cs="Times New Roman"/>
          <w:b/>
          <w:sz w:val="24"/>
          <w:szCs w:val="24"/>
        </w:rPr>
        <w:t>CSS Colors</w:t>
      </w:r>
    </w:p>
    <w:p w14:paraId="52024F77" w14:textId="765C54DB" w:rsidR="0077031C" w:rsidRDefault="00F972F6" w:rsidP="0077031C">
      <w:pPr>
        <w:spacing w:before="240" w:after="20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CSS’de r</w:t>
      </w:r>
      <w:r w:rsidRPr="00F972F6">
        <w:rPr>
          <w:rFonts w:ascii="Times New Roman" w:eastAsia="Times New Roman" w:hAnsi="Times New Roman" w:cs="Times New Roman"/>
          <w:bCs/>
          <w:sz w:val="24"/>
          <w:szCs w:val="24"/>
        </w:rPr>
        <w:t xml:space="preserve">enkler, önceden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belirlenmiş</w:t>
      </w:r>
      <w:r w:rsidRPr="00F972F6">
        <w:rPr>
          <w:rFonts w:ascii="Times New Roman" w:eastAsia="Times New Roman" w:hAnsi="Times New Roman" w:cs="Times New Roman"/>
          <w:bCs/>
          <w:sz w:val="24"/>
          <w:szCs w:val="24"/>
        </w:rPr>
        <w:t xml:space="preserve"> renk adları veya RGB, HEX, HSL, RGBA, HSLA değerleri kullanılarak belirlen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mektedir</w:t>
      </w:r>
      <w:r w:rsidRPr="00F972F6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Renk adı vermek yerine değer belirterek rengi belirlemek daha iyidir. </w:t>
      </w:r>
    </w:p>
    <w:p w14:paraId="535C769A" w14:textId="5F0ADFB7" w:rsidR="0077031C" w:rsidRDefault="00AB0D7C" w:rsidP="0077031C">
      <w:pPr>
        <w:spacing w:before="240" w:after="20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Örneğin </w:t>
      </w:r>
      <w:r w:rsidRPr="00AB0D7C">
        <w:rPr>
          <w:rFonts w:ascii="Times New Roman" w:eastAsia="Times New Roman" w:hAnsi="Times New Roman" w:cs="Times New Roman"/>
          <w:bCs/>
          <w:sz w:val="24"/>
          <w:szCs w:val="24"/>
        </w:rPr>
        <w:t xml:space="preserve">RGB renk değeri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temel renkler olan </w:t>
      </w:r>
      <w:r w:rsidRPr="00AB0D7C">
        <w:rPr>
          <w:rFonts w:ascii="Times New Roman" w:eastAsia="Times New Roman" w:hAnsi="Times New Roman" w:cs="Times New Roman"/>
          <w:bCs/>
          <w:sz w:val="24"/>
          <w:szCs w:val="24"/>
        </w:rPr>
        <w:t xml:space="preserve">kırmızı, yeşil ve mavi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renkleri</w:t>
      </w:r>
      <w:r w:rsidRPr="00AB0D7C">
        <w:rPr>
          <w:rFonts w:ascii="Times New Roman" w:eastAsia="Times New Roman" w:hAnsi="Times New Roman" w:cs="Times New Roman"/>
          <w:bCs/>
          <w:sz w:val="24"/>
          <w:szCs w:val="24"/>
        </w:rPr>
        <w:t xml:space="preserve"> temsil e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tmektedir</w:t>
      </w:r>
      <w:r w:rsidRPr="00AB0D7C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Diğer renkler bu renklerin karışımı ile elde edilmektedir. Elde edilen </w:t>
      </w:r>
      <w:r w:rsidRPr="00AB0D7C">
        <w:rPr>
          <w:rFonts w:ascii="Times New Roman" w:eastAsia="Times New Roman" w:hAnsi="Times New Roman" w:cs="Times New Roman"/>
          <w:bCs/>
          <w:sz w:val="24"/>
          <w:szCs w:val="24"/>
        </w:rPr>
        <w:t>rengin yoğunluğu 0 ile 255 arasında tanımla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nmaktadır</w:t>
      </w:r>
      <w:r w:rsidRPr="00AB0D7C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0D702680" w14:textId="77777777" w:rsidR="008B79D9" w:rsidRPr="008B79D9" w:rsidRDefault="008B79D9" w:rsidP="008B79D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de-CH"/>
        </w:rPr>
      </w:pPr>
      <w:r w:rsidRPr="008B79D9">
        <w:rPr>
          <w:rFonts w:ascii="Consolas" w:eastAsia="Times New Roman" w:hAnsi="Consolas" w:cs="Times New Roman"/>
          <w:color w:val="D7BA7D"/>
          <w:sz w:val="21"/>
          <w:szCs w:val="21"/>
          <w:lang w:val="de-CH"/>
        </w:rPr>
        <w:t>h1</w:t>
      </w:r>
      <w:r w:rsidRPr="008B79D9">
        <w:rPr>
          <w:rFonts w:ascii="Consolas" w:eastAsia="Times New Roman" w:hAnsi="Consolas" w:cs="Times New Roman"/>
          <w:color w:val="D4D4D4"/>
          <w:sz w:val="21"/>
          <w:szCs w:val="21"/>
          <w:lang w:val="de-CH"/>
        </w:rPr>
        <w:t> {</w:t>
      </w:r>
    </w:p>
    <w:p w14:paraId="2281B692" w14:textId="77777777" w:rsidR="008B79D9" w:rsidRPr="008B79D9" w:rsidRDefault="008B79D9" w:rsidP="008B79D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de-CH"/>
        </w:rPr>
      </w:pPr>
      <w:r w:rsidRPr="008B79D9">
        <w:rPr>
          <w:rFonts w:ascii="Consolas" w:eastAsia="Times New Roman" w:hAnsi="Consolas" w:cs="Times New Roman"/>
          <w:color w:val="9CDCFE"/>
          <w:sz w:val="21"/>
          <w:szCs w:val="21"/>
          <w:lang w:val="de-CH"/>
        </w:rPr>
        <w:t>color</w:t>
      </w:r>
      <w:r w:rsidRPr="008B79D9">
        <w:rPr>
          <w:rFonts w:ascii="Consolas" w:eastAsia="Times New Roman" w:hAnsi="Consolas" w:cs="Times New Roman"/>
          <w:color w:val="D4D4D4"/>
          <w:sz w:val="21"/>
          <w:szCs w:val="21"/>
          <w:lang w:val="de-CH"/>
        </w:rPr>
        <w:t>: rgb(</w:t>
      </w:r>
      <w:r w:rsidRPr="008B79D9">
        <w:rPr>
          <w:rFonts w:ascii="Consolas" w:eastAsia="Times New Roman" w:hAnsi="Consolas" w:cs="Times New Roman"/>
          <w:color w:val="B5CEA8"/>
          <w:sz w:val="21"/>
          <w:szCs w:val="21"/>
          <w:lang w:val="de-CH"/>
        </w:rPr>
        <w:t>226</w:t>
      </w:r>
      <w:r w:rsidRPr="008B79D9">
        <w:rPr>
          <w:rFonts w:ascii="Consolas" w:eastAsia="Times New Roman" w:hAnsi="Consolas" w:cs="Times New Roman"/>
          <w:color w:val="D4D4D4"/>
          <w:sz w:val="21"/>
          <w:szCs w:val="21"/>
          <w:lang w:val="de-CH"/>
        </w:rPr>
        <w:t>, </w:t>
      </w:r>
      <w:r w:rsidRPr="008B79D9">
        <w:rPr>
          <w:rFonts w:ascii="Consolas" w:eastAsia="Times New Roman" w:hAnsi="Consolas" w:cs="Times New Roman"/>
          <w:color w:val="B5CEA8"/>
          <w:sz w:val="21"/>
          <w:szCs w:val="21"/>
          <w:lang w:val="de-CH"/>
        </w:rPr>
        <w:t>8</w:t>
      </w:r>
      <w:r w:rsidRPr="008B79D9">
        <w:rPr>
          <w:rFonts w:ascii="Consolas" w:eastAsia="Times New Roman" w:hAnsi="Consolas" w:cs="Times New Roman"/>
          <w:color w:val="D4D4D4"/>
          <w:sz w:val="21"/>
          <w:szCs w:val="21"/>
          <w:lang w:val="de-CH"/>
        </w:rPr>
        <w:t>, </w:t>
      </w:r>
      <w:r w:rsidRPr="008B79D9">
        <w:rPr>
          <w:rFonts w:ascii="Consolas" w:eastAsia="Times New Roman" w:hAnsi="Consolas" w:cs="Times New Roman"/>
          <w:color w:val="B5CEA8"/>
          <w:sz w:val="21"/>
          <w:szCs w:val="21"/>
          <w:lang w:val="de-CH"/>
        </w:rPr>
        <w:t>8</w:t>
      </w:r>
      <w:r w:rsidRPr="008B79D9">
        <w:rPr>
          <w:rFonts w:ascii="Consolas" w:eastAsia="Times New Roman" w:hAnsi="Consolas" w:cs="Times New Roman"/>
          <w:color w:val="D4D4D4"/>
          <w:sz w:val="21"/>
          <w:szCs w:val="21"/>
          <w:lang w:val="de-CH"/>
        </w:rPr>
        <w:t>);</w:t>
      </w:r>
    </w:p>
    <w:p w14:paraId="6545D01C" w14:textId="77777777" w:rsidR="008B79D9" w:rsidRPr="008B79D9" w:rsidRDefault="008B79D9" w:rsidP="008B79D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de-CH"/>
        </w:rPr>
      </w:pPr>
      <w:r w:rsidRPr="008B79D9">
        <w:rPr>
          <w:rFonts w:ascii="Consolas" w:eastAsia="Times New Roman" w:hAnsi="Consolas" w:cs="Times New Roman"/>
          <w:color w:val="D4D4D4"/>
          <w:sz w:val="21"/>
          <w:szCs w:val="21"/>
          <w:lang w:val="de-CH"/>
        </w:rPr>
        <w:t>}</w:t>
      </w:r>
    </w:p>
    <w:p w14:paraId="3F354F50" w14:textId="77777777" w:rsidR="008B79D9" w:rsidRPr="004C75D0" w:rsidRDefault="008B79D9" w:rsidP="0077031C">
      <w:pPr>
        <w:spacing w:before="240" w:after="20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DB8CBFB" w14:textId="10518BAC" w:rsidR="0077031C" w:rsidRDefault="0077031C" w:rsidP="0077031C">
      <w:pPr>
        <w:pStyle w:val="ListParagraph"/>
        <w:numPr>
          <w:ilvl w:val="0"/>
          <w:numId w:val="2"/>
        </w:numPr>
        <w:spacing w:before="240" w:after="2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7031C">
        <w:rPr>
          <w:rFonts w:ascii="Times New Roman" w:eastAsia="Times New Roman" w:hAnsi="Times New Roman" w:cs="Times New Roman"/>
          <w:b/>
          <w:sz w:val="24"/>
          <w:szCs w:val="24"/>
        </w:rPr>
        <w:t>CSS Backgrounds</w:t>
      </w:r>
    </w:p>
    <w:p w14:paraId="23681270" w14:textId="5FC69892" w:rsidR="004C75D0" w:rsidRDefault="004C75D0" w:rsidP="004C75D0">
      <w:pPr>
        <w:spacing w:before="240" w:after="20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C75D0">
        <w:rPr>
          <w:rFonts w:ascii="Times New Roman" w:eastAsia="Times New Roman" w:hAnsi="Times New Roman" w:cs="Times New Roman"/>
          <w:bCs/>
          <w:sz w:val="24"/>
          <w:szCs w:val="24"/>
        </w:rPr>
        <w:t>CSS arka plan özellikleri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;</w:t>
      </w:r>
      <w:r w:rsidRPr="004C75D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renk belirleme, resim koyma gibi </w:t>
      </w:r>
      <w:r w:rsidRPr="004C75D0">
        <w:rPr>
          <w:rFonts w:ascii="Times New Roman" w:eastAsia="Times New Roman" w:hAnsi="Times New Roman" w:cs="Times New Roman"/>
          <w:bCs/>
          <w:sz w:val="24"/>
          <w:szCs w:val="24"/>
        </w:rPr>
        <w:t>arka plan efektleri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ni</w:t>
      </w:r>
      <w:r w:rsidRPr="004C75D0">
        <w:rPr>
          <w:rFonts w:ascii="Times New Roman" w:eastAsia="Times New Roman" w:hAnsi="Times New Roman" w:cs="Times New Roman"/>
          <w:bCs/>
          <w:sz w:val="24"/>
          <w:szCs w:val="24"/>
        </w:rPr>
        <w:t xml:space="preserve"> eklemek için kullanıl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maktadır</w:t>
      </w:r>
      <w:r w:rsidRPr="004C75D0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60D7F56D" w14:textId="74744B81" w:rsidR="00DC4157" w:rsidRDefault="00DC4157" w:rsidP="004C75D0">
      <w:pPr>
        <w:spacing w:before="240" w:after="20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Örnek vermek gerekirse;</w:t>
      </w:r>
    </w:p>
    <w:p w14:paraId="51642187" w14:textId="693767CD" w:rsidR="00DC4157" w:rsidRPr="00DC4157" w:rsidRDefault="00DC4157" w:rsidP="00DC4157">
      <w:pPr>
        <w:pStyle w:val="ListParagraph"/>
        <w:numPr>
          <w:ilvl w:val="0"/>
          <w:numId w:val="5"/>
        </w:numPr>
        <w:spacing w:before="240" w:after="20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C4157">
        <w:rPr>
          <w:rFonts w:ascii="Times New Roman" w:eastAsia="Times New Roman" w:hAnsi="Times New Roman" w:cs="Times New Roman"/>
          <w:bCs/>
          <w:sz w:val="24"/>
          <w:szCs w:val="24"/>
        </w:rPr>
        <w:t>“</w:t>
      </w:r>
      <w:r w:rsidRPr="00DC4157">
        <w:rPr>
          <w:rFonts w:ascii="Times New Roman" w:eastAsia="Times New Roman" w:hAnsi="Times New Roman" w:cs="Times New Roman"/>
          <w:bCs/>
          <w:sz w:val="24"/>
          <w:szCs w:val="24"/>
        </w:rPr>
        <w:t>background-color</w:t>
      </w:r>
      <w:r w:rsidRPr="00DC4157">
        <w:rPr>
          <w:rFonts w:ascii="Times New Roman" w:eastAsia="Times New Roman" w:hAnsi="Times New Roman" w:cs="Times New Roman"/>
          <w:bCs/>
          <w:sz w:val="24"/>
          <w:szCs w:val="24"/>
        </w:rPr>
        <w:t>” özelliği a</w:t>
      </w:r>
      <w:r w:rsidRPr="00DC4157">
        <w:rPr>
          <w:rFonts w:ascii="Times New Roman" w:eastAsia="Times New Roman" w:hAnsi="Times New Roman" w:cs="Times New Roman"/>
          <w:bCs/>
          <w:sz w:val="24"/>
          <w:szCs w:val="24"/>
        </w:rPr>
        <w:t xml:space="preserve">rka fonun rengini </w:t>
      </w:r>
      <w:r w:rsidRPr="00DC4157">
        <w:rPr>
          <w:rFonts w:ascii="Times New Roman" w:eastAsia="Times New Roman" w:hAnsi="Times New Roman" w:cs="Times New Roman"/>
          <w:bCs/>
          <w:sz w:val="24"/>
          <w:szCs w:val="24"/>
        </w:rPr>
        <w:t>belirlemek,</w:t>
      </w:r>
    </w:p>
    <w:p w14:paraId="5595934A" w14:textId="3EE18008" w:rsidR="00DC4157" w:rsidRPr="00DC4157" w:rsidRDefault="00DC4157" w:rsidP="00DC4157">
      <w:pPr>
        <w:pStyle w:val="ListParagraph"/>
        <w:numPr>
          <w:ilvl w:val="0"/>
          <w:numId w:val="5"/>
        </w:numPr>
        <w:spacing w:before="240" w:after="20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C4157">
        <w:rPr>
          <w:rFonts w:ascii="Times New Roman" w:eastAsia="Times New Roman" w:hAnsi="Times New Roman" w:cs="Times New Roman"/>
          <w:bCs/>
          <w:sz w:val="24"/>
          <w:szCs w:val="24"/>
        </w:rPr>
        <w:t>“</w:t>
      </w:r>
      <w:r w:rsidRPr="00DC4157">
        <w:rPr>
          <w:rFonts w:ascii="Times New Roman" w:eastAsia="Times New Roman" w:hAnsi="Times New Roman" w:cs="Times New Roman"/>
          <w:bCs/>
          <w:sz w:val="24"/>
          <w:szCs w:val="24"/>
        </w:rPr>
        <w:t>background-image</w:t>
      </w:r>
      <w:r w:rsidRPr="00DC4157">
        <w:rPr>
          <w:rFonts w:ascii="Times New Roman" w:eastAsia="Times New Roman" w:hAnsi="Times New Roman" w:cs="Times New Roman"/>
          <w:bCs/>
          <w:sz w:val="24"/>
          <w:szCs w:val="24"/>
        </w:rPr>
        <w:t>”</w:t>
      </w:r>
      <w:r w:rsidRPr="00DC415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DC4157">
        <w:rPr>
          <w:rFonts w:ascii="Times New Roman" w:eastAsia="Times New Roman" w:hAnsi="Times New Roman" w:cs="Times New Roman"/>
          <w:bCs/>
          <w:sz w:val="24"/>
          <w:szCs w:val="24"/>
        </w:rPr>
        <w:t>özelliği a</w:t>
      </w:r>
      <w:r w:rsidRPr="00DC4157">
        <w:rPr>
          <w:rFonts w:ascii="Times New Roman" w:eastAsia="Times New Roman" w:hAnsi="Times New Roman" w:cs="Times New Roman"/>
          <w:bCs/>
          <w:sz w:val="24"/>
          <w:szCs w:val="24"/>
        </w:rPr>
        <w:t>rka fonu bir resim dosyası yapmak</w:t>
      </w:r>
      <w:r w:rsidRPr="00DC4157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r w:rsidRPr="00DC415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14:paraId="5C06309E" w14:textId="63884871" w:rsidR="00DC4157" w:rsidRPr="00DC4157" w:rsidRDefault="00DC4157" w:rsidP="00DC4157">
      <w:pPr>
        <w:pStyle w:val="ListParagraph"/>
        <w:numPr>
          <w:ilvl w:val="0"/>
          <w:numId w:val="5"/>
        </w:numPr>
        <w:spacing w:before="240" w:after="20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C4157">
        <w:rPr>
          <w:rFonts w:ascii="Times New Roman" w:eastAsia="Times New Roman" w:hAnsi="Times New Roman" w:cs="Times New Roman"/>
          <w:bCs/>
          <w:sz w:val="24"/>
          <w:szCs w:val="24"/>
        </w:rPr>
        <w:t>“</w:t>
      </w:r>
      <w:r w:rsidRPr="00DC4157">
        <w:rPr>
          <w:rFonts w:ascii="Times New Roman" w:eastAsia="Times New Roman" w:hAnsi="Times New Roman" w:cs="Times New Roman"/>
          <w:bCs/>
          <w:sz w:val="24"/>
          <w:szCs w:val="24"/>
        </w:rPr>
        <w:t>background-position</w:t>
      </w:r>
      <w:r w:rsidRPr="00DC4157">
        <w:rPr>
          <w:rFonts w:ascii="Times New Roman" w:eastAsia="Times New Roman" w:hAnsi="Times New Roman" w:cs="Times New Roman"/>
          <w:bCs/>
          <w:sz w:val="24"/>
          <w:szCs w:val="24"/>
        </w:rPr>
        <w:t>”</w:t>
      </w:r>
      <w:r w:rsidRPr="00DC415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DC4157">
        <w:rPr>
          <w:rFonts w:ascii="Times New Roman" w:eastAsia="Times New Roman" w:hAnsi="Times New Roman" w:cs="Times New Roman"/>
          <w:bCs/>
          <w:sz w:val="24"/>
          <w:szCs w:val="24"/>
        </w:rPr>
        <w:t>özelliği</w:t>
      </w:r>
      <w:r w:rsidRPr="00DC415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DC4157">
        <w:rPr>
          <w:rFonts w:ascii="Times New Roman" w:eastAsia="Times New Roman" w:hAnsi="Times New Roman" w:cs="Times New Roman"/>
          <w:bCs/>
          <w:sz w:val="24"/>
          <w:szCs w:val="24"/>
        </w:rPr>
        <w:t>a</w:t>
      </w:r>
      <w:r w:rsidRPr="00DC4157">
        <w:rPr>
          <w:rFonts w:ascii="Times New Roman" w:eastAsia="Times New Roman" w:hAnsi="Times New Roman" w:cs="Times New Roman"/>
          <w:bCs/>
          <w:sz w:val="24"/>
          <w:szCs w:val="24"/>
        </w:rPr>
        <w:t>rka fondaki resmin sol</w:t>
      </w:r>
      <w:r w:rsidRPr="00DC4157">
        <w:rPr>
          <w:rFonts w:ascii="Times New Roman" w:eastAsia="Times New Roman" w:hAnsi="Times New Roman" w:cs="Times New Roman"/>
          <w:bCs/>
          <w:sz w:val="24"/>
          <w:szCs w:val="24"/>
        </w:rPr>
        <w:t>, sağ veya ortada olmasını sağlamak,</w:t>
      </w:r>
    </w:p>
    <w:p w14:paraId="14D62D12" w14:textId="39634378" w:rsidR="004C75D0" w:rsidRPr="00DC4157" w:rsidRDefault="00DC4157" w:rsidP="00DC4157">
      <w:pPr>
        <w:pStyle w:val="ListParagraph"/>
        <w:numPr>
          <w:ilvl w:val="0"/>
          <w:numId w:val="5"/>
        </w:numPr>
        <w:spacing w:before="240" w:after="20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C4157">
        <w:rPr>
          <w:rFonts w:ascii="Times New Roman" w:eastAsia="Times New Roman" w:hAnsi="Times New Roman" w:cs="Times New Roman"/>
          <w:bCs/>
          <w:sz w:val="24"/>
          <w:szCs w:val="24"/>
        </w:rPr>
        <w:t>“</w:t>
      </w:r>
      <w:r w:rsidRPr="00DC4157">
        <w:rPr>
          <w:rFonts w:ascii="Times New Roman" w:eastAsia="Times New Roman" w:hAnsi="Times New Roman" w:cs="Times New Roman"/>
          <w:bCs/>
          <w:sz w:val="24"/>
          <w:szCs w:val="24"/>
        </w:rPr>
        <w:t>background-repeat</w:t>
      </w:r>
      <w:r w:rsidRPr="00DC4157">
        <w:rPr>
          <w:rFonts w:ascii="Times New Roman" w:eastAsia="Times New Roman" w:hAnsi="Times New Roman" w:cs="Times New Roman"/>
          <w:bCs/>
          <w:sz w:val="24"/>
          <w:szCs w:val="24"/>
        </w:rPr>
        <w:t>” özelliği a</w:t>
      </w:r>
      <w:r w:rsidRPr="00DC4157">
        <w:rPr>
          <w:rFonts w:ascii="Times New Roman" w:eastAsia="Times New Roman" w:hAnsi="Times New Roman" w:cs="Times New Roman"/>
          <w:bCs/>
          <w:sz w:val="24"/>
          <w:szCs w:val="24"/>
        </w:rPr>
        <w:t>rka</w:t>
      </w:r>
      <w:r w:rsidRPr="00DC415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DC4157">
        <w:rPr>
          <w:rFonts w:ascii="Times New Roman" w:eastAsia="Times New Roman" w:hAnsi="Times New Roman" w:cs="Times New Roman"/>
          <w:bCs/>
          <w:sz w:val="24"/>
          <w:szCs w:val="24"/>
        </w:rPr>
        <w:t xml:space="preserve">fondaki resmin tekrarlanması </w:t>
      </w:r>
      <w:r w:rsidRPr="00DC4157">
        <w:rPr>
          <w:rFonts w:ascii="Times New Roman" w:eastAsia="Times New Roman" w:hAnsi="Times New Roman" w:cs="Times New Roman"/>
          <w:bCs/>
          <w:sz w:val="24"/>
          <w:szCs w:val="24"/>
        </w:rPr>
        <w:t>sağlamak,</w:t>
      </w:r>
    </w:p>
    <w:p w14:paraId="30201402" w14:textId="5813F966" w:rsidR="00DC4157" w:rsidRDefault="00DC4157" w:rsidP="004C75D0">
      <w:pPr>
        <w:spacing w:before="240" w:after="20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için kullanılmaktadır.</w:t>
      </w:r>
    </w:p>
    <w:p w14:paraId="7DABB43B" w14:textId="77777777" w:rsidR="008B79D9" w:rsidRPr="008B79D9" w:rsidRDefault="008B79D9" w:rsidP="008B79D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de-CH"/>
        </w:rPr>
      </w:pPr>
      <w:r w:rsidRPr="008B79D9">
        <w:rPr>
          <w:rFonts w:ascii="Consolas" w:eastAsia="Times New Roman" w:hAnsi="Consolas" w:cs="Times New Roman"/>
          <w:color w:val="D7BA7D"/>
          <w:sz w:val="21"/>
          <w:szCs w:val="21"/>
          <w:lang w:val="de-CH"/>
        </w:rPr>
        <w:t>body</w:t>
      </w:r>
      <w:r w:rsidRPr="008B79D9">
        <w:rPr>
          <w:rFonts w:ascii="Consolas" w:eastAsia="Times New Roman" w:hAnsi="Consolas" w:cs="Times New Roman"/>
          <w:color w:val="D4D4D4"/>
          <w:sz w:val="21"/>
          <w:szCs w:val="21"/>
          <w:lang w:val="de-CH"/>
        </w:rPr>
        <w:t> {</w:t>
      </w:r>
    </w:p>
    <w:p w14:paraId="3F2E400F" w14:textId="77777777" w:rsidR="008B79D9" w:rsidRPr="008B79D9" w:rsidRDefault="008B79D9" w:rsidP="008B79D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de-CH"/>
        </w:rPr>
      </w:pPr>
      <w:r w:rsidRPr="008B79D9">
        <w:rPr>
          <w:rFonts w:ascii="Consolas" w:eastAsia="Times New Roman" w:hAnsi="Consolas" w:cs="Times New Roman"/>
          <w:color w:val="D4D4D4"/>
          <w:sz w:val="21"/>
          <w:szCs w:val="21"/>
          <w:lang w:val="de-CH"/>
        </w:rPr>
        <w:t>    </w:t>
      </w:r>
      <w:r w:rsidRPr="008B79D9">
        <w:rPr>
          <w:rFonts w:ascii="Consolas" w:eastAsia="Times New Roman" w:hAnsi="Consolas" w:cs="Times New Roman"/>
          <w:color w:val="9CDCFE"/>
          <w:sz w:val="21"/>
          <w:szCs w:val="21"/>
          <w:lang w:val="de-CH"/>
        </w:rPr>
        <w:t>background-image</w:t>
      </w:r>
      <w:r w:rsidRPr="008B79D9">
        <w:rPr>
          <w:rFonts w:ascii="Consolas" w:eastAsia="Times New Roman" w:hAnsi="Consolas" w:cs="Times New Roman"/>
          <w:color w:val="D4D4D4"/>
          <w:sz w:val="21"/>
          <w:szCs w:val="21"/>
          <w:lang w:val="de-CH"/>
        </w:rPr>
        <w:t>: url();</w:t>
      </w:r>
    </w:p>
    <w:p w14:paraId="6C5C4667" w14:textId="77777777" w:rsidR="008B79D9" w:rsidRPr="008B79D9" w:rsidRDefault="008B79D9" w:rsidP="008B79D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de-CH"/>
        </w:rPr>
      </w:pPr>
      <w:r w:rsidRPr="008B79D9">
        <w:rPr>
          <w:rFonts w:ascii="Consolas" w:eastAsia="Times New Roman" w:hAnsi="Consolas" w:cs="Times New Roman"/>
          <w:color w:val="D4D4D4"/>
          <w:sz w:val="21"/>
          <w:szCs w:val="21"/>
          <w:lang w:val="de-CH"/>
        </w:rPr>
        <w:t>}</w:t>
      </w:r>
    </w:p>
    <w:p w14:paraId="11539C18" w14:textId="77777777" w:rsidR="008B79D9" w:rsidRPr="004C75D0" w:rsidRDefault="008B79D9" w:rsidP="004C75D0">
      <w:pPr>
        <w:spacing w:before="240" w:after="20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57654AB" w14:textId="64BBF3A8" w:rsidR="0077031C" w:rsidRDefault="0077031C" w:rsidP="0077031C">
      <w:pPr>
        <w:pStyle w:val="ListParagraph"/>
        <w:numPr>
          <w:ilvl w:val="0"/>
          <w:numId w:val="2"/>
        </w:numPr>
        <w:spacing w:before="240" w:after="2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7031C">
        <w:rPr>
          <w:rFonts w:ascii="Times New Roman" w:eastAsia="Times New Roman" w:hAnsi="Times New Roman" w:cs="Times New Roman"/>
          <w:b/>
          <w:sz w:val="24"/>
          <w:szCs w:val="24"/>
        </w:rPr>
        <w:t>CSS Borders</w:t>
      </w:r>
    </w:p>
    <w:p w14:paraId="197F5A50" w14:textId="40098A1C" w:rsidR="004C75D0" w:rsidRPr="004C75D0" w:rsidRDefault="004C75D0" w:rsidP="004C75D0">
      <w:pPr>
        <w:spacing w:before="240" w:after="20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C75D0">
        <w:rPr>
          <w:rFonts w:ascii="Times New Roman" w:eastAsia="Times New Roman" w:hAnsi="Times New Roman" w:cs="Times New Roman"/>
          <w:bCs/>
          <w:sz w:val="24"/>
          <w:szCs w:val="24"/>
        </w:rPr>
        <w:t>CSS kenarlık özellikleri, bir öğenin kenarlığının stilini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n</w:t>
      </w:r>
      <w:r w:rsidRPr="004C75D0">
        <w:rPr>
          <w:rFonts w:ascii="Times New Roman" w:eastAsia="Times New Roman" w:hAnsi="Times New Roman" w:cs="Times New Roman"/>
          <w:bCs/>
          <w:sz w:val="24"/>
          <w:szCs w:val="24"/>
        </w:rPr>
        <w:t>, genişliğini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n</w:t>
      </w:r>
      <w:r w:rsidRPr="004C75D0">
        <w:rPr>
          <w:rFonts w:ascii="Times New Roman" w:eastAsia="Times New Roman" w:hAnsi="Times New Roman" w:cs="Times New Roman"/>
          <w:bCs/>
          <w:sz w:val="24"/>
          <w:szCs w:val="24"/>
        </w:rPr>
        <w:t xml:space="preserve"> ve rengini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n belirlenmesini sağlamaktadır. Bir öğenin kenarlığının rengi, genişliği, </w:t>
      </w:r>
      <w:r w:rsidR="008B79D9">
        <w:rPr>
          <w:rFonts w:ascii="Times New Roman" w:eastAsia="Times New Roman" w:hAnsi="Times New Roman" w:cs="Times New Roman"/>
          <w:bCs/>
          <w:sz w:val="24"/>
          <w:szCs w:val="24"/>
          <w:lang w:val="tr-TR"/>
        </w:rPr>
        <w:t>şekli</w:t>
      </w:r>
      <w:r w:rsidR="003902B4">
        <w:rPr>
          <w:rFonts w:ascii="Times New Roman" w:eastAsia="Times New Roman" w:hAnsi="Times New Roman" w:cs="Times New Roman"/>
          <w:bCs/>
          <w:sz w:val="24"/>
          <w:szCs w:val="24"/>
        </w:rPr>
        <w:t xml:space="preserve">... bu özelliğin kullanımı ile belirlenmektedir. </w:t>
      </w:r>
    </w:p>
    <w:p w14:paraId="5C7EEDAC" w14:textId="77777777" w:rsidR="008B79D9" w:rsidRPr="008B79D9" w:rsidRDefault="008B79D9" w:rsidP="008B79D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de-CH"/>
        </w:rPr>
      </w:pPr>
      <w:r w:rsidRPr="008B79D9">
        <w:rPr>
          <w:rFonts w:ascii="Consolas" w:eastAsia="Times New Roman" w:hAnsi="Consolas" w:cs="Times New Roman"/>
          <w:color w:val="D7BA7D"/>
          <w:sz w:val="21"/>
          <w:szCs w:val="21"/>
          <w:lang w:val="de-CH"/>
        </w:rPr>
        <w:t>p</w:t>
      </w:r>
      <w:r w:rsidRPr="008B79D9">
        <w:rPr>
          <w:rFonts w:ascii="Consolas" w:eastAsia="Times New Roman" w:hAnsi="Consolas" w:cs="Times New Roman"/>
          <w:color w:val="D4D4D4"/>
          <w:sz w:val="21"/>
          <w:szCs w:val="21"/>
          <w:lang w:val="de-CH"/>
        </w:rPr>
        <w:t> {</w:t>
      </w:r>
    </w:p>
    <w:p w14:paraId="0C70C4A4" w14:textId="77777777" w:rsidR="008B79D9" w:rsidRPr="008B79D9" w:rsidRDefault="008B79D9" w:rsidP="008B79D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de-CH"/>
        </w:rPr>
      </w:pPr>
      <w:r w:rsidRPr="008B79D9">
        <w:rPr>
          <w:rFonts w:ascii="Consolas" w:eastAsia="Times New Roman" w:hAnsi="Consolas" w:cs="Times New Roman"/>
          <w:color w:val="D4D4D4"/>
          <w:sz w:val="21"/>
          <w:szCs w:val="21"/>
          <w:lang w:val="de-CH"/>
        </w:rPr>
        <w:t>    </w:t>
      </w:r>
      <w:r w:rsidRPr="008B79D9">
        <w:rPr>
          <w:rFonts w:ascii="Consolas" w:eastAsia="Times New Roman" w:hAnsi="Consolas" w:cs="Times New Roman"/>
          <w:color w:val="9CDCFE"/>
          <w:sz w:val="21"/>
          <w:szCs w:val="21"/>
          <w:lang w:val="de-CH"/>
        </w:rPr>
        <w:t>border-style</w:t>
      </w:r>
      <w:r w:rsidRPr="008B79D9">
        <w:rPr>
          <w:rFonts w:ascii="Consolas" w:eastAsia="Times New Roman" w:hAnsi="Consolas" w:cs="Times New Roman"/>
          <w:color w:val="D4D4D4"/>
          <w:sz w:val="21"/>
          <w:szCs w:val="21"/>
          <w:lang w:val="de-CH"/>
        </w:rPr>
        <w:t>: dotted;</w:t>
      </w:r>
    </w:p>
    <w:p w14:paraId="5D34834B" w14:textId="77777777" w:rsidR="008B79D9" w:rsidRPr="008B79D9" w:rsidRDefault="008B79D9" w:rsidP="008B79D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de-CH"/>
        </w:rPr>
      </w:pPr>
      <w:r w:rsidRPr="008B79D9">
        <w:rPr>
          <w:rFonts w:ascii="Consolas" w:eastAsia="Times New Roman" w:hAnsi="Consolas" w:cs="Times New Roman"/>
          <w:color w:val="D4D4D4"/>
          <w:sz w:val="21"/>
          <w:szCs w:val="21"/>
          <w:lang w:val="de-CH"/>
        </w:rPr>
        <w:t>    </w:t>
      </w:r>
      <w:r w:rsidRPr="008B79D9">
        <w:rPr>
          <w:rFonts w:ascii="Consolas" w:eastAsia="Times New Roman" w:hAnsi="Consolas" w:cs="Times New Roman"/>
          <w:color w:val="9CDCFE"/>
          <w:sz w:val="21"/>
          <w:szCs w:val="21"/>
          <w:lang w:val="de-CH"/>
        </w:rPr>
        <w:t>border-width</w:t>
      </w:r>
      <w:r w:rsidRPr="008B79D9">
        <w:rPr>
          <w:rFonts w:ascii="Consolas" w:eastAsia="Times New Roman" w:hAnsi="Consolas" w:cs="Times New Roman"/>
          <w:color w:val="D4D4D4"/>
          <w:sz w:val="21"/>
          <w:szCs w:val="21"/>
          <w:lang w:val="de-CH"/>
        </w:rPr>
        <w:t>: </w:t>
      </w:r>
      <w:r w:rsidRPr="008B79D9">
        <w:rPr>
          <w:rFonts w:ascii="Consolas" w:eastAsia="Times New Roman" w:hAnsi="Consolas" w:cs="Times New Roman"/>
          <w:color w:val="B5CEA8"/>
          <w:sz w:val="21"/>
          <w:szCs w:val="21"/>
          <w:lang w:val="de-CH"/>
        </w:rPr>
        <w:t>10px</w:t>
      </w:r>
      <w:r w:rsidRPr="008B79D9">
        <w:rPr>
          <w:rFonts w:ascii="Consolas" w:eastAsia="Times New Roman" w:hAnsi="Consolas" w:cs="Times New Roman"/>
          <w:color w:val="D4D4D4"/>
          <w:sz w:val="21"/>
          <w:szCs w:val="21"/>
          <w:lang w:val="de-CH"/>
        </w:rPr>
        <w:t>;</w:t>
      </w:r>
    </w:p>
    <w:p w14:paraId="429DCB88" w14:textId="77777777" w:rsidR="008B79D9" w:rsidRPr="008B79D9" w:rsidRDefault="008B79D9" w:rsidP="008B79D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de-CH"/>
        </w:rPr>
      </w:pPr>
      <w:r w:rsidRPr="008B79D9">
        <w:rPr>
          <w:rFonts w:ascii="Consolas" w:eastAsia="Times New Roman" w:hAnsi="Consolas" w:cs="Times New Roman"/>
          <w:color w:val="D4D4D4"/>
          <w:sz w:val="21"/>
          <w:szCs w:val="21"/>
          <w:lang w:val="de-CH"/>
        </w:rPr>
        <w:t>}</w:t>
      </w:r>
    </w:p>
    <w:p w14:paraId="0D138303" w14:textId="77777777" w:rsidR="004C75D0" w:rsidRPr="004C75D0" w:rsidRDefault="004C75D0" w:rsidP="004C75D0">
      <w:pPr>
        <w:spacing w:before="240" w:after="2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79B00F6" w14:textId="6131B897" w:rsidR="0077031C" w:rsidRDefault="0077031C" w:rsidP="0077031C">
      <w:pPr>
        <w:pStyle w:val="ListParagraph"/>
        <w:numPr>
          <w:ilvl w:val="0"/>
          <w:numId w:val="2"/>
        </w:numPr>
        <w:spacing w:before="240" w:after="2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7031C">
        <w:rPr>
          <w:rFonts w:ascii="Times New Roman" w:eastAsia="Times New Roman" w:hAnsi="Times New Roman" w:cs="Times New Roman"/>
          <w:b/>
          <w:sz w:val="24"/>
          <w:szCs w:val="24"/>
        </w:rPr>
        <w:t>CSS Margins</w:t>
      </w:r>
    </w:p>
    <w:p w14:paraId="4B836AAC" w14:textId="4E8E5F1B" w:rsidR="00A3699C" w:rsidRDefault="00A3699C" w:rsidP="00A3699C">
      <w:pPr>
        <w:spacing w:before="240" w:after="20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CSS kenar boşluğu özelliği</w:t>
      </w:r>
      <w:r w:rsidRPr="00A3699C">
        <w:rPr>
          <w:rFonts w:ascii="Times New Roman" w:eastAsia="Times New Roman" w:hAnsi="Times New Roman" w:cs="Times New Roman"/>
          <w:bCs/>
          <w:sz w:val="24"/>
          <w:szCs w:val="24"/>
        </w:rPr>
        <w:t xml:space="preserve">, öğelerin etrafında tanımlanmış sınırların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haricinde</w:t>
      </w:r>
      <w:r w:rsidRPr="00A3699C">
        <w:rPr>
          <w:rFonts w:ascii="Times New Roman" w:eastAsia="Times New Roman" w:hAnsi="Times New Roman" w:cs="Times New Roman"/>
          <w:bCs/>
          <w:sz w:val="24"/>
          <w:szCs w:val="24"/>
        </w:rPr>
        <w:t xml:space="preserve"> boşluk oluşturmak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amacıyla</w:t>
      </w:r>
      <w:r w:rsidRPr="00A3699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kullanılmaktadır</w:t>
      </w:r>
      <w:r w:rsidRPr="00A3699C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A3699C">
        <w:rPr>
          <w:rFonts w:ascii="Times New Roman" w:eastAsia="Times New Roman" w:hAnsi="Times New Roman" w:cs="Times New Roman"/>
          <w:bCs/>
          <w:sz w:val="24"/>
          <w:szCs w:val="24"/>
        </w:rPr>
        <w:t xml:space="preserve">CSS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bu özelliği sayesinde</w:t>
      </w:r>
      <w:r w:rsidRPr="00A3699C">
        <w:rPr>
          <w:rFonts w:ascii="Times New Roman" w:eastAsia="Times New Roman" w:hAnsi="Times New Roman" w:cs="Times New Roman"/>
          <w:bCs/>
          <w:sz w:val="24"/>
          <w:szCs w:val="24"/>
        </w:rPr>
        <w:t xml:space="preserve"> kenar boşlukları üzerinde tam kontrol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sağlanabilmektedir</w:t>
      </w:r>
      <w:r w:rsidRPr="00A3699C">
        <w:rPr>
          <w:rFonts w:ascii="Times New Roman" w:eastAsia="Times New Roman" w:hAnsi="Times New Roman" w:cs="Times New Roman"/>
          <w:bCs/>
          <w:sz w:val="24"/>
          <w:szCs w:val="24"/>
        </w:rPr>
        <w:t xml:space="preserve">. Bir öğenin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sağ, sol, üst ve alt olmak üzere kısaca her tarafı için</w:t>
      </w:r>
      <w:r w:rsidRPr="00A3699C">
        <w:rPr>
          <w:rFonts w:ascii="Times New Roman" w:eastAsia="Times New Roman" w:hAnsi="Times New Roman" w:cs="Times New Roman"/>
          <w:bCs/>
          <w:sz w:val="24"/>
          <w:szCs w:val="24"/>
        </w:rPr>
        <w:t xml:space="preserve"> kenar boşluğu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ayarlanabilmektedir.</w:t>
      </w:r>
    </w:p>
    <w:p w14:paraId="46E37B61" w14:textId="289DB7B5" w:rsidR="00A3699C" w:rsidRPr="00A3699C" w:rsidRDefault="00A3699C" w:rsidP="00A3699C">
      <w:pPr>
        <w:spacing w:before="240" w:after="20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Üst ve alt kenar boşlularıyla ilgili özel bir durum vardır. </w:t>
      </w:r>
      <w:r w:rsidRPr="00A3699C">
        <w:rPr>
          <w:rFonts w:ascii="Times New Roman" w:eastAsia="Times New Roman" w:hAnsi="Times New Roman" w:cs="Times New Roman"/>
          <w:bCs/>
          <w:sz w:val="24"/>
          <w:szCs w:val="24"/>
        </w:rPr>
        <w:t xml:space="preserve">Öğelerin üst ve alt kenar boşlukları bazen iki kenar boşluğunun en büyüğüne eşit olan tek bir kenar boşluğuna daraltılır.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Yani örneğin alt alta gelen iki öğeden birininalt kenar başluğu 20px, </w:t>
      </w:r>
      <w:r w:rsidR="006C183F">
        <w:rPr>
          <w:rFonts w:ascii="Times New Roman" w:eastAsia="Times New Roman" w:hAnsi="Times New Roman" w:cs="Times New Roman"/>
          <w:bCs/>
          <w:sz w:val="24"/>
          <w:szCs w:val="24"/>
        </w:rPr>
        <w:t xml:space="preserve">diğerinin de üst kenar boiluğu 10px olsa aradaki fark 30px yerine 20 px olur. Sağ ve sol kenar boşlukları için bu durum geçerli değildir. </w:t>
      </w:r>
    </w:p>
    <w:p w14:paraId="7F96ABD3" w14:textId="77777777" w:rsidR="00FC6C0E" w:rsidRPr="00FC6C0E" w:rsidRDefault="00FC6C0E" w:rsidP="00FC6C0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FC6C0E">
        <w:rPr>
          <w:rFonts w:ascii="Consolas" w:eastAsia="Times New Roman" w:hAnsi="Consolas" w:cs="Times New Roman"/>
          <w:color w:val="D7BA7D"/>
          <w:sz w:val="21"/>
          <w:szCs w:val="21"/>
          <w:lang w:val="en-GB"/>
        </w:rPr>
        <w:t>section</w:t>
      </w:r>
      <w:r w:rsidRPr="00FC6C0E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{</w:t>
      </w:r>
    </w:p>
    <w:p w14:paraId="524ABF6D" w14:textId="77777777" w:rsidR="00FC6C0E" w:rsidRPr="00FC6C0E" w:rsidRDefault="00FC6C0E" w:rsidP="00FC6C0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FC6C0E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FC6C0E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margin-top</w:t>
      </w:r>
      <w:r w:rsidRPr="00FC6C0E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: </w:t>
      </w:r>
      <w:r w:rsidRPr="00FC6C0E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10px</w:t>
      </w:r>
      <w:r w:rsidRPr="00FC6C0E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14:paraId="189EA984" w14:textId="77777777" w:rsidR="00FC6C0E" w:rsidRPr="00FC6C0E" w:rsidRDefault="00FC6C0E" w:rsidP="00FC6C0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FC6C0E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FC6C0E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margin-bottom</w:t>
      </w:r>
      <w:r w:rsidRPr="00FC6C0E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: </w:t>
      </w:r>
      <w:r w:rsidRPr="00FC6C0E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10px</w:t>
      </w:r>
      <w:r w:rsidRPr="00FC6C0E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14:paraId="19D9FC88" w14:textId="77777777" w:rsidR="00FC6C0E" w:rsidRPr="00FC6C0E" w:rsidRDefault="00FC6C0E" w:rsidP="00FC6C0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FC6C0E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FC6C0E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margin-right</w:t>
      </w:r>
      <w:r w:rsidRPr="00FC6C0E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: </w:t>
      </w:r>
      <w:r w:rsidRPr="00FC6C0E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10px</w:t>
      </w:r>
      <w:r w:rsidRPr="00FC6C0E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14:paraId="5AB99D22" w14:textId="77777777" w:rsidR="00FC6C0E" w:rsidRPr="00FC6C0E" w:rsidRDefault="00FC6C0E" w:rsidP="00FC6C0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FC6C0E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FC6C0E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margin-left</w:t>
      </w:r>
      <w:r w:rsidRPr="00FC6C0E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: </w:t>
      </w:r>
      <w:r w:rsidRPr="00FC6C0E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10px</w:t>
      </w:r>
      <w:r w:rsidRPr="00FC6C0E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14:paraId="1DCE163E" w14:textId="77777777" w:rsidR="00FC6C0E" w:rsidRPr="00FC6C0E" w:rsidRDefault="00FC6C0E" w:rsidP="00FC6C0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de-CH"/>
        </w:rPr>
      </w:pPr>
      <w:r w:rsidRPr="00FC6C0E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</w:t>
      </w:r>
      <w:r w:rsidRPr="00FC6C0E">
        <w:rPr>
          <w:rFonts w:ascii="Consolas" w:eastAsia="Times New Roman" w:hAnsi="Consolas" w:cs="Times New Roman"/>
          <w:color w:val="D4D4D4"/>
          <w:sz w:val="21"/>
          <w:szCs w:val="21"/>
          <w:lang w:val="de-CH"/>
        </w:rPr>
        <w:t>}</w:t>
      </w:r>
    </w:p>
    <w:p w14:paraId="40D30B67" w14:textId="77777777" w:rsidR="00A3699C" w:rsidRPr="00A3699C" w:rsidRDefault="00A3699C" w:rsidP="00A3699C">
      <w:pPr>
        <w:spacing w:before="240" w:after="2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8092DD" w14:textId="159ED340" w:rsidR="0077031C" w:rsidRDefault="0077031C" w:rsidP="0077031C">
      <w:pPr>
        <w:pStyle w:val="ListParagraph"/>
        <w:numPr>
          <w:ilvl w:val="0"/>
          <w:numId w:val="2"/>
        </w:numPr>
        <w:spacing w:before="240" w:after="2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7031C">
        <w:rPr>
          <w:rFonts w:ascii="Times New Roman" w:eastAsia="Times New Roman" w:hAnsi="Times New Roman" w:cs="Times New Roman"/>
          <w:b/>
          <w:sz w:val="24"/>
          <w:szCs w:val="24"/>
        </w:rPr>
        <w:t>CSS Padding</w:t>
      </w:r>
    </w:p>
    <w:p w14:paraId="091AF27B" w14:textId="23EBE12A" w:rsidR="004A16E9" w:rsidRDefault="004A16E9" w:rsidP="004A16E9">
      <w:pPr>
        <w:spacing w:before="240" w:after="20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A16E9">
        <w:rPr>
          <w:rFonts w:ascii="Times New Roman" w:eastAsia="Times New Roman" w:hAnsi="Times New Roman" w:cs="Times New Roman"/>
          <w:bCs/>
          <w:sz w:val="24"/>
          <w:szCs w:val="24"/>
        </w:rPr>
        <w:t>CSS dolgu özellikleri, bir öğenin içeriğinin çevresinde, tanımlanmış herhangi bir sınırların içinde boşluk oluşturmak için kullanıl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maktadır. Bu özellik ile herhangi b</w:t>
      </w:r>
      <w:r w:rsidRPr="004A16E9">
        <w:rPr>
          <w:rFonts w:ascii="Times New Roman" w:eastAsia="Times New Roman" w:hAnsi="Times New Roman" w:cs="Times New Roman"/>
          <w:bCs/>
          <w:sz w:val="24"/>
          <w:szCs w:val="24"/>
        </w:rPr>
        <w:t xml:space="preserve">ir elemanın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dört</w:t>
      </w:r>
      <w:r w:rsidRPr="004A16E9">
        <w:rPr>
          <w:rFonts w:ascii="Times New Roman" w:eastAsia="Times New Roman" w:hAnsi="Times New Roman" w:cs="Times New Roman"/>
          <w:bCs/>
          <w:sz w:val="24"/>
          <w:szCs w:val="24"/>
        </w:rPr>
        <w:t xml:space="preserve"> bir tarafı için dolguyu ayarlamak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mümkündür</w:t>
      </w:r>
      <w:r w:rsidRPr="004A16E9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7EF729AF" w14:textId="77777777" w:rsidR="00FC6C0E" w:rsidRPr="00FC6C0E" w:rsidRDefault="00FC6C0E" w:rsidP="00FC6C0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FC6C0E">
        <w:rPr>
          <w:rFonts w:ascii="Consolas" w:eastAsia="Times New Roman" w:hAnsi="Consolas" w:cs="Times New Roman"/>
          <w:color w:val="D7BA7D"/>
          <w:sz w:val="21"/>
          <w:szCs w:val="21"/>
          <w:lang w:val="en-GB"/>
        </w:rPr>
        <w:lastRenderedPageBreak/>
        <w:t>section</w:t>
      </w:r>
      <w:r w:rsidRPr="00FC6C0E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{</w:t>
      </w:r>
    </w:p>
    <w:p w14:paraId="6B0727D7" w14:textId="77777777" w:rsidR="00FC6C0E" w:rsidRPr="00FC6C0E" w:rsidRDefault="00FC6C0E" w:rsidP="00FC6C0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FC6C0E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FC6C0E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padding-top</w:t>
      </w:r>
      <w:r w:rsidRPr="00FC6C0E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: </w:t>
      </w:r>
      <w:r w:rsidRPr="00FC6C0E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10px</w:t>
      </w:r>
      <w:r w:rsidRPr="00FC6C0E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14:paraId="0C905A52" w14:textId="77777777" w:rsidR="00FC6C0E" w:rsidRPr="00FC6C0E" w:rsidRDefault="00FC6C0E" w:rsidP="00FC6C0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FC6C0E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FC6C0E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padding-bottom</w:t>
      </w:r>
      <w:r w:rsidRPr="00FC6C0E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: </w:t>
      </w:r>
      <w:r w:rsidRPr="00FC6C0E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10px</w:t>
      </w:r>
      <w:r w:rsidRPr="00FC6C0E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14:paraId="18E5AEF8" w14:textId="77777777" w:rsidR="00FC6C0E" w:rsidRPr="00FC6C0E" w:rsidRDefault="00FC6C0E" w:rsidP="00FC6C0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FC6C0E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FC6C0E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padding-right</w:t>
      </w:r>
      <w:r w:rsidRPr="00FC6C0E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: </w:t>
      </w:r>
      <w:r w:rsidRPr="00FC6C0E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10px</w:t>
      </w:r>
      <w:r w:rsidRPr="00FC6C0E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14:paraId="3E7615E5" w14:textId="77777777" w:rsidR="00FC6C0E" w:rsidRPr="00FC6C0E" w:rsidRDefault="00FC6C0E" w:rsidP="00FC6C0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FC6C0E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FC6C0E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padding-left</w:t>
      </w:r>
      <w:r w:rsidRPr="00FC6C0E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: </w:t>
      </w:r>
      <w:r w:rsidRPr="00FC6C0E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10px</w:t>
      </w:r>
      <w:r w:rsidRPr="00FC6C0E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14:paraId="5332B5B3" w14:textId="77777777" w:rsidR="00FC6C0E" w:rsidRPr="00FC6C0E" w:rsidRDefault="00FC6C0E" w:rsidP="00FC6C0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de-CH"/>
        </w:rPr>
      </w:pPr>
      <w:r w:rsidRPr="00FC6C0E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</w:t>
      </w:r>
      <w:r w:rsidRPr="00FC6C0E">
        <w:rPr>
          <w:rFonts w:ascii="Consolas" w:eastAsia="Times New Roman" w:hAnsi="Consolas" w:cs="Times New Roman"/>
          <w:color w:val="D4D4D4"/>
          <w:sz w:val="21"/>
          <w:szCs w:val="21"/>
          <w:lang w:val="de-CH"/>
        </w:rPr>
        <w:t>}</w:t>
      </w:r>
    </w:p>
    <w:p w14:paraId="7F5B28F7" w14:textId="77777777" w:rsidR="004A16E9" w:rsidRPr="004A16E9" w:rsidRDefault="004A16E9" w:rsidP="004A16E9">
      <w:pPr>
        <w:spacing w:before="240" w:after="20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F8F1CA6" w14:textId="1AB8CF4D" w:rsidR="0077031C" w:rsidRDefault="0077031C" w:rsidP="0077031C">
      <w:pPr>
        <w:pStyle w:val="ListParagraph"/>
        <w:numPr>
          <w:ilvl w:val="0"/>
          <w:numId w:val="2"/>
        </w:numPr>
        <w:spacing w:before="240" w:after="2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7031C">
        <w:rPr>
          <w:rFonts w:ascii="Times New Roman" w:eastAsia="Times New Roman" w:hAnsi="Times New Roman" w:cs="Times New Roman"/>
          <w:b/>
          <w:sz w:val="24"/>
          <w:szCs w:val="24"/>
        </w:rPr>
        <w:t>CSS Height/Width</w:t>
      </w:r>
    </w:p>
    <w:p w14:paraId="3EF56F40" w14:textId="3051D9F0" w:rsidR="00C0705E" w:rsidRPr="00C0705E" w:rsidRDefault="00C0705E" w:rsidP="00C0705E">
      <w:pPr>
        <w:spacing w:before="240" w:after="20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CSS’in y</w:t>
      </w:r>
      <w:r w:rsidRPr="00C0705E">
        <w:rPr>
          <w:rFonts w:ascii="Times New Roman" w:eastAsia="Times New Roman" w:hAnsi="Times New Roman" w:cs="Times New Roman"/>
          <w:bCs/>
          <w:sz w:val="24"/>
          <w:szCs w:val="24"/>
        </w:rPr>
        <w:t xml:space="preserve">ükseklik ve genişlik özellikleri, bir elemanın yüksekliğini ve genişliğini ayarlamak için kullanılır.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Bu özellik</w:t>
      </w:r>
      <w:r w:rsidRPr="00C0705E">
        <w:rPr>
          <w:rFonts w:ascii="Times New Roman" w:eastAsia="Times New Roman" w:hAnsi="Times New Roman" w:cs="Times New Roman"/>
          <w:bCs/>
          <w:sz w:val="24"/>
          <w:szCs w:val="24"/>
        </w:rPr>
        <w:t xml:space="preserve"> dolgu, kenarlıklar veya kenar boşluklarını içermez. Öğenin dolgu, kenarlık ve kenar boşluğu içinde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kalan</w:t>
      </w:r>
      <w:r w:rsidRPr="00C0705E">
        <w:rPr>
          <w:rFonts w:ascii="Times New Roman" w:eastAsia="Times New Roman" w:hAnsi="Times New Roman" w:cs="Times New Roman"/>
          <w:bCs/>
          <w:sz w:val="24"/>
          <w:szCs w:val="24"/>
        </w:rPr>
        <w:t xml:space="preserve"> alanın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ın</w:t>
      </w:r>
      <w:r w:rsidRPr="00C0705E">
        <w:rPr>
          <w:rFonts w:ascii="Times New Roman" w:eastAsia="Times New Roman" w:hAnsi="Times New Roman" w:cs="Times New Roman"/>
          <w:bCs/>
          <w:sz w:val="24"/>
          <w:szCs w:val="24"/>
        </w:rPr>
        <w:t xml:space="preserve"> yüksekliğini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ve </w:t>
      </w:r>
      <w:r w:rsidRPr="00C0705E">
        <w:rPr>
          <w:rFonts w:ascii="Times New Roman" w:eastAsia="Times New Roman" w:hAnsi="Times New Roman" w:cs="Times New Roman"/>
          <w:bCs/>
          <w:sz w:val="24"/>
          <w:szCs w:val="24"/>
        </w:rPr>
        <w:t>genişliğini ayarla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maktadır</w:t>
      </w:r>
      <w:r w:rsidRPr="00C0705E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755C4A74" w14:textId="77777777" w:rsidR="00FC6C0E" w:rsidRPr="00FC6C0E" w:rsidRDefault="00FC6C0E" w:rsidP="00FC6C0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FC6C0E">
        <w:rPr>
          <w:rFonts w:ascii="Consolas" w:eastAsia="Times New Roman" w:hAnsi="Consolas" w:cs="Times New Roman"/>
          <w:color w:val="D7BA7D"/>
          <w:sz w:val="21"/>
          <w:szCs w:val="21"/>
          <w:lang w:val="en-GB"/>
        </w:rPr>
        <w:t>article</w:t>
      </w:r>
      <w:r w:rsidRPr="00FC6C0E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{</w:t>
      </w:r>
    </w:p>
    <w:p w14:paraId="70A13D99" w14:textId="77777777" w:rsidR="00FC6C0E" w:rsidRPr="00FC6C0E" w:rsidRDefault="00FC6C0E" w:rsidP="00FC6C0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FC6C0E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FC6C0E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height</w:t>
      </w:r>
      <w:r w:rsidRPr="00FC6C0E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: </w:t>
      </w:r>
      <w:r w:rsidRPr="00FC6C0E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100px</w:t>
      </w:r>
      <w:r w:rsidRPr="00FC6C0E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14:paraId="74C5015A" w14:textId="77777777" w:rsidR="00FC6C0E" w:rsidRPr="00FC6C0E" w:rsidRDefault="00FC6C0E" w:rsidP="00FC6C0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FC6C0E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FC6C0E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width</w:t>
      </w:r>
      <w:r w:rsidRPr="00FC6C0E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: </w:t>
      </w:r>
      <w:r w:rsidRPr="00FC6C0E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50px</w:t>
      </w:r>
      <w:r w:rsidRPr="00FC6C0E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14:paraId="44D1D3C1" w14:textId="77777777" w:rsidR="00FC6C0E" w:rsidRPr="00FC6C0E" w:rsidRDefault="00FC6C0E" w:rsidP="00FC6C0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de-CH"/>
        </w:rPr>
      </w:pPr>
      <w:r w:rsidRPr="00FC6C0E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</w:t>
      </w:r>
      <w:r w:rsidRPr="00FC6C0E">
        <w:rPr>
          <w:rFonts w:ascii="Consolas" w:eastAsia="Times New Roman" w:hAnsi="Consolas" w:cs="Times New Roman"/>
          <w:color w:val="D4D4D4"/>
          <w:sz w:val="21"/>
          <w:szCs w:val="21"/>
          <w:lang w:val="de-CH"/>
        </w:rPr>
        <w:t>}</w:t>
      </w:r>
    </w:p>
    <w:p w14:paraId="3550D4E3" w14:textId="77777777" w:rsidR="00C0705E" w:rsidRPr="00C0705E" w:rsidRDefault="00C0705E" w:rsidP="00C0705E">
      <w:pPr>
        <w:spacing w:before="240" w:after="2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4AE983" w14:textId="6E4E8B7D" w:rsidR="0077031C" w:rsidRDefault="0077031C" w:rsidP="0077031C">
      <w:pPr>
        <w:pStyle w:val="ListParagraph"/>
        <w:numPr>
          <w:ilvl w:val="0"/>
          <w:numId w:val="2"/>
        </w:numPr>
        <w:spacing w:before="240" w:after="2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7031C">
        <w:rPr>
          <w:rFonts w:ascii="Times New Roman" w:eastAsia="Times New Roman" w:hAnsi="Times New Roman" w:cs="Times New Roman"/>
          <w:b/>
          <w:sz w:val="24"/>
          <w:szCs w:val="24"/>
        </w:rPr>
        <w:t>CSS Box Model</w:t>
      </w:r>
    </w:p>
    <w:p w14:paraId="5958EE34" w14:textId="753DDFCE" w:rsidR="00CB03A1" w:rsidRDefault="00CB03A1" w:rsidP="00CB03A1">
      <w:pPr>
        <w:spacing w:before="240" w:after="20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B03A1">
        <w:rPr>
          <w:rFonts w:ascii="Times New Roman" w:eastAsia="Times New Roman" w:hAnsi="Times New Roman" w:cs="Times New Roman"/>
          <w:bCs/>
          <w:sz w:val="24"/>
          <w:szCs w:val="24"/>
        </w:rPr>
        <w:t xml:space="preserve">CSS'de </w:t>
      </w:r>
      <w:r>
        <w:rPr>
          <w:rFonts w:ascii="Times New Roman" w:eastAsia="Times New Roman" w:hAnsi="Times New Roman" w:cs="Times New Roman"/>
          <w:bCs/>
          <w:sz w:val="24"/>
          <w:szCs w:val="24"/>
          <w:lang w:val="tr-TR"/>
        </w:rPr>
        <w:t>“</w:t>
      </w:r>
      <w:r w:rsidRPr="00CB03A1">
        <w:rPr>
          <w:rFonts w:ascii="Times New Roman" w:eastAsia="Times New Roman" w:hAnsi="Times New Roman" w:cs="Times New Roman"/>
          <w:bCs/>
          <w:sz w:val="24"/>
          <w:szCs w:val="24"/>
        </w:rPr>
        <w:t>kutu modeli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”</w:t>
      </w:r>
      <w:r w:rsidRPr="00CB03A1">
        <w:rPr>
          <w:rFonts w:ascii="Times New Roman" w:eastAsia="Times New Roman" w:hAnsi="Times New Roman" w:cs="Times New Roman"/>
          <w:bCs/>
          <w:sz w:val="24"/>
          <w:szCs w:val="24"/>
        </w:rPr>
        <w:t xml:space="preserve"> terimi tasarım ve düzen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için</w:t>
      </w:r>
      <w:r w:rsidRPr="00CB03A1">
        <w:rPr>
          <w:rFonts w:ascii="Times New Roman" w:eastAsia="Times New Roman" w:hAnsi="Times New Roman" w:cs="Times New Roman"/>
          <w:bCs/>
          <w:sz w:val="24"/>
          <w:szCs w:val="24"/>
        </w:rPr>
        <w:t xml:space="preserve"> kullanılır. </w:t>
      </w:r>
      <w:r w:rsidR="00D530ED" w:rsidRPr="00D530ED">
        <w:rPr>
          <w:rFonts w:ascii="Times New Roman" w:eastAsia="Times New Roman" w:hAnsi="Times New Roman" w:cs="Times New Roman"/>
          <w:bCs/>
          <w:sz w:val="24"/>
          <w:szCs w:val="24"/>
        </w:rPr>
        <w:t>Kutu modeli konseptine göre, bir sayfadaki her öğe dikdörtgen bir kutudur ve genişlik, yükseklik, dolgu, kenarlık ve kenar boşluklarına sahip olabil</w:t>
      </w:r>
      <w:r w:rsidR="00D530ED">
        <w:rPr>
          <w:rFonts w:ascii="Times New Roman" w:eastAsia="Times New Roman" w:hAnsi="Times New Roman" w:cs="Times New Roman"/>
          <w:bCs/>
          <w:sz w:val="24"/>
          <w:szCs w:val="24"/>
        </w:rPr>
        <w:t>mekted</w:t>
      </w:r>
      <w:r w:rsidR="00D530ED">
        <w:rPr>
          <w:rFonts w:ascii="Times New Roman" w:eastAsia="Times New Roman" w:hAnsi="Times New Roman" w:cs="Times New Roman"/>
          <w:bCs/>
          <w:sz w:val="24"/>
          <w:szCs w:val="24"/>
          <w:lang w:val="tr-TR"/>
        </w:rPr>
        <w:t>ir</w:t>
      </w:r>
      <w:r w:rsidR="00D530ED" w:rsidRPr="00D530ED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="00D530E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CB03A1">
        <w:rPr>
          <w:rFonts w:ascii="Times New Roman" w:eastAsia="Times New Roman" w:hAnsi="Times New Roman" w:cs="Times New Roman"/>
          <w:bCs/>
          <w:sz w:val="24"/>
          <w:szCs w:val="24"/>
        </w:rPr>
        <w:t>Bir elemanın genişliğini ve yüksekliğini tüm tarayıcılarda doğru bir şekilde ayarlamak için kutu modelinin nasıl çalıştığını bilme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k</w:t>
      </w:r>
      <w:r w:rsidRPr="00CB03A1">
        <w:rPr>
          <w:rFonts w:ascii="Times New Roman" w:eastAsia="Times New Roman" w:hAnsi="Times New Roman" w:cs="Times New Roman"/>
          <w:bCs/>
          <w:sz w:val="24"/>
          <w:szCs w:val="24"/>
        </w:rPr>
        <w:t xml:space="preserve"> gerek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m</w:t>
      </w:r>
      <w:r w:rsidR="00733CDB">
        <w:rPr>
          <w:rFonts w:ascii="Times New Roman" w:eastAsia="Times New Roman" w:hAnsi="Times New Roman" w:cs="Times New Roman"/>
          <w:bCs/>
          <w:sz w:val="24"/>
          <w:szCs w:val="24"/>
        </w:rPr>
        <w:t>ek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tedir</w:t>
      </w:r>
      <w:r w:rsidRPr="00CB03A1">
        <w:rPr>
          <w:rFonts w:ascii="Times New Roman" w:eastAsia="Times New Roman" w:hAnsi="Times New Roman" w:cs="Times New Roman"/>
          <w:bCs/>
          <w:sz w:val="24"/>
          <w:szCs w:val="24"/>
        </w:rPr>
        <w:t xml:space="preserve">. CSS ile bir öğenin tam boyutunu hesaplamak için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genişlik ve yükseklik ayarlarının yanında </w:t>
      </w:r>
      <w:r w:rsidRPr="00CB03A1">
        <w:rPr>
          <w:rFonts w:ascii="Times New Roman" w:eastAsia="Times New Roman" w:hAnsi="Times New Roman" w:cs="Times New Roman"/>
          <w:bCs/>
          <w:sz w:val="24"/>
          <w:szCs w:val="24"/>
        </w:rPr>
        <w:t xml:space="preserve">ayrıca </w:t>
      </w:r>
      <w:r w:rsidRPr="00D530ED">
        <w:rPr>
          <w:rFonts w:ascii="Times New Roman" w:eastAsia="Times New Roman" w:hAnsi="Times New Roman" w:cs="Times New Roman"/>
          <w:bCs/>
          <w:sz w:val="24"/>
          <w:szCs w:val="24"/>
        </w:rPr>
        <w:t>dolgu, kenarlıklar ve kenar boşlukları da eklemek gerekmektedir.</w:t>
      </w:r>
    </w:p>
    <w:p w14:paraId="61BFCD35" w14:textId="2E7C8FEA" w:rsidR="0049702E" w:rsidRDefault="0049702E" w:rsidP="00CB03A1">
      <w:pPr>
        <w:spacing w:before="240" w:after="20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70187DD6" wp14:editId="196E1085">
            <wp:extent cx="2911929" cy="2011601"/>
            <wp:effectExtent l="0" t="0" r="3175" b="8255"/>
            <wp:docPr id="3" name="Picture 3" descr="CSS Box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SS Box model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228" cy="204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2CBF2" w14:textId="77777777" w:rsidR="00FC6C0E" w:rsidRPr="00FC6C0E" w:rsidRDefault="00FC6C0E" w:rsidP="00FC6C0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FC6C0E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FC6C0E">
        <w:rPr>
          <w:rFonts w:ascii="Consolas" w:eastAsia="Times New Roman" w:hAnsi="Consolas" w:cs="Times New Roman"/>
          <w:color w:val="D7BA7D"/>
          <w:sz w:val="21"/>
          <w:szCs w:val="21"/>
          <w:lang w:val="en-GB"/>
        </w:rPr>
        <w:t>div</w:t>
      </w:r>
      <w:r w:rsidRPr="00FC6C0E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{</w:t>
      </w:r>
    </w:p>
    <w:p w14:paraId="31B70092" w14:textId="77777777" w:rsidR="00FC6C0E" w:rsidRPr="00FC6C0E" w:rsidRDefault="00FC6C0E" w:rsidP="00FC6C0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FC6C0E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FC6C0E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width</w:t>
      </w:r>
      <w:r w:rsidRPr="00FC6C0E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: </w:t>
      </w:r>
      <w:r w:rsidRPr="00FC6C0E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100px</w:t>
      </w:r>
      <w:r w:rsidRPr="00FC6C0E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14:paraId="549DABF7" w14:textId="77777777" w:rsidR="00FC6C0E" w:rsidRPr="00FC6C0E" w:rsidRDefault="00FC6C0E" w:rsidP="00FC6C0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FC6C0E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FC6C0E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border</w:t>
      </w:r>
      <w:r w:rsidRPr="00FC6C0E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: </w:t>
      </w:r>
      <w:r w:rsidRPr="00FC6C0E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10px</w:t>
      </w:r>
      <w:r w:rsidRPr="00FC6C0E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14:paraId="3FDB1525" w14:textId="77777777" w:rsidR="00FC6C0E" w:rsidRPr="00FC6C0E" w:rsidRDefault="00FC6C0E" w:rsidP="00FC6C0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FC6C0E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FC6C0E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padding</w:t>
      </w:r>
      <w:r w:rsidRPr="00FC6C0E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: </w:t>
      </w:r>
      <w:r w:rsidRPr="00FC6C0E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10px</w:t>
      </w:r>
      <w:r w:rsidRPr="00FC6C0E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14:paraId="52C7144B" w14:textId="77777777" w:rsidR="00FC6C0E" w:rsidRPr="00FC6C0E" w:rsidRDefault="00FC6C0E" w:rsidP="00FC6C0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de-CH"/>
        </w:rPr>
      </w:pPr>
      <w:r w:rsidRPr="00FC6C0E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FC6C0E">
        <w:rPr>
          <w:rFonts w:ascii="Consolas" w:eastAsia="Times New Roman" w:hAnsi="Consolas" w:cs="Times New Roman"/>
          <w:color w:val="9CDCFE"/>
          <w:sz w:val="21"/>
          <w:szCs w:val="21"/>
          <w:lang w:val="de-CH"/>
        </w:rPr>
        <w:t>margin</w:t>
      </w:r>
      <w:r w:rsidRPr="00FC6C0E">
        <w:rPr>
          <w:rFonts w:ascii="Consolas" w:eastAsia="Times New Roman" w:hAnsi="Consolas" w:cs="Times New Roman"/>
          <w:color w:val="D4D4D4"/>
          <w:sz w:val="21"/>
          <w:szCs w:val="21"/>
          <w:lang w:val="de-CH"/>
        </w:rPr>
        <w:t>: </w:t>
      </w:r>
      <w:r w:rsidRPr="00FC6C0E">
        <w:rPr>
          <w:rFonts w:ascii="Consolas" w:eastAsia="Times New Roman" w:hAnsi="Consolas" w:cs="Times New Roman"/>
          <w:color w:val="B5CEA8"/>
          <w:sz w:val="21"/>
          <w:szCs w:val="21"/>
          <w:lang w:val="de-CH"/>
        </w:rPr>
        <w:t>10px</w:t>
      </w:r>
      <w:r w:rsidRPr="00FC6C0E">
        <w:rPr>
          <w:rFonts w:ascii="Consolas" w:eastAsia="Times New Roman" w:hAnsi="Consolas" w:cs="Times New Roman"/>
          <w:color w:val="D4D4D4"/>
          <w:sz w:val="21"/>
          <w:szCs w:val="21"/>
          <w:lang w:val="de-CH"/>
        </w:rPr>
        <w:t>;</w:t>
      </w:r>
    </w:p>
    <w:p w14:paraId="3A6251A5" w14:textId="77777777" w:rsidR="00FC6C0E" w:rsidRPr="00FC6C0E" w:rsidRDefault="00FC6C0E" w:rsidP="00FC6C0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de-CH"/>
        </w:rPr>
      </w:pPr>
      <w:r w:rsidRPr="00FC6C0E">
        <w:rPr>
          <w:rFonts w:ascii="Consolas" w:eastAsia="Times New Roman" w:hAnsi="Consolas" w:cs="Times New Roman"/>
          <w:color w:val="D4D4D4"/>
          <w:sz w:val="21"/>
          <w:szCs w:val="21"/>
          <w:lang w:val="de-CH"/>
        </w:rPr>
        <w:lastRenderedPageBreak/>
        <w:t>  }</w:t>
      </w:r>
    </w:p>
    <w:p w14:paraId="7BA9D66D" w14:textId="77777777" w:rsidR="0049702E" w:rsidRPr="008B79D9" w:rsidRDefault="0049702E" w:rsidP="00CB03A1">
      <w:pPr>
        <w:spacing w:before="240" w:after="20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</w:pPr>
    </w:p>
    <w:p w14:paraId="04ED454C" w14:textId="599B5682" w:rsidR="0077031C" w:rsidRDefault="0077031C" w:rsidP="0077031C">
      <w:pPr>
        <w:pStyle w:val="ListParagraph"/>
        <w:numPr>
          <w:ilvl w:val="0"/>
          <w:numId w:val="2"/>
        </w:numPr>
        <w:spacing w:before="240" w:after="2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7031C">
        <w:rPr>
          <w:rFonts w:ascii="Times New Roman" w:eastAsia="Times New Roman" w:hAnsi="Times New Roman" w:cs="Times New Roman"/>
          <w:b/>
          <w:sz w:val="24"/>
          <w:szCs w:val="24"/>
        </w:rPr>
        <w:t>CSS Text</w:t>
      </w:r>
    </w:p>
    <w:p w14:paraId="5C32D321" w14:textId="77777777" w:rsidR="00787BCA" w:rsidRDefault="00733CDB" w:rsidP="00733CDB">
      <w:pPr>
        <w:spacing w:before="240" w:after="20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33CDB">
        <w:rPr>
          <w:rFonts w:ascii="Times New Roman" w:eastAsia="Times New Roman" w:hAnsi="Times New Roman" w:cs="Times New Roman"/>
          <w:bCs/>
          <w:sz w:val="24"/>
          <w:szCs w:val="24"/>
        </w:rPr>
        <w:t xml:space="preserve">CSS, metni biçimlendirmek için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renk, hizalama,</w:t>
      </w:r>
      <w:r w:rsidR="00D260BC">
        <w:rPr>
          <w:rFonts w:ascii="Times New Roman" w:eastAsia="Times New Roman" w:hAnsi="Times New Roman" w:cs="Times New Roman"/>
          <w:bCs/>
          <w:sz w:val="24"/>
          <w:szCs w:val="24"/>
        </w:rPr>
        <w:t xml:space="preserve"> dekorasyon gibi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D260BC" w:rsidRPr="00733CDB">
        <w:rPr>
          <w:rFonts w:ascii="Times New Roman" w:eastAsia="Times New Roman" w:hAnsi="Times New Roman" w:cs="Times New Roman"/>
          <w:bCs/>
          <w:sz w:val="24"/>
          <w:szCs w:val="24"/>
        </w:rPr>
        <w:t xml:space="preserve">birçok </w:t>
      </w:r>
      <w:r w:rsidRPr="00733CDB">
        <w:rPr>
          <w:rFonts w:ascii="Times New Roman" w:eastAsia="Times New Roman" w:hAnsi="Times New Roman" w:cs="Times New Roman"/>
          <w:bCs/>
          <w:sz w:val="24"/>
          <w:szCs w:val="24"/>
        </w:rPr>
        <w:t>özelliğe sahiptir.</w:t>
      </w:r>
      <w:r w:rsidR="00D260BC">
        <w:rPr>
          <w:rFonts w:ascii="Times New Roman" w:eastAsia="Times New Roman" w:hAnsi="Times New Roman" w:cs="Times New Roman"/>
          <w:bCs/>
          <w:sz w:val="24"/>
          <w:szCs w:val="24"/>
        </w:rPr>
        <w:t xml:space="preserve"> Renk özelliği ile metnin rengi belirlenmektedir. </w:t>
      </w:r>
      <w:r w:rsidR="00D260BC" w:rsidRPr="00D260BC">
        <w:rPr>
          <w:rFonts w:ascii="Times New Roman" w:eastAsia="Times New Roman" w:hAnsi="Times New Roman" w:cs="Times New Roman"/>
          <w:bCs/>
          <w:sz w:val="24"/>
          <w:szCs w:val="24"/>
        </w:rPr>
        <w:t>Metin hizalama özelliği</w:t>
      </w:r>
      <w:r w:rsidR="00D260BC">
        <w:rPr>
          <w:rFonts w:ascii="Times New Roman" w:eastAsia="Times New Roman" w:hAnsi="Times New Roman" w:cs="Times New Roman"/>
          <w:bCs/>
          <w:sz w:val="24"/>
          <w:szCs w:val="24"/>
        </w:rPr>
        <w:t xml:space="preserve"> ile; </w:t>
      </w:r>
      <w:r w:rsidR="00D260BC" w:rsidRPr="00D260BC">
        <w:rPr>
          <w:rFonts w:ascii="Times New Roman" w:eastAsia="Times New Roman" w:hAnsi="Times New Roman" w:cs="Times New Roman"/>
          <w:bCs/>
          <w:sz w:val="24"/>
          <w:szCs w:val="24"/>
        </w:rPr>
        <w:t>sola veya sağa hizalanmış, ortalanmış veya iki yana yaslanmış ola</w:t>
      </w:r>
      <w:r w:rsidR="00D260BC">
        <w:rPr>
          <w:rFonts w:ascii="Times New Roman" w:eastAsia="Times New Roman" w:hAnsi="Times New Roman" w:cs="Times New Roman"/>
          <w:bCs/>
          <w:sz w:val="24"/>
          <w:szCs w:val="24"/>
        </w:rPr>
        <w:t>rak</w:t>
      </w:r>
      <w:r w:rsidR="00D260BC" w:rsidRPr="00D260BC">
        <w:rPr>
          <w:rFonts w:ascii="Times New Roman" w:eastAsia="Times New Roman" w:hAnsi="Times New Roman" w:cs="Times New Roman"/>
          <w:bCs/>
          <w:sz w:val="24"/>
          <w:szCs w:val="24"/>
        </w:rPr>
        <w:t xml:space="preserve"> bir metnin yatay hizalaması</w:t>
      </w:r>
      <w:r w:rsidR="00D260BC">
        <w:rPr>
          <w:rFonts w:ascii="Times New Roman" w:eastAsia="Times New Roman" w:hAnsi="Times New Roman" w:cs="Times New Roman"/>
          <w:bCs/>
          <w:sz w:val="24"/>
          <w:szCs w:val="24"/>
        </w:rPr>
        <w:t xml:space="preserve"> yapılmaktadır. </w:t>
      </w:r>
      <w:r w:rsidR="00787BC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14:paraId="3752AC18" w14:textId="24DA8E67" w:rsidR="00733CDB" w:rsidRDefault="00787BCA" w:rsidP="00733CDB">
      <w:pPr>
        <w:spacing w:before="240" w:after="20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Örnek vermek gerekirse;</w:t>
      </w:r>
    </w:p>
    <w:p w14:paraId="4CDD116E" w14:textId="48ABB28B" w:rsidR="00787BCA" w:rsidRPr="00787BCA" w:rsidRDefault="00787BCA" w:rsidP="00787BCA">
      <w:pPr>
        <w:pStyle w:val="ListParagraph"/>
        <w:numPr>
          <w:ilvl w:val="0"/>
          <w:numId w:val="4"/>
        </w:numPr>
        <w:spacing w:before="240" w:after="20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87BCA">
        <w:rPr>
          <w:rFonts w:ascii="Times New Roman" w:eastAsia="Times New Roman" w:hAnsi="Times New Roman" w:cs="Times New Roman"/>
          <w:bCs/>
          <w:sz w:val="24"/>
          <w:szCs w:val="24"/>
        </w:rPr>
        <w:t>“</w:t>
      </w:r>
      <w:r w:rsidRPr="00787BCA">
        <w:rPr>
          <w:rFonts w:ascii="Times New Roman" w:eastAsia="Times New Roman" w:hAnsi="Times New Roman" w:cs="Times New Roman"/>
          <w:bCs/>
          <w:sz w:val="24"/>
          <w:szCs w:val="24"/>
        </w:rPr>
        <w:t>text-transform</w:t>
      </w:r>
      <w:r w:rsidRPr="00787BCA">
        <w:rPr>
          <w:rFonts w:ascii="Times New Roman" w:eastAsia="Times New Roman" w:hAnsi="Times New Roman" w:cs="Times New Roman"/>
          <w:bCs/>
          <w:sz w:val="24"/>
          <w:szCs w:val="24"/>
        </w:rPr>
        <w:t>” özelliği ile metnin tamamının büyük veya</w:t>
      </w:r>
      <w:r w:rsidRPr="00787BCA">
        <w:rPr>
          <w:rFonts w:ascii="Times New Roman" w:eastAsia="Times New Roman" w:hAnsi="Times New Roman" w:cs="Times New Roman"/>
          <w:bCs/>
          <w:sz w:val="24"/>
          <w:szCs w:val="24"/>
        </w:rPr>
        <w:t xml:space="preserve"> küçük harf olması</w:t>
      </w:r>
      <w:r w:rsidRPr="00787BCA">
        <w:rPr>
          <w:rFonts w:ascii="Times New Roman" w:eastAsia="Times New Roman" w:hAnsi="Times New Roman" w:cs="Times New Roman"/>
          <w:bCs/>
          <w:sz w:val="24"/>
          <w:szCs w:val="24"/>
        </w:rPr>
        <w:t>,</w:t>
      </w:r>
    </w:p>
    <w:p w14:paraId="6C6C7277" w14:textId="346C6A25" w:rsidR="00787BCA" w:rsidRPr="00787BCA" w:rsidRDefault="00787BCA" w:rsidP="00787BCA">
      <w:pPr>
        <w:pStyle w:val="ListParagraph"/>
        <w:numPr>
          <w:ilvl w:val="0"/>
          <w:numId w:val="4"/>
        </w:numPr>
        <w:spacing w:before="240" w:after="20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87BCA">
        <w:rPr>
          <w:rFonts w:ascii="Times New Roman" w:eastAsia="Times New Roman" w:hAnsi="Times New Roman" w:cs="Times New Roman"/>
          <w:bCs/>
          <w:sz w:val="24"/>
          <w:szCs w:val="24"/>
        </w:rPr>
        <w:t>“</w:t>
      </w:r>
      <w:r w:rsidRPr="00787BCA">
        <w:rPr>
          <w:rFonts w:ascii="Times New Roman" w:eastAsia="Times New Roman" w:hAnsi="Times New Roman" w:cs="Times New Roman"/>
          <w:bCs/>
          <w:sz w:val="24"/>
          <w:szCs w:val="24"/>
        </w:rPr>
        <w:t>text-decoration</w:t>
      </w:r>
      <w:r w:rsidRPr="00787BCA">
        <w:rPr>
          <w:rFonts w:ascii="Times New Roman" w:eastAsia="Times New Roman" w:hAnsi="Times New Roman" w:cs="Times New Roman"/>
          <w:bCs/>
          <w:sz w:val="24"/>
          <w:szCs w:val="24"/>
        </w:rPr>
        <w:t>” özelliği ile metnin altının veya üstünün çizili olması,</w:t>
      </w:r>
    </w:p>
    <w:p w14:paraId="12ED79A2" w14:textId="42800C09" w:rsidR="00787BCA" w:rsidRPr="00787BCA" w:rsidRDefault="00787BCA" w:rsidP="00787BCA">
      <w:pPr>
        <w:pStyle w:val="ListParagraph"/>
        <w:numPr>
          <w:ilvl w:val="0"/>
          <w:numId w:val="4"/>
        </w:numPr>
        <w:spacing w:before="240" w:after="20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87BCA">
        <w:rPr>
          <w:rFonts w:ascii="Times New Roman" w:eastAsia="Times New Roman" w:hAnsi="Times New Roman" w:cs="Times New Roman"/>
          <w:bCs/>
          <w:sz w:val="24"/>
          <w:szCs w:val="24"/>
        </w:rPr>
        <w:t>“</w:t>
      </w:r>
      <w:r w:rsidRPr="00787BCA">
        <w:rPr>
          <w:rFonts w:ascii="Times New Roman" w:eastAsia="Times New Roman" w:hAnsi="Times New Roman" w:cs="Times New Roman"/>
          <w:bCs/>
          <w:sz w:val="24"/>
          <w:szCs w:val="24"/>
        </w:rPr>
        <w:t>text-align</w:t>
      </w:r>
      <w:r w:rsidRPr="00787BCA">
        <w:rPr>
          <w:rFonts w:ascii="Times New Roman" w:eastAsia="Times New Roman" w:hAnsi="Times New Roman" w:cs="Times New Roman"/>
          <w:bCs/>
          <w:sz w:val="24"/>
          <w:szCs w:val="24"/>
        </w:rPr>
        <w:t>” özelliği ile metnin sola veya sağa yaslı olması ya da ortada kalması,</w:t>
      </w:r>
    </w:p>
    <w:p w14:paraId="2DD48E63" w14:textId="4CD4B97B" w:rsidR="00787BCA" w:rsidRDefault="00787BCA" w:rsidP="00787BCA">
      <w:pPr>
        <w:spacing w:before="240" w:after="20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sağlanmaktadır.</w:t>
      </w:r>
    </w:p>
    <w:p w14:paraId="57231FB6" w14:textId="77777777" w:rsidR="00FC6C0E" w:rsidRPr="00FC6C0E" w:rsidRDefault="00FC6C0E" w:rsidP="00FC6C0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FC6C0E">
        <w:rPr>
          <w:rFonts w:ascii="Consolas" w:eastAsia="Times New Roman" w:hAnsi="Consolas" w:cs="Times New Roman"/>
          <w:color w:val="D7BA7D"/>
          <w:sz w:val="21"/>
          <w:szCs w:val="21"/>
          <w:lang w:val="en-GB"/>
        </w:rPr>
        <w:t>p</w:t>
      </w:r>
      <w:r w:rsidRPr="00FC6C0E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{</w:t>
      </w:r>
    </w:p>
    <w:p w14:paraId="79845AA3" w14:textId="77777777" w:rsidR="00FC6C0E" w:rsidRPr="00FC6C0E" w:rsidRDefault="00FC6C0E" w:rsidP="00FC6C0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FC6C0E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</w:t>
      </w:r>
      <w:r w:rsidRPr="00FC6C0E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color</w:t>
      </w:r>
      <w:r w:rsidRPr="00FC6C0E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: rgb(</w:t>
      </w:r>
      <w:r w:rsidRPr="00FC6C0E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33</w:t>
      </w:r>
      <w:r w:rsidRPr="00FC6C0E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 </w:t>
      </w:r>
      <w:r w:rsidRPr="00FC6C0E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128</w:t>
      </w:r>
      <w:r w:rsidRPr="00FC6C0E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 </w:t>
      </w:r>
      <w:r w:rsidRPr="00FC6C0E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74</w:t>
      </w:r>
      <w:r w:rsidRPr="00FC6C0E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);</w:t>
      </w:r>
    </w:p>
    <w:p w14:paraId="65961107" w14:textId="77777777" w:rsidR="00FC6C0E" w:rsidRPr="00FC6C0E" w:rsidRDefault="00FC6C0E" w:rsidP="00FC6C0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FC6C0E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</w:t>
      </w:r>
      <w:r w:rsidRPr="00FC6C0E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background-color</w:t>
      </w:r>
      <w:r w:rsidRPr="00FC6C0E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: rgb(</w:t>
      </w:r>
      <w:r w:rsidRPr="00FC6C0E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93</w:t>
      </w:r>
      <w:r w:rsidRPr="00FC6C0E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 </w:t>
      </w:r>
      <w:r w:rsidRPr="00FC6C0E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106</w:t>
      </w:r>
      <w:r w:rsidRPr="00FC6C0E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 </w:t>
      </w:r>
      <w:r w:rsidRPr="00FC6C0E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119</w:t>
      </w:r>
      <w:r w:rsidRPr="00FC6C0E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);</w:t>
      </w:r>
    </w:p>
    <w:p w14:paraId="49183673" w14:textId="77777777" w:rsidR="00FC6C0E" w:rsidRPr="00FC6C0E" w:rsidRDefault="00FC6C0E" w:rsidP="00FC6C0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FC6C0E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</w:t>
      </w:r>
      <w:r w:rsidRPr="00FC6C0E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text-align</w:t>
      </w:r>
      <w:r w:rsidRPr="00FC6C0E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: center;</w:t>
      </w:r>
    </w:p>
    <w:p w14:paraId="40EDABC0" w14:textId="77777777" w:rsidR="00FC6C0E" w:rsidRPr="00FC6C0E" w:rsidRDefault="00FC6C0E" w:rsidP="00FC6C0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FC6C0E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</w:t>
      </w:r>
      <w:r w:rsidRPr="00FC6C0E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text-decoration</w:t>
      </w:r>
      <w:r w:rsidRPr="00FC6C0E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: none;</w:t>
      </w:r>
    </w:p>
    <w:p w14:paraId="78E2B3A5" w14:textId="77777777" w:rsidR="00FC6C0E" w:rsidRPr="00FC6C0E" w:rsidRDefault="00FC6C0E" w:rsidP="00FC6C0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FC6C0E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</w:t>
      </w:r>
      <w:r w:rsidRPr="00FC6C0E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text-transform</w:t>
      </w:r>
      <w:r w:rsidRPr="00FC6C0E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: uppercase;</w:t>
      </w:r>
    </w:p>
    <w:p w14:paraId="2C12CB69" w14:textId="77777777" w:rsidR="00FC6C0E" w:rsidRPr="00FC6C0E" w:rsidRDefault="00FC6C0E" w:rsidP="00FC6C0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FC6C0E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</w:t>
      </w:r>
      <w:r w:rsidRPr="00FC6C0E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text-indent</w:t>
      </w:r>
      <w:r w:rsidRPr="00FC6C0E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: </w:t>
      </w:r>
      <w:r w:rsidRPr="00FC6C0E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10px</w:t>
      </w:r>
      <w:r w:rsidRPr="00FC6C0E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14:paraId="68124865" w14:textId="77777777" w:rsidR="00FC6C0E" w:rsidRPr="00FC6C0E" w:rsidRDefault="00FC6C0E" w:rsidP="00FC6C0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de-CH"/>
        </w:rPr>
      </w:pPr>
      <w:r w:rsidRPr="00FC6C0E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</w:t>
      </w:r>
      <w:r w:rsidRPr="00FC6C0E">
        <w:rPr>
          <w:rFonts w:ascii="Consolas" w:eastAsia="Times New Roman" w:hAnsi="Consolas" w:cs="Times New Roman"/>
          <w:color w:val="9CDCFE"/>
          <w:sz w:val="21"/>
          <w:szCs w:val="21"/>
          <w:lang w:val="de-CH"/>
        </w:rPr>
        <w:t>text-shadow</w:t>
      </w:r>
      <w:r w:rsidRPr="00FC6C0E">
        <w:rPr>
          <w:rFonts w:ascii="Consolas" w:eastAsia="Times New Roman" w:hAnsi="Consolas" w:cs="Times New Roman"/>
          <w:color w:val="D4D4D4"/>
          <w:sz w:val="21"/>
          <w:szCs w:val="21"/>
          <w:lang w:val="de-CH"/>
        </w:rPr>
        <w:t>: </w:t>
      </w:r>
      <w:r w:rsidRPr="00FC6C0E">
        <w:rPr>
          <w:rFonts w:ascii="Consolas" w:eastAsia="Times New Roman" w:hAnsi="Consolas" w:cs="Times New Roman"/>
          <w:color w:val="B5CEA8"/>
          <w:sz w:val="21"/>
          <w:szCs w:val="21"/>
          <w:lang w:val="de-CH"/>
        </w:rPr>
        <w:t>10px</w:t>
      </w:r>
      <w:r w:rsidRPr="00FC6C0E">
        <w:rPr>
          <w:rFonts w:ascii="Consolas" w:eastAsia="Times New Roman" w:hAnsi="Consolas" w:cs="Times New Roman"/>
          <w:color w:val="D4D4D4"/>
          <w:sz w:val="21"/>
          <w:szCs w:val="21"/>
          <w:lang w:val="de-CH"/>
        </w:rPr>
        <w:t>;</w:t>
      </w:r>
    </w:p>
    <w:p w14:paraId="20702EF3" w14:textId="77777777" w:rsidR="00FC6C0E" w:rsidRPr="00FC6C0E" w:rsidRDefault="00FC6C0E" w:rsidP="00FC6C0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de-CH"/>
        </w:rPr>
      </w:pPr>
      <w:r w:rsidRPr="00FC6C0E">
        <w:rPr>
          <w:rFonts w:ascii="Consolas" w:eastAsia="Times New Roman" w:hAnsi="Consolas" w:cs="Times New Roman"/>
          <w:color w:val="D4D4D4"/>
          <w:sz w:val="21"/>
          <w:szCs w:val="21"/>
          <w:lang w:val="de-CH"/>
        </w:rPr>
        <w:t>  }</w:t>
      </w:r>
    </w:p>
    <w:p w14:paraId="17DC852B" w14:textId="77777777" w:rsidR="00FC6C0E" w:rsidRPr="00787BCA" w:rsidRDefault="00FC6C0E" w:rsidP="00787BCA">
      <w:pPr>
        <w:spacing w:before="240" w:after="20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D882E15" w14:textId="7570FF8F" w:rsidR="0077031C" w:rsidRDefault="0077031C" w:rsidP="0077031C">
      <w:pPr>
        <w:pStyle w:val="ListParagraph"/>
        <w:numPr>
          <w:ilvl w:val="0"/>
          <w:numId w:val="2"/>
        </w:numPr>
        <w:spacing w:before="240" w:after="2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7031C">
        <w:rPr>
          <w:rFonts w:ascii="Times New Roman" w:eastAsia="Times New Roman" w:hAnsi="Times New Roman" w:cs="Times New Roman"/>
          <w:b/>
          <w:sz w:val="24"/>
          <w:szCs w:val="24"/>
        </w:rPr>
        <w:t>CSS Fonts</w:t>
      </w:r>
    </w:p>
    <w:p w14:paraId="0B090564" w14:textId="4236034F" w:rsidR="00D260BC" w:rsidRDefault="00D260BC" w:rsidP="00D260BC">
      <w:pPr>
        <w:spacing w:before="240" w:after="20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60BC">
        <w:rPr>
          <w:rFonts w:ascii="Times New Roman" w:eastAsia="Times New Roman" w:hAnsi="Times New Roman" w:cs="Times New Roman"/>
          <w:bCs/>
          <w:sz w:val="24"/>
          <w:szCs w:val="24"/>
        </w:rPr>
        <w:t xml:space="preserve">Doğru yazı tipini seçmek,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kullanıcıların</w:t>
      </w:r>
      <w:r w:rsidRPr="00D260BC">
        <w:rPr>
          <w:rFonts w:ascii="Times New Roman" w:eastAsia="Times New Roman" w:hAnsi="Times New Roman" w:cs="Times New Roman"/>
          <w:bCs/>
          <w:sz w:val="24"/>
          <w:szCs w:val="24"/>
        </w:rPr>
        <w:t xml:space="preserve"> bir web sitesi</w:t>
      </w:r>
      <w:r w:rsidR="009F780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D260BC">
        <w:rPr>
          <w:rFonts w:ascii="Times New Roman" w:eastAsia="Times New Roman" w:hAnsi="Times New Roman" w:cs="Times New Roman"/>
          <w:bCs/>
          <w:sz w:val="24"/>
          <w:szCs w:val="24"/>
        </w:rPr>
        <w:t>üzerinde</w:t>
      </w:r>
      <w:r w:rsidR="009F7803">
        <w:rPr>
          <w:rFonts w:ascii="Times New Roman" w:eastAsia="Times New Roman" w:hAnsi="Times New Roman" w:cs="Times New Roman"/>
          <w:bCs/>
          <w:sz w:val="24"/>
          <w:szCs w:val="24"/>
        </w:rPr>
        <w:t>ki deneyimlerinde</w:t>
      </w:r>
      <w:r w:rsidRPr="00D260BC">
        <w:rPr>
          <w:rFonts w:ascii="Times New Roman" w:eastAsia="Times New Roman" w:hAnsi="Times New Roman" w:cs="Times New Roman"/>
          <w:bCs/>
          <w:sz w:val="24"/>
          <w:szCs w:val="24"/>
        </w:rPr>
        <w:t xml:space="preserve"> büyük bir etkiye sahiptir. Doğru </w:t>
      </w:r>
      <w:r w:rsidR="009F7803">
        <w:rPr>
          <w:rFonts w:ascii="Times New Roman" w:eastAsia="Times New Roman" w:hAnsi="Times New Roman" w:cs="Times New Roman"/>
          <w:bCs/>
          <w:sz w:val="24"/>
          <w:szCs w:val="24"/>
        </w:rPr>
        <w:t>renk ve boyuttaki bir yazı</w:t>
      </w:r>
      <w:r w:rsidRPr="00D260BC">
        <w:rPr>
          <w:rFonts w:ascii="Times New Roman" w:eastAsia="Times New Roman" w:hAnsi="Times New Roman" w:cs="Times New Roman"/>
          <w:bCs/>
          <w:sz w:val="24"/>
          <w:szCs w:val="24"/>
        </w:rPr>
        <w:t xml:space="preserve"> tipi, marka</w:t>
      </w:r>
      <w:r w:rsidR="009F7803">
        <w:rPr>
          <w:rFonts w:ascii="Times New Roman" w:eastAsia="Times New Roman" w:hAnsi="Times New Roman" w:cs="Times New Roman"/>
          <w:bCs/>
          <w:sz w:val="24"/>
          <w:szCs w:val="24"/>
        </w:rPr>
        <w:t xml:space="preserve">lar </w:t>
      </w:r>
      <w:r w:rsidRPr="00D260BC">
        <w:rPr>
          <w:rFonts w:ascii="Times New Roman" w:eastAsia="Times New Roman" w:hAnsi="Times New Roman" w:cs="Times New Roman"/>
          <w:bCs/>
          <w:sz w:val="24"/>
          <w:szCs w:val="24"/>
        </w:rPr>
        <w:t>içi</w:t>
      </w:r>
      <w:r w:rsidR="009F7803">
        <w:rPr>
          <w:rFonts w:ascii="Times New Roman" w:eastAsia="Times New Roman" w:hAnsi="Times New Roman" w:cs="Times New Roman"/>
          <w:bCs/>
          <w:sz w:val="24"/>
          <w:szCs w:val="24"/>
        </w:rPr>
        <w:t>n</w:t>
      </w:r>
      <w:r w:rsidRPr="00D260BC">
        <w:rPr>
          <w:rFonts w:ascii="Times New Roman" w:eastAsia="Times New Roman" w:hAnsi="Times New Roman" w:cs="Times New Roman"/>
          <w:bCs/>
          <w:sz w:val="24"/>
          <w:szCs w:val="24"/>
        </w:rPr>
        <w:t xml:space="preserve"> güçlü bir kimlik oluşturabil</w:t>
      </w:r>
      <w:r w:rsidR="009F7803">
        <w:rPr>
          <w:rFonts w:ascii="Times New Roman" w:eastAsia="Times New Roman" w:hAnsi="Times New Roman" w:cs="Times New Roman"/>
          <w:bCs/>
          <w:sz w:val="24"/>
          <w:szCs w:val="24"/>
        </w:rPr>
        <w:t>mektedir</w:t>
      </w:r>
      <w:r w:rsidRPr="00D260BC"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r w:rsidR="009F7803">
        <w:rPr>
          <w:rFonts w:ascii="Times New Roman" w:eastAsia="Times New Roman" w:hAnsi="Times New Roman" w:cs="Times New Roman"/>
          <w:bCs/>
          <w:sz w:val="24"/>
          <w:szCs w:val="24"/>
        </w:rPr>
        <w:t>Yazı tipinin kolay okunabilir olması da</w:t>
      </w:r>
      <w:r w:rsidRPr="00D260BC">
        <w:rPr>
          <w:rFonts w:ascii="Times New Roman" w:eastAsia="Times New Roman" w:hAnsi="Times New Roman" w:cs="Times New Roman"/>
          <w:bCs/>
          <w:sz w:val="24"/>
          <w:szCs w:val="24"/>
        </w:rPr>
        <w:t xml:space="preserve"> önemlidir. </w:t>
      </w:r>
    </w:p>
    <w:p w14:paraId="57ED60C8" w14:textId="1ECA690F" w:rsidR="00DF1B07" w:rsidRDefault="00DF1B07" w:rsidP="00D260BC">
      <w:pPr>
        <w:spacing w:before="240" w:after="20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F1B07">
        <w:rPr>
          <w:rFonts w:ascii="Times New Roman" w:eastAsia="Times New Roman" w:hAnsi="Times New Roman" w:cs="Times New Roman"/>
          <w:bCs/>
          <w:sz w:val="24"/>
          <w:szCs w:val="24"/>
        </w:rPr>
        <w:t>CSS'de beş genel yazı tipi vardır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Pr="00DF1B0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Diğer</w:t>
      </w:r>
      <w:r w:rsidRPr="00DF1B07">
        <w:rPr>
          <w:rFonts w:ascii="Times New Roman" w:eastAsia="Times New Roman" w:hAnsi="Times New Roman" w:cs="Times New Roman"/>
          <w:bCs/>
          <w:sz w:val="24"/>
          <w:szCs w:val="24"/>
        </w:rPr>
        <w:t xml:space="preserve"> farklı yazı tip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leri</w:t>
      </w:r>
      <w:r w:rsidRPr="00DF1B07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bu beş genel yazı tipinden</w:t>
      </w:r>
      <w:r w:rsidRPr="00DF1B07">
        <w:rPr>
          <w:rFonts w:ascii="Times New Roman" w:eastAsia="Times New Roman" w:hAnsi="Times New Roman" w:cs="Times New Roman"/>
          <w:bCs/>
          <w:sz w:val="24"/>
          <w:szCs w:val="24"/>
        </w:rPr>
        <w:t xml:space="preserve"> birine aittir.</w:t>
      </w:r>
    </w:p>
    <w:p w14:paraId="3F063934" w14:textId="64EB94F8" w:rsidR="00DF1B07" w:rsidRPr="00DF1B07" w:rsidRDefault="00DF1B07" w:rsidP="00DF1B07">
      <w:pPr>
        <w:pStyle w:val="ListParagraph"/>
        <w:numPr>
          <w:ilvl w:val="0"/>
          <w:numId w:val="3"/>
        </w:numPr>
        <w:spacing w:before="240" w:after="20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F1B07">
        <w:rPr>
          <w:rFonts w:ascii="Times New Roman" w:eastAsia="Times New Roman" w:hAnsi="Times New Roman" w:cs="Times New Roman"/>
          <w:bCs/>
          <w:sz w:val="24"/>
          <w:szCs w:val="24"/>
        </w:rPr>
        <w:t xml:space="preserve">Serif yazı tiplerinin her harfin kenarlarında küçük bir çizgi vardır ve zarafet duygusu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vermektedirler</w:t>
      </w:r>
      <w:r w:rsidRPr="00DF1B07"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</w:p>
    <w:p w14:paraId="1E00A0B6" w14:textId="7C4AE8A6" w:rsidR="00DF1B07" w:rsidRPr="00DF1B07" w:rsidRDefault="00DF1B07" w:rsidP="00DF1B07">
      <w:pPr>
        <w:pStyle w:val="ListParagraph"/>
        <w:numPr>
          <w:ilvl w:val="0"/>
          <w:numId w:val="3"/>
        </w:numPr>
        <w:spacing w:before="240" w:after="20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F1B07">
        <w:rPr>
          <w:rFonts w:ascii="Times New Roman" w:eastAsia="Times New Roman" w:hAnsi="Times New Roman" w:cs="Times New Roman"/>
          <w:bCs/>
          <w:sz w:val="24"/>
          <w:szCs w:val="24"/>
        </w:rPr>
        <w:t>Sans-serif yazı tiplerinde temiz çizgiler vardır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r w:rsidRPr="00DF1B07">
        <w:rPr>
          <w:rFonts w:ascii="Times New Roman" w:eastAsia="Times New Roman" w:hAnsi="Times New Roman" w:cs="Times New Roman"/>
          <w:bCs/>
          <w:sz w:val="24"/>
          <w:szCs w:val="24"/>
        </w:rPr>
        <w:t xml:space="preserve">Modern ve minimalist bir görünüm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oluşturmaktadırlar</w:t>
      </w:r>
      <w:r w:rsidRPr="00DF1B07"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</w:p>
    <w:p w14:paraId="4CDDA6A6" w14:textId="29824AB4" w:rsidR="00DF1B07" w:rsidRPr="00DF1B07" w:rsidRDefault="00DF1B07" w:rsidP="00DF1B07">
      <w:pPr>
        <w:pStyle w:val="ListParagraph"/>
        <w:numPr>
          <w:ilvl w:val="0"/>
          <w:numId w:val="3"/>
        </w:numPr>
        <w:spacing w:before="240" w:after="20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F1B07">
        <w:rPr>
          <w:rFonts w:ascii="Times New Roman" w:eastAsia="Times New Roman" w:hAnsi="Times New Roman" w:cs="Times New Roman"/>
          <w:bCs/>
          <w:sz w:val="24"/>
          <w:szCs w:val="24"/>
        </w:rPr>
        <w:t>Tek aralıklı yazı tipleri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nde </w:t>
      </w:r>
      <w:r w:rsidRPr="00DF1B07">
        <w:rPr>
          <w:rFonts w:ascii="Times New Roman" w:eastAsia="Times New Roman" w:hAnsi="Times New Roman" w:cs="Times New Roman"/>
          <w:bCs/>
          <w:sz w:val="24"/>
          <w:szCs w:val="24"/>
        </w:rPr>
        <w:t>tüm harfler aynı sabit genişliğe sahiptir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ve</w:t>
      </w:r>
      <w:r w:rsidRPr="00DF1B0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m</w:t>
      </w:r>
      <w:r w:rsidRPr="00DF1B07">
        <w:rPr>
          <w:rFonts w:ascii="Times New Roman" w:eastAsia="Times New Roman" w:hAnsi="Times New Roman" w:cs="Times New Roman"/>
          <w:bCs/>
          <w:sz w:val="24"/>
          <w:szCs w:val="24"/>
        </w:rPr>
        <w:t xml:space="preserve">ekanik bir görünüm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oluşturmaktadırlar</w:t>
      </w:r>
      <w:r w:rsidRPr="00DF1B07"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</w:p>
    <w:p w14:paraId="68D006EC" w14:textId="25D0F1DF" w:rsidR="00DF1B07" w:rsidRPr="00DF1B07" w:rsidRDefault="00DF1B07" w:rsidP="00DF1B07">
      <w:pPr>
        <w:pStyle w:val="ListParagraph"/>
        <w:numPr>
          <w:ilvl w:val="0"/>
          <w:numId w:val="3"/>
        </w:numPr>
        <w:spacing w:before="240" w:after="20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F1B07">
        <w:rPr>
          <w:rFonts w:ascii="Times New Roman" w:eastAsia="Times New Roman" w:hAnsi="Times New Roman" w:cs="Times New Roman"/>
          <w:bCs/>
          <w:sz w:val="24"/>
          <w:szCs w:val="24"/>
        </w:rPr>
        <w:t>El yazısı fontları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,</w:t>
      </w:r>
      <w:r w:rsidRPr="00DF1B07">
        <w:rPr>
          <w:rFonts w:ascii="Times New Roman" w:eastAsia="Times New Roman" w:hAnsi="Times New Roman" w:cs="Times New Roman"/>
          <w:bCs/>
          <w:sz w:val="24"/>
          <w:szCs w:val="24"/>
        </w:rPr>
        <w:t xml:space="preserve"> insan el yazısını taklit ed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mektedir</w:t>
      </w:r>
      <w:r w:rsidRPr="00DF1B07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559E3DC2" w14:textId="064F9703" w:rsidR="009F7803" w:rsidRDefault="00DF1B07" w:rsidP="00DF1B07">
      <w:pPr>
        <w:pStyle w:val="ListParagraph"/>
        <w:numPr>
          <w:ilvl w:val="0"/>
          <w:numId w:val="3"/>
        </w:numPr>
        <w:spacing w:before="240" w:after="20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F1B07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Fantezi yazı tipleri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ise </w:t>
      </w:r>
      <w:r w:rsidRPr="00DF1B07">
        <w:rPr>
          <w:rFonts w:ascii="Times New Roman" w:eastAsia="Times New Roman" w:hAnsi="Times New Roman" w:cs="Times New Roman"/>
          <w:bCs/>
          <w:sz w:val="24"/>
          <w:szCs w:val="24"/>
        </w:rPr>
        <w:t xml:space="preserve">dekoratif/eğlenceli yazı tipleridir. </w:t>
      </w:r>
    </w:p>
    <w:p w14:paraId="4493B437" w14:textId="4EEE6FE4" w:rsidR="009F7803" w:rsidRDefault="00DF1B07" w:rsidP="00A85F8A">
      <w:pPr>
        <w:spacing w:before="240" w:after="200"/>
        <w:ind w:left="36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6179496F" wp14:editId="6A1AD9CA">
            <wp:extent cx="1589314" cy="565598"/>
            <wp:effectExtent l="0" t="0" r="0" b="6350"/>
            <wp:docPr id="1" name="Picture 1" descr="Serif vs. Sans-ser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rif vs. Sans-serif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519" cy="577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Bu yazı tipleri arasında sans-ser</w:t>
      </w:r>
      <w:r w:rsidR="00C263B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f yazı tipleri bilgisayar</w:t>
      </w:r>
      <w:r w:rsidR="00A85F8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ekranlarında daha kol</w:t>
      </w:r>
      <w:r w:rsidR="00A85F8A">
        <w:rPr>
          <w:rFonts w:ascii="Times New Roman" w:eastAsia="Times New Roman" w:hAnsi="Times New Roman" w:cs="Times New Roman"/>
          <w:bCs/>
          <w:sz w:val="24"/>
          <w:szCs w:val="24"/>
        </w:rPr>
        <w:t>ay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okunmaktadır. </w:t>
      </w:r>
      <w:r w:rsidR="00C263B3">
        <w:rPr>
          <w:rFonts w:ascii="Times New Roman" w:eastAsia="Times New Roman" w:hAnsi="Times New Roman" w:cs="Times New Roman"/>
          <w:bCs/>
          <w:sz w:val="24"/>
          <w:szCs w:val="24"/>
        </w:rPr>
        <w:t>Bu nedenle çoğunlukla tercih edilmektedir.</w:t>
      </w:r>
    </w:p>
    <w:p w14:paraId="6A82A6BB" w14:textId="0B0B6A24" w:rsidR="00A85F8A" w:rsidRDefault="00A85F8A" w:rsidP="00A85F8A">
      <w:pPr>
        <w:spacing w:before="240" w:after="20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Her yazı tipi her tarayıcı da çalışmayabilir. Bu nedenle metnin yazı tipi belirlenirken tedbir amaçlı olarak öncelikli yazı tipine alternatif ikinci ve üçüncü seçenek olarak da farklı yazı tipleri eklenmelidir. </w:t>
      </w:r>
    </w:p>
    <w:p w14:paraId="4FF39FF3" w14:textId="74D5BCF1" w:rsidR="00357E50" w:rsidRDefault="00357E50" w:rsidP="00A85F8A">
      <w:pPr>
        <w:spacing w:before="240" w:after="20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Yazı tipleri arasında </w:t>
      </w:r>
      <w:r w:rsidRPr="00357E50">
        <w:rPr>
          <w:rFonts w:ascii="Times New Roman" w:eastAsia="Times New Roman" w:hAnsi="Times New Roman" w:cs="Times New Roman"/>
          <w:bCs/>
          <w:sz w:val="24"/>
          <w:szCs w:val="24"/>
        </w:rPr>
        <w:t>Arial, en güvenli web yazı tiplerinden biridir ve tüm büyük işletim sistemlerinde mevcuttur.</w:t>
      </w:r>
    </w:p>
    <w:p w14:paraId="46BE5513" w14:textId="061D1EB5" w:rsidR="00AF0F76" w:rsidRDefault="00AF0F76" w:rsidP="00A85F8A">
      <w:pPr>
        <w:spacing w:before="240" w:after="20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F0F76">
        <w:rPr>
          <w:rFonts w:ascii="Times New Roman" w:eastAsia="Times New Roman" w:hAnsi="Times New Roman" w:cs="Times New Roman"/>
          <w:bCs/>
          <w:sz w:val="24"/>
          <w:szCs w:val="24"/>
        </w:rPr>
        <w:t>HTML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haricinde</w:t>
      </w:r>
      <w:r w:rsidRPr="00AF0F76">
        <w:rPr>
          <w:rFonts w:ascii="Times New Roman" w:eastAsia="Times New Roman" w:hAnsi="Times New Roman" w:cs="Times New Roman"/>
          <w:bCs/>
          <w:sz w:val="24"/>
          <w:szCs w:val="24"/>
        </w:rPr>
        <w:t xml:space="preserve"> Google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da</w:t>
      </w:r>
      <w:r w:rsidRPr="00AF0F76">
        <w:rPr>
          <w:rFonts w:ascii="Times New Roman" w:eastAsia="Times New Roman" w:hAnsi="Times New Roman" w:cs="Times New Roman"/>
          <w:bCs/>
          <w:sz w:val="24"/>
          <w:szCs w:val="24"/>
        </w:rPr>
        <w:t xml:space="preserve"> 1000'den fazla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y</w:t>
      </w:r>
      <w:r w:rsidRPr="00AF0F76">
        <w:rPr>
          <w:rFonts w:ascii="Times New Roman" w:eastAsia="Times New Roman" w:hAnsi="Times New Roman" w:cs="Times New Roman"/>
          <w:bCs/>
          <w:sz w:val="24"/>
          <w:szCs w:val="24"/>
        </w:rPr>
        <w:t xml:space="preserve">azı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t</w:t>
      </w:r>
      <w:r w:rsidRPr="00AF0F76">
        <w:rPr>
          <w:rFonts w:ascii="Times New Roman" w:eastAsia="Times New Roman" w:hAnsi="Times New Roman" w:cs="Times New Roman"/>
          <w:bCs/>
          <w:sz w:val="24"/>
          <w:szCs w:val="24"/>
        </w:rPr>
        <w:t>ip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r w:rsidRPr="00AF0F7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üretmiş ve ücretsiz olarak kullanıcıların hizmetine sunmuştur. </w:t>
      </w:r>
    </w:p>
    <w:p w14:paraId="0B96452E" w14:textId="77777777" w:rsidR="008C5253" w:rsidRPr="008C5253" w:rsidRDefault="008C5253" w:rsidP="008C525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8C5253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8C5253">
        <w:rPr>
          <w:rFonts w:ascii="Consolas" w:eastAsia="Times New Roman" w:hAnsi="Consolas" w:cs="Times New Roman"/>
          <w:color w:val="D7BA7D"/>
          <w:sz w:val="21"/>
          <w:szCs w:val="21"/>
          <w:lang w:val="en-GB"/>
        </w:rPr>
        <w:t>p</w:t>
      </w:r>
      <w:r w:rsidRPr="008C5253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{</w:t>
      </w:r>
    </w:p>
    <w:p w14:paraId="1EE8A165" w14:textId="77777777" w:rsidR="008C5253" w:rsidRPr="008C5253" w:rsidRDefault="008C5253" w:rsidP="008C525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8C5253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</w:t>
      </w:r>
      <w:r w:rsidRPr="008C5253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font-family</w:t>
      </w:r>
      <w:r w:rsidRPr="008C5253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: sans-serif, Arial, Helvetica;</w:t>
      </w:r>
    </w:p>
    <w:p w14:paraId="5D84758F" w14:textId="77777777" w:rsidR="008C5253" w:rsidRPr="008C5253" w:rsidRDefault="008C5253" w:rsidP="008C525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8C5253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</w:t>
      </w:r>
      <w:r w:rsidRPr="008C5253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font-style</w:t>
      </w:r>
      <w:r w:rsidRPr="008C5253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: italic;</w:t>
      </w:r>
    </w:p>
    <w:p w14:paraId="3D9ECEEF" w14:textId="77777777" w:rsidR="008C5253" w:rsidRPr="008C5253" w:rsidRDefault="008C5253" w:rsidP="008C525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8C5253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      </w:t>
      </w:r>
      <w:r w:rsidRPr="008C5253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font-size</w:t>
      </w:r>
      <w:r w:rsidRPr="008C5253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: medium;</w:t>
      </w:r>
    </w:p>
    <w:p w14:paraId="10757474" w14:textId="77777777" w:rsidR="008C5253" w:rsidRPr="008C5253" w:rsidRDefault="008C5253" w:rsidP="008C525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de-CH"/>
        </w:rPr>
      </w:pPr>
      <w:r w:rsidRPr="008C5253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  </w:t>
      </w:r>
      <w:r w:rsidRPr="008C5253">
        <w:rPr>
          <w:rFonts w:ascii="Consolas" w:eastAsia="Times New Roman" w:hAnsi="Consolas" w:cs="Times New Roman"/>
          <w:color w:val="D4D4D4"/>
          <w:sz w:val="21"/>
          <w:szCs w:val="21"/>
          <w:lang w:val="de-CH"/>
        </w:rPr>
        <w:t>}</w:t>
      </w:r>
    </w:p>
    <w:p w14:paraId="3D80C875" w14:textId="77777777" w:rsidR="00AF0F76" w:rsidRDefault="00AF0F76" w:rsidP="00A85F8A">
      <w:pPr>
        <w:spacing w:before="240" w:after="20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C5C9B52" w14:textId="262FB303" w:rsidR="0077031C" w:rsidRDefault="0077031C" w:rsidP="0077031C">
      <w:pPr>
        <w:pStyle w:val="ListParagraph"/>
        <w:numPr>
          <w:ilvl w:val="0"/>
          <w:numId w:val="2"/>
        </w:numPr>
        <w:spacing w:before="240" w:after="2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7031C">
        <w:rPr>
          <w:rFonts w:ascii="Times New Roman" w:eastAsia="Times New Roman" w:hAnsi="Times New Roman" w:cs="Times New Roman"/>
          <w:b/>
          <w:sz w:val="24"/>
          <w:szCs w:val="24"/>
        </w:rPr>
        <w:t>CSS Align</w:t>
      </w:r>
    </w:p>
    <w:p w14:paraId="0EF348D8" w14:textId="691050A3" w:rsidR="00AF0F76" w:rsidRPr="00AF0F76" w:rsidRDefault="00AF0F76" w:rsidP="00AF0F76">
      <w:pPr>
        <w:spacing w:before="240" w:after="20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CSS’de hiz</w:t>
      </w:r>
      <w:r w:rsidR="008C5253">
        <w:rPr>
          <w:rFonts w:ascii="Times New Roman" w:eastAsia="Times New Roman" w:hAnsi="Times New Roman" w:cs="Times New Roman"/>
          <w:bCs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lama değişik özelliklerin kullanımı ile olabilmektedir. Örneğin block elementlerinin ortalanması isteniyorsa “margin: auto</w:t>
      </w:r>
      <w:r w:rsidR="00301D93">
        <w:rPr>
          <w:rFonts w:ascii="Times New Roman" w:eastAsia="Times New Roman" w:hAnsi="Times New Roman" w:cs="Times New Roman"/>
          <w:bCs/>
          <w:sz w:val="24"/>
          <w:szCs w:val="24"/>
        </w:rPr>
        <w:t>;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” özelliği kullanılmaktadır.</w:t>
      </w:r>
      <w:r w:rsidR="00301D93" w:rsidRPr="00301D93">
        <w:t xml:space="preserve"> </w:t>
      </w:r>
      <w:r w:rsidR="00301D93" w:rsidRPr="00301D93">
        <w:rPr>
          <w:rFonts w:ascii="Times New Roman" w:eastAsia="Times New Roman" w:hAnsi="Times New Roman" w:cs="Times New Roman"/>
          <w:bCs/>
          <w:sz w:val="24"/>
          <w:szCs w:val="24"/>
        </w:rPr>
        <w:t xml:space="preserve">Metni bir öğenin içinde ortalamak için </w:t>
      </w:r>
      <w:r w:rsidR="00301D93">
        <w:rPr>
          <w:rFonts w:ascii="Times New Roman" w:eastAsia="Times New Roman" w:hAnsi="Times New Roman" w:cs="Times New Roman"/>
          <w:bCs/>
          <w:sz w:val="24"/>
          <w:szCs w:val="24"/>
        </w:rPr>
        <w:t>ise “</w:t>
      </w:r>
      <w:r w:rsidR="00301D93" w:rsidRPr="00301D93">
        <w:rPr>
          <w:rFonts w:ascii="Times New Roman" w:eastAsia="Times New Roman" w:hAnsi="Times New Roman" w:cs="Times New Roman"/>
          <w:bCs/>
          <w:sz w:val="24"/>
          <w:szCs w:val="24"/>
        </w:rPr>
        <w:t>text-align: center;</w:t>
      </w:r>
      <w:r w:rsidR="00301D93">
        <w:rPr>
          <w:rFonts w:ascii="Times New Roman" w:eastAsia="Times New Roman" w:hAnsi="Times New Roman" w:cs="Times New Roman"/>
          <w:bCs/>
          <w:sz w:val="24"/>
          <w:szCs w:val="24"/>
        </w:rPr>
        <w:t>” özelliği kulanılmaktadır.</w:t>
      </w:r>
    </w:p>
    <w:p w14:paraId="5ABC894F" w14:textId="77777777" w:rsidR="00AF0F76" w:rsidRPr="00AF0F76" w:rsidRDefault="00AF0F76" w:rsidP="00AF0F76">
      <w:pPr>
        <w:spacing w:before="240" w:after="2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7BF5B66" w14:textId="61509B63" w:rsidR="0077031C" w:rsidRDefault="0077031C" w:rsidP="0077031C">
      <w:pPr>
        <w:pStyle w:val="ListParagraph"/>
        <w:numPr>
          <w:ilvl w:val="0"/>
          <w:numId w:val="2"/>
        </w:numPr>
        <w:spacing w:before="240" w:after="2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7031C">
        <w:rPr>
          <w:rFonts w:ascii="Times New Roman" w:eastAsia="Times New Roman" w:hAnsi="Times New Roman" w:cs="Times New Roman"/>
          <w:b/>
          <w:sz w:val="24"/>
          <w:szCs w:val="24"/>
        </w:rPr>
        <w:t>CSS Opacity</w:t>
      </w:r>
    </w:p>
    <w:p w14:paraId="6C660C5D" w14:textId="6A6AD231" w:rsidR="00301D93" w:rsidRDefault="00301D93" w:rsidP="00301D93">
      <w:pPr>
        <w:spacing w:before="240" w:after="20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CSS’de </w:t>
      </w:r>
      <w:r w:rsidRPr="00301D93">
        <w:rPr>
          <w:rFonts w:ascii="Times New Roman" w:eastAsia="Times New Roman" w:hAnsi="Times New Roman" w:cs="Times New Roman"/>
          <w:bCs/>
          <w:sz w:val="24"/>
          <w:szCs w:val="24"/>
        </w:rPr>
        <w:t>opacity özelliği, bir öğenin opaklığını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yani saydamlığını</w:t>
      </w:r>
      <w:r w:rsidRPr="00301D93">
        <w:rPr>
          <w:rFonts w:ascii="Times New Roman" w:eastAsia="Times New Roman" w:hAnsi="Times New Roman" w:cs="Times New Roman"/>
          <w:bCs/>
          <w:sz w:val="24"/>
          <w:szCs w:val="24"/>
        </w:rPr>
        <w:t xml:space="preserve"> belirt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mektedir</w:t>
      </w:r>
      <w:r w:rsidRPr="00301D93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301D93">
        <w:rPr>
          <w:rFonts w:ascii="Times New Roman" w:eastAsia="Times New Roman" w:hAnsi="Times New Roman" w:cs="Times New Roman"/>
          <w:bCs/>
          <w:sz w:val="24"/>
          <w:szCs w:val="24"/>
        </w:rPr>
        <w:t>Opaklık özelliği 0.0 - 1.0 arasında bir değer alabil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mektedir</w:t>
      </w:r>
      <w:r w:rsidRPr="00301D93"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Saydamalık oranı düşük değerden yüksek değere doğru artmaktadır. </w:t>
      </w:r>
    </w:p>
    <w:p w14:paraId="1F0E8216" w14:textId="450F8EFC" w:rsidR="00301D93" w:rsidRPr="00301D93" w:rsidRDefault="00301D93" w:rsidP="00301D93">
      <w:pPr>
        <w:spacing w:before="240" w:after="20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Opacity özelliğini kullanırken dikkat etmek gerekmektedir. Örneğin b</w:t>
      </w:r>
      <w:r w:rsidRPr="00301D93">
        <w:rPr>
          <w:rFonts w:ascii="Times New Roman" w:eastAsia="Times New Roman" w:hAnsi="Times New Roman" w:cs="Times New Roman"/>
          <w:bCs/>
          <w:sz w:val="24"/>
          <w:szCs w:val="24"/>
        </w:rPr>
        <w:t xml:space="preserve">ir öğenin arka planına saydamlık eklemek için opacity özelliğini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kullanırsak</w:t>
      </w:r>
      <w:r w:rsidRPr="00301D93">
        <w:rPr>
          <w:rFonts w:ascii="Times New Roman" w:eastAsia="Times New Roman" w:hAnsi="Times New Roman" w:cs="Times New Roman"/>
          <w:bCs/>
          <w:sz w:val="24"/>
          <w:szCs w:val="24"/>
        </w:rPr>
        <w:t>, tüm alt öğeleri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de</w:t>
      </w:r>
      <w:r w:rsidRPr="00301D93">
        <w:rPr>
          <w:rFonts w:ascii="Times New Roman" w:eastAsia="Times New Roman" w:hAnsi="Times New Roman" w:cs="Times New Roman"/>
          <w:bCs/>
          <w:sz w:val="24"/>
          <w:szCs w:val="24"/>
        </w:rPr>
        <w:t xml:space="preserve"> aynı saydamlığı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kulanacaktır</w:t>
      </w:r>
      <w:r w:rsidRPr="00301D93">
        <w:rPr>
          <w:rFonts w:ascii="Times New Roman" w:eastAsia="Times New Roman" w:hAnsi="Times New Roman" w:cs="Times New Roman"/>
          <w:bCs/>
          <w:sz w:val="24"/>
          <w:szCs w:val="24"/>
        </w:rPr>
        <w:t>. Bu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durumda </w:t>
      </w:r>
      <w:r w:rsidRPr="00301D93">
        <w:rPr>
          <w:rFonts w:ascii="Times New Roman" w:eastAsia="Times New Roman" w:hAnsi="Times New Roman" w:cs="Times New Roman"/>
          <w:bCs/>
          <w:sz w:val="24"/>
          <w:szCs w:val="24"/>
        </w:rPr>
        <w:t>tamamen şeffaf bir öğenin içindeki metnin okunması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301D93">
        <w:rPr>
          <w:rFonts w:ascii="Times New Roman" w:eastAsia="Times New Roman" w:hAnsi="Times New Roman" w:cs="Times New Roman"/>
          <w:bCs/>
          <w:sz w:val="24"/>
          <w:szCs w:val="24"/>
        </w:rPr>
        <w:t>zorlaş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acaktır. Eğer böyle bir durumla karşılaşılmak istenmiyorsa opacity çzelliği kullanılırken</w:t>
      </w:r>
      <w:r w:rsidRPr="00301D93">
        <w:rPr>
          <w:rFonts w:ascii="Times New Roman" w:eastAsia="Times New Roman" w:hAnsi="Times New Roman" w:cs="Times New Roman"/>
          <w:bCs/>
          <w:sz w:val="24"/>
          <w:szCs w:val="24"/>
        </w:rPr>
        <w:t xml:space="preserve"> RGBA</w:t>
      </w:r>
      <w:r w:rsidR="00110C55">
        <w:rPr>
          <w:rFonts w:ascii="Times New Roman" w:eastAsia="Times New Roman" w:hAnsi="Times New Roman" w:cs="Times New Roman"/>
          <w:bCs/>
          <w:sz w:val="24"/>
          <w:szCs w:val="24"/>
        </w:rPr>
        <w:t xml:space="preserve"> (yani tüzde vererek)</w:t>
      </w:r>
      <w:r w:rsidRPr="00301D93">
        <w:rPr>
          <w:rFonts w:ascii="Times New Roman" w:eastAsia="Times New Roman" w:hAnsi="Times New Roman" w:cs="Times New Roman"/>
          <w:bCs/>
          <w:sz w:val="24"/>
          <w:szCs w:val="24"/>
        </w:rPr>
        <w:t xml:space="preserve"> renk değerlerini kullan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mak gerekmektedir. Bu sayede </w:t>
      </w:r>
      <w:r w:rsidRPr="00301D93">
        <w:rPr>
          <w:rFonts w:ascii="Times New Roman" w:eastAsia="Times New Roman" w:hAnsi="Times New Roman" w:cs="Times New Roman"/>
          <w:bCs/>
          <w:sz w:val="24"/>
          <w:szCs w:val="24"/>
        </w:rPr>
        <w:t xml:space="preserve">metnin değil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sadece </w:t>
      </w:r>
      <w:r w:rsidRPr="00301D93">
        <w:rPr>
          <w:rFonts w:ascii="Times New Roman" w:eastAsia="Times New Roman" w:hAnsi="Times New Roman" w:cs="Times New Roman"/>
          <w:bCs/>
          <w:sz w:val="24"/>
          <w:szCs w:val="24"/>
        </w:rPr>
        <w:t>arka plan renginin opaklığı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ayarlanmış olur.</w:t>
      </w:r>
    </w:p>
    <w:p w14:paraId="1FCD3679" w14:textId="77777777" w:rsidR="008C5253" w:rsidRPr="008C5253" w:rsidRDefault="008C5253" w:rsidP="008C525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de-CH"/>
        </w:rPr>
      </w:pPr>
      <w:r w:rsidRPr="008C5253">
        <w:rPr>
          <w:rFonts w:ascii="Consolas" w:eastAsia="Times New Roman" w:hAnsi="Consolas" w:cs="Times New Roman"/>
          <w:color w:val="D7BA7D"/>
          <w:sz w:val="21"/>
          <w:szCs w:val="21"/>
          <w:lang w:val="de-CH"/>
        </w:rPr>
        <w:t>img</w:t>
      </w:r>
      <w:r w:rsidRPr="008C5253">
        <w:rPr>
          <w:rFonts w:ascii="Consolas" w:eastAsia="Times New Roman" w:hAnsi="Consolas" w:cs="Times New Roman"/>
          <w:color w:val="D4D4D4"/>
          <w:sz w:val="21"/>
          <w:szCs w:val="21"/>
          <w:lang w:val="de-CH"/>
        </w:rPr>
        <w:t> {</w:t>
      </w:r>
    </w:p>
    <w:p w14:paraId="1EAF73BC" w14:textId="77777777" w:rsidR="008C5253" w:rsidRPr="008C5253" w:rsidRDefault="008C5253" w:rsidP="008C525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de-CH"/>
        </w:rPr>
      </w:pPr>
      <w:r w:rsidRPr="008C5253">
        <w:rPr>
          <w:rFonts w:ascii="Consolas" w:eastAsia="Times New Roman" w:hAnsi="Consolas" w:cs="Times New Roman"/>
          <w:color w:val="D4D4D4"/>
          <w:sz w:val="21"/>
          <w:szCs w:val="21"/>
          <w:lang w:val="de-CH"/>
        </w:rPr>
        <w:lastRenderedPageBreak/>
        <w:t>      </w:t>
      </w:r>
      <w:r w:rsidRPr="008C5253">
        <w:rPr>
          <w:rFonts w:ascii="Consolas" w:eastAsia="Times New Roman" w:hAnsi="Consolas" w:cs="Times New Roman"/>
          <w:color w:val="9CDCFE"/>
          <w:sz w:val="21"/>
          <w:szCs w:val="21"/>
          <w:lang w:val="de-CH"/>
        </w:rPr>
        <w:t>opacity</w:t>
      </w:r>
      <w:r w:rsidRPr="008C5253">
        <w:rPr>
          <w:rFonts w:ascii="Consolas" w:eastAsia="Times New Roman" w:hAnsi="Consolas" w:cs="Times New Roman"/>
          <w:color w:val="D4D4D4"/>
          <w:sz w:val="21"/>
          <w:szCs w:val="21"/>
          <w:lang w:val="de-CH"/>
        </w:rPr>
        <w:t>: </w:t>
      </w:r>
      <w:r w:rsidRPr="008C5253">
        <w:rPr>
          <w:rFonts w:ascii="Consolas" w:eastAsia="Times New Roman" w:hAnsi="Consolas" w:cs="Times New Roman"/>
          <w:color w:val="B5CEA8"/>
          <w:sz w:val="21"/>
          <w:szCs w:val="21"/>
          <w:lang w:val="de-CH"/>
        </w:rPr>
        <w:t>0.5</w:t>
      </w:r>
      <w:r w:rsidRPr="008C5253">
        <w:rPr>
          <w:rFonts w:ascii="Consolas" w:eastAsia="Times New Roman" w:hAnsi="Consolas" w:cs="Times New Roman"/>
          <w:color w:val="D4D4D4"/>
          <w:sz w:val="21"/>
          <w:szCs w:val="21"/>
          <w:lang w:val="de-CH"/>
        </w:rPr>
        <w:t>;</w:t>
      </w:r>
    </w:p>
    <w:p w14:paraId="4BF7BA7A" w14:textId="77777777" w:rsidR="008C5253" w:rsidRPr="008C5253" w:rsidRDefault="008C5253" w:rsidP="008C525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de-CH"/>
        </w:rPr>
      </w:pPr>
      <w:r w:rsidRPr="008C5253">
        <w:rPr>
          <w:rFonts w:ascii="Consolas" w:eastAsia="Times New Roman" w:hAnsi="Consolas" w:cs="Times New Roman"/>
          <w:color w:val="D4D4D4"/>
          <w:sz w:val="21"/>
          <w:szCs w:val="21"/>
          <w:lang w:val="de-CH"/>
        </w:rPr>
        <w:t>  }</w:t>
      </w:r>
    </w:p>
    <w:p w14:paraId="776B2C4A" w14:textId="77777777" w:rsidR="00301D93" w:rsidRPr="00301D93" w:rsidRDefault="00301D93" w:rsidP="00301D93">
      <w:pPr>
        <w:spacing w:before="240" w:after="2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3224440" w14:textId="77777777" w:rsidR="0077031C" w:rsidRPr="0077031C" w:rsidRDefault="0077031C" w:rsidP="0077031C">
      <w:pPr>
        <w:pStyle w:val="ListParagraph"/>
        <w:numPr>
          <w:ilvl w:val="0"/>
          <w:numId w:val="2"/>
        </w:numPr>
        <w:spacing w:before="240" w:after="2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7031C">
        <w:rPr>
          <w:rFonts w:ascii="Times New Roman" w:eastAsia="Times New Roman" w:hAnsi="Times New Roman" w:cs="Times New Roman"/>
          <w:b/>
          <w:sz w:val="24"/>
          <w:szCs w:val="24"/>
        </w:rPr>
        <w:t>CSS Tables</w:t>
      </w:r>
    </w:p>
    <w:p w14:paraId="4DA16359" w14:textId="11F13DC7" w:rsidR="0077031C" w:rsidRDefault="008C5253">
      <w:pPr>
        <w:spacing w:before="240" w:after="20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tr-TR"/>
        </w:rPr>
      </w:pPr>
      <w:r w:rsidRPr="008C5253">
        <w:rPr>
          <w:rFonts w:ascii="Times New Roman" w:eastAsia="Times New Roman" w:hAnsi="Times New Roman" w:cs="Times New Roman"/>
          <w:bCs/>
          <w:sz w:val="24"/>
          <w:szCs w:val="24"/>
        </w:rPr>
        <w:t>Bir HTML tablosunun görünümü CSS ile büyük ölçüde geliştirilebil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mekted</w:t>
      </w:r>
      <w:r>
        <w:rPr>
          <w:rFonts w:ascii="Times New Roman" w:eastAsia="Times New Roman" w:hAnsi="Times New Roman" w:cs="Times New Roman"/>
          <w:bCs/>
          <w:sz w:val="24"/>
          <w:szCs w:val="24"/>
          <w:lang w:val="tr-TR"/>
        </w:rPr>
        <w:t>ir.</w:t>
      </w:r>
      <w:r w:rsidRPr="008C5253">
        <w:t xml:space="preserve"> </w:t>
      </w:r>
      <w:r w:rsidRPr="008C5253">
        <w:rPr>
          <w:rFonts w:ascii="Times New Roman" w:eastAsia="Times New Roman" w:hAnsi="Times New Roman" w:cs="Times New Roman"/>
          <w:bCs/>
          <w:sz w:val="24"/>
          <w:szCs w:val="24"/>
          <w:lang w:val="tr-TR"/>
        </w:rPr>
        <w:t>CSS'de tablo kenarlıkları</w:t>
      </w:r>
      <w:r w:rsidR="001E530F">
        <w:rPr>
          <w:rFonts w:ascii="Times New Roman" w:eastAsia="Times New Roman" w:hAnsi="Times New Roman" w:cs="Times New Roman"/>
          <w:bCs/>
          <w:sz w:val="24"/>
          <w:szCs w:val="24"/>
          <w:lang w:val="tr-TR"/>
        </w:rPr>
        <w:t>nı</w:t>
      </w:r>
      <w:r w:rsidRPr="008C5253">
        <w:rPr>
          <w:rFonts w:ascii="Times New Roman" w:eastAsia="Times New Roman" w:hAnsi="Times New Roman" w:cs="Times New Roman"/>
          <w:bCs/>
          <w:sz w:val="24"/>
          <w:szCs w:val="24"/>
          <w:lang w:val="tr-TR"/>
        </w:rPr>
        <w:t xml:space="preserve"> belirtmek için </w:t>
      </w:r>
      <w:r>
        <w:rPr>
          <w:rFonts w:ascii="Times New Roman" w:eastAsia="Times New Roman" w:hAnsi="Times New Roman" w:cs="Times New Roman"/>
          <w:bCs/>
          <w:sz w:val="24"/>
          <w:szCs w:val="24"/>
          <w:lang w:val="tr-TR"/>
        </w:rPr>
        <w:t>“</w:t>
      </w:r>
      <w:r w:rsidRPr="008C5253">
        <w:rPr>
          <w:rFonts w:ascii="Times New Roman" w:eastAsia="Times New Roman" w:hAnsi="Times New Roman" w:cs="Times New Roman"/>
          <w:bCs/>
          <w:sz w:val="24"/>
          <w:szCs w:val="24"/>
          <w:lang w:val="tr-TR"/>
        </w:rPr>
        <w:t>border</w:t>
      </w:r>
      <w:r>
        <w:rPr>
          <w:rFonts w:ascii="Times New Roman" w:eastAsia="Times New Roman" w:hAnsi="Times New Roman" w:cs="Times New Roman"/>
          <w:bCs/>
          <w:sz w:val="24"/>
          <w:szCs w:val="24"/>
          <w:lang w:val="tr-TR"/>
        </w:rPr>
        <w:t>”</w:t>
      </w:r>
      <w:r w:rsidRPr="008C5253">
        <w:rPr>
          <w:rFonts w:ascii="Times New Roman" w:eastAsia="Times New Roman" w:hAnsi="Times New Roman" w:cs="Times New Roman"/>
          <w:bCs/>
          <w:sz w:val="24"/>
          <w:szCs w:val="24"/>
          <w:lang w:val="tr-TR"/>
        </w:rPr>
        <w:t xml:space="preserve"> özelliği</w:t>
      </w:r>
      <w:r>
        <w:rPr>
          <w:rFonts w:ascii="Times New Roman" w:eastAsia="Times New Roman" w:hAnsi="Times New Roman" w:cs="Times New Roman"/>
          <w:bCs/>
          <w:sz w:val="24"/>
          <w:szCs w:val="24"/>
          <w:lang w:val="tr-TR"/>
        </w:rPr>
        <w:t xml:space="preserve"> </w:t>
      </w:r>
      <w:r w:rsidRPr="008C5253">
        <w:rPr>
          <w:rFonts w:ascii="Times New Roman" w:eastAsia="Times New Roman" w:hAnsi="Times New Roman" w:cs="Times New Roman"/>
          <w:bCs/>
          <w:sz w:val="24"/>
          <w:szCs w:val="24"/>
          <w:lang w:val="tr-TR"/>
        </w:rPr>
        <w:t xml:space="preserve"> kullan</w:t>
      </w:r>
      <w:r>
        <w:rPr>
          <w:rFonts w:ascii="Times New Roman" w:eastAsia="Times New Roman" w:hAnsi="Times New Roman" w:cs="Times New Roman"/>
          <w:bCs/>
          <w:sz w:val="24"/>
          <w:szCs w:val="24"/>
          <w:lang w:val="tr-TR"/>
        </w:rPr>
        <w:t>ılmaktadır.</w:t>
      </w:r>
      <w:r w:rsidR="001E530F">
        <w:rPr>
          <w:rFonts w:ascii="Times New Roman" w:eastAsia="Times New Roman" w:hAnsi="Times New Roman" w:cs="Times New Roman"/>
          <w:bCs/>
          <w:sz w:val="24"/>
          <w:szCs w:val="24"/>
          <w:lang w:val="tr-TR"/>
        </w:rPr>
        <w:t xml:space="preserve"> Tablo boyutu “width” ve “height” özellikleri ile tanımlanmaktadır.</w:t>
      </w:r>
    </w:p>
    <w:p w14:paraId="2E3891E0" w14:textId="77777777" w:rsidR="001E530F" w:rsidRPr="001E530F" w:rsidRDefault="001E530F" w:rsidP="001E530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1E530F">
        <w:rPr>
          <w:rFonts w:ascii="Consolas" w:eastAsia="Times New Roman" w:hAnsi="Consolas" w:cs="Times New Roman"/>
          <w:color w:val="D7BA7D"/>
          <w:sz w:val="21"/>
          <w:szCs w:val="21"/>
          <w:lang w:val="en-GB"/>
        </w:rPr>
        <w:t>table</w:t>
      </w:r>
      <w:r w:rsidRPr="001E530F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{</w:t>
      </w:r>
    </w:p>
    <w:p w14:paraId="4B411B23" w14:textId="77777777" w:rsidR="001E530F" w:rsidRPr="001E530F" w:rsidRDefault="001E530F" w:rsidP="001E530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1E530F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</w:t>
      </w:r>
      <w:r w:rsidRPr="001E530F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border</w:t>
      </w:r>
      <w:r w:rsidRPr="001E530F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: </w:t>
      </w:r>
      <w:r w:rsidRPr="001E530F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1px</w:t>
      </w:r>
      <w:r w:rsidRPr="001E530F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solid rgb(</w:t>
      </w:r>
      <w:r w:rsidRPr="001E530F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7</w:t>
      </w:r>
      <w:r w:rsidRPr="001E530F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 </w:t>
      </w:r>
      <w:r w:rsidRPr="001E530F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7</w:t>
      </w:r>
      <w:r w:rsidRPr="001E530F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 </w:t>
      </w:r>
      <w:r w:rsidRPr="001E530F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7</w:t>
      </w:r>
      <w:r w:rsidRPr="001E530F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);</w:t>
      </w:r>
    </w:p>
    <w:p w14:paraId="1BBAE29C" w14:textId="77777777" w:rsidR="001E530F" w:rsidRPr="001E530F" w:rsidRDefault="001E530F" w:rsidP="001E530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1E530F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</w:t>
      </w:r>
      <w:r w:rsidRPr="001E530F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width</w:t>
      </w:r>
      <w:r w:rsidRPr="001E530F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: </w:t>
      </w:r>
      <w:r w:rsidRPr="001E530F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50px</w:t>
      </w:r>
      <w:r w:rsidRPr="001E530F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14:paraId="6B944CCA" w14:textId="77777777" w:rsidR="001E530F" w:rsidRPr="001E530F" w:rsidRDefault="001E530F" w:rsidP="001E530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1E530F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</w:t>
      </w:r>
      <w:r w:rsidRPr="001E530F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height</w:t>
      </w:r>
      <w:r w:rsidRPr="001E530F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: </w:t>
      </w:r>
      <w:r w:rsidRPr="001E530F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50px</w:t>
      </w:r>
      <w:r w:rsidRPr="001E530F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14:paraId="3352E495" w14:textId="77777777" w:rsidR="001E530F" w:rsidRPr="001E530F" w:rsidRDefault="001E530F" w:rsidP="001E530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1E530F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</w:t>
      </w:r>
      <w:r w:rsidRPr="001E530F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padding</w:t>
      </w:r>
      <w:r w:rsidRPr="001E530F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: </w:t>
      </w:r>
      <w:r w:rsidRPr="001E530F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10px</w:t>
      </w:r>
      <w:r w:rsidRPr="001E530F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14:paraId="0E180412" w14:textId="77777777" w:rsidR="001E530F" w:rsidRPr="001E530F" w:rsidRDefault="001E530F" w:rsidP="001E530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1E530F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</w:t>
      </w:r>
      <w:r w:rsidRPr="001E530F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text-align</w:t>
      </w:r>
      <w:r w:rsidRPr="001E530F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: center;</w:t>
      </w:r>
    </w:p>
    <w:p w14:paraId="4A60D525" w14:textId="77777777" w:rsidR="001E530F" w:rsidRPr="001E530F" w:rsidRDefault="001E530F" w:rsidP="001E530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1E530F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</w:t>
      </w:r>
      <w:r w:rsidRPr="001E530F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border-collapse</w:t>
      </w:r>
      <w:r w:rsidRPr="001E530F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: separate;</w:t>
      </w:r>
    </w:p>
    <w:p w14:paraId="7FDDC587" w14:textId="77777777" w:rsidR="001E530F" w:rsidRPr="001E530F" w:rsidRDefault="001E530F" w:rsidP="001E530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1E530F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</w:t>
      </w:r>
      <w:r w:rsidRPr="001E530F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border-spacing</w:t>
      </w:r>
      <w:r w:rsidRPr="001E530F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: </w:t>
      </w:r>
      <w:r w:rsidRPr="001E530F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10px</w:t>
      </w:r>
      <w:r w:rsidRPr="001E530F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14:paraId="79EFCB1E" w14:textId="77777777" w:rsidR="001E530F" w:rsidRPr="001E530F" w:rsidRDefault="001E530F" w:rsidP="001E530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de-CH"/>
        </w:rPr>
      </w:pPr>
      <w:r w:rsidRPr="001E530F">
        <w:rPr>
          <w:rFonts w:ascii="Consolas" w:eastAsia="Times New Roman" w:hAnsi="Consolas" w:cs="Times New Roman"/>
          <w:color w:val="D4D4D4"/>
          <w:sz w:val="21"/>
          <w:szCs w:val="21"/>
          <w:lang w:val="de-CH"/>
        </w:rPr>
        <w:t>}</w:t>
      </w:r>
    </w:p>
    <w:p w14:paraId="7F50407F" w14:textId="77777777" w:rsidR="001E530F" w:rsidRPr="001E530F" w:rsidRDefault="001E530F" w:rsidP="001E530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de-CH"/>
        </w:rPr>
      </w:pPr>
    </w:p>
    <w:p w14:paraId="6EDBC77E" w14:textId="77777777" w:rsidR="001E530F" w:rsidRPr="008C5253" w:rsidRDefault="001E530F">
      <w:pPr>
        <w:spacing w:before="240" w:after="20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tr-TR"/>
        </w:rPr>
      </w:pPr>
    </w:p>
    <w:sectPr w:rsidR="001E530F" w:rsidRPr="008C5253">
      <w:footerReference w:type="default" r:id="rId12"/>
      <w:footerReference w:type="first" r:id="rId13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A9B830" w14:textId="77777777" w:rsidR="00BA4B7E" w:rsidRDefault="00BA4B7E">
      <w:pPr>
        <w:spacing w:line="240" w:lineRule="auto"/>
      </w:pPr>
      <w:r>
        <w:separator/>
      </w:r>
    </w:p>
  </w:endnote>
  <w:endnote w:type="continuationSeparator" w:id="0">
    <w:p w14:paraId="52CCA1EA" w14:textId="77777777" w:rsidR="00BA4B7E" w:rsidRDefault="00BA4B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EF09A" w14:textId="77777777" w:rsidR="00101033" w:rsidRDefault="001230E4">
    <w:pPr>
      <w:jc w:val="right"/>
    </w:pPr>
    <w:r>
      <w:fldChar w:fldCharType="begin"/>
    </w:r>
    <w:r>
      <w:instrText>PAGE</w:instrText>
    </w:r>
    <w:r>
      <w:fldChar w:fldCharType="separate"/>
    </w:r>
    <w:r w:rsidR="009241BC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CE348" w14:textId="77777777" w:rsidR="00101033" w:rsidRDefault="0010103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46F18C" w14:textId="77777777" w:rsidR="00BA4B7E" w:rsidRDefault="00BA4B7E">
      <w:pPr>
        <w:spacing w:line="240" w:lineRule="auto"/>
      </w:pPr>
      <w:r>
        <w:separator/>
      </w:r>
    </w:p>
  </w:footnote>
  <w:footnote w:type="continuationSeparator" w:id="0">
    <w:p w14:paraId="7BDCBB6A" w14:textId="77777777" w:rsidR="00BA4B7E" w:rsidRDefault="00BA4B7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DA1F69"/>
    <w:multiLevelType w:val="hybridMultilevel"/>
    <w:tmpl w:val="72B28234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2C1B5D"/>
    <w:multiLevelType w:val="hybridMultilevel"/>
    <w:tmpl w:val="D424087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A22F4F"/>
    <w:multiLevelType w:val="hybridMultilevel"/>
    <w:tmpl w:val="649E707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F902EB"/>
    <w:multiLevelType w:val="multilevel"/>
    <w:tmpl w:val="53508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22C5813"/>
    <w:multiLevelType w:val="hybridMultilevel"/>
    <w:tmpl w:val="49E43130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033"/>
    <w:rsid w:val="0003090B"/>
    <w:rsid w:val="00101033"/>
    <w:rsid w:val="00110C55"/>
    <w:rsid w:val="001230E4"/>
    <w:rsid w:val="001E530F"/>
    <w:rsid w:val="00296C54"/>
    <w:rsid w:val="00301D93"/>
    <w:rsid w:val="00357E50"/>
    <w:rsid w:val="003902B4"/>
    <w:rsid w:val="0049702E"/>
    <w:rsid w:val="004A16E9"/>
    <w:rsid w:val="004C75D0"/>
    <w:rsid w:val="00592B19"/>
    <w:rsid w:val="0061610C"/>
    <w:rsid w:val="00671C61"/>
    <w:rsid w:val="006C183F"/>
    <w:rsid w:val="00733CDB"/>
    <w:rsid w:val="0077031C"/>
    <w:rsid w:val="00787BCA"/>
    <w:rsid w:val="007B1E38"/>
    <w:rsid w:val="008B79D9"/>
    <w:rsid w:val="008C5253"/>
    <w:rsid w:val="009241BC"/>
    <w:rsid w:val="009F7803"/>
    <w:rsid w:val="00A3699C"/>
    <w:rsid w:val="00A85F8A"/>
    <w:rsid w:val="00AB0D7C"/>
    <w:rsid w:val="00AF0F76"/>
    <w:rsid w:val="00BA4B7E"/>
    <w:rsid w:val="00C0705E"/>
    <w:rsid w:val="00C263B3"/>
    <w:rsid w:val="00CB03A1"/>
    <w:rsid w:val="00CF4F88"/>
    <w:rsid w:val="00D260BC"/>
    <w:rsid w:val="00D530ED"/>
    <w:rsid w:val="00DC4157"/>
    <w:rsid w:val="00DF1B07"/>
    <w:rsid w:val="00F972F6"/>
    <w:rsid w:val="00FC6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76E7A"/>
  <w15:docId w15:val="{8038B71B-8A42-4703-B71D-1F6359D5D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tr" w:eastAsia="de-C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703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41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0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4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59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9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7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4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0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84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2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34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9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08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4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0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1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4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2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0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8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4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22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5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66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2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74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25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FDAEAA-64C6-427F-AF0F-3F8D8456E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1135</Words>
  <Characters>7153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volkan yıldız</cp:lastModifiedBy>
  <cp:revision>20</cp:revision>
  <dcterms:created xsi:type="dcterms:W3CDTF">2021-09-14T18:43:00Z</dcterms:created>
  <dcterms:modified xsi:type="dcterms:W3CDTF">2021-09-15T21:57:00Z</dcterms:modified>
</cp:coreProperties>
</file>