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E549C00" wp14:textId="77777777">
      <w:pPr>
        <w:spacing w:before="1800"/>
        <w:jc w:val="center"/>
      </w:pPr>
      <w:r w:rsidRPr="60CCDE10" w:rsidR="60CCDE10">
        <w:rPr>
          <w:rFonts w:ascii="Arial" w:hAnsi="Arial"/>
          <w:b w:val="1"/>
          <w:bCs w:val="1"/>
          <w:color w:val="123A5A"/>
          <w:sz w:val="52"/>
          <w:szCs w:val="52"/>
        </w:rPr>
        <w:t>AUTOEVALUACIÓN FASE 2</w:t>
      </w:r>
    </w:p>
    <w:p xmlns:wp14="http://schemas.microsoft.com/office/word/2010/wordml" w14:paraId="71E6A88E" wp14:textId="77777777">
      <w:pPr>
        <w:jc w:val="center"/>
      </w:pPr>
      <w:r>
        <w:t>Estudiante: Angel David Perugini Ruth</w:t>
      </w:r>
    </w:p>
    <w:p xmlns:wp14="http://schemas.microsoft.com/office/word/2010/wordml" w14:paraId="7AA89EE0" wp14:textId="77777777">
      <w:pPr>
        <w:jc w:val="center"/>
      </w:pPr>
      <w:r w:rsidRPr="60CCDE10" w:rsidR="60CCDE10">
        <w:rPr>
          <w:lang w:val="es-ES"/>
        </w:rPr>
        <w:t>Asignatura: Capstone | PTY4614</w:t>
      </w:r>
    </w:p>
    <w:p xmlns:wp14="http://schemas.microsoft.com/office/word/2010/wordml" w14:paraId="2EB780D8" wp14:textId="77777777">
      <w:pPr>
        <w:jc w:val="center"/>
      </w:pPr>
      <w:r w:rsidRPr="60CCDE10" w:rsidR="60CCDE10">
        <w:rPr>
          <w:lang w:val="es-ES"/>
        </w:rPr>
        <w:t>Proyecto: AuraVisión</w:t>
      </w:r>
    </w:p>
    <w:p xmlns:wp14="http://schemas.microsoft.com/office/word/2010/wordml" w14:paraId="58E586ED" wp14:textId="77777777">
      <w:pPr>
        <w:jc w:val="center"/>
      </w:pPr>
      <w:r>
        <w:t>Docente: Osnellys Andrade</w:t>
      </w:r>
    </w:p>
    <w:p xmlns:wp14="http://schemas.microsoft.com/office/word/2010/wordml" w14:paraId="0FAEDB23" wp14:textId="77777777">
      <w:pPr>
        <w:jc w:val="center"/>
      </w:pPr>
      <w:r>
        <w:t>Sede: Plaza Norte | Santiago de Chile</w:t>
      </w:r>
    </w:p>
    <w:p xmlns:wp14="http://schemas.microsoft.com/office/word/2010/wordml" w14:paraId="67D6A7DA" wp14:textId="77777777">
      <w:pPr>
        <w:jc w:val="center"/>
      </w:pPr>
      <w:r>
        <w:t>Fecha: 06 de octubre de 2026</w:t>
      </w:r>
    </w:p>
    <w:p xmlns:wp14="http://schemas.microsoft.com/office/word/2010/wordml" w14:paraId="672A6659" wp14:textId="77777777">
      <w:r>
        <w:br w:type="page"/>
      </w:r>
    </w:p>
    <w:p xmlns:wp14="http://schemas.microsoft.com/office/word/2010/wordml" w14:paraId="6EC93065" wp14:textId="77777777">
      <w:pPr>
        <w:pStyle w:val="Heading1"/>
      </w:pPr>
      <w:r>
        <w:t>Índice</w:t>
      </w:r>
    </w:p>
    <w:p xmlns:wp14="http://schemas.microsoft.com/office/word/2010/wordml" w14:paraId="7CBFD60A" wp14:textId="77777777">
      <w:r w:rsidRPr="60CCDE10" w:rsidR="60CCDE10">
        <w:rPr>
          <w:lang w:val="es-ES"/>
        </w:rPr>
        <w:t>Abstract</w:t>
      </w:r>
    </w:p>
    <w:p xmlns:wp14="http://schemas.microsoft.com/office/word/2010/wordml" w14:paraId="571951F3" wp14:textId="77777777">
      <w:r>
        <w:t>1. Introducción y contexto del avance</w:t>
      </w:r>
    </w:p>
    <w:p xmlns:wp14="http://schemas.microsoft.com/office/word/2010/wordml" w14:paraId="1197BEEA" wp14:textId="77777777">
      <w:r>
        <w:t>2. Ajustes realizados al Proyecto APT</w:t>
      </w:r>
    </w:p>
    <w:p xmlns:wp14="http://schemas.microsoft.com/office/word/2010/wordml" w14:paraId="71C88319" wp14:textId="77777777">
      <w:r>
        <w:t>3. Aplicación de la metodología de trabajo</w:t>
      </w:r>
    </w:p>
    <w:p xmlns:wp14="http://schemas.microsoft.com/office/word/2010/wordml" w14:paraId="2881CBBB" wp14:textId="77777777">
      <w:r>
        <w:t>4. Desarrollo de ingeniería y avance técnico</w:t>
      </w:r>
    </w:p>
    <w:p xmlns:wp14="http://schemas.microsoft.com/office/word/2010/wordml" w14:paraId="06FD5FCC" wp14:textId="77777777">
      <w:r>
        <w:t>5. Evidencias del avance</w:t>
      </w:r>
    </w:p>
    <w:p xmlns:wp14="http://schemas.microsoft.com/office/word/2010/wordml" w14:paraId="4515D4EE" wp14:textId="77777777">
      <w:r>
        <w:t>6. Indicadores de calidad disciplinarios</w:t>
      </w:r>
    </w:p>
    <w:p xmlns:wp14="http://schemas.microsoft.com/office/word/2010/wordml" w14:paraId="1D6AF4B3" wp14:textId="77777777">
      <w:r>
        <w:t>7. Estado del avance y aspectos por mejorar</w:t>
      </w:r>
    </w:p>
    <w:p xmlns:wp14="http://schemas.microsoft.com/office/word/2010/wordml" w14:paraId="1003600F" wp14:textId="77777777">
      <w:r w:rsidRPr="60CCDE10" w:rsidR="60CCDE10">
        <w:rPr>
          <w:lang w:val="es-ES"/>
        </w:rPr>
        <w:t>8. Individual Conclusions</w:t>
      </w:r>
    </w:p>
    <w:p xmlns:wp14="http://schemas.microsoft.com/office/word/2010/wordml" w14:paraId="09827336" wp14:textId="77777777">
      <w:r w:rsidRPr="60CCDE10" w:rsidR="60CCDE10">
        <w:rPr>
          <w:lang w:val="es-ES"/>
        </w:rPr>
        <w:t>9. Reflection</w:t>
      </w:r>
    </w:p>
    <w:p xmlns:wp14="http://schemas.microsoft.com/office/word/2010/wordml" w14:paraId="79B03A1D" wp14:textId="77777777">
      <w:r>
        <w:t>10. Referencias y fuentes internas</w:t>
      </w:r>
    </w:p>
    <w:p xmlns:wp14="http://schemas.microsoft.com/office/word/2010/wordml" w14:paraId="65E41C65" wp14:textId="77777777">
      <w:r>
        <w:t>11. Anexos sugeridos</w:t>
      </w:r>
    </w:p>
    <w:p xmlns:wp14="http://schemas.microsoft.com/office/word/2010/wordml" w14:paraId="0A37501D" wp14:textId="77777777">
      <w:r>
        <w:br w:type="page"/>
      </w:r>
    </w:p>
    <w:p xmlns:wp14="http://schemas.microsoft.com/office/word/2010/wordml" w14:paraId="6B48C85E" wp14:textId="77777777">
      <w:pPr>
        <w:pStyle w:val="Heading1"/>
      </w:pPr>
      <w:r w:rsidRPr="60CCDE10" w:rsidR="60CCDE10">
        <w:rPr>
          <w:lang w:val="es-ES"/>
        </w:rPr>
        <w:t>Abstract</w:t>
      </w:r>
    </w:p>
    <w:p xmlns:wp14="http://schemas.microsoft.com/office/word/2010/wordml" w14:paraId="03DFA63F" wp14:textId="77777777">
      <w:pPr>
        <w:pStyle w:val="Heading2"/>
      </w:pPr>
      <w:r>
        <w:t>Español</w:t>
      </w:r>
    </w:p>
    <w:p xmlns:wp14="http://schemas.microsoft.com/office/word/2010/wordml" w14:paraId="150E8542" wp14:textId="77777777">
      <w:r w:rsidRPr="60CCDE10" w:rsidR="60CCDE10">
        <w:rPr>
          <w:lang w:val="es-ES"/>
        </w:rPr>
        <w:t>AuraVisión es un proyecto de tecnología asistiva orientado a mejorar la seguridad y autonomía de personas con discapacidad visual mediante un dispositivo portátil complementario al bastón blanco. Durante el avance del proyecto se evaluó una primera versión basada en sensores ultrasónicos y alertas hápticas direccionales. Las pruebas internas y la validación realizada con usuarios permitieron comprobar una respuesta rápida y una adecuada comprensión de las vibraciones, pero también evidenciaron limitaciones de ergonomía, estabilidad del soporte nasal, exceso de alertas y, principalmente, incapacidad para identificar y priorizar los objetos detectados. Como respuesta, la solución evolucionó hacia una arquitectura que incorpora cámara, ESP32, backend, visión computacional basada en YOLO v11, base de datos PostgreSQL y aplicación móvil accesible. Mi contribución individual se concentra en el diseño 3D y desarrollo físico del prototipo, incluyendo la adaptación de la estructura para integrar cámara y altavoz, la mejora del soporte nasal, el análisis de dimensiones y tolerancias, la preparación de archivos de impresión y la validación física del diseño. La metodología Lean Startup ha permitido convertir las mediciones y la retroalimentación en decisiones concretas de rediseño, manteniendo el propósito original del proyecto y fortaleciendo su factibilidad técnica y usabilidad.</w:t>
      </w:r>
    </w:p>
    <w:p xmlns:wp14="http://schemas.microsoft.com/office/word/2010/wordml" w14:paraId="0A6CB2C4" wp14:textId="77777777">
      <w:pPr>
        <w:pStyle w:val="Heading2"/>
      </w:pPr>
      <w:r>
        <w:t>English</w:t>
      </w:r>
    </w:p>
    <w:p xmlns:wp14="http://schemas.microsoft.com/office/word/2010/wordml" w14:paraId="22FC37EF" wp14:textId="77777777">
      <w:r w:rsidRPr="60CCDE10" w:rsidR="60CCDE10">
        <w:rPr>
          <w:lang w:val="es-ES"/>
        </w:rPr>
        <w:t>AuraVisión is an assistive technology project aimed at improving the safety and autonomy of people with visual impairments through a portable device that complements the white cane. During the project progress stage, an initial version based on ultrasonic sensors and directional haptic alerts was evaluated. Internal tests and user validation showed fast response times and good understanding of left and right vibration cues. However, they also revealed limitations related to ergonomics, nose-support stability, excessive alerts, and especially the inability to identify and prioritize detected objects. In response to these findings, the solution evolved toward an architecture that incorporates a camera, ESP32, backend services, YOLO v11 computer vision, a PostgreSQL database, and an accessible mobile application. My individual contribution focuses on the 3D design and physical development of the prototype, including adapting the structure for the camera and speaker, improving the nose support, reviewing dimensions and tolerances, preparing files for 3D printing, and validating the physical design. The Lean Startup methodology has allowed the team to transform measurements and user feedback into concrete redesign decisions while preserving the original purpose of the project and improving its technical feasibility and usability.</w:t>
      </w:r>
    </w:p>
    <w:p xmlns:wp14="http://schemas.microsoft.com/office/word/2010/wordml" w14:paraId="7B6F7A41" wp14:textId="77777777">
      <w:pPr>
        <w:pStyle w:val="Heading1"/>
      </w:pPr>
      <w:r>
        <w:t>1. Introducción y contexto del avance</w:t>
      </w:r>
    </w:p>
    <w:p xmlns:wp14="http://schemas.microsoft.com/office/word/2010/wordml" w14:paraId="5E731A78" wp14:textId="77777777">
      <w:r w:rsidRPr="60CCDE10" w:rsidR="60CCDE10">
        <w:rPr>
          <w:lang w:val="es-ES"/>
        </w:rPr>
        <w:t>En la Fase 1 definí AuraVisión como un dispositivo en formato de lentes inteligentes, inicialmente apoyado en sensores de detección y vibradores para alertar sobre obstáculos y complementar el bastón blanco. En esta Fase 2 el foco cambia desde la planificación hacia la evidencia del desarrollo, la evaluación de resultados y la justificación de los ajustes realizados. El proyecto vigente considera un MVP que integra hardware embebido, visión computacional, backend, almacenamiento de datos y una aplicación móvil accesible.</w:t>
      </w:r>
    </w:p>
    <w:p xmlns:wp14="http://schemas.microsoft.com/office/word/2010/wordml" w14:paraId="74FE4E86" wp14:textId="77777777">
      <w:r>
        <w:t>Mi responsabilidad individual corresponde al diseño 3D y desarrollo del prototipo físico. Este rol incluye mantener los modelos tridimensionales, adaptar la estructura a los componentes electrónicos, diseñar soportes para cámara y altavoz, mejorar el apoyo nasal, considerar ergonomía, dimensiones y tolerancias, preparar archivos de fabricación, participar en el ensamblaje, ejecutar pruebas físicas y documentar las modificaciones. Por lo tanto, esta autoevaluación distingue mis aportes individuales de los avances generales del equipo.</w:t>
      </w:r>
    </w:p>
    <w:p xmlns:wp14="http://schemas.microsoft.com/office/word/2010/wordml" w14:paraId="62ED18E1" wp14:textId="77777777">
      <w:pPr>
        <w:pStyle w:val="Heading1"/>
      </w:pPr>
      <w:r>
        <w:t>2. Ajustes realizados al Proyecto APT</w:t>
      </w:r>
    </w:p>
    <w:p xmlns:wp14="http://schemas.microsoft.com/office/word/2010/wordml" w14:paraId="522B7D45" wp14:textId="77777777">
      <w:pPr>
        <w:pStyle w:val="Heading2"/>
      </w:pPr>
      <w:r>
        <w:t>2.1 Dificultades detectadas</w:t>
      </w:r>
    </w:p>
    <w:p xmlns:wp14="http://schemas.microsoft.com/office/word/2010/wordml" w14:paraId="3E113EF0" wp14:textId="77777777">
      <w:r>
        <w:t>La principal dificultad del primer prototipo fue que la detección ultrasónica indicaba presencia y distancia aproximada de una superficie, pero no permitía establecer qué objeto se encontraba delante del usuario ni su nivel de riesgo. Esto provocaba alertas frente a paredes, puertas y otras superficies que no necesariamente requerían la misma prioridad. Además, la prueba con usuarios evidenció oportunidades de mejora en tamaño, comodidad y estabilidad del soporte nasal. En el ámbito técnico, las mediciones también mostraron diferencias entre los sensores: el sensor izquierdo aumentó su error promedio a 20,36 % a 100 cm y 37,79 % a 150 cm, mientras el sensor derecho mantuvo errores promedio inferiores al 4 % en las tres distancias evaluadas.</w:t>
      </w:r>
    </w:p>
    <w:p xmlns:wp14="http://schemas.microsoft.com/office/word/2010/wordml" w14:paraId="4CC3FA9F" wp14:textId="77777777">
      <w:pPr>
        <w:pStyle w:val="Heading2"/>
      </w:pPr>
      <w:r>
        <w:t>2.2 Facilitadores</w:t>
      </w:r>
    </w:p>
    <w:p xmlns:wp14="http://schemas.microsoft.com/office/word/2010/wordml" w14:paraId="18925501" wp14:textId="77777777">
      <w:pPr>
        <w:pStyle w:val="ListBullet"/>
      </w:pPr>
      <w:r>
        <w:t>Disponibilidad de dos MVP funcionales para realizar pruebas internas y externas.</w:t>
      </w:r>
    </w:p>
    <w:p xmlns:wp14="http://schemas.microsoft.com/office/word/2010/wordml" w14:paraId="3DD06660" wp14:textId="77777777">
      <w:pPr>
        <w:pStyle w:val="ListBullet"/>
      </w:pPr>
      <w:r>
        <w:t>Distribución clara de responsabilidades dentro del equipo, lo que me permite concentrarme en el diseño físico y coordinar directamente los requerimientos con hardware y firmware.</w:t>
      </w:r>
    </w:p>
    <w:p xmlns:wp14="http://schemas.microsoft.com/office/word/2010/wordml" w14:paraId="1FD451EC" wp14:textId="77777777">
      <w:pPr>
        <w:pStyle w:val="ListBullet"/>
      </w:pPr>
      <w:r>
        <w:t>Uso de impresión 3D para iterar rápidamente dimensiones, distribución de componentes y geometría del prototipo.</w:t>
      </w:r>
    </w:p>
    <w:p xmlns:wp14="http://schemas.microsoft.com/office/word/2010/wordml" w14:paraId="3C4BD248" wp14:textId="77777777">
      <w:pPr>
        <w:pStyle w:val="ListBullet"/>
      </w:pPr>
      <w:r>
        <w:t>Participación de potenciales usuarios vinculados a la Biblioteca Central para Ciegos, lo que aportó observaciones que no eran visibles en pruebas exclusivamente técnicas.</w:t>
      </w:r>
    </w:p>
    <w:p xmlns:wp14="http://schemas.microsoft.com/office/word/2010/wordml" w14:paraId="6F218964" wp14:textId="77777777">
      <w:pPr>
        <w:pStyle w:val="ListBullet"/>
      </w:pPr>
      <w:r>
        <w:t>Arquitectura modular del proyecto, que permite cambiar el mecanismo de detección sin abandonar el concepto general del dispositivo portátil.</w:t>
      </w:r>
    </w:p>
    <w:p xmlns:wp14="http://schemas.microsoft.com/office/word/2010/wordml" w14:paraId="2A3B05C4" wp14:textId="77777777">
      <w:pPr>
        <w:pStyle w:val="Heading2"/>
      </w:pPr>
      <w:r>
        <w:t>2.3 Retroalimentación considerada</w:t>
      </w:r>
    </w:p>
    <w:p xmlns:wp14="http://schemas.microsoft.com/office/word/2010/wordml" w14:paraId="43904BAC" wp14:textId="77777777">
      <w:r w:rsidRPr="60CCDE10" w:rsidR="60CCDE10">
        <w:rPr>
          <w:lang w:val="es-ES"/>
        </w:rPr>
        <w:t>Durante la validación externa del 7 de junio de 2026, dos participantes del público objetivo evaluaron el primer prototipo. La retroalimentación confirmó que la detección era rápida y que las vibraciones izquierda/derecha eran comprensibles. Al mismo tiempo, se señaló que el dispositivo todavía era grande para un uso cómodo, que el soporte nasal presentaba movimientos y molestias, y que la cantidad de vibraciones podía entregar información excesiva. Estas observaciones fueron incorporadas como requisitos de rediseño para la siguiente versión.</w:t>
      </w:r>
    </w:p>
    <w:p xmlns:wp14="http://schemas.microsoft.com/office/word/2010/wordml" w14:paraId="32BC3D63" wp14:textId="77777777">
      <w:pPr>
        <w:pStyle w:val="Heading2"/>
      </w:pPr>
      <w:r>
        <w:t>2.4 Ajustes propuestos y realizados</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52DCECA0" wp14:textId="77777777">
        <w:tc>
          <w:tcPr>
            <w:tcW w:w="3216" w:type="dxa"/>
            <w:vAlign w:val="center"/>
            <w:shd w:fill="123A5A"/>
          </w:tcPr>
          <w:p w14:paraId="11E4FA26" wp14:textId="77777777">
            <w:r>
              <w:rPr>
                <w:b/>
                <w:color w:val="FFFFFF"/>
              </w:rPr>
              <w:t>Hallazgo</w:t>
            </w:r>
          </w:p>
        </w:tc>
        <w:tc>
          <w:tcPr>
            <w:tcW w:w="3216" w:type="dxa"/>
            <w:vAlign w:val="center"/>
            <w:shd w:fill="123A5A"/>
          </w:tcPr>
          <w:p w14:paraId="314261C2" wp14:textId="77777777">
            <w:r>
              <w:rPr>
                <w:b/>
                <w:color w:val="FFFFFF"/>
              </w:rPr>
              <w:t>Ajuste</w:t>
            </w:r>
          </w:p>
        </w:tc>
        <w:tc>
          <w:tcPr>
            <w:tcW w:w="3216" w:type="dxa"/>
            <w:vAlign w:val="center"/>
            <w:shd w:fill="123A5A"/>
          </w:tcPr>
          <w:p w14:paraId="5E052FC3" wp14:textId="77777777">
            <w:r>
              <w:rPr>
                <w:b/>
                <w:color w:val="FFFFFF"/>
              </w:rPr>
              <w:t>Justificación</w:t>
            </w:r>
          </w:p>
        </w:tc>
      </w:tr>
      <w:tr xmlns:wp14="http://schemas.microsoft.com/office/word/2010/wordml" w14:paraId="4EECAFAC" wp14:textId="77777777">
        <w:tc>
          <w:tcPr>
            <w:tcW w:w="3216" w:type="dxa"/>
            <w:vAlign w:val="center"/>
          </w:tcPr>
          <w:p w14:paraId="023F5450" wp14:textId="77777777">
            <w:r>
              <w:t>Alertas sin clasificación</w:t>
            </w:r>
          </w:p>
        </w:tc>
        <w:tc>
          <w:tcPr>
            <w:tcW w:w="3216" w:type="dxa"/>
            <w:vAlign w:val="center"/>
          </w:tcPr>
          <w:p w14:paraId="720022D6" wp14:textId="77777777">
            <w:r>
              <w:t>Incorporar cámara y visión computacional con YOLO v11</w:t>
            </w:r>
          </w:p>
        </w:tc>
        <w:tc>
          <w:tcPr>
            <w:tcW w:w="3216" w:type="dxa"/>
            <w:vAlign w:val="center"/>
          </w:tcPr>
          <w:p w14:paraId="5EE1C06E" wp14:textId="77777777">
            <w:r>
              <w:t>Permitir identificar objetos, priorizar riesgos y reducir alertas poco relevantes.</w:t>
            </w:r>
          </w:p>
        </w:tc>
      </w:tr>
      <w:tr xmlns:wp14="http://schemas.microsoft.com/office/word/2010/wordml" w14:paraId="4466C868" wp14:textId="77777777">
        <w:tc>
          <w:tcPr>
            <w:tcW w:w="3216" w:type="dxa"/>
            <w:vAlign w:val="center"/>
          </w:tcPr>
          <w:p w14:paraId="7A855914" wp14:textId="77777777">
            <w:r>
              <w:t>Soporte nasal incómodo o inestable</w:t>
            </w:r>
          </w:p>
        </w:tc>
        <w:tc>
          <w:tcPr>
            <w:tcW w:w="3216" w:type="dxa"/>
            <w:vAlign w:val="center"/>
          </w:tcPr>
          <w:p w14:paraId="4672F378" wp14:textId="77777777">
            <w:r>
              <w:t>Rediseñar y ajustar el soporte nasal</w:t>
            </w:r>
          </w:p>
        </w:tc>
        <w:tc>
          <w:tcPr>
            <w:tcW w:w="3216" w:type="dxa"/>
            <w:vAlign w:val="center"/>
          </w:tcPr>
          <w:p w14:paraId="7E905842" wp14:textId="77777777">
            <w:r>
              <w:t>Mejorar estabilidad, distribución de carga y comodidad durante el uso.</w:t>
            </w:r>
          </w:p>
        </w:tc>
      </w:tr>
      <w:tr xmlns:wp14="http://schemas.microsoft.com/office/word/2010/wordml" w14:paraId="7C42F309" wp14:textId="77777777">
        <w:tc>
          <w:tcPr>
            <w:tcW w:w="3216" w:type="dxa"/>
            <w:vAlign w:val="center"/>
          </w:tcPr>
          <w:p w14:paraId="253073CE" wp14:textId="77777777">
            <w:r>
              <w:t>Tamaño del prototipo mejorable</w:t>
            </w:r>
          </w:p>
        </w:tc>
        <w:tc>
          <w:tcPr>
            <w:tcW w:w="3216" w:type="dxa"/>
            <w:vAlign w:val="center"/>
          </w:tcPr>
          <w:p w14:paraId="0F9DD440" wp14:textId="77777777">
            <w:r>
              <w:t>Reorganizar espacios internos y revisar dimensiones</w:t>
            </w:r>
          </w:p>
        </w:tc>
        <w:tc>
          <w:tcPr>
            <w:tcW w:w="3216" w:type="dxa"/>
            <w:vAlign w:val="center"/>
          </w:tcPr>
          <w:p w14:paraId="717508EF" wp14:textId="77777777">
            <w:r>
              <w:t>Reducir volumen sin impedir el montaje seguro de los componentes.</w:t>
            </w:r>
          </w:p>
        </w:tc>
      </w:tr>
      <w:tr xmlns:wp14="http://schemas.microsoft.com/office/word/2010/wordml" w14:paraId="105888E0" wp14:textId="77777777">
        <w:tc>
          <w:tcPr>
            <w:tcW w:w="3216" w:type="dxa"/>
            <w:vAlign w:val="center"/>
          </w:tcPr>
          <w:p w14:paraId="6D4F1EC9" wp14:textId="77777777">
            <w:r>
              <w:t>Nueva arquitectura con cámara y audio</w:t>
            </w:r>
          </w:p>
        </w:tc>
        <w:tc>
          <w:tcPr>
            <w:tcW w:w="3216" w:type="dxa"/>
            <w:vAlign w:val="center"/>
          </w:tcPr>
          <w:p w14:paraId="1CA65DAB" wp14:textId="77777777">
            <w:r>
              <w:t>Adaptar el modelo 3D para cámara y altavoz</w:t>
            </w:r>
          </w:p>
        </w:tc>
        <w:tc>
          <w:tcPr>
            <w:tcW w:w="3216" w:type="dxa"/>
            <w:vAlign w:val="center"/>
          </w:tcPr>
          <w:p w14:paraId="0A8F6FF7" wp14:textId="77777777">
            <w:r>
              <w:t>Alinear la estructura física con el cambio tecnológico del sistema.</w:t>
            </w:r>
          </w:p>
        </w:tc>
      </w:tr>
      <w:tr xmlns:wp14="http://schemas.microsoft.com/office/word/2010/wordml" w14:paraId="36895C13" wp14:textId="77777777">
        <w:tc>
          <w:tcPr>
            <w:tcW w:w="3216" w:type="dxa"/>
            <w:vAlign w:val="center"/>
          </w:tcPr>
          <w:p w14:paraId="433F21B6" wp14:textId="77777777">
            <w:r>
              <w:t>Necesidad de iteración controlada</w:t>
            </w:r>
          </w:p>
        </w:tc>
        <w:tc>
          <w:tcPr>
            <w:tcW w:w="3216" w:type="dxa"/>
            <w:vAlign w:val="center"/>
          </w:tcPr>
          <w:p w14:paraId="4E31C79C" wp14:textId="77777777">
            <w:r>
              <w:t>Mantener versiones de los modelos y documentar cambios</w:t>
            </w:r>
          </w:p>
        </w:tc>
        <w:tc>
          <w:tcPr>
            <w:tcW w:w="3216" w:type="dxa"/>
            <w:vAlign w:val="center"/>
          </w:tcPr>
          <w:p w14:paraId="27563F8A" wp14:textId="77777777">
            <w:r>
              <w:t>Asegurar trazabilidad y facilitar correcciones posteriores.</w:t>
            </w:r>
          </w:p>
        </w:tc>
      </w:tr>
    </w:tbl>
    <w:p xmlns:wp14="http://schemas.microsoft.com/office/word/2010/wordml" w14:paraId="0B1B298D" wp14:textId="77777777">
      <w:r>
        <w:t>Considero que este indicador se encuentra completamente logrado porque los ajustes no se presentan como decisiones aisladas: cada uno está relacionado con una dificultad observada, los resultados de pruebas o la retroalimentación obtenida. A su vez, mi trabajo individual responde directamente a esos hallazgos mediante modificaciones del diseño físico.</w:t>
      </w:r>
    </w:p>
    <w:p xmlns:wp14="http://schemas.microsoft.com/office/word/2010/wordml" w14:paraId="26D0C9A9" wp14:textId="77777777">
      <w:pPr>
        <w:pStyle w:val="Heading1"/>
      </w:pPr>
      <w:r>
        <w:t>3. Aplicación de la metodología de trabajo</w:t>
      </w:r>
    </w:p>
    <w:p xmlns:wp14="http://schemas.microsoft.com/office/word/2010/wordml" w14:paraId="7F27E02B" wp14:textId="77777777">
      <w:r w:rsidRPr="60CCDE10" w:rsidR="60CCDE10">
        <w:rPr>
          <w:lang w:val="es-ES"/>
        </w:rPr>
        <w:t>El proyecto aplica Lean Startup mediante el ciclo Construir, Medir y Aprender, seguido de la decisión de perseverar o pivotar/ajustar. En esta fase la metodología dejó de ser una propuesta teórica y se utilizó para interpretar resultados reales del MVP.</w:t>
      </w:r>
    </w:p>
    <w:p xmlns:wp14="http://schemas.microsoft.com/office/word/2010/wordml" w14:paraId="0E452144" wp14:textId="77777777">
      <w:pPr>
        <w:pStyle w:val="Heading2"/>
      </w:pPr>
      <w:r>
        <w:t>3.1 Construir</w:t>
      </w:r>
    </w:p>
    <w:p xmlns:wp14="http://schemas.microsoft.com/office/word/2010/wordml" w14:paraId="145AFF0E" wp14:textId="77777777">
      <w:r>
        <w:t>Se desarrollaron dos prototipos funcionales de la primera versión, con estructura 3D propia, sensores ultrasónicos, motores vibradores, batería, firmware y ensamblaje físico. Desde mi rol participé en la materialización del diseño, iterando la geometría para alojar los componentes y permitir el montaje del MVP.</w:t>
      </w:r>
    </w:p>
    <w:p xmlns:wp14="http://schemas.microsoft.com/office/word/2010/wordml" w14:paraId="00C58BF6" wp14:textId="77777777">
      <w:pPr>
        <w:pStyle w:val="Heading2"/>
      </w:pPr>
      <w:r>
        <w:t>3.2 Medir</w:t>
      </w:r>
    </w:p>
    <w:p xmlns:wp14="http://schemas.microsoft.com/office/word/2010/wordml" w14:paraId="76555956" wp14:textId="77777777">
      <w:r>
        <w:t>Se realizaron pruebas de sensores a 50, 100 y 150 cm, además de pruebas externas con usuarios. El sistema procesó información aproximadamente cada 161,9 ms durante las pruebas del primer prototipo. En paralelo, se evaluaron comodidad, ajuste al rostro, comprensión de vibraciones, rapidez de detección, utilidad de las alertas y tamaño del producto.</w:t>
      </w:r>
    </w:p>
    <w:p xmlns:wp14="http://schemas.microsoft.com/office/word/2010/wordml" w14:paraId="4B55B5BE" wp14:textId="77777777">
      <w:pPr>
        <w:pStyle w:val="Heading2"/>
      </w:pPr>
      <w:r>
        <w:t>3.3 Aprender</w:t>
      </w:r>
    </w:p>
    <w:p xmlns:wp14="http://schemas.microsoft.com/office/word/2010/wordml" w14:paraId="74620E3B" wp14:textId="77777777">
      <w:r>
        <w:t>Las mediciones permitieron aprender que una detección rápida no es suficiente si el dispositivo no distingue qué objeto se está detectando. También se confirmó que la ergonomía y la estabilidad física influyen directamente en la aceptación del producto, y que la validación con usuarios revela necesidades que no necesariamente aparecen en laboratorio.</w:t>
      </w:r>
    </w:p>
    <w:p xmlns:wp14="http://schemas.microsoft.com/office/word/2010/wordml" w14:paraId="30355889" wp14:textId="77777777">
      <w:pPr>
        <w:pStyle w:val="Heading2"/>
      </w:pPr>
      <w:r>
        <w:t>3.4 Ajustar y continuar</w:t>
      </w:r>
    </w:p>
    <w:p xmlns:wp14="http://schemas.microsoft.com/office/word/2010/wordml" w14:paraId="68A03D0C" wp14:textId="77777777">
      <w:r>
        <w:t>A partir de los aprendizajes se decidió conservar el propósito, el formato portátil y parte de la base tecnológica, pero cambiar la interpretación del entorno hacia una solución con cámara y visión computacional. En mi área, esto implica rediseñar la estructura para la nueva configuración electrónica, incorporar soportes y aperturas, y continuar refinando ergonomía y dimensiones. Esta aplicación de la metodología permite relacionar cada iteración con objetivos concretos de funcionamiento y usabilidad.</w:t>
      </w:r>
    </w:p>
    <w:p xmlns:wp14="http://schemas.microsoft.com/office/word/2010/wordml" w14:paraId="7522441A" wp14:textId="77777777">
      <w:pPr>
        <w:pStyle w:val="Heading1"/>
      </w:pPr>
      <w:r>
        <w:t>4. Desarrollo de ingeniería y avance técnico</w:t>
      </w:r>
    </w:p>
    <w:p xmlns:wp14="http://schemas.microsoft.com/office/word/2010/wordml" w14:paraId="4F2E41D6" wp14:textId="77777777">
      <w:pPr>
        <w:pStyle w:val="Heading2"/>
      </w:pPr>
      <w:r w:rsidRPr="60CCDE10" w:rsidR="60CCDE10">
        <w:rPr>
          <w:lang w:val="es-ES"/>
        </w:rPr>
        <w:t>4.1 Arquitectura actual de AuraVisión</w:t>
      </w:r>
    </w:p>
    <w:p xmlns:wp14="http://schemas.microsoft.com/office/word/2010/wordml" w14:paraId="2B5F0143" wp14:textId="77777777">
      <w:r w:rsidRPr="60CCDE10" w:rsidR="60CCDE10">
        <w:rPr>
          <w:lang w:val="es-ES"/>
        </w:rPr>
        <w:t>La arquitectura actual separa captura, transmisión, procesamiento y presentación de resultados. El flujo general se define como Cámara → ESP32 → Backend → Servicio de IA → Resultado → Usuario. El backend se plantea con FastAPI, la persistencia con PostgreSQL, el procesamiento de visión con YOLO v11 y la aplicación móvil con tecnologías multiplataforma. El dispositivo utiliza comunicación inalámbrica y contempla WebSocket/HTTP(S) según el tipo de intercambio.</w:t>
      </w:r>
    </w:p>
    <w:p xmlns:wp14="http://schemas.microsoft.com/office/word/2010/wordml" w14:paraId="3A83E895" wp14:textId="77777777">
      <w:pPr>
        <w:pStyle w:val="Heading2"/>
      </w:pPr>
      <w:r>
        <w:t>4.2 Diseño físico y aporte individual</w:t>
      </w:r>
    </w:p>
    <w:p xmlns:wp14="http://schemas.microsoft.com/office/word/2010/wordml" w14:paraId="77AC5432" wp14:textId="77777777">
      <w:r>
        <w:t>Mi área de desarrollo se concentra en la estructura física que integra y protege los componentes. El diseño debe resolver simultáneamente requisitos de espacio, orientación de cámara, ubicación de altavoz, fijación de componentes, tolerancias de fabricación, estabilidad y ergonomía. El rediseño incorpora las observaciones de la versión anterior y busca facilitar el ensamblaje sin perder portabilidad.</w:t>
      </w:r>
    </w:p>
    <w:p xmlns:wp14="http://schemas.microsoft.com/office/word/2010/wordml" w14:paraId="6252CF45" wp14:textId="77777777">
      <w:pPr>
        <w:pStyle w:val="ListBullet"/>
      </w:pPr>
      <w:r>
        <w:t>Adaptación del cuerpo de los lentes para la cámara.</w:t>
      </w:r>
    </w:p>
    <w:p xmlns:wp14="http://schemas.microsoft.com/office/word/2010/wordml" w14:paraId="3C79BF3F" wp14:textId="77777777">
      <w:pPr>
        <w:pStyle w:val="ListBullet"/>
      </w:pPr>
      <w:r>
        <w:t>Diseño de espacios y mecanismos para integrar el altavoz.</w:t>
      </w:r>
    </w:p>
    <w:p xmlns:wp14="http://schemas.microsoft.com/office/word/2010/wordml" w14:paraId="26992A9F" wp14:textId="77777777">
      <w:pPr>
        <w:pStyle w:val="ListBullet"/>
        <w:rPr/>
      </w:pPr>
      <w:r w:rsidRPr="60CCDE10" w:rsidR="60CCDE10">
        <w:rPr>
          <w:lang w:val="es-ES"/>
        </w:rPr>
        <w:t>Ajuste del soporte nasal a partir del feedback de usuarios.</w:t>
      </w:r>
    </w:p>
    <w:p xmlns:wp14="http://schemas.microsoft.com/office/word/2010/wordml" w14:paraId="33F10421" wp14:textId="77777777">
      <w:pPr>
        <w:pStyle w:val="ListBullet"/>
      </w:pPr>
      <w:r>
        <w:t>Revisión de dimensiones y tolerancias de montaje.</w:t>
      </w:r>
    </w:p>
    <w:p xmlns:wp14="http://schemas.microsoft.com/office/word/2010/wordml" w14:paraId="11C09D12" wp14:textId="77777777">
      <w:pPr>
        <w:pStyle w:val="ListBullet"/>
      </w:pPr>
      <w:r>
        <w:t>Coordinación del espacio disponible con el responsable de hardware.</w:t>
      </w:r>
    </w:p>
    <w:p xmlns:wp14="http://schemas.microsoft.com/office/word/2010/wordml" w14:paraId="2947B49A" wp14:textId="77777777">
      <w:pPr>
        <w:pStyle w:val="ListBullet"/>
      </w:pPr>
      <w:r>
        <w:t>Preparación y versionado de archivos para impresión 3D.</w:t>
      </w:r>
    </w:p>
    <w:p xmlns:wp14="http://schemas.microsoft.com/office/word/2010/wordml" w14:paraId="133D363C" wp14:textId="77777777">
      <w:pPr>
        <w:pStyle w:val="ListBullet"/>
      </w:pPr>
      <w:r>
        <w:t>Participación en ensamblaje y pruebas físicas del MVP.</w:t>
      </w:r>
    </w:p>
    <w:p xmlns:wp14="http://schemas.microsoft.com/office/word/2010/wordml" w14:paraId="6BD0FAEB" wp14:textId="77777777">
      <w:pPr>
        <w:pStyle w:val="Heading2"/>
      </w:pPr>
      <w:r>
        <w:t>4.3 IA y flujo de detección</w:t>
      </w:r>
    </w:p>
    <w:p xmlns:wp14="http://schemas.microsoft.com/office/word/2010/wordml" w14:paraId="79CFFBFC" wp14:textId="77777777">
      <w:r w:rsidRPr="60CCDE10" w:rsidR="60CCDE10">
        <w:rPr>
          <w:lang w:val="es-ES"/>
        </w:rPr>
        <w:t>La nueva solución utiliza YOLO v11 como base del componente de detección. El pipeline definido contempla captura de imagen, transmisión al backend, validación y preprocesamiento, inferencia, obtención de clase, ubicación y confianza, persistencia de resultados cuando corresponda y generación de retroalimentación. El alcance actual no obliga a crear un dataset propio ni a realizar fine-tuning avanzado, por lo que cualquier reentrenamiento posterior deberá documentarse como evolución del modelo.</w:t>
      </w:r>
    </w:p>
    <w:p xmlns:wp14="http://schemas.microsoft.com/office/word/2010/wordml" w14:paraId="224156BA" wp14:textId="77777777">
      <w:pPr>
        <w:pStyle w:val="Heading2"/>
      </w:pPr>
      <w:r>
        <w:t>4.4 Hardware, firmware y comunicaciones</w:t>
      </w:r>
    </w:p>
    <w:p xmlns:wp14="http://schemas.microsoft.com/office/word/2010/wordml" w14:paraId="1169E3A7" wp14:textId="77777777">
      <w:r w:rsidRPr="60CCDE10" w:rsidR="60CCDE10">
        <w:rPr>
          <w:lang w:val="es-ES"/>
        </w:rPr>
        <w:t>El hardware considera XIAO-ESP32, cámara, altavoz, amplificador, conectividad inalámbrica, batería LiPo y estructura 3D. El firmware debe inicializar componentes, capturar imágenes, establecer conexiones inalámbricas, transmitir información y recibir configuraciones. La arquitectura delega el procesamiento intensivo al servicio de IA, reduciendo la carga computacional del dispositivo embebido.</w:t>
      </w:r>
    </w:p>
    <w:p xmlns:wp14="http://schemas.microsoft.com/office/word/2010/wordml" w14:paraId="48BD8E82" wp14:textId="77777777">
      <w:pPr>
        <w:pStyle w:val="Heading2"/>
      </w:pPr>
      <w:r>
        <w:t>4.5 Latencia, energía y ergonomía</w:t>
      </w:r>
    </w:p>
    <w:p xmlns:wp14="http://schemas.microsoft.com/office/word/2010/wordml" w14:paraId="7EE10E2E" wp14:textId="77777777">
      <w:r w:rsidRPr="60CCDE10" w:rsidR="60CCDE10">
        <w:rPr>
          <w:lang w:val="es-ES"/>
        </w:rPr>
        <w:t>La latencia extremo a extremo depende de captura, transmisión, inferencia y respuesta. Para evitar contradicciones del informe grupal, en esta autoevaluación tomo como referencia el objetivo específico formal que establece un tiempo de procesamiento del servicio de visión inferior a 2 segundos por imagen, dejando la meta de 1 segundo como una aspiración de optimización que debe validarse experimentalmente. La autonomía final aún requiere medición sobre el prototipo actual. Desde mi rol, el rediseño debe considerar que la distribución de batería, cámara, altavoz y electrónica influye tanto en peso y balance como en comodidad.</w:t>
      </w:r>
    </w:p>
    <w:p xmlns:wp14="http://schemas.microsoft.com/office/word/2010/wordml" w14:paraId="3060B868" wp14:textId="77777777">
      <w:pPr>
        <w:pStyle w:val="Heading1"/>
      </w:pPr>
      <w:r>
        <w:t>5. Evidencias del avance</w:t>
      </w:r>
    </w:p>
    <w:p xmlns:wp14="http://schemas.microsoft.com/office/word/2010/wordml" w14:paraId="1B87FD00" wp14:textId="77777777">
      <w:r>
        <w:t>Las evidencias disponibles y propuestas para anexar al informe permiten demostrar tanto el avance del equipo como mi aporte individual. Para que la entrega final sea verificable, cada evidencia debe incluir título, fecha o versión, breve descripción y relación con el requisito o actividad que demuestra.</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60CCDE10" w14:paraId="4248425E" wp14:textId="77777777">
        <w:tc>
          <w:tcPr>
            <w:tcW w:w="3216" w:type="dxa"/>
            <w:shd w:val="clear" w:color="auto" w:fill="123A5A"/>
            <w:tcMar/>
            <w:vAlign w:val="center"/>
            <w:shd w:fill="123A5A"/>
          </w:tcPr>
          <w:p w14:paraId="74D90D95" wp14:textId="77777777">
            <w:r>
              <w:rPr>
                <w:b/>
                <w:color w:val="FFFFFF"/>
              </w:rPr>
              <w:t>Evidencia</w:t>
            </w:r>
          </w:p>
        </w:tc>
        <w:tc>
          <w:tcPr>
            <w:tcW w:w="3216" w:type="dxa"/>
            <w:shd w:val="clear" w:color="auto" w:fill="123A5A"/>
            <w:tcMar/>
            <w:vAlign w:val="center"/>
            <w:shd w:fill="123A5A"/>
          </w:tcPr>
          <w:p w14:paraId="6A417859" wp14:textId="77777777">
            <w:r>
              <w:rPr>
                <w:b/>
                <w:color w:val="FFFFFF"/>
              </w:rPr>
              <w:t>Qué demuestra</w:t>
            </w:r>
          </w:p>
        </w:tc>
        <w:tc>
          <w:tcPr>
            <w:tcW w:w="3216" w:type="dxa"/>
            <w:shd w:val="clear" w:color="auto" w:fill="123A5A"/>
            <w:tcMar/>
            <w:vAlign w:val="center"/>
            <w:shd w:fill="123A5A"/>
          </w:tcPr>
          <w:p w14:paraId="6D36326F" wp14:textId="77777777">
            <w:r>
              <w:rPr>
                <w:b/>
                <w:color w:val="FFFFFF"/>
              </w:rPr>
              <w:t>Estado</w:t>
            </w:r>
          </w:p>
        </w:tc>
      </w:tr>
      <w:tr xmlns:wp14="http://schemas.microsoft.com/office/word/2010/wordml" w:rsidTr="60CCDE10" w14:paraId="6CC48240" wp14:textId="77777777">
        <w:tc>
          <w:tcPr>
            <w:tcW w:w="3216" w:type="dxa"/>
            <w:tcMar/>
            <w:vAlign w:val="center"/>
          </w:tcPr>
          <w:p w14:paraId="25CBC1F6" wp14:textId="77777777">
            <w:r>
              <w:t>Modelos 3D y archivos de impresión</w:t>
            </w:r>
          </w:p>
        </w:tc>
        <w:tc>
          <w:tcPr>
            <w:tcW w:w="3216" w:type="dxa"/>
            <w:tcMar/>
            <w:vAlign w:val="center"/>
          </w:tcPr>
          <w:p w14:paraId="7791AC16" wp14:textId="77777777">
            <w:r>
              <w:t>Iteraciones del diseño físico, integración de componentes y aporte individual</w:t>
            </w:r>
          </w:p>
        </w:tc>
        <w:tc>
          <w:tcPr>
            <w:tcW w:w="3216" w:type="dxa"/>
            <w:tcMar/>
            <w:vAlign w:val="center"/>
          </w:tcPr>
          <w:p w14:paraId="7BFD15C4" wp14:textId="77777777">
            <w:r>
              <w:t>Disponible / actualizar con versión vigente</w:t>
            </w:r>
          </w:p>
        </w:tc>
      </w:tr>
      <w:tr xmlns:wp14="http://schemas.microsoft.com/office/word/2010/wordml" w:rsidTr="60CCDE10" w14:paraId="21D5DFA7" wp14:textId="77777777">
        <w:tc>
          <w:tcPr>
            <w:tcW w:w="3216" w:type="dxa"/>
            <w:tcMar/>
            <w:vAlign w:val="center"/>
          </w:tcPr>
          <w:p w14:paraId="4A3591D8" wp14:textId="77777777">
            <w:r>
              <w:t>Fotografías de los MVP</w:t>
            </w:r>
          </w:p>
        </w:tc>
        <w:tc>
          <w:tcPr>
            <w:tcW w:w="3216" w:type="dxa"/>
            <w:tcMar/>
            <w:vAlign w:val="center"/>
          </w:tcPr>
          <w:p w14:paraId="6D69ECF6" wp14:textId="77777777">
            <w:r>
              <w:t>Existencia del prototipo físico y proceso de integración</w:t>
            </w:r>
          </w:p>
        </w:tc>
        <w:tc>
          <w:tcPr>
            <w:tcW w:w="3216" w:type="dxa"/>
            <w:tcMar/>
            <w:vAlign w:val="center"/>
          </w:tcPr>
          <w:p w14:paraId="7237C3E4" wp14:textId="77777777">
            <w:r>
              <w:t>Disponible</w:t>
            </w:r>
          </w:p>
        </w:tc>
      </w:tr>
      <w:tr xmlns:wp14="http://schemas.microsoft.com/office/word/2010/wordml" w:rsidTr="60CCDE10" w14:paraId="22A841B9" wp14:textId="77777777">
        <w:tc>
          <w:tcPr>
            <w:tcW w:w="3216" w:type="dxa"/>
            <w:tcMar/>
            <w:vAlign w:val="center"/>
          </w:tcPr>
          <w:p w14:paraId="00A58498" wp14:textId="77777777">
            <w:r>
              <w:t>Resultados de sensores 50/100/150 cm</w:t>
            </w:r>
          </w:p>
        </w:tc>
        <w:tc>
          <w:tcPr>
            <w:tcW w:w="3216" w:type="dxa"/>
            <w:tcMar/>
            <w:vAlign w:val="center"/>
          </w:tcPr>
          <w:p w14:paraId="77246273" wp14:textId="77777777">
            <w:r>
              <w:t>Precisión, variabilidad y limitaciones técnicas del primer ciclo</w:t>
            </w:r>
          </w:p>
        </w:tc>
        <w:tc>
          <w:tcPr>
            <w:tcW w:w="3216" w:type="dxa"/>
            <w:tcMar/>
            <w:vAlign w:val="center"/>
          </w:tcPr>
          <w:p w14:paraId="514FD353" wp14:textId="77777777">
            <w:r>
              <w:t>Disponible</w:t>
            </w:r>
          </w:p>
        </w:tc>
      </w:tr>
      <w:tr xmlns:wp14="http://schemas.microsoft.com/office/word/2010/wordml" w:rsidTr="60CCDE10" w14:paraId="5B5EA3F7" wp14:textId="77777777">
        <w:tc>
          <w:tcPr>
            <w:tcW w:w="3216" w:type="dxa"/>
            <w:tcMar/>
            <w:vAlign w:val="center"/>
          </w:tcPr>
          <w:p w14:paraId="7A3F3A59" wp14:textId="77777777">
            <w:r>
              <w:t>Registro de prueba del 07/06/2026</w:t>
            </w:r>
          </w:p>
        </w:tc>
        <w:tc>
          <w:tcPr>
            <w:tcW w:w="3216" w:type="dxa"/>
            <w:tcMar/>
            <w:vAlign w:val="center"/>
          </w:tcPr>
          <w:p w14:paraId="19832991" wp14:textId="77777777">
            <w:r w:rsidRPr="60CCDE10" w:rsidR="60CCDE10">
              <w:rPr>
                <w:lang w:val="es-ES"/>
              </w:rPr>
              <w:t>Validación con usuarios y origen del feedback ergonómico/funcional</w:t>
            </w:r>
          </w:p>
        </w:tc>
        <w:tc>
          <w:tcPr>
            <w:tcW w:w="3216" w:type="dxa"/>
            <w:tcMar/>
            <w:vAlign w:val="center"/>
          </w:tcPr>
          <w:p w14:paraId="617469E5" wp14:textId="77777777">
            <w:r>
              <w:t>Disponible</w:t>
            </w:r>
          </w:p>
        </w:tc>
      </w:tr>
      <w:tr xmlns:wp14="http://schemas.microsoft.com/office/word/2010/wordml" w:rsidTr="60CCDE10" w14:paraId="30B07B93" wp14:textId="77777777">
        <w:tc>
          <w:tcPr>
            <w:tcW w:w="3216" w:type="dxa"/>
            <w:tcMar/>
            <w:vAlign w:val="center"/>
          </w:tcPr>
          <w:p w14:paraId="6B626485" wp14:textId="77777777">
            <w:r>
              <w:t>Arquitectura software y física</w:t>
            </w:r>
          </w:p>
        </w:tc>
        <w:tc>
          <w:tcPr>
            <w:tcW w:w="3216" w:type="dxa"/>
            <w:tcMar/>
            <w:vAlign w:val="center"/>
          </w:tcPr>
          <w:p w14:paraId="55DC88F2" wp14:textId="77777777">
            <w:r w:rsidRPr="60CCDE10" w:rsidR="60CCDE10">
              <w:rPr>
                <w:lang w:val="es-ES"/>
              </w:rPr>
              <w:t>Evolución a cámara, backend, IA, app y comunicaciones</w:t>
            </w:r>
          </w:p>
        </w:tc>
        <w:tc>
          <w:tcPr>
            <w:tcW w:w="3216" w:type="dxa"/>
            <w:tcMar/>
            <w:vAlign w:val="center"/>
          </w:tcPr>
          <w:p w14:paraId="7FE0B243" wp14:textId="77777777">
            <w:r w:rsidRPr="60CCDE10" w:rsidR="60CCDE10">
              <w:rPr>
                <w:lang w:val="es-ES"/>
              </w:rPr>
              <w:t>Disponible en Capstone</w:t>
            </w:r>
          </w:p>
        </w:tc>
      </w:tr>
      <w:tr xmlns:wp14="http://schemas.microsoft.com/office/word/2010/wordml" w:rsidTr="60CCDE10" w14:paraId="698096D3" wp14:textId="77777777">
        <w:tc>
          <w:tcPr>
            <w:tcW w:w="3216" w:type="dxa"/>
            <w:tcMar/>
            <w:vAlign w:val="center"/>
          </w:tcPr>
          <w:p w14:paraId="706DC541" wp14:textId="77777777">
            <w:r>
              <w:t>Esquema electrónico</w:t>
            </w:r>
          </w:p>
        </w:tc>
        <w:tc>
          <w:tcPr>
            <w:tcW w:w="3216" w:type="dxa"/>
            <w:tcMar/>
            <w:vAlign w:val="center"/>
          </w:tcPr>
          <w:p w14:paraId="08408CED" wp14:textId="77777777">
            <w:r>
              <w:t>Integración de componentes físicos</w:t>
            </w:r>
          </w:p>
        </w:tc>
        <w:tc>
          <w:tcPr>
            <w:tcW w:w="3216" w:type="dxa"/>
            <w:tcMar/>
            <w:vAlign w:val="center"/>
          </w:tcPr>
          <w:p w14:paraId="2B6DD679" wp14:textId="77777777">
            <w:r w:rsidRPr="60CCDE10" w:rsidR="60CCDE10">
              <w:rPr>
                <w:lang w:val="es-ES"/>
              </w:rPr>
              <w:t>Disponible en Capstone</w:t>
            </w:r>
          </w:p>
        </w:tc>
      </w:tr>
      <w:tr xmlns:wp14="http://schemas.microsoft.com/office/word/2010/wordml" w:rsidTr="60CCDE10" w14:paraId="3BB04C3E" wp14:textId="77777777">
        <w:tc>
          <w:tcPr>
            <w:tcW w:w="3216" w:type="dxa"/>
            <w:tcMar/>
            <w:vAlign w:val="center"/>
          </w:tcPr>
          <w:p w14:paraId="46B84D7B" wp14:textId="77777777">
            <w:r>
              <w:t>Capturas de aplicación / API / inferencia</w:t>
            </w:r>
          </w:p>
        </w:tc>
        <w:tc>
          <w:tcPr>
            <w:tcW w:w="3216" w:type="dxa"/>
            <w:tcMar/>
            <w:vAlign w:val="center"/>
          </w:tcPr>
          <w:p w14:paraId="7695A561" wp14:textId="77777777">
            <w:r w:rsidRPr="60CCDE10" w:rsidR="60CCDE10">
              <w:rPr>
                <w:lang w:val="es-ES"/>
              </w:rPr>
              <w:t>Avance de frontend, backend e IA</w:t>
            </w:r>
          </w:p>
        </w:tc>
        <w:tc>
          <w:tcPr>
            <w:tcW w:w="3216" w:type="dxa"/>
            <w:tcMar/>
            <w:vAlign w:val="center"/>
          </w:tcPr>
          <w:p w14:paraId="23CCA0F3" wp14:textId="77777777">
            <w:r>
              <w:t>Debe consolidarse según última versión</w:t>
            </w:r>
          </w:p>
        </w:tc>
      </w:tr>
      <w:tr xmlns:wp14="http://schemas.microsoft.com/office/word/2010/wordml" w:rsidTr="60CCDE10" w14:paraId="29BD8051" wp14:textId="77777777">
        <w:tc>
          <w:tcPr>
            <w:tcW w:w="3216" w:type="dxa"/>
            <w:tcMar/>
            <w:vAlign w:val="center"/>
          </w:tcPr>
          <w:p w14:paraId="15CE9980" wp14:textId="77777777">
            <w:r>
              <w:t>Pruebas físicas del rediseño 3D</w:t>
            </w:r>
          </w:p>
        </w:tc>
        <w:tc>
          <w:tcPr>
            <w:tcW w:w="3216" w:type="dxa"/>
            <w:tcMar/>
            <w:vAlign w:val="center"/>
          </w:tcPr>
          <w:p w14:paraId="17ADDEF8" wp14:textId="77777777">
            <w:r>
              <w:t>Ergonomía, encaje, tolerancias y estabilidad</w:t>
            </w:r>
          </w:p>
        </w:tc>
        <w:tc>
          <w:tcPr>
            <w:tcW w:w="3216" w:type="dxa"/>
            <w:tcMar/>
            <w:vAlign w:val="center"/>
          </w:tcPr>
          <w:p w14:paraId="41391AF9" wp14:textId="77777777">
            <w:r>
              <w:t>En desarrollo</w:t>
            </w:r>
          </w:p>
        </w:tc>
      </w:tr>
      <w:tr xmlns:wp14="http://schemas.microsoft.com/office/word/2010/wordml" w:rsidTr="60CCDE10" w14:paraId="4AEB19A6" wp14:textId="77777777">
        <w:tc>
          <w:tcPr>
            <w:tcW w:w="3216" w:type="dxa"/>
            <w:tcMar/>
            <w:vAlign w:val="center"/>
          </w:tcPr>
          <w:p w14:paraId="2A8AEDCB" wp14:textId="77777777">
            <w:r>
              <w:t>Plan y casos de prueba Fase 2</w:t>
            </w:r>
          </w:p>
        </w:tc>
        <w:tc>
          <w:tcPr>
            <w:tcW w:w="3216" w:type="dxa"/>
            <w:tcMar/>
            <w:vAlign w:val="center"/>
          </w:tcPr>
          <w:p w14:paraId="55D6C069" wp14:textId="77777777">
            <w:r>
              <w:t>Trazabilidad entre requisitos, prueba y resultado</w:t>
            </w:r>
          </w:p>
        </w:tc>
        <w:tc>
          <w:tcPr>
            <w:tcW w:w="3216" w:type="dxa"/>
            <w:tcMar/>
            <w:vAlign w:val="center"/>
          </w:tcPr>
          <w:p w14:paraId="031A135D" wp14:textId="77777777">
            <w:r>
              <w:t>Pendiente de consolidación</w:t>
            </w:r>
          </w:p>
        </w:tc>
      </w:tr>
    </w:tbl>
    <w:p xmlns:wp14="http://schemas.microsoft.com/office/word/2010/wordml" w14:paraId="0306259F" wp14:textId="77777777">
      <w:pPr>
        <w:pStyle w:val="Heading2"/>
      </w:pPr>
      <w:r>
        <w:t>5.1 Evidencias cuantitativas relevantes</w:t>
      </w:r>
    </w:p>
    <w:tbl>
      <w:tblPr>
        <w:tblStyle w:val="TableGrid"/>
        <w:tblW w:w="0" w:type="auto"/>
        <w:jc w:val="center"/>
        <w:tblLook w:val="04A0" w:firstRow="1" w:lastRow="0" w:firstColumn="1" w:lastColumn="0" w:noHBand="0" w:noVBand="1"/>
      </w:tblPr>
      <w:tblGrid>
        <w:gridCol w:w="1930"/>
        <w:gridCol w:w="1930"/>
        <w:gridCol w:w="1930"/>
        <w:gridCol w:w="1930"/>
        <w:gridCol w:w="1930"/>
      </w:tblGrid>
      <w:tr xmlns:wp14="http://schemas.microsoft.com/office/word/2010/wordml" w14:paraId="73C7D001" wp14:textId="77777777">
        <w:tc>
          <w:tcPr>
            <w:tcW w:w="1930" w:type="dxa"/>
            <w:vAlign w:val="center"/>
            <w:shd w:fill="123A5A"/>
          </w:tcPr>
          <w:p w14:paraId="47D8F257" wp14:textId="77777777">
            <w:r>
              <w:rPr>
                <w:b/>
                <w:color w:val="FFFFFF"/>
              </w:rPr>
              <w:t>Sensor</w:t>
            </w:r>
          </w:p>
        </w:tc>
        <w:tc>
          <w:tcPr>
            <w:tcW w:w="1930" w:type="dxa"/>
            <w:vAlign w:val="center"/>
            <w:shd w:fill="123A5A"/>
          </w:tcPr>
          <w:p w14:paraId="506438E2" wp14:textId="77777777">
            <w:r>
              <w:rPr>
                <w:b/>
                <w:color w:val="FFFFFF"/>
              </w:rPr>
              <w:t>Distancia</w:t>
            </w:r>
          </w:p>
        </w:tc>
        <w:tc>
          <w:tcPr>
            <w:tcW w:w="1930" w:type="dxa"/>
            <w:vAlign w:val="center"/>
            <w:shd w:fill="123A5A"/>
          </w:tcPr>
          <w:p w14:paraId="681AC5AD" wp14:textId="77777777">
            <w:r>
              <w:rPr>
                <w:b/>
                <w:color w:val="FFFFFF"/>
              </w:rPr>
              <w:t>Error promedio</w:t>
            </w:r>
          </w:p>
        </w:tc>
        <w:tc>
          <w:tcPr>
            <w:tcW w:w="1930" w:type="dxa"/>
            <w:vAlign w:val="center"/>
            <w:shd w:fill="123A5A"/>
          </w:tcPr>
          <w:p w14:paraId="575FB7F9" wp14:textId="77777777">
            <w:r>
              <w:rPr>
                <w:b/>
                <w:color w:val="FFFFFF"/>
              </w:rPr>
              <w:t>Desviación promedio</w:t>
            </w:r>
          </w:p>
        </w:tc>
        <w:tc>
          <w:tcPr>
            <w:tcW w:w="1930" w:type="dxa"/>
            <w:vAlign w:val="center"/>
            <w:shd w:fill="123A5A"/>
          </w:tcPr>
          <w:p w14:paraId="18F43256" wp14:textId="77777777">
            <w:r>
              <w:rPr>
                <w:b/>
                <w:color w:val="FFFFFF"/>
              </w:rPr>
              <w:t>CV</w:t>
            </w:r>
          </w:p>
        </w:tc>
      </w:tr>
      <w:tr xmlns:wp14="http://schemas.microsoft.com/office/word/2010/wordml" w14:paraId="178164F4" wp14:textId="77777777">
        <w:tc>
          <w:tcPr>
            <w:tcW w:w="1930" w:type="dxa"/>
            <w:vAlign w:val="center"/>
          </w:tcPr>
          <w:p w14:paraId="2352E5A9" wp14:textId="77777777">
            <w:r>
              <w:t>Derecho</w:t>
            </w:r>
          </w:p>
        </w:tc>
        <w:tc>
          <w:tcPr>
            <w:tcW w:w="1930" w:type="dxa"/>
            <w:vAlign w:val="center"/>
          </w:tcPr>
          <w:p w14:paraId="4F624BF5" wp14:textId="77777777">
            <w:r>
              <w:t>50 cm</w:t>
            </w:r>
          </w:p>
        </w:tc>
        <w:tc>
          <w:tcPr>
            <w:tcW w:w="1930" w:type="dxa"/>
            <w:vAlign w:val="center"/>
          </w:tcPr>
          <w:p w14:paraId="19841AB3" wp14:textId="77777777">
            <w:r>
              <w:t>3,07 %</w:t>
            </w:r>
          </w:p>
        </w:tc>
        <w:tc>
          <w:tcPr>
            <w:tcW w:w="1930" w:type="dxa"/>
            <w:vAlign w:val="center"/>
          </w:tcPr>
          <w:p w14:paraId="22A2DE54" wp14:textId="77777777">
            <w:r>
              <w:t>0,15 cm</w:t>
            </w:r>
          </w:p>
        </w:tc>
        <w:tc>
          <w:tcPr>
            <w:tcW w:w="1930" w:type="dxa"/>
            <w:vAlign w:val="center"/>
          </w:tcPr>
          <w:p w14:paraId="6F9334DD" wp14:textId="77777777">
            <w:r>
              <w:t>0,53 %</w:t>
            </w:r>
          </w:p>
        </w:tc>
      </w:tr>
      <w:tr xmlns:wp14="http://schemas.microsoft.com/office/word/2010/wordml" w14:paraId="1B923DEC" wp14:textId="77777777">
        <w:tc>
          <w:tcPr>
            <w:tcW w:w="1930" w:type="dxa"/>
            <w:vAlign w:val="center"/>
          </w:tcPr>
          <w:p w14:paraId="366238A1" wp14:textId="77777777">
            <w:r>
              <w:t>Izquierdo</w:t>
            </w:r>
          </w:p>
        </w:tc>
        <w:tc>
          <w:tcPr>
            <w:tcW w:w="1930" w:type="dxa"/>
            <w:vAlign w:val="center"/>
          </w:tcPr>
          <w:p w14:paraId="57088F24" wp14:textId="77777777">
            <w:r>
              <w:t>50 cm</w:t>
            </w:r>
          </w:p>
        </w:tc>
        <w:tc>
          <w:tcPr>
            <w:tcW w:w="1930" w:type="dxa"/>
            <w:vAlign w:val="center"/>
          </w:tcPr>
          <w:p w14:paraId="201216C3" wp14:textId="77777777">
            <w:r>
              <w:t>1,89 %</w:t>
            </w:r>
          </w:p>
        </w:tc>
        <w:tc>
          <w:tcPr>
            <w:tcW w:w="1930" w:type="dxa"/>
            <w:vAlign w:val="center"/>
          </w:tcPr>
          <w:p w14:paraId="213E89E3" wp14:textId="77777777">
            <w:r>
              <w:t>0,09 cm</w:t>
            </w:r>
          </w:p>
        </w:tc>
        <w:tc>
          <w:tcPr>
            <w:tcW w:w="1930" w:type="dxa"/>
            <w:vAlign w:val="center"/>
          </w:tcPr>
          <w:p w14:paraId="010477C1" wp14:textId="77777777">
            <w:r>
              <w:t>0,58 %</w:t>
            </w:r>
          </w:p>
        </w:tc>
      </w:tr>
      <w:tr xmlns:wp14="http://schemas.microsoft.com/office/word/2010/wordml" w14:paraId="06C86BEB" wp14:textId="77777777">
        <w:tc>
          <w:tcPr>
            <w:tcW w:w="1930" w:type="dxa"/>
            <w:vAlign w:val="center"/>
          </w:tcPr>
          <w:p w14:paraId="344F4C4C" wp14:textId="77777777">
            <w:r>
              <w:t>Derecho</w:t>
            </w:r>
          </w:p>
        </w:tc>
        <w:tc>
          <w:tcPr>
            <w:tcW w:w="1930" w:type="dxa"/>
            <w:vAlign w:val="center"/>
          </w:tcPr>
          <w:p w14:paraId="4D99907B" wp14:textId="77777777">
            <w:r>
              <w:t>100 cm</w:t>
            </w:r>
          </w:p>
        </w:tc>
        <w:tc>
          <w:tcPr>
            <w:tcW w:w="1930" w:type="dxa"/>
            <w:vAlign w:val="center"/>
          </w:tcPr>
          <w:p w14:paraId="7F0F7273" wp14:textId="77777777">
            <w:r>
              <w:t>2,78 %</w:t>
            </w:r>
          </w:p>
        </w:tc>
        <w:tc>
          <w:tcPr>
            <w:tcW w:w="1930" w:type="dxa"/>
            <w:vAlign w:val="center"/>
          </w:tcPr>
          <w:p w14:paraId="1574F042" wp14:textId="77777777">
            <w:r>
              <w:t>0,28 cm</w:t>
            </w:r>
          </w:p>
        </w:tc>
        <w:tc>
          <w:tcPr>
            <w:tcW w:w="1930" w:type="dxa"/>
            <w:vAlign w:val="center"/>
          </w:tcPr>
          <w:p w14:paraId="4E592E0E" wp14:textId="77777777">
            <w:r>
              <w:t>0,95 %</w:t>
            </w:r>
          </w:p>
        </w:tc>
      </w:tr>
      <w:tr xmlns:wp14="http://schemas.microsoft.com/office/word/2010/wordml" w14:paraId="226E1888" wp14:textId="77777777">
        <w:tc>
          <w:tcPr>
            <w:tcW w:w="1930" w:type="dxa"/>
            <w:vAlign w:val="center"/>
          </w:tcPr>
          <w:p w14:paraId="5F97EEAD" wp14:textId="77777777">
            <w:r>
              <w:t>Izquierdo</w:t>
            </w:r>
          </w:p>
        </w:tc>
        <w:tc>
          <w:tcPr>
            <w:tcW w:w="1930" w:type="dxa"/>
            <w:vAlign w:val="center"/>
          </w:tcPr>
          <w:p w14:paraId="6120E127" wp14:textId="77777777">
            <w:r>
              <w:t>100 cm</w:t>
            </w:r>
          </w:p>
        </w:tc>
        <w:tc>
          <w:tcPr>
            <w:tcW w:w="1930" w:type="dxa"/>
            <w:vAlign w:val="center"/>
          </w:tcPr>
          <w:p w14:paraId="4F33A90E" wp14:textId="77777777">
            <w:r>
              <w:t>20,36 %</w:t>
            </w:r>
          </w:p>
        </w:tc>
        <w:tc>
          <w:tcPr>
            <w:tcW w:w="1930" w:type="dxa"/>
            <w:vAlign w:val="center"/>
          </w:tcPr>
          <w:p w14:paraId="7EAEF7E5" wp14:textId="77777777">
            <w:r>
              <w:t>2,04 cm</w:t>
            </w:r>
          </w:p>
        </w:tc>
        <w:tc>
          <w:tcPr>
            <w:tcW w:w="1930" w:type="dxa"/>
            <w:vAlign w:val="center"/>
          </w:tcPr>
          <w:p w14:paraId="50F85936" wp14:textId="77777777">
            <w:r>
              <w:t>25,65 %</w:t>
            </w:r>
          </w:p>
        </w:tc>
      </w:tr>
      <w:tr xmlns:wp14="http://schemas.microsoft.com/office/word/2010/wordml" w14:paraId="460139D1" wp14:textId="77777777">
        <w:tc>
          <w:tcPr>
            <w:tcW w:w="1930" w:type="dxa"/>
            <w:vAlign w:val="center"/>
          </w:tcPr>
          <w:p w14:paraId="2108E192" wp14:textId="77777777">
            <w:r>
              <w:t>Derecho</w:t>
            </w:r>
          </w:p>
        </w:tc>
        <w:tc>
          <w:tcPr>
            <w:tcW w:w="1930" w:type="dxa"/>
            <w:vAlign w:val="center"/>
          </w:tcPr>
          <w:p w14:paraId="450293CA" wp14:textId="77777777">
            <w:r>
              <w:t>150 cm</w:t>
            </w:r>
          </w:p>
        </w:tc>
        <w:tc>
          <w:tcPr>
            <w:tcW w:w="1930" w:type="dxa"/>
            <w:vAlign w:val="center"/>
          </w:tcPr>
          <w:p w14:paraId="04603CCD" wp14:textId="77777777">
            <w:r>
              <w:t>1,84 %</w:t>
            </w:r>
          </w:p>
        </w:tc>
        <w:tc>
          <w:tcPr>
            <w:tcW w:w="1930" w:type="dxa"/>
            <w:vAlign w:val="center"/>
          </w:tcPr>
          <w:p w14:paraId="21B55BBB" wp14:textId="77777777">
            <w:r>
              <w:t>0,28 cm</w:t>
            </w:r>
          </w:p>
        </w:tc>
        <w:tc>
          <w:tcPr>
            <w:tcW w:w="1930" w:type="dxa"/>
            <w:vAlign w:val="center"/>
          </w:tcPr>
          <w:p w14:paraId="6350EF84" wp14:textId="77777777">
            <w:r>
              <w:t>2,59 %</w:t>
            </w:r>
          </w:p>
        </w:tc>
      </w:tr>
      <w:tr xmlns:wp14="http://schemas.microsoft.com/office/word/2010/wordml" w14:paraId="127AB114" wp14:textId="77777777">
        <w:tc>
          <w:tcPr>
            <w:tcW w:w="1930" w:type="dxa"/>
            <w:vAlign w:val="center"/>
          </w:tcPr>
          <w:p w14:paraId="50D71D37" wp14:textId="77777777">
            <w:r>
              <w:t>Izquierdo</w:t>
            </w:r>
          </w:p>
        </w:tc>
        <w:tc>
          <w:tcPr>
            <w:tcW w:w="1930" w:type="dxa"/>
            <w:vAlign w:val="center"/>
          </w:tcPr>
          <w:p w14:paraId="0B330F3D" wp14:textId="77777777">
            <w:r>
              <w:t>150 cm</w:t>
            </w:r>
          </w:p>
        </w:tc>
        <w:tc>
          <w:tcPr>
            <w:tcW w:w="1930" w:type="dxa"/>
            <w:vAlign w:val="center"/>
          </w:tcPr>
          <w:p w14:paraId="64F98456" wp14:textId="77777777">
            <w:r>
              <w:t>37,79 %</w:t>
            </w:r>
          </w:p>
        </w:tc>
        <w:tc>
          <w:tcPr>
            <w:tcW w:w="1930" w:type="dxa"/>
            <w:vAlign w:val="center"/>
          </w:tcPr>
          <w:p w14:paraId="24227686" wp14:textId="77777777">
            <w:r>
              <w:t>5,67 cm</w:t>
            </w:r>
          </w:p>
        </w:tc>
        <w:tc>
          <w:tcPr>
            <w:tcW w:w="1930" w:type="dxa"/>
            <w:vAlign w:val="center"/>
          </w:tcPr>
          <w:p w14:paraId="154BA5B3" wp14:textId="77777777">
            <w:r>
              <w:t>46,96 %</w:t>
            </w:r>
          </w:p>
        </w:tc>
      </w:tr>
    </w:tbl>
    <w:p xmlns:wp14="http://schemas.microsoft.com/office/word/2010/wordml" w14:paraId="0B882BB0" wp14:textId="77777777">
      <w:r>
        <w:t>Estos resultados respaldan técnicamente la decisión de no depender exclusivamente del ultrasonido para interpretar el entorno. A nivel de prototipo, el procesamiento aproximado de 161,9 ms demostró que la lectura y generación de alertas del primer sistema podían ejecutarse sin congelamientos significativos durante las pruebas documentadas.</w:t>
      </w:r>
    </w:p>
    <w:p xmlns:wp14="http://schemas.microsoft.com/office/word/2010/wordml" w14:paraId="2DF8FEA0" wp14:textId="77777777">
      <w:pPr>
        <w:pStyle w:val="Heading1"/>
      </w:pPr>
      <w:r>
        <w:t>6. Indicadores de calidad disciplinarios</w:t>
      </w:r>
    </w:p>
    <w:p xmlns:wp14="http://schemas.microsoft.com/office/word/2010/wordml" w14:paraId="734A2BDB" wp14:textId="77777777">
      <w:r>
        <w:t>De acuerdo con la pauta, selecciono los indicadores vinculados al proyecto y evalúo su presencia en el avance actual. Esta revisión es deliberadamente crítica: no marco como terminado aquello que todavía requiere evidencia de Fase 2.</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60CCDE10" w14:paraId="3316D649" wp14:textId="77777777">
        <w:tc>
          <w:tcPr>
            <w:tcW w:w="3216" w:type="dxa"/>
            <w:shd w:val="clear" w:color="auto" w:fill="123A5A"/>
            <w:tcMar/>
            <w:vAlign w:val="center"/>
            <w:shd w:fill="123A5A"/>
          </w:tcPr>
          <w:p w14:paraId="602E67DE" wp14:textId="77777777">
            <w:r>
              <w:rPr>
                <w:b/>
                <w:color w:val="FFFFFF"/>
              </w:rPr>
              <w:t>Indicador</w:t>
            </w:r>
          </w:p>
        </w:tc>
        <w:tc>
          <w:tcPr>
            <w:tcW w:w="3216" w:type="dxa"/>
            <w:shd w:val="clear" w:color="auto" w:fill="123A5A"/>
            <w:tcMar/>
            <w:vAlign w:val="center"/>
            <w:shd w:fill="123A5A"/>
          </w:tcPr>
          <w:p w14:paraId="05033439" wp14:textId="77777777">
            <w:r w:rsidRPr="60CCDE10" w:rsidR="60CCDE10">
              <w:rPr>
                <w:b w:val="1"/>
                <w:bCs w:val="1"/>
                <w:color w:val="FFFFFF" w:themeColor="background1" w:themeTint="FF" w:themeShade="FF"/>
                <w:lang w:val="es-ES"/>
              </w:rPr>
              <w:t>Evidencia en AuraVisión</w:t>
            </w:r>
          </w:p>
        </w:tc>
        <w:tc>
          <w:tcPr>
            <w:tcW w:w="3216" w:type="dxa"/>
            <w:shd w:val="clear" w:color="auto" w:fill="123A5A"/>
            <w:tcMar/>
            <w:vAlign w:val="center"/>
            <w:shd w:fill="123A5A"/>
          </w:tcPr>
          <w:p w14:paraId="718EA20C" wp14:textId="77777777">
            <w:r>
              <w:rPr>
                <w:b/>
                <w:color w:val="FFFFFF"/>
              </w:rPr>
              <w:t>Autoevaluación</w:t>
            </w:r>
          </w:p>
        </w:tc>
      </w:tr>
      <w:tr xmlns:wp14="http://schemas.microsoft.com/office/word/2010/wordml" w:rsidTr="60CCDE10" w14:paraId="59A2DF6D" wp14:textId="77777777">
        <w:tc>
          <w:tcPr>
            <w:tcW w:w="3216" w:type="dxa"/>
            <w:tcMar/>
            <w:vAlign w:val="center"/>
          </w:tcPr>
          <w:p w14:paraId="4086529B" wp14:textId="77777777">
            <w:r>
              <w:t>1.1 Diseña pruebas de validación</w:t>
            </w:r>
          </w:p>
        </w:tc>
        <w:tc>
          <w:tcPr>
            <w:tcW w:w="3216" w:type="dxa"/>
            <w:tcMar/>
            <w:vAlign w:val="center"/>
          </w:tcPr>
          <w:p w14:paraId="56B500AB" wp14:textId="77777777">
            <w:r>
              <w:t>Pruebas de sensores, criterios de usabilidad y plan de pruebas definido</w:t>
            </w:r>
          </w:p>
        </w:tc>
        <w:tc>
          <w:tcPr>
            <w:tcW w:w="3216" w:type="dxa"/>
            <w:tcMar/>
            <w:vAlign w:val="center"/>
          </w:tcPr>
          <w:p w14:paraId="2979E140" wp14:textId="77777777">
            <w:r>
              <w:t>Presente</w:t>
            </w:r>
          </w:p>
        </w:tc>
      </w:tr>
      <w:tr xmlns:wp14="http://schemas.microsoft.com/office/word/2010/wordml" w:rsidTr="60CCDE10" w14:paraId="60FCBE3A" wp14:textId="77777777">
        <w:tc>
          <w:tcPr>
            <w:tcW w:w="3216" w:type="dxa"/>
            <w:tcMar/>
            <w:vAlign w:val="center"/>
          </w:tcPr>
          <w:p w14:paraId="1D111D8C" wp14:textId="77777777">
            <w:r>
              <w:t>1.2 Aplica pruebas de validación</w:t>
            </w:r>
          </w:p>
        </w:tc>
        <w:tc>
          <w:tcPr>
            <w:tcW w:w="3216" w:type="dxa"/>
            <w:tcMar/>
            <w:vAlign w:val="center"/>
          </w:tcPr>
          <w:p w14:paraId="10C9DA9B" wp14:textId="77777777">
            <w:r>
              <w:t>Pruebas técnicas y validación externa con usuarios realizadas en el primer ciclo</w:t>
            </w:r>
          </w:p>
        </w:tc>
        <w:tc>
          <w:tcPr>
            <w:tcW w:w="3216" w:type="dxa"/>
            <w:tcMar/>
            <w:vAlign w:val="center"/>
          </w:tcPr>
          <w:p w14:paraId="1FE0C8E4" wp14:textId="77777777">
            <w:r>
              <w:t>Presente</w:t>
            </w:r>
          </w:p>
        </w:tc>
      </w:tr>
      <w:tr xmlns:wp14="http://schemas.microsoft.com/office/word/2010/wordml" w:rsidTr="60CCDE10" w14:paraId="0A6DEE2D" wp14:textId="77777777">
        <w:tc>
          <w:tcPr>
            <w:tcW w:w="3216" w:type="dxa"/>
            <w:tcMar/>
            <w:vAlign w:val="center"/>
          </w:tcPr>
          <w:p w14:paraId="1DDA731F" wp14:textId="77777777">
            <w:r>
              <w:t>1.3 Desarrolla mejoras según resultados</w:t>
            </w:r>
          </w:p>
        </w:tc>
        <w:tc>
          <w:tcPr>
            <w:tcW w:w="3216" w:type="dxa"/>
            <w:tcMar/>
            <w:vAlign w:val="center"/>
          </w:tcPr>
          <w:p w14:paraId="5C87FE0C" wp14:textId="77777777">
            <w:r>
              <w:t>Rediseño ergonómico y evolución hacia visión computacional</w:t>
            </w:r>
          </w:p>
        </w:tc>
        <w:tc>
          <w:tcPr>
            <w:tcW w:w="3216" w:type="dxa"/>
            <w:tcMar/>
            <w:vAlign w:val="center"/>
          </w:tcPr>
          <w:p w14:paraId="13CDBD2E" wp14:textId="77777777">
            <w:r>
              <w:t>Presente</w:t>
            </w:r>
          </w:p>
        </w:tc>
      </w:tr>
      <w:tr xmlns:wp14="http://schemas.microsoft.com/office/word/2010/wordml" w:rsidTr="60CCDE10" w14:paraId="2D5F7BC0" wp14:textId="77777777">
        <w:tc>
          <w:tcPr>
            <w:tcW w:w="3216" w:type="dxa"/>
            <w:tcMar/>
            <w:vAlign w:val="center"/>
          </w:tcPr>
          <w:p w14:paraId="4C842CB7" wp14:textId="77777777">
            <w:r>
              <w:t>2.1 Planifica proyectos informáticos</w:t>
            </w:r>
          </w:p>
        </w:tc>
        <w:tc>
          <w:tcPr>
            <w:tcW w:w="3216" w:type="dxa"/>
            <w:tcMar/>
            <w:vAlign w:val="center"/>
          </w:tcPr>
          <w:p w14:paraId="6C701094" wp14:textId="77777777">
            <w:r>
              <w:t>Cronograma, requisitos, alcance, riesgos, responsabilidades y artefactos de gestión</w:t>
            </w:r>
          </w:p>
        </w:tc>
        <w:tc>
          <w:tcPr>
            <w:tcW w:w="3216" w:type="dxa"/>
            <w:tcMar/>
            <w:vAlign w:val="center"/>
          </w:tcPr>
          <w:p w14:paraId="208133FC" wp14:textId="77777777">
            <w:r>
              <w:t>Presente</w:t>
            </w:r>
          </w:p>
        </w:tc>
      </w:tr>
      <w:tr xmlns:wp14="http://schemas.microsoft.com/office/word/2010/wordml" w:rsidTr="60CCDE10" w14:paraId="6DE7200A" wp14:textId="77777777">
        <w:tc>
          <w:tcPr>
            <w:tcW w:w="3216" w:type="dxa"/>
            <w:tcMar/>
            <w:vAlign w:val="center"/>
          </w:tcPr>
          <w:p w14:paraId="490C8ECD" wp14:textId="77777777">
            <w:r>
              <w:t>2.2 Controla proyectos informáticos</w:t>
            </w:r>
          </w:p>
        </w:tc>
        <w:tc>
          <w:tcPr>
            <w:tcW w:w="3216" w:type="dxa"/>
            <w:tcMar/>
            <w:vAlign w:val="center"/>
          </w:tcPr>
          <w:p w14:paraId="086E9EBF" wp14:textId="77777777">
            <w:r>
              <w:t>Trello, control de cambios, revisión de avances y decisiones por iteración</w:t>
            </w:r>
          </w:p>
        </w:tc>
        <w:tc>
          <w:tcPr>
            <w:tcW w:w="3216" w:type="dxa"/>
            <w:tcMar/>
            <w:vAlign w:val="center"/>
          </w:tcPr>
          <w:p w14:paraId="37F5A4A6" wp14:textId="77777777">
            <w:r>
              <w:t>Presente, requiere mantener evidencias actualizadas</w:t>
            </w:r>
          </w:p>
        </w:tc>
      </w:tr>
      <w:tr xmlns:wp14="http://schemas.microsoft.com/office/word/2010/wordml" w:rsidTr="60CCDE10" w14:paraId="28008763" wp14:textId="77777777">
        <w:tc>
          <w:tcPr>
            <w:tcW w:w="3216" w:type="dxa"/>
            <w:tcMar/>
            <w:vAlign w:val="center"/>
          </w:tcPr>
          <w:p w14:paraId="56593372" wp14:textId="77777777">
            <w:r>
              <w:t>3.1 Diseña modelos de datos</w:t>
            </w:r>
          </w:p>
        </w:tc>
        <w:tc>
          <w:tcPr>
            <w:tcW w:w="3216" w:type="dxa"/>
            <w:tcMar/>
            <w:vAlign w:val="center"/>
          </w:tcPr>
          <w:p w14:paraId="3857F784" wp14:textId="77777777">
            <w:r>
              <w:t>Modelo relacional para usuarios, dispositivos, sesiones, detecciones y telemetría</w:t>
            </w:r>
          </w:p>
        </w:tc>
        <w:tc>
          <w:tcPr>
            <w:tcW w:w="3216" w:type="dxa"/>
            <w:tcMar/>
            <w:vAlign w:val="center"/>
          </w:tcPr>
          <w:p w14:paraId="61C8895E" wp14:textId="77777777">
            <w:r>
              <w:t>Presente a nivel de proyecto</w:t>
            </w:r>
          </w:p>
        </w:tc>
      </w:tr>
      <w:tr xmlns:wp14="http://schemas.microsoft.com/office/word/2010/wordml" w:rsidTr="60CCDE10" w14:paraId="14841946" wp14:textId="77777777">
        <w:tc>
          <w:tcPr>
            <w:tcW w:w="3216" w:type="dxa"/>
            <w:tcMar/>
            <w:vAlign w:val="center"/>
          </w:tcPr>
          <w:p w14:paraId="4C54217E" wp14:textId="77777777">
            <w:r>
              <w:t>3.2 Implementa modelos de datos</w:t>
            </w:r>
          </w:p>
        </w:tc>
        <w:tc>
          <w:tcPr>
            <w:tcW w:w="3216" w:type="dxa"/>
            <w:tcMar/>
            <w:vAlign w:val="center"/>
          </w:tcPr>
          <w:p w14:paraId="3F1BABBA" wp14:textId="77777777">
            <w:r w:rsidRPr="60CCDE10" w:rsidR="60CCDE10">
              <w:rPr>
                <w:lang w:val="es-ES"/>
              </w:rPr>
              <w:t>PostgreSQL y conexión backend consideradas para implementación y validación</w:t>
            </w:r>
          </w:p>
        </w:tc>
        <w:tc>
          <w:tcPr>
            <w:tcW w:w="3216" w:type="dxa"/>
            <w:tcMar/>
            <w:vAlign w:val="center"/>
          </w:tcPr>
          <w:p w14:paraId="1ABAE017" wp14:textId="77777777">
            <w:r>
              <w:t>En desarrollo / requiere evidencia final</w:t>
            </w:r>
          </w:p>
        </w:tc>
      </w:tr>
      <w:tr xmlns:wp14="http://schemas.microsoft.com/office/word/2010/wordml" w:rsidTr="60CCDE10" w14:paraId="1433821F" wp14:textId="77777777">
        <w:tc>
          <w:tcPr>
            <w:tcW w:w="3216" w:type="dxa"/>
            <w:tcMar/>
            <w:vAlign w:val="center"/>
          </w:tcPr>
          <w:p w14:paraId="4D783C3F" wp14:textId="77777777">
            <w:r>
              <w:t>4.1 Construye solución de software</w:t>
            </w:r>
          </w:p>
        </w:tc>
        <w:tc>
          <w:tcPr>
            <w:tcW w:w="3216" w:type="dxa"/>
            <w:tcMar/>
            <w:vAlign w:val="center"/>
          </w:tcPr>
          <w:p w14:paraId="4BEDFAC6" wp14:textId="77777777">
            <w:r w:rsidRPr="60CCDE10" w:rsidR="60CCDE10">
              <w:rPr>
                <w:lang w:val="es-ES"/>
              </w:rPr>
              <w:t>Firmware, backend, IA y aplicación definidos en la solución</w:t>
            </w:r>
          </w:p>
        </w:tc>
        <w:tc>
          <w:tcPr>
            <w:tcW w:w="3216" w:type="dxa"/>
            <w:tcMar/>
            <w:vAlign w:val="center"/>
          </w:tcPr>
          <w:p w14:paraId="62BCDEFF" wp14:textId="77777777">
            <w:r>
              <w:t>En desarrollo</w:t>
            </w:r>
          </w:p>
        </w:tc>
      </w:tr>
      <w:tr xmlns:wp14="http://schemas.microsoft.com/office/word/2010/wordml" w:rsidTr="60CCDE10" w14:paraId="4054DD0B" wp14:textId="77777777">
        <w:tc>
          <w:tcPr>
            <w:tcW w:w="3216" w:type="dxa"/>
            <w:tcMar/>
            <w:vAlign w:val="center"/>
          </w:tcPr>
          <w:p w14:paraId="6B685EA1" wp14:textId="77777777">
            <w:r>
              <w:t>4.2 Integra componentes</w:t>
            </w:r>
          </w:p>
        </w:tc>
        <w:tc>
          <w:tcPr>
            <w:tcW w:w="3216" w:type="dxa"/>
            <w:tcMar/>
            <w:vAlign w:val="center"/>
          </w:tcPr>
          <w:p w14:paraId="76DCC54F" wp14:textId="77777777">
            <w:r>
              <w:t>Arquitectura y flujos de integración definidos; pruebas de integración deben consolidarse</w:t>
            </w:r>
          </w:p>
        </w:tc>
        <w:tc>
          <w:tcPr>
            <w:tcW w:w="3216" w:type="dxa"/>
            <w:tcMar/>
            <w:vAlign w:val="center"/>
          </w:tcPr>
          <w:p w14:paraId="2EAD5167" wp14:textId="77777777">
            <w:r>
              <w:t>En desarrollo</w:t>
            </w:r>
          </w:p>
        </w:tc>
      </w:tr>
      <w:tr xmlns:wp14="http://schemas.microsoft.com/office/word/2010/wordml" w:rsidTr="60CCDE10" w14:paraId="460DAECF" wp14:textId="77777777">
        <w:tc>
          <w:tcPr>
            <w:tcW w:w="3216" w:type="dxa"/>
            <w:tcMar/>
            <w:vAlign w:val="center"/>
          </w:tcPr>
          <w:p w14:paraId="787A0FB8" wp14:textId="77777777">
            <w:r>
              <w:t>4.3 Implanta solución de software</w:t>
            </w:r>
          </w:p>
        </w:tc>
        <w:tc>
          <w:tcPr>
            <w:tcW w:w="3216" w:type="dxa"/>
            <w:tcMar/>
            <w:vAlign w:val="center"/>
          </w:tcPr>
          <w:p w14:paraId="7E5E1276" wp14:textId="77777777">
            <w:r w:rsidRPr="60CCDE10" w:rsidR="60CCDE10">
              <w:rPr>
                <w:lang w:val="es-ES"/>
              </w:rPr>
              <w:t>Despliegue cloud y operación final aún deben demostrarse con evidencia</w:t>
            </w:r>
          </w:p>
        </w:tc>
        <w:tc>
          <w:tcPr>
            <w:tcW w:w="3216" w:type="dxa"/>
            <w:tcMar/>
            <w:vAlign w:val="center"/>
          </w:tcPr>
          <w:p w14:paraId="3C717ADA" wp14:textId="77777777">
            <w:r>
              <w:t>Pendiente de validación final</w:t>
            </w:r>
          </w:p>
        </w:tc>
      </w:tr>
    </w:tbl>
    <w:p xmlns:wp14="http://schemas.microsoft.com/office/word/2010/wordml" w14:paraId="076054CF" wp14:textId="77777777">
      <w:pPr>
        <w:pStyle w:val="Heading1"/>
      </w:pPr>
      <w:r>
        <w:t>7. Estado del avance y aspectos por mejorar</w:t>
      </w:r>
    </w:p>
    <w:p xmlns:wp14="http://schemas.microsoft.com/office/word/2010/wordml" w14:paraId="49BCC1FF" wp14:textId="77777777">
      <w:r w:rsidRPr="60CCDE10" w:rsidR="60CCDE10">
        <w:rPr>
          <w:lang w:val="es-ES"/>
        </w:rPr>
        <w:t>Mi autoevaluación global es favorable, pero todavía existen elementos que deben completarse antes de la evaluación sumativa. El mayor avance consiste en haber transformado los resultados del primer MVP y el feedback de usuarios en decisiones de rediseño concretas. A nivel individual, mi responsabilidad está claramente delimitada y existe trazabilidad entre los problemas de ergonomía detectados y las tareas del nuevo diseño 3D.</w:t>
      </w:r>
    </w:p>
    <w:p xmlns:wp14="http://schemas.microsoft.com/office/word/2010/wordml" w14:paraId="4147CCED" wp14:textId="77777777">
      <w:pPr>
        <w:pStyle w:val="Heading2"/>
      </w:pPr>
      <w:r>
        <w:t>7.1 Fortalezas</w:t>
      </w:r>
    </w:p>
    <w:p xmlns:wp14="http://schemas.microsoft.com/office/word/2010/wordml" w14:paraId="41824D64" wp14:textId="77777777">
      <w:pPr>
        <w:pStyle w:val="ListBullet"/>
      </w:pPr>
      <w:r>
        <w:t>Existe un MVP previo construido y probado, por lo que las decisiones actuales se basan en evidencia real.</w:t>
      </w:r>
    </w:p>
    <w:p xmlns:wp14="http://schemas.microsoft.com/office/word/2010/wordml" w14:paraId="18F8F644" wp14:textId="77777777">
      <w:pPr>
        <w:pStyle w:val="ListBullet"/>
      </w:pPr>
      <w:r>
        <w:t>La metodología se aplica de forma verificable mediante construcción, medición, aprendizaje y ajuste.</w:t>
      </w:r>
    </w:p>
    <w:p xmlns:wp14="http://schemas.microsoft.com/office/word/2010/wordml" w14:paraId="15D54130" wp14:textId="77777777">
      <w:pPr>
        <w:pStyle w:val="ListBullet"/>
      </w:pPr>
      <w:r>
        <w:t>Mi rol individual está definido mediante responsabilidades técnicas concretas y productos verificables.</w:t>
      </w:r>
    </w:p>
    <w:p xmlns:wp14="http://schemas.microsoft.com/office/word/2010/wordml" w14:paraId="0388E6FA" wp14:textId="77777777">
      <w:pPr>
        <w:pStyle w:val="ListBullet"/>
      </w:pPr>
      <w:r>
        <w:t>El diseño actual se encuentra alineado con una arquitectura más completa que integra hardware, IA y software.</w:t>
      </w:r>
    </w:p>
    <w:p xmlns:wp14="http://schemas.microsoft.com/office/word/2010/wordml" w14:paraId="3EB3E1A4" wp14:textId="77777777">
      <w:pPr>
        <w:pStyle w:val="ListBullet"/>
        <w:rPr/>
      </w:pPr>
      <w:r w:rsidRPr="60CCDE10" w:rsidR="60CCDE10">
        <w:rPr>
          <w:lang w:val="es-ES"/>
        </w:rPr>
        <w:t>Se dispone de mediciones cuantitativas y feedback de usuarios para justificar cambios.</w:t>
      </w:r>
    </w:p>
    <w:p xmlns:wp14="http://schemas.microsoft.com/office/word/2010/wordml" w14:paraId="4F52D7B9" wp14:textId="77777777">
      <w:pPr>
        <w:pStyle w:val="Heading2"/>
      </w:pPr>
      <w:r>
        <w:t>7.2 Aspectos por mejorar antes de la entrega final</w:t>
      </w:r>
    </w:p>
    <w:p xmlns:wp14="http://schemas.microsoft.com/office/word/2010/wordml" w14:paraId="01E78422" wp14:textId="77777777">
      <w:pPr>
        <w:pStyle w:val="ListBullet"/>
      </w:pPr>
      <w:r>
        <w:t>Incorporar capturas o imágenes de la versión actual del modelo 3D e identificar claramente cada versión.</w:t>
      </w:r>
    </w:p>
    <w:p xmlns:wp14="http://schemas.microsoft.com/office/word/2010/wordml" w14:paraId="6B8D8A2B" wp14:textId="77777777">
      <w:pPr>
        <w:pStyle w:val="ListBullet"/>
      </w:pPr>
      <w:r>
        <w:t>Agregar mediciones físicas del rediseño: dimensiones, peso, tolerancias y estabilidad del soporte nasal.</w:t>
      </w:r>
    </w:p>
    <w:p xmlns:wp14="http://schemas.microsoft.com/office/word/2010/wordml" w14:paraId="10362C2C" wp14:textId="77777777">
      <w:pPr>
        <w:pStyle w:val="ListBullet"/>
      </w:pPr>
      <w:r>
        <w:t>Consolidar casos de prueba de Fase 2 con resultado esperado, resultado obtenido, estado y evidencia.</w:t>
      </w:r>
    </w:p>
    <w:p xmlns:wp14="http://schemas.microsoft.com/office/word/2010/wordml" w14:paraId="46E40D5D" wp14:textId="77777777">
      <w:pPr>
        <w:pStyle w:val="ListBullet"/>
        <w:rPr/>
      </w:pPr>
      <w:r w:rsidRPr="60CCDE10" w:rsidR="60CCDE10">
        <w:rPr>
          <w:lang w:val="es-ES"/>
        </w:rPr>
        <w:t>Medir la latencia extremo a extremo de la arquitectura nueva, no solo la del prototipo ultrasónico.</w:t>
      </w:r>
    </w:p>
    <w:p xmlns:wp14="http://schemas.microsoft.com/office/word/2010/wordml" w14:paraId="5B535F04" wp14:textId="77777777">
      <w:pPr>
        <w:pStyle w:val="ListBullet"/>
      </w:pPr>
      <w:r>
        <w:t>Medir autonomía/consumo energético del prototipo actualizado.</w:t>
      </w:r>
    </w:p>
    <w:p xmlns:wp14="http://schemas.microsoft.com/office/word/2010/wordml" w14:paraId="65E54293" wp14:textId="77777777">
      <w:pPr>
        <w:pStyle w:val="ListBullet"/>
      </w:pPr>
      <w:r>
        <w:t>Unificar la forma de retroalimentación prevista para el MVP final, diferenciando claramente vibración de la primera versión y audio de la segunda.</w:t>
      </w:r>
    </w:p>
    <w:p xmlns:wp14="http://schemas.microsoft.com/office/word/2010/wordml" w14:paraId="43D22AF8" wp14:textId="77777777">
      <w:pPr>
        <w:pStyle w:val="ListBullet"/>
        <w:rPr/>
      </w:pPr>
      <w:r w:rsidRPr="60CCDE10" w:rsidR="60CCDE10">
        <w:rPr>
          <w:lang w:val="es-ES"/>
        </w:rPr>
        <w:t>Resolver en el informe grupal la contradicción entre exclusión de fine-tuning y requisitos RQ-032/RQ-033 de reentrenamiento.</w:t>
      </w:r>
    </w:p>
    <w:p xmlns:wp14="http://schemas.microsoft.com/office/word/2010/wordml" w14:paraId="4B1BAA1B" wp14:textId="77777777">
      <w:pPr>
        <w:pStyle w:val="ListBullet"/>
        <w:rPr/>
      </w:pPr>
      <w:r w:rsidR="60CCDE10">
        <w:rPr/>
        <w:t>Adjuntar evidencias verificables del despliegue e integración cuando dichas actividades se completen.</w:t>
      </w:r>
    </w:p>
    <w:p w:rsidR="60CCDE10" w:rsidP="60CCDE10" w:rsidRDefault="60CCDE10" w14:paraId="386139EE" w14:textId="447AF662">
      <w:pPr>
        <w:pStyle w:val="ListBullet"/>
        <w:numPr>
          <w:ilvl w:val="0"/>
          <w:numId w:val="0"/>
        </w:numPr>
      </w:pPr>
    </w:p>
    <w:p w:rsidR="60CCDE10" w:rsidP="60CCDE10" w:rsidRDefault="60CCDE10" w14:paraId="780C8397" w14:textId="1D6003E8">
      <w:pPr>
        <w:pStyle w:val="ListBullet"/>
        <w:numPr>
          <w:ilvl w:val="0"/>
          <w:numId w:val="0"/>
        </w:numPr>
      </w:pPr>
    </w:p>
    <w:p w:rsidR="60CCDE10" w:rsidP="60CCDE10" w:rsidRDefault="60CCDE10" w14:paraId="5AFE6002" w14:textId="297783C6">
      <w:pPr>
        <w:pStyle w:val="ListBullet"/>
        <w:numPr>
          <w:ilvl w:val="0"/>
          <w:numId w:val="0"/>
        </w:numPr>
      </w:pPr>
    </w:p>
    <w:p w:rsidR="60CCDE10" w:rsidP="60CCDE10" w:rsidRDefault="60CCDE10" w14:paraId="7EDBF501" w14:textId="5B5549D0">
      <w:pPr>
        <w:pStyle w:val="ListBullet"/>
        <w:numPr>
          <w:ilvl w:val="0"/>
          <w:numId w:val="0"/>
        </w:numPr>
      </w:pPr>
    </w:p>
    <w:p w:rsidR="60CCDE10" w:rsidP="60CCDE10" w:rsidRDefault="60CCDE10" w14:paraId="20E3798A" w14:textId="75A6438C">
      <w:pPr>
        <w:pStyle w:val="ListBullet"/>
        <w:numPr>
          <w:ilvl w:val="0"/>
          <w:numId w:val="0"/>
        </w:numPr>
      </w:pPr>
    </w:p>
    <w:p xmlns:wp14="http://schemas.microsoft.com/office/word/2010/wordml" w14:paraId="55B481F4" wp14:textId="77777777">
      <w:pPr>
        <w:pStyle w:val="Heading2"/>
      </w:pPr>
      <w:r>
        <w:t>7.3 Autoevaluación según la rúbrica</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rsidTr="60CCDE10" w14:paraId="758750BA" wp14:textId="77777777">
        <w:tc>
          <w:tcPr>
            <w:tcW w:w="2412" w:type="dxa"/>
            <w:shd w:val="clear" w:color="auto" w:fill="123A5A"/>
            <w:tcMar/>
            <w:vAlign w:val="center"/>
            <w:shd w:fill="123A5A"/>
          </w:tcPr>
          <w:p w14:paraId="125BF237" wp14:textId="77777777">
            <w:r>
              <w:rPr>
                <w:b/>
                <w:color w:val="FFFFFF"/>
              </w:rPr>
              <w:t>Indicador</w:t>
            </w:r>
          </w:p>
        </w:tc>
        <w:tc>
          <w:tcPr>
            <w:tcW w:w="2412" w:type="dxa"/>
            <w:shd w:val="clear" w:color="auto" w:fill="123A5A"/>
            <w:tcMar/>
            <w:vAlign w:val="center"/>
            <w:shd w:fill="123A5A"/>
          </w:tcPr>
          <w:p w14:paraId="1733985C" wp14:textId="77777777">
            <w:r>
              <w:rPr>
                <w:b/>
                <w:color w:val="FFFFFF"/>
              </w:rPr>
              <w:t>Ponderación</w:t>
            </w:r>
          </w:p>
        </w:tc>
        <w:tc>
          <w:tcPr>
            <w:tcW w:w="2412" w:type="dxa"/>
            <w:shd w:val="clear" w:color="auto" w:fill="123A5A"/>
            <w:tcMar/>
            <w:vAlign w:val="center"/>
            <w:shd w:fill="123A5A"/>
          </w:tcPr>
          <w:p w14:paraId="79C791AC" wp14:textId="77777777">
            <w:r>
              <w:rPr>
                <w:b/>
                <w:color w:val="FFFFFF"/>
              </w:rPr>
              <w:t>Nivel que estimo</w:t>
            </w:r>
          </w:p>
        </w:tc>
        <w:tc>
          <w:tcPr>
            <w:tcW w:w="2412" w:type="dxa"/>
            <w:shd w:val="clear" w:color="auto" w:fill="123A5A"/>
            <w:tcMar/>
            <w:vAlign w:val="center"/>
            <w:shd w:fill="123A5A"/>
          </w:tcPr>
          <w:p w14:paraId="3EEDA991" wp14:textId="77777777">
            <w:r>
              <w:rPr>
                <w:b/>
                <w:color w:val="FFFFFF"/>
              </w:rPr>
              <w:t>Fundamento</w:t>
            </w:r>
          </w:p>
        </w:tc>
      </w:tr>
      <w:tr xmlns:wp14="http://schemas.microsoft.com/office/word/2010/wordml" w:rsidTr="60CCDE10" w14:paraId="486E2B71" wp14:textId="77777777">
        <w:tc>
          <w:tcPr>
            <w:tcW w:w="2412" w:type="dxa"/>
            <w:tcMar/>
            <w:vAlign w:val="center"/>
          </w:tcPr>
          <w:p w14:paraId="2DA6B8F4" wp14:textId="77777777">
            <w:r>
              <w:t>1. Ajustes al proyecto</w:t>
            </w:r>
          </w:p>
        </w:tc>
        <w:tc>
          <w:tcPr>
            <w:tcW w:w="2412" w:type="dxa"/>
            <w:tcMar/>
            <w:vAlign w:val="center"/>
          </w:tcPr>
          <w:p w14:paraId="081EC9C3" wp14:textId="77777777">
            <w:r>
              <w:t>20 %</w:t>
            </w:r>
          </w:p>
        </w:tc>
        <w:tc>
          <w:tcPr>
            <w:tcW w:w="2412" w:type="dxa"/>
            <w:tcMar/>
            <w:vAlign w:val="center"/>
          </w:tcPr>
          <w:p w14:paraId="1BE4DC79" wp14:textId="77777777">
            <w:r>
              <w:t>Completamente logrado</w:t>
            </w:r>
          </w:p>
        </w:tc>
        <w:tc>
          <w:tcPr>
            <w:tcW w:w="2412" w:type="dxa"/>
            <w:tcMar/>
            <w:vAlign w:val="center"/>
          </w:tcPr>
          <w:p w14:paraId="5CC918CE" wp14:textId="77777777">
            <w:r w:rsidRPr="60CCDE10" w:rsidR="60CCDE10">
              <w:rPr>
                <w:lang w:val="es-ES"/>
              </w:rPr>
              <w:t>Los cambios se justifican con dificultades, facilitadores y feedback.</w:t>
            </w:r>
          </w:p>
        </w:tc>
      </w:tr>
      <w:tr xmlns:wp14="http://schemas.microsoft.com/office/word/2010/wordml" w:rsidTr="60CCDE10" w14:paraId="2D7D9DB1" wp14:textId="77777777">
        <w:tc>
          <w:tcPr>
            <w:tcW w:w="2412" w:type="dxa"/>
            <w:tcMar/>
            <w:vAlign w:val="center"/>
          </w:tcPr>
          <w:p w14:paraId="3B31B9B1" wp14:textId="77777777">
            <w:r>
              <w:t>2. Metodología</w:t>
            </w:r>
          </w:p>
        </w:tc>
        <w:tc>
          <w:tcPr>
            <w:tcW w:w="2412" w:type="dxa"/>
            <w:tcMar/>
            <w:vAlign w:val="center"/>
          </w:tcPr>
          <w:p w14:paraId="1F24067B" wp14:textId="77777777">
            <w:r>
              <w:t>20 %</w:t>
            </w:r>
          </w:p>
        </w:tc>
        <w:tc>
          <w:tcPr>
            <w:tcW w:w="2412" w:type="dxa"/>
            <w:tcMar/>
            <w:vAlign w:val="center"/>
          </w:tcPr>
          <w:p w14:paraId="617F005A" wp14:textId="77777777">
            <w:r>
              <w:t>Completamente logrado</w:t>
            </w:r>
          </w:p>
        </w:tc>
        <w:tc>
          <w:tcPr>
            <w:tcW w:w="2412" w:type="dxa"/>
            <w:tcMar/>
            <w:vAlign w:val="center"/>
          </w:tcPr>
          <w:p w14:paraId="50728C75" wp14:textId="77777777">
            <w:r w:rsidRPr="60CCDE10" w:rsidR="60CCDE10">
              <w:rPr>
                <w:lang w:val="es-ES"/>
              </w:rPr>
              <w:t>Lean Startup se aplica a un ciclo con construcción, medición y aprendizaje reales.</w:t>
            </w:r>
          </w:p>
        </w:tc>
      </w:tr>
      <w:tr xmlns:wp14="http://schemas.microsoft.com/office/word/2010/wordml" w:rsidTr="60CCDE10" w14:paraId="680ED8EA" wp14:textId="77777777">
        <w:tc>
          <w:tcPr>
            <w:tcW w:w="2412" w:type="dxa"/>
            <w:tcMar/>
            <w:vAlign w:val="center"/>
          </w:tcPr>
          <w:p w14:paraId="130281EC" wp14:textId="77777777">
            <w:r>
              <w:t>3. Evidencias de avance</w:t>
            </w:r>
          </w:p>
        </w:tc>
        <w:tc>
          <w:tcPr>
            <w:tcW w:w="2412" w:type="dxa"/>
            <w:tcMar/>
            <w:vAlign w:val="center"/>
          </w:tcPr>
          <w:p w14:paraId="6DD83818" wp14:textId="77777777">
            <w:r>
              <w:t>25 %</w:t>
            </w:r>
          </w:p>
        </w:tc>
        <w:tc>
          <w:tcPr>
            <w:tcW w:w="2412" w:type="dxa"/>
            <w:tcMar/>
            <w:vAlign w:val="center"/>
          </w:tcPr>
          <w:p w14:paraId="158BC785" wp14:textId="77777777">
            <w:r>
              <w:t>Logrado, con potencial a completamente logrado</w:t>
            </w:r>
          </w:p>
        </w:tc>
        <w:tc>
          <w:tcPr>
            <w:tcW w:w="2412" w:type="dxa"/>
            <w:tcMar/>
            <w:vAlign w:val="center"/>
          </w:tcPr>
          <w:p w14:paraId="2A8DB506" wp14:textId="77777777">
            <w:r>
              <w:t>Existen prototipos, datos y validación; falta consolidar evidencias del segundo rediseño.</w:t>
            </w:r>
          </w:p>
        </w:tc>
      </w:tr>
      <w:tr xmlns:wp14="http://schemas.microsoft.com/office/word/2010/wordml" w:rsidTr="60CCDE10" w14:paraId="5B90D755" wp14:textId="77777777">
        <w:tc>
          <w:tcPr>
            <w:tcW w:w="2412" w:type="dxa"/>
            <w:tcMar/>
            <w:vAlign w:val="center"/>
          </w:tcPr>
          <w:p w14:paraId="2CBE67B3" wp14:textId="77777777">
            <w:r>
              <w:t>4. Lenguaje técnico</w:t>
            </w:r>
          </w:p>
        </w:tc>
        <w:tc>
          <w:tcPr>
            <w:tcW w:w="2412" w:type="dxa"/>
            <w:tcMar/>
            <w:vAlign w:val="center"/>
          </w:tcPr>
          <w:p w14:paraId="21BB57F7" wp14:textId="77777777">
            <w:r>
              <w:t>5 %</w:t>
            </w:r>
          </w:p>
        </w:tc>
        <w:tc>
          <w:tcPr>
            <w:tcW w:w="2412" w:type="dxa"/>
            <w:tcMar/>
            <w:vAlign w:val="center"/>
          </w:tcPr>
          <w:p w14:paraId="1257E9A1" wp14:textId="77777777">
            <w:r>
              <w:t>Completamente logrado</w:t>
            </w:r>
          </w:p>
        </w:tc>
        <w:tc>
          <w:tcPr>
            <w:tcW w:w="2412" w:type="dxa"/>
            <w:tcMar/>
            <w:vAlign w:val="center"/>
          </w:tcPr>
          <w:p w14:paraId="40A8D993" wp14:textId="77777777">
            <w:r w:rsidRPr="60CCDE10" w:rsidR="60CCDE10">
              <w:rPr>
                <w:lang w:val="es-ES"/>
              </w:rPr>
              <w:t>Se utiliza terminología de IoT, IA, arquitectura, fabricación y pruebas de manera contextual.</w:t>
            </w:r>
          </w:p>
        </w:tc>
      </w:tr>
      <w:tr xmlns:wp14="http://schemas.microsoft.com/office/word/2010/wordml" w:rsidTr="60CCDE10" w14:paraId="43AE7768" wp14:textId="77777777">
        <w:tc>
          <w:tcPr>
            <w:tcW w:w="2412" w:type="dxa"/>
            <w:tcMar/>
            <w:vAlign w:val="center"/>
          </w:tcPr>
          <w:p w14:paraId="4CDEEBE8" wp14:textId="77777777">
            <w:r>
              <w:t>5. Redacción, ortografía y referencias</w:t>
            </w:r>
          </w:p>
        </w:tc>
        <w:tc>
          <w:tcPr>
            <w:tcW w:w="2412" w:type="dxa"/>
            <w:tcMar/>
            <w:vAlign w:val="center"/>
          </w:tcPr>
          <w:p w14:paraId="1DBA09F7" wp14:textId="77777777">
            <w:r>
              <w:t>5 %</w:t>
            </w:r>
          </w:p>
        </w:tc>
        <w:tc>
          <w:tcPr>
            <w:tcW w:w="2412" w:type="dxa"/>
            <w:tcMar/>
            <w:vAlign w:val="center"/>
          </w:tcPr>
          <w:p w14:paraId="00DF1BF4" wp14:textId="77777777">
            <w:r>
              <w:t>Logrado</w:t>
            </w:r>
          </w:p>
        </w:tc>
        <w:tc>
          <w:tcPr>
            <w:tcW w:w="2412" w:type="dxa"/>
            <w:tcMar/>
            <w:vAlign w:val="center"/>
          </w:tcPr>
          <w:p w14:paraId="583332EE" wp14:textId="102D8CB4">
            <w:r w:rsidRPr="60CCDE10" w:rsidR="60CCDE10">
              <w:rPr>
                <w:lang w:val="es-ES"/>
              </w:rPr>
              <w:t>El texto fue revisado; las referencias externas.</w:t>
            </w:r>
          </w:p>
        </w:tc>
      </w:tr>
      <w:tr xmlns:wp14="http://schemas.microsoft.com/office/word/2010/wordml" w:rsidTr="60CCDE10" w14:paraId="11A2BED9" wp14:textId="77777777">
        <w:tc>
          <w:tcPr>
            <w:tcW w:w="2412" w:type="dxa"/>
            <w:tcMar/>
            <w:vAlign w:val="center"/>
          </w:tcPr>
          <w:p w14:paraId="0276A94B" wp14:textId="77777777">
            <w:r>
              <w:t>6. Formato</w:t>
            </w:r>
          </w:p>
        </w:tc>
        <w:tc>
          <w:tcPr>
            <w:tcW w:w="2412" w:type="dxa"/>
            <w:tcMar/>
            <w:vAlign w:val="center"/>
          </w:tcPr>
          <w:p w14:paraId="72E66E14" wp14:textId="77777777">
            <w:r>
              <w:t>5 %</w:t>
            </w:r>
          </w:p>
        </w:tc>
        <w:tc>
          <w:tcPr>
            <w:tcW w:w="2412" w:type="dxa"/>
            <w:tcMar/>
            <w:vAlign w:val="center"/>
          </w:tcPr>
          <w:p w14:paraId="11DD49B0" wp14:textId="77777777">
            <w:r>
              <w:t>Completamente logrado</w:t>
            </w:r>
          </w:p>
        </w:tc>
        <w:tc>
          <w:tcPr>
            <w:tcW w:w="2412" w:type="dxa"/>
            <w:tcMar/>
            <w:vAlign w:val="center"/>
          </w:tcPr>
          <w:p w14:paraId="1E4AD8E8" wp14:textId="77777777">
            <w:r w:rsidRPr="60CCDE10" w:rsidR="60CCDE10">
              <w:rPr>
                <w:lang w:val="es-ES"/>
              </w:rPr>
              <w:t>Incluye portada, índice, abstract, desarrollo, conclusiones, reflexión y anexos sugeridos.</w:t>
            </w:r>
          </w:p>
        </w:tc>
      </w:tr>
      <w:tr xmlns:wp14="http://schemas.microsoft.com/office/word/2010/wordml" w:rsidTr="60CCDE10" w14:paraId="2F2F4738" wp14:textId="77777777">
        <w:tc>
          <w:tcPr>
            <w:tcW w:w="2412" w:type="dxa"/>
            <w:tcMar/>
            <w:vAlign w:val="center"/>
          </w:tcPr>
          <w:p w14:paraId="30374300" wp14:textId="77777777">
            <w:r>
              <w:t>7. Calidad disciplinaria</w:t>
            </w:r>
          </w:p>
        </w:tc>
        <w:tc>
          <w:tcPr>
            <w:tcW w:w="2412" w:type="dxa"/>
            <w:tcMar/>
            <w:vAlign w:val="center"/>
          </w:tcPr>
          <w:p w14:paraId="769EBF9F" wp14:textId="77777777">
            <w:r>
              <w:t>10 %</w:t>
            </w:r>
          </w:p>
        </w:tc>
        <w:tc>
          <w:tcPr>
            <w:tcW w:w="2412" w:type="dxa"/>
            <w:tcMar/>
            <w:vAlign w:val="center"/>
          </w:tcPr>
          <w:p w14:paraId="40C562B4" wp14:textId="77777777">
            <w:r>
              <w:t>Logrado</w:t>
            </w:r>
          </w:p>
        </w:tc>
        <w:tc>
          <w:tcPr>
            <w:tcW w:w="2412" w:type="dxa"/>
            <w:tcMar/>
            <w:vAlign w:val="center"/>
          </w:tcPr>
          <w:p w14:paraId="1255C16D" wp14:textId="77777777">
            <w:r>
              <w:t>Varios indicadores están presentes, mientras integración, implantación y pruebas finales siguen en desarrollo.</w:t>
            </w:r>
          </w:p>
        </w:tc>
      </w:tr>
      <w:tr xmlns:wp14="http://schemas.microsoft.com/office/word/2010/wordml" w:rsidTr="60CCDE10" w14:paraId="7B021807" wp14:textId="77777777">
        <w:tc>
          <w:tcPr>
            <w:tcW w:w="2412" w:type="dxa"/>
            <w:tcMar/>
            <w:vAlign w:val="center"/>
          </w:tcPr>
          <w:p w14:paraId="1B3FF1DF" wp14:textId="77777777">
            <w:r w:rsidRPr="60CCDE10" w:rsidR="60CCDE10">
              <w:rPr>
                <w:lang w:val="es-ES"/>
              </w:rPr>
              <w:t>8. Inglés</w:t>
            </w:r>
          </w:p>
        </w:tc>
        <w:tc>
          <w:tcPr>
            <w:tcW w:w="2412" w:type="dxa"/>
            <w:tcMar/>
            <w:vAlign w:val="center"/>
          </w:tcPr>
          <w:p w14:paraId="794289F5" wp14:textId="77777777">
            <w:r>
              <w:t>10 %</w:t>
            </w:r>
          </w:p>
        </w:tc>
        <w:tc>
          <w:tcPr>
            <w:tcW w:w="2412" w:type="dxa"/>
            <w:tcMar/>
            <w:vAlign w:val="center"/>
          </w:tcPr>
          <w:p w14:paraId="35810A29" wp14:textId="77777777">
            <w:r>
              <w:t>Completamente logrado</w:t>
            </w:r>
          </w:p>
        </w:tc>
        <w:tc>
          <w:tcPr>
            <w:tcW w:w="2412" w:type="dxa"/>
            <w:tcMar/>
            <w:vAlign w:val="center"/>
          </w:tcPr>
          <w:p w14:paraId="3A795CDE" wp14:textId="77777777">
            <w:r w:rsidRPr="60CCDE10" w:rsidR="60CCDE10">
              <w:rPr>
                <w:lang w:val="es-ES"/>
              </w:rPr>
              <w:t>Abstract, conclusiones y reflexión presentan ideas completas y coherentes.</w:t>
            </w:r>
          </w:p>
        </w:tc>
      </w:tr>
    </w:tbl>
    <w:p xmlns:wp14="http://schemas.microsoft.com/office/word/2010/wordml" w14:paraId="3611ED05" wp14:textId="77777777">
      <w:pPr>
        <w:pStyle w:val="Heading1"/>
      </w:pPr>
      <w:r w:rsidRPr="60CCDE10" w:rsidR="60CCDE10">
        <w:rPr>
          <w:lang w:val="es-ES"/>
        </w:rPr>
        <w:t>8. Individual Conclusions</w:t>
      </w:r>
    </w:p>
    <w:p xmlns:wp14="http://schemas.microsoft.com/office/word/2010/wordml" w14:paraId="47BC86B5" wp14:textId="77777777">
      <w:r w:rsidRPr="60CCDE10" w:rsidR="60CCDE10">
        <w:rPr>
          <w:lang w:val="es-ES"/>
        </w:rPr>
        <w:t>The progress achieved in AuraVisión confirms that developing an assistive technology product requires continuous validation rather than relying only on an initial technical idea. The first prototype proved that directional haptic feedback could be understood and that obstacle detection could operate with a fast response. However, the tests also demonstrated that detecting distance alone was not enough to determine whether an object represented a meaningful risk. This finding justified the evolution toward a camera-based computer vision architecture capable of providing more contextual information.</w:t>
      </w:r>
    </w:p>
    <w:p xmlns:wp14="http://schemas.microsoft.com/office/word/2010/wordml" w14:paraId="3E80133B" wp14:textId="77777777">
      <w:r w:rsidRPr="60CCDE10" w:rsidR="60CCDE10">
        <w:rPr>
          <w:lang w:val="es-ES"/>
        </w:rPr>
        <w:t>From my individual role as the 3D designer and prototype developer, I learned that physical design is not a separate stage from software and electronics. Camera orientation, speaker placement, battery distribution, internal tolerances, weight, and nose support directly affect the usability and technical feasibility of the complete system. Therefore, the redesign must be coordinated with the hardware requirements and validated through physical tests instead of being evaluated only on a digital model.</w:t>
      </w:r>
    </w:p>
    <w:p xmlns:wp14="http://schemas.microsoft.com/office/word/2010/wordml" w14:paraId="1D078C92" wp14:textId="77777777">
      <w:r w:rsidRPr="60CCDE10" w:rsidR="60CCDE10">
        <w:rPr>
          <w:lang w:val="es-ES"/>
        </w:rPr>
        <w:t>At this stage, I consider the project to have made significant progress, but I also recognize that the new version still requires measurable evidence of ergonomics, end-to-end latency, energy consumption, integration, and usability. These pending validations are important to ensure that the final MVP is supported by evidence and not only by design assumptions.</w:t>
      </w:r>
    </w:p>
    <w:p xmlns:wp14="http://schemas.microsoft.com/office/word/2010/wordml" w14:paraId="0B79F8D1" wp14:textId="77777777">
      <w:pPr>
        <w:pStyle w:val="Heading1"/>
      </w:pPr>
      <w:r w:rsidRPr="60CCDE10" w:rsidR="60CCDE10">
        <w:rPr>
          <w:lang w:val="es-ES"/>
        </w:rPr>
        <w:t>9. Reflection</w:t>
      </w:r>
    </w:p>
    <w:p xmlns:wp14="http://schemas.microsoft.com/office/word/2010/wordml" w14:paraId="2A2D0099" wp14:textId="77777777">
      <w:r w:rsidRPr="60CCDE10" w:rsidR="60CCDE10">
        <w:rPr>
          <w:lang w:val="es-ES"/>
        </w:rPr>
        <w:t>Working on AuraVisión has changed the way I understand prototyping and engineering decisions. At the beginning, I focused mainly on whether the physical structure could contain the electronic components and be manufactured correctly. After reviewing the tests and user feedback, I understood that a technically functional prototype can still fail to provide a good experience if it is uncomfortable, unstable, oversized, or produces information that is not useful to the person who wears it.</w:t>
      </w:r>
    </w:p>
    <w:p xmlns:wp14="http://schemas.microsoft.com/office/word/2010/wordml" w14:paraId="665F5A4D" wp14:textId="77777777">
      <w:r w:rsidRPr="60CCDE10" w:rsidR="60CCDE10">
        <w:rPr>
          <w:lang w:val="es-ES"/>
        </w:rPr>
        <w:t>The most valuable lesson for my professional development has been the importance of iteration. A failed assumption is not wasted work when it produces measurable learning. The limitations of the ultrasonic prototype helped the team define a more appropriate direction, while the comments about the nose support and dimensions gave me specific criteria for improving the 3D design. This experience strengthened my ability to connect technical requirements with real user needs and to document the reasons behind design changes.</w:t>
      </w:r>
    </w:p>
    <w:p xmlns:wp14="http://schemas.microsoft.com/office/word/2010/wordml" w14:paraId="4ADD6168" wp14:textId="77777777">
      <w:r w:rsidRPr="60CCDE10" w:rsidR="60CCDE10">
        <w:rPr>
          <w:lang w:val="es-ES"/>
        </w:rPr>
        <w:t>For the next stage, my priority is to complete the physical redesign with stronger evidence. I need to record the versions of the model, document dimensions and tolerances, validate component fit, and test comfort and stability with the updated structure. By doing this, my contribution will not only be a printable 3D model, but a traceable engineering result that supports the final AuraVisión MVP.</w:t>
      </w:r>
    </w:p>
    <w:p xmlns:wp14="http://schemas.microsoft.com/office/word/2010/wordml" w14:paraId="012855DD" wp14:textId="77777777">
      <w:pPr>
        <w:pStyle w:val="Heading1"/>
      </w:pPr>
      <w:r>
        <w:t>10. Referencias y fuentes internas</w:t>
      </w:r>
    </w:p>
    <w:p xmlns:wp14="http://schemas.microsoft.com/office/word/2010/wordml" w14:paraId="10E54B6A" wp14:textId="77777777">
      <w:r>
        <w:t>Documentos utilizados para elaborar esta autoevaluación:</w:t>
      </w:r>
    </w:p>
    <w:p xmlns:wp14="http://schemas.microsoft.com/office/word/2010/wordml" w14:paraId="5EA1A9C6" wp14:textId="77777777">
      <w:pPr>
        <w:pStyle w:val="ListBullet"/>
        <w:rPr/>
      </w:pPr>
      <w:r w:rsidRPr="60CCDE10" w:rsidR="60CCDE10">
        <w:rPr>
          <w:lang w:val="es-ES"/>
        </w:rPr>
        <w:t>Perugini, A. D. (2026). Informe personal Fase 1, Proyecto AuraVisión. Documento académico interno.</w:t>
      </w:r>
    </w:p>
    <w:p xmlns:wp14="http://schemas.microsoft.com/office/word/2010/wordml" w14:paraId="778C73D2" wp14:textId="77777777">
      <w:pPr>
        <w:pStyle w:val="ListBullet"/>
      </w:pPr>
      <w:r>
        <w:t>Duoc UC. (2026). Autoevaluación Informe avance Proyecto APT, Evaluación Fase 2. Pauta de evaluación.</w:t>
      </w:r>
    </w:p>
    <w:p xmlns:wp14="http://schemas.microsoft.com/office/word/2010/wordml" w14:paraId="6AC4138C" wp14:textId="77777777">
      <w:r>
        <w:t>Nota: para la entrega sumativa, las fuentes técnicas externas utilizadas en el informe grupal deben presentarse con un estilo de citación uniforme y con sus datos bibliográficos completos.</w:t>
      </w:r>
    </w:p>
    <w:p xmlns:wp14="http://schemas.microsoft.com/office/word/2010/wordml" w14:paraId="6351280B" wp14:textId="77777777">
      <w:pPr>
        <w:pStyle w:val="Heading1"/>
      </w:pPr>
      <w:r>
        <w:t>11. Anexos sugeridos</w:t>
      </w:r>
    </w:p>
    <w:p xmlns:wp14="http://schemas.microsoft.com/office/word/2010/wordml" w14:paraId="692F1436" wp14:textId="77777777">
      <w:pPr>
        <w:pStyle w:val="ListBullet"/>
      </w:pPr>
      <w:r>
        <w:t>Anexo A. Capturas del modelo 3D de la versión actual, con número de versión y fecha.</w:t>
      </w:r>
    </w:p>
    <w:p xmlns:wp14="http://schemas.microsoft.com/office/word/2010/wordml" w14:paraId="0928307E" wp14:textId="77777777">
      <w:pPr>
        <w:pStyle w:val="ListBullet"/>
      </w:pPr>
      <w:r>
        <w:t>Anexo B. Comparación visual entre el prototipo ultrasónico y el rediseño con cámara/altavoz.</w:t>
      </w:r>
    </w:p>
    <w:p xmlns:wp14="http://schemas.microsoft.com/office/word/2010/wordml" w14:paraId="5BEFB2E1" wp14:textId="77777777">
      <w:pPr>
        <w:pStyle w:val="ListBullet"/>
      </w:pPr>
      <w:r>
        <w:t>Anexo C. Fotografías de fabricación, impresión y ensamblaje.</w:t>
      </w:r>
    </w:p>
    <w:p xmlns:wp14="http://schemas.microsoft.com/office/word/2010/wordml" w14:paraId="4303411C" wp14:textId="77777777">
      <w:pPr>
        <w:pStyle w:val="ListBullet"/>
      </w:pPr>
      <w:r>
        <w:t>Anexo D. Tabla completa de mediciones de sensores y cálculo de error.</w:t>
      </w:r>
    </w:p>
    <w:p xmlns:wp14="http://schemas.microsoft.com/office/word/2010/wordml" w14:paraId="0C75817F" wp14:textId="77777777">
      <w:pPr>
        <w:pStyle w:val="ListBullet"/>
      </w:pPr>
      <w:r>
        <w:t>Anexo E. Evidencias de la validación del 7 de junio de 2026.</w:t>
      </w:r>
    </w:p>
    <w:p xmlns:wp14="http://schemas.microsoft.com/office/word/2010/wordml" w14:paraId="1701002A" wp14:textId="77777777">
      <w:pPr>
        <w:pStyle w:val="ListBullet"/>
      </w:pPr>
      <w:r>
        <w:t>Anexo F. Esquema electrónico y arquitectura física.</w:t>
      </w:r>
    </w:p>
    <w:p xmlns:wp14="http://schemas.microsoft.com/office/word/2010/wordml" w14:paraId="1FE74C2E" wp14:textId="77777777">
      <w:pPr>
        <w:pStyle w:val="ListBullet"/>
      </w:pPr>
      <w:r>
        <w:t>Anexo G. Capturas de inferencia YOLO v11, API, aplicación móvil y base de datos cuando estén disponibles.</w:t>
      </w:r>
    </w:p>
    <w:p xmlns:wp14="http://schemas.microsoft.com/office/word/2010/wordml" w14:paraId="6B4C8E7E" wp14:textId="77777777">
      <w:pPr>
        <w:pStyle w:val="ListBullet"/>
        <w:rPr/>
      </w:pPr>
      <w:r w:rsidRPr="60CCDE10" w:rsidR="60CCDE10">
        <w:rPr>
          <w:lang w:val="es-ES"/>
        </w:rPr>
        <w:t>Anexo H. Casos de prueba, defectos, correcciones y re-pruebas de Fase 2.</w:t>
      </w:r>
    </w:p>
    <w:sectPr w:rsidRPr="0006063C" w:rsidR="00FC693F" w:rsidSect="00034616">
      <w:footerReference w:type="default" r:id="rId9"/>
      <w:pgSz w:w="12240" w:h="15840" w:orient="portrait"/>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937D501" wp14:textId="77777777">
    <w:pPr>
      <w:pStyle w:val="Footer"/>
      <w:jc w:val="center"/>
    </w:pPr>
    <w:r w:rsidR="60CCDE10">
      <w:rPr/>
      <w:t xml:space="preserve">Página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175278"/>
    <w:rsid w:val="0C175278"/>
    <w:rsid w:val="5CFD2B6C"/>
    <w:rsid w:val="5D4F77DF"/>
    <w:rsid w:val="60CCDE10"/>
    <w:rsid w:val="635DA2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265183E-F6D5-4048-AC7D-AAB45ED3DA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60CCDE10"/>
    <w:rPr>
      <w:rFonts w:ascii="Arial" w:hAnsi="Arial"/>
      <w:noProof w:val="0"/>
      <w:lang w:val="es-ES"/>
    </w:rPr>
    <w:pPr>
      <w:spacing w:after="120"/>
    </w:pPr>
  </w:style>
  <w:style w:type="paragraph" w:styleId="Header">
    <w:uiPriority w:val="99"/>
    <w:name w:val="header"/>
    <w:basedOn w:val="Normal"/>
    <w:unhideWhenUsed/>
    <w:link w:val="HeaderChar"/>
    <w:rsid w:val="60CCDE10"/>
    <w:pPr>
      <w:tabs>
        <w:tab w:val="center" w:leader="none" w:pos="4680"/>
        <w:tab w:val="right" w:leader="none" w:pos="9360"/>
      </w:tabs>
      <w:spacing w:after="0"/>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60CCDE10"/>
    <w:pPr>
      <w:tabs>
        <w:tab w:val="center" w:leader="none" w:pos="4680"/>
        <w:tab w:val="right" w:leader="none" w:pos="9360"/>
      </w:tabs>
      <w:spacing w:after="0"/>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60CCDE10"/>
    <w:rPr>
      <w:rFonts w:ascii="Calibri" w:hAnsi="Calibri" w:eastAsia="ＭＳ ゴシック" w:cs="" w:asciiTheme="majorAscii" w:hAnsiTheme="majorAscii" w:eastAsiaTheme="majorEastAsia" w:cstheme="majorBidi"/>
      <w:b w:val="1"/>
      <w:bCs w:val="1"/>
      <w:color w:val="123A5A"/>
      <w:sz w:val="32"/>
      <w:szCs w:val="32"/>
    </w:rPr>
    <w:pPr>
      <w:keepNext w:val="1"/>
      <w:keepLines w:val="1"/>
      <w:spacing w:before="480" w:after="0"/>
      <w:outlineLvl w:val="0"/>
    </w:pPr>
  </w:style>
  <w:style w:type="paragraph" w:styleId="Heading2">
    <w:uiPriority w:val="9"/>
    <w:name w:val="heading 2"/>
    <w:basedOn w:val="Normal"/>
    <w:next w:val="Normal"/>
    <w:unhideWhenUsed/>
    <w:link w:val="Heading2Char"/>
    <w:qFormat/>
    <w:rsid w:val="60CCDE10"/>
    <w:rPr>
      <w:rFonts w:ascii="Calibri" w:hAnsi="Calibri" w:eastAsia="ＭＳ ゴシック" w:cs="" w:asciiTheme="majorAscii" w:hAnsiTheme="majorAscii" w:eastAsiaTheme="majorEastAsia" w:cstheme="majorBidi"/>
      <w:b w:val="1"/>
      <w:bCs w:val="1"/>
      <w:color w:val="1F5C7A"/>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60CCDE10"/>
    <w:rPr>
      <w:rFonts w:ascii="Calibri" w:hAnsi="Calibri" w:eastAsia="ＭＳ ゴシック" w:cs="" w:asciiTheme="majorAscii" w:hAnsiTheme="majorAscii" w:eastAsiaTheme="majorEastAsia" w:cstheme="majorBidi"/>
      <w:b w:val="1"/>
      <w:bCs w:val="1"/>
      <w:color w:val="287D8E"/>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60CCDE10"/>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60CCDE10"/>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60CCDE10"/>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60CCDE10"/>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60CCDE10"/>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60CCDE10"/>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60CCDE10"/>
    <w:rPr>
      <w:rFonts w:ascii="Calibri" w:hAnsi="Calibri" w:eastAsia="ＭＳ ゴシック" w:cs="" w:asciiTheme="majorAscii" w:hAnsiTheme="majorAscii" w:eastAsiaTheme="majorEastAsia" w:cstheme="majorBidi"/>
      <w:b w:val="1"/>
      <w:bCs w:val="1"/>
      <w:color w:val="123A5A"/>
      <w:sz w:val="48"/>
      <w:szCs w:val="48"/>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60CCDE10"/>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60CCDE10"/>
    <w:pPr>
      <w:spacing/>
      <w:ind w:left="720"/>
      <w:contextualSpacing/>
    </w:pPr>
  </w:style>
  <w:style w:type="paragraph" w:styleId="BodyText">
    <w:uiPriority w:val="99"/>
    <w:name w:val="Body Text"/>
    <w:basedOn w:val="Normal"/>
    <w:unhideWhenUsed/>
    <w:link w:val="BodyTextChar"/>
    <w:rsid w:val="60CCDE10"/>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60CCDE10"/>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60CCDE10"/>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60CCDE10"/>
    <w:pPr>
      <w:spacing/>
      <w:ind w:left="360" w:hanging="360"/>
      <w:contextualSpacing/>
    </w:pPr>
  </w:style>
  <w:style w:type="paragraph" w:styleId="List2">
    <w:uiPriority w:val="99"/>
    <w:name w:val="List 2"/>
    <w:basedOn w:val="Normal"/>
    <w:unhideWhenUsed/>
    <w:rsid w:val="60CCDE10"/>
    <w:pPr>
      <w:spacing/>
      <w:ind w:left="720" w:hanging="360"/>
      <w:contextualSpacing/>
    </w:pPr>
  </w:style>
  <w:style w:type="paragraph" w:styleId="List3">
    <w:uiPriority w:val="99"/>
    <w:name w:val="List 3"/>
    <w:basedOn w:val="Normal"/>
    <w:unhideWhenUsed/>
    <w:rsid w:val="60CCDE10"/>
    <w:pPr>
      <w:spacing/>
      <w:ind w:left="1080" w:hanging="360"/>
      <w:contextualSpacing/>
    </w:pPr>
  </w:style>
  <w:style w:type="paragraph" w:styleId="ListBullet">
    <w:uiPriority w:val="99"/>
    <w:name w:val="List Bullet"/>
    <w:basedOn w:val="Normal"/>
    <w:unhideWhenUsed/>
    <w:rsid w:val="60CCDE10"/>
    <w:pPr>
      <w:numPr>
        <w:numId w:val="1"/>
      </w:numPr>
      <w:spacing/>
      <w:contextualSpacing/>
    </w:pPr>
  </w:style>
  <w:style w:type="paragraph" w:styleId="ListBullet2">
    <w:uiPriority w:val="99"/>
    <w:name w:val="List Bullet 2"/>
    <w:basedOn w:val="Normal"/>
    <w:unhideWhenUsed/>
    <w:rsid w:val="60CCDE10"/>
    <w:pPr>
      <w:numPr>
        <w:numId w:val="2"/>
      </w:numPr>
      <w:spacing/>
      <w:contextualSpacing/>
    </w:pPr>
  </w:style>
  <w:style w:type="paragraph" w:styleId="ListBullet3">
    <w:uiPriority w:val="99"/>
    <w:name w:val="List Bullet 3"/>
    <w:basedOn w:val="Normal"/>
    <w:unhideWhenUsed/>
    <w:rsid w:val="60CCDE10"/>
    <w:pPr>
      <w:numPr>
        <w:numId w:val="3"/>
      </w:numPr>
      <w:spacing/>
      <w:contextualSpacing/>
    </w:pPr>
  </w:style>
  <w:style w:type="paragraph" w:styleId="ListNumber">
    <w:uiPriority w:val="99"/>
    <w:name w:val="List Number"/>
    <w:basedOn w:val="Normal"/>
    <w:unhideWhenUsed/>
    <w:rsid w:val="60CCDE10"/>
    <w:pPr>
      <w:numPr>
        <w:numId w:val="5"/>
      </w:numPr>
      <w:spacing/>
      <w:contextualSpacing/>
    </w:pPr>
  </w:style>
  <w:style w:type="paragraph" w:styleId="ListNumber2">
    <w:uiPriority w:val="99"/>
    <w:name w:val="List Number 2"/>
    <w:basedOn w:val="Normal"/>
    <w:unhideWhenUsed/>
    <w:rsid w:val="60CCDE10"/>
    <w:pPr>
      <w:numPr>
        <w:numId w:val="6"/>
      </w:numPr>
      <w:spacing/>
      <w:contextualSpacing/>
    </w:pPr>
  </w:style>
  <w:style w:type="paragraph" w:styleId="ListNumber3">
    <w:uiPriority w:val="99"/>
    <w:name w:val="List Number 3"/>
    <w:basedOn w:val="Normal"/>
    <w:unhideWhenUsed/>
    <w:rsid w:val="60CCDE10"/>
    <w:pPr>
      <w:numPr>
        <w:numId w:val="7"/>
      </w:numPr>
      <w:spacing/>
      <w:contextualSpacing/>
    </w:pPr>
  </w:style>
  <w:style w:type="paragraph" w:styleId="ListContinue">
    <w:uiPriority w:val="99"/>
    <w:name w:val="List Continue"/>
    <w:basedOn w:val="Normal"/>
    <w:unhideWhenUsed/>
    <w:rsid w:val="60CCDE10"/>
    <w:pPr>
      <w:spacing/>
      <w:ind w:left="360"/>
      <w:contextualSpacing/>
    </w:pPr>
  </w:style>
  <w:style w:type="paragraph" w:styleId="ListContinue2">
    <w:uiPriority w:val="99"/>
    <w:name w:val="List Continue 2"/>
    <w:basedOn w:val="Normal"/>
    <w:unhideWhenUsed/>
    <w:rsid w:val="60CCDE10"/>
    <w:pPr>
      <w:spacing/>
      <w:ind w:left="720"/>
      <w:contextualSpacing/>
    </w:pPr>
  </w:style>
  <w:style w:type="paragraph" w:styleId="ListContinue3">
    <w:uiPriority w:val="99"/>
    <w:name w:val="List Continue 3"/>
    <w:basedOn w:val="Normal"/>
    <w:unhideWhenUsed/>
    <w:rsid w:val="60CCDE10"/>
    <w:pPr>
      <w:spacing/>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60CCDE10"/>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60CCDE10"/>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60CCDE10"/>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Angel David Perugini Ruth</dc:creator>
  <keywords/>
  <dc:description>generated by python-docx</dc:description>
  <lastModifiedBy>Angel David Perugini Ruth</lastModifiedBy>
  <revision>2</revision>
  <dcterms:created xsi:type="dcterms:W3CDTF">2026-10-05T14:19:04.9110986Z</dcterms:created>
  <dcterms:modified xsi:type="dcterms:W3CDTF">2026-10-05T14:25:48.5802343Z</dcterms:modified>
  <category/>
</coreProperties>
</file>