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E4B9" w14:textId="01F02623" w:rsidR="00C326DF" w:rsidRDefault="000426E1">
      <w:pPr>
        <w:rPr>
          <w:lang w:val="tr-TR"/>
        </w:rPr>
      </w:pPr>
      <w:r>
        <w:rPr>
          <w:lang w:val="tr-TR"/>
        </w:rPr>
        <w:t xml:space="preserve">DERSTE ATIFTA BULUNULAN KAYNAKLARLA İLGİLİ </w:t>
      </w:r>
    </w:p>
    <w:p w14:paraId="74F3B626" w14:textId="449FBACE" w:rsidR="000426E1" w:rsidRDefault="000426E1">
      <w:pPr>
        <w:rPr>
          <w:lang w:val="tr-TR"/>
        </w:rPr>
      </w:pPr>
    </w:p>
    <w:p w14:paraId="59B9E01D" w14:textId="5E04AE3D" w:rsidR="000426E1" w:rsidRPr="000426E1" w:rsidRDefault="000426E1">
      <w:pPr>
        <w:rPr>
          <w:b/>
          <w:bCs/>
          <w:u w:val="single"/>
          <w:lang w:val="tr-TR"/>
        </w:rPr>
      </w:pPr>
      <w:r w:rsidRPr="000426E1">
        <w:rPr>
          <w:b/>
          <w:bCs/>
          <w:u w:val="single"/>
          <w:lang w:val="tr-TR"/>
        </w:rPr>
        <w:t xml:space="preserve">Lawrence </w:t>
      </w:r>
      <w:proofErr w:type="spellStart"/>
      <w:r w:rsidRPr="000426E1">
        <w:rPr>
          <w:b/>
          <w:bCs/>
          <w:u w:val="single"/>
          <w:lang w:val="tr-TR"/>
        </w:rPr>
        <w:t>Lessig</w:t>
      </w:r>
      <w:proofErr w:type="spellEnd"/>
      <w:r w:rsidRPr="000426E1">
        <w:rPr>
          <w:b/>
          <w:bCs/>
          <w:u w:val="single"/>
          <w:lang w:val="tr-TR"/>
        </w:rPr>
        <w:t xml:space="preserve"> ve Kita</w:t>
      </w:r>
      <w:r>
        <w:rPr>
          <w:b/>
          <w:bCs/>
          <w:u w:val="single"/>
          <w:lang w:val="tr-TR"/>
        </w:rPr>
        <w:t>bı</w:t>
      </w:r>
      <w:r w:rsidRPr="000426E1">
        <w:rPr>
          <w:b/>
          <w:bCs/>
          <w:u w:val="single"/>
          <w:lang w:val="tr-TR"/>
        </w:rPr>
        <w:t xml:space="preserve"> </w:t>
      </w:r>
      <w:r>
        <w:rPr>
          <w:b/>
          <w:bCs/>
          <w:u w:val="single"/>
          <w:lang w:val="tr-TR"/>
        </w:rPr>
        <w:t>“</w:t>
      </w:r>
      <w:proofErr w:type="spellStart"/>
      <w:r w:rsidRPr="000426E1">
        <w:rPr>
          <w:b/>
          <w:bCs/>
          <w:u w:val="single"/>
          <w:lang w:val="tr-TR"/>
        </w:rPr>
        <w:t>Code</w:t>
      </w:r>
      <w:proofErr w:type="spellEnd"/>
      <w:r>
        <w:rPr>
          <w:b/>
          <w:bCs/>
          <w:u w:val="single"/>
          <w:lang w:val="tr-TR"/>
        </w:rPr>
        <w:t>”</w:t>
      </w:r>
      <w:r w:rsidRPr="000426E1">
        <w:rPr>
          <w:b/>
          <w:bCs/>
          <w:u w:val="single"/>
          <w:lang w:val="tr-TR"/>
        </w:rPr>
        <w:t xml:space="preserve"> </w:t>
      </w:r>
    </w:p>
    <w:p w14:paraId="4FA08A4C" w14:textId="07C8D30E" w:rsidR="000426E1" w:rsidRDefault="000426E1">
      <w:hyperlink r:id="rId5" w:history="1">
        <w:r>
          <w:rPr>
            <w:rStyle w:val="Hyperlink"/>
          </w:rPr>
          <w:t>Lawrence Lessig</w:t>
        </w:r>
      </w:hyperlink>
    </w:p>
    <w:p w14:paraId="3E55706A" w14:textId="74847390" w:rsidR="000426E1" w:rsidRDefault="000426E1">
      <w:hyperlink r:id="rId6" w:history="1">
        <w:r>
          <w:rPr>
            <w:rStyle w:val="Hyperlink"/>
          </w:rPr>
          <w:t>Codev2 - LESSIG</w:t>
        </w:r>
      </w:hyperlink>
      <w:r>
        <w:t xml:space="preserve"> </w:t>
      </w:r>
    </w:p>
    <w:p w14:paraId="4E203987" w14:textId="4F3CF350" w:rsidR="000426E1" w:rsidRDefault="000426E1">
      <w:pPr>
        <w:rPr>
          <w:lang w:val="tr-TR"/>
        </w:rPr>
      </w:pPr>
    </w:p>
    <w:p w14:paraId="538B2CE4" w14:textId="2A9973D4" w:rsidR="000426E1" w:rsidRPr="000426E1" w:rsidRDefault="000426E1">
      <w:pPr>
        <w:rPr>
          <w:b/>
          <w:bCs/>
          <w:u w:val="single"/>
          <w:lang w:val="tr-TR"/>
        </w:rPr>
      </w:pPr>
      <w:r w:rsidRPr="000426E1">
        <w:rPr>
          <w:b/>
          <w:bCs/>
          <w:u w:val="single"/>
          <w:lang w:val="tr-TR"/>
        </w:rPr>
        <w:t xml:space="preserve">Manuel </w:t>
      </w:r>
      <w:proofErr w:type="spellStart"/>
      <w:r w:rsidRPr="000426E1">
        <w:rPr>
          <w:b/>
          <w:bCs/>
          <w:u w:val="single"/>
          <w:lang w:val="tr-TR"/>
        </w:rPr>
        <w:t>Castells</w:t>
      </w:r>
      <w:proofErr w:type="spellEnd"/>
      <w:r w:rsidRPr="000426E1">
        <w:rPr>
          <w:b/>
          <w:bCs/>
          <w:u w:val="single"/>
          <w:lang w:val="tr-TR"/>
        </w:rPr>
        <w:t xml:space="preserve"> “Information Age </w:t>
      </w:r>
      <w:proofErr w:type="spellStart"/>
      <w:r w:rsidRPr="000426E1">
        <w:rPr>
          <w:b/>
          <w:bCs/>
          <w:u w:val="single"/>
          <w:lang w:val="tr-TR"/>
        </w:rPr>
        <w:t>Trilogy</w:t>
      </w:r>
      <w:proofErr w:type="spellEnd"/>
      <w:r w:rsidRPr="000426E1">
        <w:rPr>
          <w:b/>
          <w:bCs/>
          <w:u w:val="single"/>
          <w:lang w:val="tr-TR"/>
        </w:rPr>
        <w:t xml:space="preserve">” </w:t>
      </w:r>
    </w:p>
    <w:p w14:paraId="0ABC5EB5" w14:textId="77777777" w:rsidR="000426E1" w:rsidRPr="000426E1" w:rsidRDefault="000426E1" w:rsidP="000426E1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Castells, Manuel (1996). The Rise of the Network Society, The Information Age: Economy, Society and Culture Vol. I. Cambridge, Massachusetts; Oxford, UK: Blackwell. </w:t>
      </w:r>
      <w:hyperlink r:id="rId7" w:tooltip="ISBN (identifier)" w:history="1">
        <w:r w:rsidRPr="000426E1">
          <w:rPr>
            <w:rFonts w:ascii="Arial" w:eastAsia="Times New Roman" w:hAnsi="Arial" w:cs="Arial"/>
            <w:i/>
            <w:iCs/>
            <w:color w:val="0645AD"/>
            <w:sz w:val="21"/>
            <w:szCs w:val="21"/>
            <w:u w:val="single"/>
            <w:lang w:eastAsia="en-GB"/>
          </w:rPr>
          <w:t>ISBN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 </w:t>
      </w:r>
      <w:hyperlink r:id="rId8" w:tooltip="Special:BookSources/978-0-631-22140-1" w:history="1">
        <w:r w:rsidRPr="000426E1">
          <w:rPr>
            <w:rFonts w:ascii="Arial" w:eastAsia="Times New Roman" w:hAnsi="Arial" w:cs="Arial"/>
            <w:i/>
            <w:iCs/>
            <w:color w:val="0645AD"/>
            <w:sz w:val="21"/>
            <w:szCs w:val="21"/>
            <w:u w:val="single"/>
            <w:lang w:eastAsia="en-GB"/>
          </w:rPr>
          <w:t>978-0-631-22140-1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.</w:t>
      </w:r>
    </w:p>
    <w:p w14:paraId="7789F182" w14:textId="77777777" w:rsidR="000426E1" w:rsidRPr="000426E1" w:rsidRDefault="000426E1" w:rsidP="000426E1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Castells, Manuel (1997). The Power of Identity, The Information Age: Economy, Society and Culture Vol. II. Cambridge, Massachusetts; Oxford, UK: Blackwell. </w:t>
      </w:r>
      <w:hyperlink r:id="rId9" w:tooltip="ISBN (identifier)" w:history="1">
        <w:r w:rsidRPr="000426E1">
          <w:rPr>
            <w:rFonts w:ascii="Arial" w:eastAsia="Times New Roman" w:hAnsi="Arial" w:cs="Arial"/>
            <w:i/>
            <w:iCs/>
            <w:color w:val="0645AD"/>
            <w:sz w:val="21"/>
            <w:szCs w:val="21"/>
            <w:u w:val="single"/>
            <w:lang w:eastAsia="en-GB"/>
          </w:rPr>
          <w:t>ISBN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 </w:t>
      </w:r>
      <w:hyperlink r:id="rId10" w:tooltip="Special:BookSources/978-1-4051-0713-6" w:history="1">
        <w:r w:rsidRPr="000426E1">
          <w:rPr>
            <w:rFonts w:ascii="Arial" w:eastAsia="Times New Roman" w:hAnsi="Arial" w:cs="Arial"/>
            <w:i/>
            <w:iCs/>
            <w:color w:val="0645AD"/>
            <w:sz w:val="21"/>
            <w:szCs w:val="21"/>
            <w:u w:val="single"/>
            <w:lang w:eastAsia="en-GB"/>
          </w:rPr>
          <w:t>978-1-4051-0713-6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.</w:t>
      </w:r>
    </w:p>
    <w:p w14:paraId="02030B6E" w14:textId="77777777" w:rsidR="000426E1" w:rsidRPr="000426E1" w:rsidRDefault="000426E1" w:rsidP="000426E1">
      <w:pPr>
        <w:shd w:val="clear" w:color="auto" w:fill="FFFFFF"/>
        <w:spacing w:before="100" w:beforeAutospacing="1" w:after="24" w:line="240" w:lineRule="auto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Castells, Manuel (1998). </w:t>
      </w:r>
      <w:hyperlink r:id="rId11" w:history="1">
        <w:r w:rsidRPr="000426E1">
          <w:rPr>
            <w:rFonts w:ascii="Arial" w:eastAsia="Times New Roman" w:hAnsi="Arial" w:cs="Arial"/>
            <w:i/>
            <w:iCs/>
            <w:color w:val="3366BB"/>
            <w:sz w:val="21"/>
            <w:szCs w:val="21"/>
            <w:u w:val="single"/>
            <w:lang w:eastAsia="en-GB"/>
          </w:rPr>
          <w:t>End of Millennium, The Information Age: Economy, Society and Culture Vol. III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. Cambridge, Massachusetts; Oxford, UK: Blackwell. </w:t>
      </w:r>
      <w:hyperlink r:id="rId12" w:tooltip="ISBN (identifier)" w:history="1">
        <w:r w:rsidRPr="000426E1">
          <w:rPr>
            <w:rFonts w:ascii="Arial" w:eastAsia="Times New Roman" w:hAnsi="Arial" w:cs="Arial"/>
            <w:i/>
            <w:iCs/>
            <w:color w:val="0645AD"/>
            <w:sz w:val="21"/>
            <w:szCs w:val="21"/>
            <w:u w:val="single"/>
            <w:lang w:eastAsia="en-GB"/>
          </w:rPr>
          <w:t>ISBN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 </w:t>
      </w:r>
      <w:hyperlink r:id="rId13" w:tooltip="Special:BookSources/978-0-631-22139-5" w:history="1">
        <w:r w:rsidRPr="000426E1">
          <w:rPr>
            <w:rFonts w:ascii="Arial" w:eastAsia="Times New Roman" w:hAnsi="Arial" w:cs="Arial"/>
            <w:i/>
            <w:iCs/>
            <w:color w:val="0645AD"/>
            <w:sz w:val="21"/>
            <w:szCs w:val="21"/>
            <w:u w:val="single"/>
            <w:lang w:eastAsia="en-GB"/>
          </w:rPr>
          <w:t>978-0-631-22139-5</w:t>
        </w:r>
      </w:hyperlink>
      <w:r w:rsidRPr="000426E1">
        <w:rPr>
          <w:rFonts w:ascii="Arial" w:eastAsia="Times New Roman" w:hAnsi="Arial" w:cs="Arial"/>
          <w:i/>
          <w:iCs/>
          <w:color w:val="202122"/>
          <w:sz w:val="21"/>
          <w:szCs w:val="21"/>
          <w:lang w:eastAsia="en-GB"/>
        </w:rPr>
        <w:t>.</w:t>
      </w:r>
    </w:p>
    <w:p w14:paraId="23C7D872" w14:textId="77777777" w:rsidR="000426E1" w:rsidRDefault="000426E1">
      <w:pPr>
        <w:rPr>
          <w:lang w:val="tr-TR"/>
        </w:rPr>
      </w:pPr>
    </w:p>
    <w:p w14:paraId="17A0FCFB" w14:textId="31203C88" w:rsidR="000426E1" w:rsidRDefault="000426E1">
      <w:pPr>
        <w:rPr>
          <w:b/>
          <w:bCs/>
          <w:u w:val="single"/>
          <w:lang w:val="tr-TR"/>
        </w:rPr>
      </w:pPr>
      <w:r w:rsidRPr="000426E1">
        <w:rPr>
          <w:b/>
          <w:bCs/>
          <w:u w:val="single"/>
          <w:lang w:val="tr-TR"/>
        </w:rPr>
        <w:t xml:space="preserve">Data </w:t>
      </w:r>
      <w:proofErr w:type="spellStart"/>
      <w:r w:rsidRPr="000426E1">
        <w:rPr>
          <w:b/>
          <w:bCs/>
          <w:u w:val="single"/>
          <w:lang w:val="tr-TR"/>
        </w:rPr>
        <w:t>Ownership</w:t>
      </w:r>
      <w:proofErr w:type="spellEnd"/>
      <w:r w:rsidRPr="000426E1">
        <w:rPr>
          <w:b/>
          <w:bCs/>
          <w:u w:val="single"/>
          <w:lang w:val="tr-TR"/>
        </w:rPr>
        <w:t xml:space="preserve"> </w:t>
      </w:r>
    </w:p>
    <w:p w14:paraId="3CBF0081" w14:textId="06831934" w:rsidR="000426E1" w:rsidRDefault="000426E1">
      <w:pPr>
        <w:rPr>
          <w:b/>
          <w:bCs/>
          <w:u w:val="single"/>
          <w:lang w:val="tr-TR"/>
        </w:rPr>
      </w:pPr>
    </w:p>
    <w:p w14:paraId="6E6A862D" w14:textId="7F2DE976" w:rsidR="000426E1" w:rsidRDefault="000426E1">
      <w:hyperlink r:id="rId14" w:history="1">
        <w:r>
          <w:rPr>
            <w:rStyle w:val="Hyperlink"/>
          </w:rPr>
          <w:t xml:space="preserve">The economics of ownership, </w:t>
        </w:r>
        <w:proofErr w:type="gramStart"/>
        <w:r>
          <w:rPr>
            <w:rStyle w:val="Hyperlink"/>
          </w:rPr>
          <w:t>access</w:t>
        </w:r>
        <w:proofErr w:type="gramEnd"/>
        <w:r>
          <w:rPr>
            <w:rStyle w:val="Hyperlink"/>
          </w:rPr>
          <w:t xml:space="preserve"> and trade in digital data | EU Science Hub (europa.eu)</w:t>
        </w:r>
      </w:hyperlink>
    </w:p>
    <w:p w14:paraId="1F624696" w14:textId="183A9F91" w:rsidR="000426E1" w:rsidRDefault="000426E1"/>
    <w:p w14:paraId="1C08448F" w14:textId="74CEB3FE" w:rsidR="000426E1" w:rsidRDefault="000426E1">
      <w:hyperlink r:id="rId15" w:history="1">
        <w:r>
          <w:rPr>
            <w:rStyle w:val="Hyperlink"/>
          </w:rPr>
          <w:t>White Paper - Data ownership in the context of the European data economy: proposal for a new right (twobirds.com)</w:t>
        </w:r>
      </w:hyperlink>
    </w:p>
    <w:p w14:paraId="38DC0A97" w14:textId="6C8F0B4F" w:rsidR="000426E1" w:rsidRDefault="000426E1"/>
    <w:p w14:paraId="46B1C857" w14:textId="6BE05EE2" w:rsidR="000426E1" w:rsidRDefault="00735C2F">
      <w:hyperlink r:id="rId16" w:history="1">
        <w:r>
          <w:rPr>
            <w:rStyle w:val="Hyperlink"/>
          </w:rPr>
          <w:t>Proposal for a Regulation on European data governance (Data Governance Act) | Shaping Europe’s digital future (europa.eu)</w:t>
        </w:r>
      </w:hyperlink>
      <w:r>
        <w:t xml:space="preserve"> </w:t>
      </w:r>
    </w:p>
    <w:p w14:paraId="19A4F4F2" w14:textId="6855B0AB" w:rsidR="00735C2F" w:rsidRDefault="00735C2F"/>
    <w:p w14:paraId="3A677846" w14:textId="38516B85" w:rsidR="00735C2F" w:rsidRDefault="00735C2F">
      <w:hyperlink r:id="rId17" w:history="1">
        <w:r>
          <w:rPr>
            <w:rStyle w:val="Hyperlink"/>
          </w:rPr>
          <w:t xml:space="preserve">A Roadmap for </w:t>
        </w:r>
        <w:proofErr w:type="spellStart"/>
        <w:r>
          <w:rPr>
            <w:rStyle w:val="Hyperlink"/>
          </w:rPr>
          <w:t>CrossBorder</w:t>
        </w:r>
        <w:proofErr w:type="spellEnd"/>
        <w:r>
          <w:rPr>
            <w:rStyle w:val="Hyperlink"/>
          </w:rPr>
          <w:t xml:space="preserve"> Data Flows: Future-Proofing Readiness and Cooperation in the New Data Economy | World Economic Forum (weforum.org)</w:t>
        </w:r>
      </w:hyperlink>
    </w:p>
    <w:p w14:paraId="2696B0C0" w14:textId="7E076AA5" w:rsidR="00735C2F" w:rsidRDefault="00735C2F"/>
    <w:p w14:paraId="7D934548" w14:textId="72F48FAC" w:rsidR="00735C2F" w:rsidRDefault="00735C2F">
      <w:pPr>
        <w:rPr>
          <w:b/>
          <w:bCs/>
          <w:u w:val="single"/>
          <w:lang w:val="tr-TR"/>
        </w:rPr>
      </w:pPr>
      <w:r>
        <w:rPr>
          <w:b/>
          <w:bCs/>
          <w:u w:val="single"/>
          <w:lang w:val="tr-TR"/>
        </w:rPr>
        <w:t xml:space="preserve">Sinan Aral Hoca ve Kitabı “The </w:t>
      </w:r>
      <w:proofErr w:type="spellStart"/>
      <w:r>
        <w:rPr>
          <w:b/>
          <w:bCs/>
          <w:u w:val="single"/>
          <w:lang w:val="tr-TR"/>
        </w:rPr>
        <w:t>Hype</w:t>
      </w:r>
      <w:proofErr w:type="spellEnd"/>
      <w:r>
        <w:rPr>
          <w:b/>
          <w:bCs/>
          <w:u w:val="single"/>
          <w:lang w:val="tr-TR"/>
        </w:rPr>
        <w:t xml:space="preserve"> Machine”</w:t>
      </w:r>
    </w:p>
    <w:p w14:paraId="2B38A083" w14:textId="36729223" w:rsidR="00735C2F" w:rsidRDefault="00735C2F">
      <w:pPr>
        <w:rPr>
          <w:b/>
          <w:bCs/>
          <w:u w:val="single"/>
          <w:lang w:val="tr-TR"/>
        </w:rPr>
      </w:pPr>
    </w:p>
    <w:p w14:paraId="645D2CAB" w14:textId="4A11B953" w:rsidR="00735C2F" w:rsidRPr="000426E1" w:rsidRDefault="00735C2F">
      <w:pPr>
        <w:rPr>
          <w:b/>
          <w:bCs/>
          <w:u w:val="single"/>
          <w:lang w:val="tr-TR"/>
        </w:rPr>
      </w:pPr>
      <w:hyperlink r:id="rId18" w:history="1">
        <w:r>
          <w:rPr>
            <w:rStyle w:val="Hyperlink"/>
          </w:rPr>
          <w:t>Inside the Hype Machine (mit.edu)</w:t>
        </w:r>
      </w:hyperlink>
    </w:p>
    <w:p w14:paraId="62F52C14" w14:textId="77777777" w:rsidR="000426E1" w:rsidRDefault="000426E1">
      <w:pPr>
        <w:rPr>
          <w:lang w:val="tr-TR"/>
        </w:rPr>
      </w:pPr>
    </w:p>
    <w:p w14:paraId="35090F5A" w14:textId="379EC797" w:rsidR="000426E1" w:rsidRDefault="000426E1">
      <w:pPr>
        <w:rPr>
          <w:lang w:val="tr-TR"/>
        </w:rPr>
      </w:pPr>
    </w:p>
    <w:p w14:paraId="615BB030" w14:textId="77777777" w:rsidR="000426E1" w:rsidRPr="000426E1" w:rsidRDefault="000426E1">
      <w:pPr>
        <w:rPr>
          <w:lang w:val="tr-TR"/>
        </w:rPr>
      </w:pPr>
    </w:p>
    <w:sectPr w:rsidR="000426E1" w:rsidRPr="00042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42D2D"/>
    <w:multiLevelType w:val="multilevel"/>
    <w:tmpl w:val="81DA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E1"/>
    <w:rsid w:val="000426E1"/>
    <w:rsid w:val="00143791"/>
    <w:rsid w:val="00480D3F"/>
    <w:rsid w:val="0073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E4D1"/>
  <w15:chartTrackingRefBased/>
  <w15:docId w15:val="{AB886B37-7D18-4C92-862A-931E997B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26E1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0426E1"/>
    <w:rPr>
      <w:i/>
      <w:iCs/>
    </w:rPr>
  </w:style>
  <w:style w:type="character" w:customStyle="1" w:styleId="cs1-lock-registration">
    <w:name w:val="cs1-lock-registration"/>
    <w:basedOn w:val="DefaultParagraphFont"/>
    <w:rsid w:val="00042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0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pecial:BookSources/978-0-631-22140-1" TargetMode="External"/><Relationship Id="rId13" Type="http://schemas.openxmlformats.org/officeDocument/2006/relationships/hyperlink" Target="https://en.wikipedia.org/wiki/Special:BookSources/978-0-631-22139-5" TargetMode="External"/><Relationship Id="rId18" Type="http://schemas.openxmlformats.org/officeDocument/2006/relationships/hyperlink" Target="https://sloanreview.mit.edu/audio/inside-the-hype-machine/?gclid=EAIaIQobChMI3dSZt6OD8QIVVuh3Ch2atQ-xEAAYAiAAEgJ88fD_Bw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SBN_(identifier)" TargetMode="External"/><Relationship Id="rId12" Type="http://schemas.openxmlformats.org/officeDocument/2006/relationships/hyperlink" Target="https://en.wikipedia.org/wiki/ISBN_(identifier)" TargetMode="External"/><Relationship Id="rId17" Type="http://schemas.openxmlformats.org/officeDocument/2006/relationships/hyperlink" Target="https://www.weforum.org/whitepapers/a-roadmap-for-crossborder-data-flows-future-proofing-readiness-and-cooperation-in-the-new-data-economy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gital-strategy.ec.europa.eu/en/library/proposal-regulation-european-data-governance-data-governance-ac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ssig.org/product/codev2" TargetMode="External"/><Relationship Id="rId11" Type="http://schemas.openxmlformats.org/officeDocument/2006/relationships/hyperlink" Target="https://archive.org/details/endofmillennium0000cast" TargetMode="External"/><Relationship Id="rId5" Type="http://schemas.openxmlformats.org/officeDocument/2006/relationships/hyperlink" Target="https://lessig.org/" TargetMode="External"/><Relationship Id="rId15" Type="http://schemas.openxmlformats.org/officeDocument/2006/relationships/hyperlink" Target="https://www.twobirds.com/en/news/articles/2017/global/data-ownership-in-the-context-of-the-european-data-economy" TargetMode="External"/><Relationship Id="rId10" Type="http://schemas.openxmlformats.org/officeDocument/2006/relationships/hyperlink" Target="https://en.wikipedia.org/wiki/Special:BookSources/978-1-4051-0713-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SBN_(identifier)" TargetMode="External"/><Relationship Id="rId14" Type="http://schemas.openxmlformats.org/officeDocument/2006/relationships/hyperlink" Target="https://ec.europa.eu/jrc/en/publication/eur-scientific-and-technical-research-reports/economics-ownership-access-and-trade-digital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Beceni</dc:creator>
  <cp:keywords/>
  <dc:description/>
  <cp:lastModifiedBy>Yasin Beceni</cp:lastModifiedBy>
  <cp:revision>1</cp:revision>
  <dcterms:created xsi:type="dcterms:W3CDTF">2021-06-06T14:48:00Z</dcterms:created>
  <dcterms:modified xsi:type="dcterms:W3CDTF">2021-06-06T15:03:00Z</dcterms:modified>
</cp:coreProperties>
</file>