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B2673E5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04A5A3E7" w:rsidR="00ED4ECB" w:rsidRDefault="00ED4EC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D4EC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Установка плазменной очистки, </w:t>
            </w:r>
            <w:proofErr w:type="spellStart"/>
            <w:r w:rsidRPr="00ED4ECB">
              <w:rPr>
                <w:rFonts w:asciiTheme="majorHAnsi" w:hAnsiTheme="majorHAnsi" w:cstheme="majorHAnsi"/>
                <w:b/>
                <w:sz w:val="20"/>
                <w:szCs w:val="20"/>
              </w:rPr>
              <w:t>Zepto</w:t>
            </w:r>
            <w:proofErr w:type="spellEnd"/>
            <w:r w:rsidRPr="00ED4EC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2, Германия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B7A561A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DAB6EE" w14:textId="77777777" w:rsidR="00ED4ECB" w:rsidRPr="00ED4ECB" w:rsidRDefault="00ED4ECB" w:rsidP="00ED4EC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D4ECB">
              <w:rPr>
                <w:rFonts w:asciiTheme="majorHAnsi" w:hAnsiTheme="majorHAnsi" w:cstheme="majorHAnsi"/>
                <w:sz w:val="20"/>
                <w:szCs w:val="20"/>
              </w:rPr>
              <w:t xml:space="preserve">Установки </w:t>
            </w:r>
            <w:proofErr w:type="spellStart"/>
            <w:r w:rsidRPr="00ED4ECB">
              <w:rPr>
                <w:rFonts w:asciiTheme="majorHAnsi" w:hAnsiTheme="majorHAnsi" w:cstheme="majorHAnsi"/>
                <w:sz w:val="20"/>
                <w:szCs w:val="20"/>
              </w:rPr>
              <w:t>Zepto</w:t>
            </w:r>
            <w:proofErr w:type="spellEnd"/>
            <w:r w:rsidRPr="00ED4ECB">
              <w:rPr>
                <w:rFonts w:asciiTheme="majorHAnsi" w:hAnsiTheme="majorHAnsi" w:cstheme="majorHAnsi"/>
                <w:sz w:val="20"/>
                <w:szCs w:val="20"/>
              </w:rPr>
              <w:t xml:space="preserve"> представляют собой компактный настольный металлический корпус, в котором расположены: вакуумная камера, выполненная из боросиликатного стекла или кварца; ВЧ-генератор 40 кГц или 13,56 МГц; газовая арматура и контроллеры. Вакуумная камера закрывается быстросъемной крышкой. Управление осуществляется аналоговыми переключателями или при помощи сенсорного дисплея. Также возможен вариант управления посредством внешнего компьютера. Основными преимуществами установок серии </w:t>
            </w:r>
            <w:proofErr w:type="spellStart"/>
            <w:r w:rsidRPr="00ED4ECB">
              <w:rPr>
                <w:rFonts w:asciiTheme="majorHAnsi" w:hAnsiTheme="majorHAnsi" w:cstheme="majorHAnsi"/>
                <w:sz w:val="20"/>
                <w:szCs w:val="20"/>
              </w:rPr>
              <w:t>Zepto</w:t>
            </w:r>
            <w:proofErr w:type="spellEnd"/>
            <w:r w:rsidRPr="00ED4ECB">
              <w:rPr>
                <w:rFonts w:asciiTheme="majorHAnsi" w:hAnsiTheme="majorHAnsi" w:cstheme="majorHAnsi"/>
                <w:sz w:val="20"/>
                <w:szCs w:val="20"/>
              </w:rPr>
              <w:t xml:space="preserve"> являются низкая стоимость и малые сроки изготовления.</w:t>
            </w:r>
          </w:p>
          <w:p w14:paraId="39A8AB84" w14:textId="77777777" w:rsidR="00ED4ECB" w:rsidRPr="00ED4ECB" w:rsidRDefault="00ED4ECB" w:rsidP="00ED4EC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6C8C5BE" w14:textId="77777777" w:rsidR="00ED4ECB" w:rsidRPr="00ED4ECB" w:rsidRDefault="00ED4ECB" w:rsidP="00ED4EC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ED4ECB">
              <w:rPr>
                <w:rFonts w:asciiTheme="majorHAnsi" w:hAnsiTheme="majorHAnsi" w:cstheme="majorHAnsi"/>
                <w:sz w:val="20"/>
                <w:szCs w:val="20"/>
              </w:rPr>
              <w:t>Области применения</w:t>
            </w:r>
          </w:p>
          <w:p w14:paraId="2F56B4E2" w14:textId="5340B740" w:rsidR="00ED4ECB" w:rsidRPr="00ED4ECB" w:rsidRDefault="00ED4ECB" w:rsidP="00ED4EC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 w:rsidRPr="00ED4ECB">
              <w:rPr>
                <w:rFonts w:asciiTheme="majorHAnsi" w:hAnsiTheme="majorHAnsi" w:cstheme="majorHAnsi"/>
                <w:sz w:val="20"/>
                <w:szCs w:val="20"/>
              </w:rPr>
              <w:t>Керамика 60×48 мм: очистка перед напылением, микросваркой; удаление остатков ФР;</w:t>
            </w:r>
          </w:p>
          <w:p w14:paraId="2C66180C" w14:textId="6E7137FB" w:rsidR="00ED4ECB" w:rsidRPr="00ED4ECB" w:rsidRDefault="00ED4ECB" w:rsidP="00ED4EC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  <w:r w:rsidRPr="00ED4ECB">
              <w:rPr>
                <w:rFonts w:asciiTheme="majorHAnsi" w:hAnsiTheme="majorHAnsi" w:cstheme="majorHAnsi"/>
                <w:sz w:val="20"/>
                <w:szCs w:val="20"/>
              </w:rPr>
              <w:t>Полупроводниковые пластины до 3″: очистка перед напылением, микросваркой; удаление остатков ФР;</w:t>
            </w:r>
          </w:p>
          <w:p w14:paraId="0370BF96" w14:textId="0DD9C88F" w:rsidR="00ED4ECB" w:rsidRPr="00ED4ECB" w:rsidRDefault="00ED4ECB" w:rsidP="00ED4EC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 Очистка образцов перед структурными исследованиями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77777777" w:rsidR="00DD0F0E" w:rsidRDefault="00DD0F0E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B53A6A2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77E489B2" w:rsidR="00ED4ECB" w:rsidRDefault="009C05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Биоматериалы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6EC5629E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4B95D056" w:rsidR="009C052F" w:rsidRPr="009C052F" w:rsidRDefault="009C052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2021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20B9BB90" w14:textId="77777777" w:rsidR="00DD0F0E" w:rsidRDefault="009C052F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съемка.</w:t>
            </w:r>
          </w:p>
          <w:p w14:paraId="635391D2" w14:textId="77777777" w:rsidR="009C052F" w:rsidRDefault="009C052F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D75838C" w14:textId="62E88BD8" w:rsidR="009C052F" w:rsidRDefault="009C052F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Волков Илья Николаевич</w:t>
            </w:r>
          </w:p>
          <w:p w14:paraId="0E49D8E1" w14:textId="4211E96F" w:rsidR="005F0F31" w:rsidRDefault="005F0F31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4351BEB" w14:textId="5BDA86D7" w:rsidR="005F0F31" w:rsidRDefault="005F0F31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F0F31">
              <w:rPr>
                <w:rFonts w:ascii="Arial" w:hAnsi="Arial" w:cs="Arial"/>
                <w:noProof/>
                <w:color w:val="767171" w:themeColor="background2" w:themeShade="80"/>
                <w:lang w:eastAsia="ru-RU"/>
              </w:rPr>
              <w:drawing>
                <wp:inline distT="0" distB="0" distL="0" distR="0" wp14:anchorId="6973D3E0" wp14:editId="1B941630">
                  <wp:extent cx="3086100" cy="2057400"/>
                  <wp:effectExtent l="0" t="0" r="0" b="0"/>
                  <wp:docPr id="7" name="Рисунок 7" descr="C:\Users\Volkov.in\Downloads\Zepto_light_b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olkov.in\Downloads\Zepto_light_b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026" cy="206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6D8DD" w14:textId="0DC29908" w:rsidR="004343B0" w:rsidRPr="005F0F31" w:rsidRDefault="004343B0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5E71F3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203E9350" w:rsidR="00DD0F0E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p w14:paraId="1BA619DD" w14:textId="4E3AF6CC" w:rsidR="005F0F31" w:rsidRDefault="005F0F31">
      <w:pPr>
        <w:rPr>
          <w:rFonts w:ascii="Arial" w:hAnsi="Arial" w:cs="Arial"/>
          <w:color w:val="767171" w:themeColor="background2" w:themeShade="80"/>
        </w:rPr>
      </w:pPr>
    </w:p>
    <w:p w14:paraId="471ABCD6" w14:textId="708D1F94" w:rsidR="005F0F31" w:rsidRPr="00B35F2B" w:rsidRDefault="005F0F31">
      <w:pPr>
        <w:rPr>
          <w:rFonts w:ascii="Arial" w:hAnsi="Arial" w:cs="Arial"/>
          <w:color w:val="767171" w:themeColor="background2" w:themeShade="80"/>
        </w:rPr>
      </w:pPr>
    </w:p>
    <w:sectPr w:rsidR="005F0F31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32F0F" w14:textId="77777777" w:rsidR="005E71F3" w:rsidRDefault="005E71F3">
      <w:pPr>
        <w:spacing w:after="0" w:line="240" w:lineRule="auto"/>
      </w:pPr>
      <w:r>
        <w:separator/>
      </w:r>
    </w:p>
  </w:endnote>
  <w:endnote w:type="continuationSeparator" w:id="0">
    <w:p w14:paraId="333D9299" w14:textId="77777777" w:rsidR="005E71F3" w:rsidRDefault="005E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371FE" w14:textId="77777777" w:rsidR="005E71F3" w:rsidRDefault="005E71F3">
      <w:pPr>
        <w:spacing w:after="0" w:line="240" w:lineRule="auto"/>
      </w:pPr>
      <w:r>
        <w:separator/>
      </w:r>
    </w:p>
  </w:footnote>
  <w:footnote w:type="continuationSeparator" w:id="0">
    <w:p w14:paraId="09E9EA62" w14:textId="77777777" w:rsidR="005E71F3" w:rsidRDefault="005E7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343B0"/>
    <w:rsid w:val="00466B7E"/>
    <w:rsid w:val="004F2D21"/>
    <w:rsid w:val="005D70AB"/>
    <w:rsid w:val="005E71F3"/>
    <w:rsid w:val="005F0F31"/>
    <w:rsid w:val="00601E60"/>
    <w:rsid w:val="006C4FA2"/>
    <w:rsid w:val="00851139"/>
    <w:rsid w:val="00887866"/>
    <w:rsid w:val="0096747F"/>
    <w:rsid w:val="009C052F"/>
    <w:rsid w:val="00A2354B"/>
    <w:rsid w:val="00B35F2B"/>
    <w:rsid w:val="00B501BF"/>
    <w:rsid w:val="00B87626"/>
    <w:rsid w:val="00DB5161"/>
    <w:rsid w:val="00DD0F0E"/>
    <w:rsid w:val="00ED4ECB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5</cp:revision>
  <dcterms:created xsi:type="dcterms:W3CDTF">2024-08-30T07:44:00Z</dcterms:created>
  <dcterms:modified xsi:type="dcterms:W3CDTF">2024-09-04T09:14:00Z</dcterms:modified>
</cp:coreProperties>
</file>