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38E73" w14:textId="77777777" w:rsidR="009E573C" w:rsidRDefault="009C12AD" w:rsidP="0003436E">
      <w:pPr>
        <w:spacing w:line="276" w:lineRule="auto"/>
        <w:ind w:right="17" w:firstLine="0"/>
        <w:jc w:val="center"/>
        <w:rPr>
          <w:rFonts w:eastAsia="Times New Roman"/>
          <w:szCs w:val="24"/>
        </w:rPr>
      </w:pPr>
      <w:bookmarkStart w:id="0" w:name="page1"/>
      <w:bookmarkEnd w:id="0"/>
      <w:r w:rsidRPr="009C12AD">
        <w:rPr>
          <w:rFonts w:eastAsia="Times New Roman"/>
          <w:szCs w:val="24"/>
        </w:rPr>
        <w:t xml:space="preserve">Федеральное государственное автономное образовательное </w:t>
      </w:r>
    </w:p>
    <w:p w14:paraId="7957143B" w14:textId="6FB9000B" w:rsidR="009C12AD" w:rsidRPr="009C12AD" w:rsidRDefault="009C12AD" w:rsidP="0003436E">
      <w:pPr>
        <w:spacing w:line="276" w:lineRule="auto"/>
        <w:ind w:right="17" w:firstLine="0"/>
        <w:jc w:val="center"/>
        <w:rPr>
          <w:rFonts w:eastAsia="Times New Roman"/>
          <w:szCs w:val="24"/>
        </w:rPr>
      </w:pPr>
      <w:r w:rsidRPr="009C12AD">
        <w:rPr>
          <w:rFonts w:eastAsia="Times New Roman"/>
          <w:szCs w:val="24"/>
        </w:rPr>
        <w:t>учреждение высшего образования</w:t>
      </w:r>
    </w:p>
    <w:p w14:paraId="0D875252" w14:textId="77777777" w:rsidR="009E573C" w:rsidRDefault="009C12AD" w:rsidP="0003436E">
      <w:pPr>
        <w:spacing w:line="276" w:lineRule="auto"/>
        <w:ind w:right="17" w:firstLine="0"/>
        <w:jc w:val="center"/>
        <w:rPr>
          <w:rFonts w:eastAsia="Times New Roman"/>
          <w:szCs w:val="24"/>
        </w:rPr>
      </w:pPr>
      <w:r w:rsidRPr="009C12AD">
        <w:rPr>
          <w:rFonts w:eastAsia="Times New Roman"/>
          <w:szCs w:val="24"/>
        </w:rPr>
        <w:t xml:space="preserve">Национальный исследовательский университет </w:t>
      </w:r>
    </w:p>
    <w:p w14:paraId="1CB00875" w14:textId="65BC8D58" w:rsidR="009C12AD" w:rsidRPr="009C12AD" w:rsidRDefault="009C12AD" w:rsidP="0003436E">
      <w:pPr>
        <w:spacing w:line="276" w:lineRule="auto"/>
        <w:ind w:right="17" w:firstLine="0"/>
        <w:jc w:val="center"/>
        <w:rPr>
          <w:rFonts w:eastAsia="Times New Roman"/>
          <w:szCs w:val="24"/>
        </w:rPr>
      </w:pPr>
      <w:r w:rsidRPr="009C12AD">
        <w:rPr>
          <w:rFonts w:eastAsia="Times New Roman"/>
          <w:szCs w:val="24"/>
        </w:rPr>
        <w:t>«Высшая школа экономики» Высшая школа бизнеса</w:t>
      </w:r>
    </w:p>
    <w:p w14:paraId="71ACDD4D" w14:textId="0BBABB4A" w:rsidR="00BE2977" w:rsidRPr="009C12AD" w:rsidRDefault="00BE2977" w:rsidP="0003436E">
      <w:pPr>
        <w:spacing w:line="276" w:lineRule="auto"/>
        <w:ind w:right="17"/>
        <w:jc w:val="center"/>
        <w:rPr>
          <w:rFonts w:eastAsia="Times New Roman"/>
          <w:b/>
          <w:bCs/>
          <w:szCs w:val="24"/>
        </w:rPr>
      </w:pPr>
    </w:p>
    <w:p w14:paraId="15AFB6AA" w14:textId="10FF54C1" w:rsidR="00BE2977" w:rsidRPr="009C12AD" w:rsidRDefault="00BE2977" w:rsidP="0003436E">
      <w:pPr>
        <w:spacing w:line="276" w:lineRule="auto"/>
        <w:ind w:right="17"/>
        <w:jc w:val="center"/>
        <w:rPr>
          <w:rFonts w:eastAsia="Times New Roman"/>
          <w:b/>
          <w:bCs/>
          <w:szCs w:val="24"/>
        </w:rPr>
      </w:pPr>
    </w:p>
    <w:p w14:paraId="2E631E0C" w14:textId="2B847319" w:rsidR="00BE2977" w:rsidRPr="009C12AD" w:rsidRDefault="00BE2977" w:rsidP="0003436E">
      <w:pPr>
        <w:spacing w:line="276" w:lineRule="auto"/>
        <w:ind w:right="17"/>
        <w:jc w:val="center"/>
        <w:rPr>
          <w:rFonts w:eastAsia="Times New Roman"/>
          <w:b/>
          <w:bCs/>
          <w:szCs w:val="24"/>
        </w:rPr>
      </w:pPr>
    </w:p>
    <w:p w14:paraId="13405D87" w14:textId="1B6DD61A" w:rsidR="00BE2977" w:rsidRDefault="00BE2977" w:rsidP="0003436E">
      <w:pPr>
        <w:spacing w:line="276" w:lineRule="auto"/>
        <w:ind w:right="17"/>
        <w:jc w:val="center"/>
        <w:rPr>
          <w:rFonts w:eastAsia="Times New Roman"/>
          <w:b/>
          <w:bCs/>
          <w:szCs w:val="24"/>
        </w:rPr>
      </w:pPr>
    </w:p>
    <w:p w14:paraId="5FBB73C4" w14:textId="35551B9E" w:rsidR="009E573C" w:rsidRDefault="009E573C" w:rsidP="0003436E">
      <w:pPr>
        <w:spacing w:line="276" w:lineRule="auto"/>
        <w:ind w:right="17"/>
        <w:jc w:val="center"/>
        <w:rPr>
          <w:rFonts w:eastAsia="Times New Roman"/>
          <w:b/>
          <w:bCs/>
          <w:szCs w:val="24"/>
        </w:rPr>
      </w:pPr>
    </w:p>
    <w:p w14:paraId="1D114814" w14:textId="3B06EC46" w:rsidR="009E573C" w:rsidRDefault="009E573C" w:rsidP="0003436E">
      <w:pPr>
        <w:spacing w:line="276" w:lineRule="auto"/>
        <w:ind w:right="17"/>
        <w:jc w:val="center"/>
        <w:rPr>
          <w:rFonts w:eastAsia="Times New Roman"/>
          <w:b/>
          <w:bCs/>
          <w:szCs w:val="24"/>
        </w:rPr>
      </w:pPr>
    </w:p>
    <w:p w14:paraId="13A31E70" w14:textId="77777777" w:rsidR="009E573C" w:rsidRPr="009C12AD" w:rsidRDefault="009E573C" w:rsidP="0003436E">
      <w:pPr>
        <w:spacing w:line="276" w:lineRule="auto"/>
        <w:ind w:right="17"/>
        <w:jc w:val="center"/>
        <w:rPr>
          <w:rFonts w:eastAsia="Times New Roman"/>
          <w:b/>
          <w:bCs/>
          <w:szCs w:val="24"/>
        </w:rPr>
      </w:pPr>
    </w:p>
    <w:p w14:paraId="5E77DCAB" w14:textId="375974B9" w:rsidR="00BE2977" w:rsidRPr="009C12AD" w:rsidRDefault="00BE2977" w:rsidP="0003436E">
      <w:pPr>
        <w:spacing w:line="276" w:lineRule="auto"/>
        <w:ind w:right="17"/>
        <w:jc w:val="center"/>
        <w:rPr>
          <w:rFonts w:eastAsia="Times New Roman"/>
          <w:b/>
          <w:bCs/>
          <w:szCs w:val="24"/>
        </w:rPr>
      </w:pPr>
    </w:p>
    <w:p w14:paraId="77B1E7A0" w14:textId="77777777" w:rsidR="00BE2977" w:rsidRPr="009C12AD" w:rsidRDefault="00BE2977" w:rsidP="0003436E">
      <w:pPr>
        <w:spacing w:line="276" w:lineRule="auto"/>
        <w:ind w:right="17" w:firstLine="0"/>
        <w:rPr>
          <w:szCs w:val="24"/>
        </w:rPr>
      </w:pPr>
    </w:p>
    <w:p w14:paraId="0FB2BF3F" w14:textId="77777777" w:rsidR="00BE2977" w:rsidRPr="009C12AD" w:rsidRDefault="00BE2977" w:rsidP="0003436E">
      <w:pPr>
        <w:spacing w:line="276" w:lineRule="auto"/>
        <w:ind w:right="17"/>
        <w:jc w:val="center"/>
        <w:rPr>
          <w:szCs w:val="24"/>
        </w:rPr>
      </w:pPr>
    </w:p>
    <w:p w14:paraId="575F997E" w14:textId="77777777" w:rsidR="00BE2977" w:rsidRPr="009C12AD" w:rsidRDefault="00BE2977" w:rsidP="00EA5F67">
      <w:pPr>
        <w:spacing w:line="276" w:lineRule="auto"/>
        <w:ind w:right="17"/>
        <w:jc w:val="center"/>
        <w:rPr>
          <w:szCs w:val="24"/>
        </w:rPr>
      </w:pPr>
    </w:p>
    <w:p w14:paraId="64156285" w14:textId="5620273A" w:rsidR="00EA5F67" w:rsidRPr="00EA5F67" w:rsidRDefault="00EA5F67" w:rsidP="00EA5F67">
      <w:pPr>
        <w:spacing w:line="276" w:lineRule="auto"/>
        <w:jc w:val="center"/>
        <w:rPr>
          <w:rFonts w:eastAsia="Times New Roman"/>
          <w:b/>
          <w:szCs w:val="24"/>
        </w:rPr>
      </w:pPr>
      <w:r w:rsidRPr="00EA5F67">
        <w:rPr>
          <w:rFonts w:eastAsia="Times New Roman"/>
          <w:b/>
          <w:szCs w:val="24"/>
        </w:rPr>
        <w:t>Положение</w:t>
      </w:r>
    </w:p>
    <w:p w14:paraId="237173C4" w14:textId="2A8DCBB7" w:rsidR="00EA5F67" w:rsidRPr="00EA5F67" w:rsidRDefault="00EA5F67" w:rsidP="00EA5F67">
      <w:pPr>
        <w:spacing w:line="276" w:lineRule="auto"/>
        <w:jc w:val="center"/>
        <w:rPr>
          <w:rFonts w:eastAsia="Times New Roman"/>
          <w:b/>
          <w:szCs w:val="24"/>
        </w:rPr>
      </w:pPr>
      <w:r w:rsidRPr="00EA5F67">
        <w:rPr>
          <w:rFonts w:eastAsia="Times New Roman"/>
          <w:b/>
          <w:szCs w:val="24"/>
        </w:rPr>
        <w:t>Об учебной и преддипломной практиках</w:t>
      </w:r>
    </w:p>
    <w:p w14:paraId="5272EBD0" w14:textId="77777777" w:rsidR="00EA5F67" w:rsidRPr="00EA5F67" w:rsidRDefault="00EA5F67" w:rsidP="00EA5F67">
      <w:pPr>
        <w:spacing w:line="276" w:lineRule="auto"/>
        <w:jc w:val="center"/>
        <w:rPr>
          <w:rFonts w:eastAsia="Times New Roman"/>
          <w:b/>
          <w:szCs w:val="24"/>
        </w:rPr>
      </w:pPr>
      <w:r w:rsidRPr="00EA5F67">
        <w:rPr>
          <w:rFonts w:eastAsia="Times New Roman"/>
          <w:b/>
          <w:szCs w:val="24"/>
        </w:rPr>
        <w:t>студентов Высшей школы бизнеса НИУ ВШЭ</w:t>
      </w:r>
    </w:p>
    <w:p w14:paraId="7AF3D3EB" w14:textId="77777777" w:rsidR="00BE2977" w:rsidRDefault="00BE2977" w:rsidP="0003436E">
      <w:pPr>
        <w:spacing w:line="276" w:lineRule="auto"/>
        <w:rPr>
          <w:szCs w:val="24"/>
        </w:rPr>
      </w:pPr>
    </w:p>
    <w:p w14:paraId="7715D175" w14:textId="77777777" w:rsidR="00BE2977" w:rsidRDefault="00BE2977" w:rsidP="00EA5F67">
      <w:pPr>
        <w:spacing w:line="276" w:lineRule="auto"/>
        <w:ind w:firstLine="0"/>
        <w:rPr>
          <w:szCs w:val="24"/>
        </w:rPr>
      </w:pPr>
    </w:p>
    <w:p w14:paraId="1B1175B5" w14:textId="77777777" w:rsidR="00BE2977" w:rsidRDefault="00BE2977" w:rsidP="0003436E">
      <w:pPr>
        <w:spacing w:line="276" w:lineRule="auto"/>
        <w:rPr>
          <w:szCs w:val="24"/>
        </w:rPr>
      </w:pPr>
    </w:p>
    <w:p w14:paraId="458C67A2" w14:textId="242097EB" w:rsidR="00BE2977" w:rsidRPr="001F1CC2" w:rsidRDefault="00BE2977" w:rsidP="0003436E">
      <w:pPr>
        <w:spacing w:line="276" w:lineRule="auto"/>
        <w:jc w:val="center"/>
        <w:rPr>
          <w:szCs w:val="24"/>
        </w:rPr>
      </w:pPr>
      <w:r w:rsidRPr="001F1CC2">
        <w:rPr>
          <w:szCs w:val="24"/>
        </w:rPr>
        <w:t>Утверждено Ученым советом Высшей школы бизнеса</w:t>
      </w:r>
    </w:p>
    <w:p w14:paraId="127C8F6A" w14:textId="5B975738" w:rsidR="00BE2977" w:rsidRPr="00BE2977" w:rsidRDefault="00BE2977" w:rsidP="0003436E">
      <w:pPr>
        <w:spacing w:line="276" w:lineRule="auto"/>
        <w:jc w:val="center"/>
        <w:rPr>
          <w:szCs w:val="24"/>
        </w:rPr>
      </w:pPr>
      <w:r w:rsidRPr="006E0264">
        <w:rPr>
          <w:szCs w:val="24"/>
          <w:highlight w:val="cyan"/>
        </w:rPr>
        <w:t xml:space="preserve">Протокол № </w:t>
      </w:r>
      <w:r w:rsidR="006E0264" w:rsidRPr="006E0264">
        <w:rPr>
          <w:szCs w:val="24"/>
          <w:highlight w:val="cyan"/>
        </w:rPr>
        <w:t>2</w:t>
      </w:r>
      <w:r w:rsidRPr="006E0264">
        <w:rPr>
          <w:szCs w:val="24"/>
          <w:highlight w:val="cyan"/>
        </w:rPr>
        <w:t xml:space="preserve"> «</w:t>
      </w:r>
      <w:r w:rsidR="006E0264" w:rsidRPr="006E0264">
        <w:rPr>
          <w:szCs w:val="24"/>
          <w:highlight w:val="cyan"/>
        </w:rPr>
        <w:t>22</w:t>
      </w:r>
      <w:r w:rsidRPr="006E0264">
        <w:rPr>
          <w:szCs w:val="24"/>
          <w:highlight w:val="cyan"/>
        </w:rPr>
        <w:t xml:space="preserve">» </w:t>
      </w:r>
      <w:r w:rsidR="001F1CC2" w:rsidRPr="006E0264">
        <w:rPr>
          <w:szCs w:val="24"/>
          <w:highlight w:val="cyan"/>
        </w:rPr>
        <w:t>декабря</w:t>
      </w:r>
      <w:r w:rsidRPr="006E0264">
        <w:rPr>
          <w:szCs w:val="24"/>
          <w:highlight w:val="cyan"/>
        </w:rPr>
        <w:t xml:space="preserve"> 2020 г.</w:t>
      </w:r>
    </w:p>
    <w:p w14:paraId="4F967EDE" w14:textId="77777777" w:rsidR="00BE2977" w:rsidRPr="00BE2977" w:rsidRDefault="00BE2977" w:rsidP="0003436E">
      <w:pPr>
        <w:spacing w:line="276" w:lineRule="auto"/>
        <w:jc w:val="right"/>
        <w:rPr>
          <w:szCs w:val="24"/>
        </w:rPr>
      </w:pPr>
    </w:p>
    <w:p w14:paraId="7CADEFFA" w14:textId="3BA40523" w:rsidR="00BE2977" w:rsidRDefault="00BE2977" w:rsidP="0003436E">
      <w:pPr>
        <w:spacing w:line="276" w:lineRule="auto"/>
        <w:jc w:val="right"/>
        <w:rPr>
          <w:szCs w:val="24"/>
        </w:rPr>
      </w:pPr>
      <w:r w:rsidRPr="00BE2977">
        <w:rPr>
          <w:szCs w:val="24"/>
        </w:rPr>
        <w:tab/>
      </w:r>
      <w:r w:rsidRPr="00BE2977">
        <w:rPr>
          <w:szCs w:val="24"/>
        </w:rPr>
        <w:tab/>
      </w:r>
      <w:r w:rsidRPr="00BE2977">
        <w:rPr>
          <w:szCs w:val="24"/>
        </w:rPr>
        <w:tab/>
      </w:r>
      <w:r w:rsidRPr="00BE2977">
        <w:rPr>
          <w:szCs w:val="24"/>
        </w:rPr>
        <w:tab/>
      </w:r>
      <w:r w:rsidRPr="00BE2977">
        <w:rPr>
          <w:szCs w:val="24"/>
        </w:rPr>
        <w:tab/>
      </w:r>
    </w:p>
    <w:p w14:paraId="37DC4EAB" w14:textId="77777777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19C2D1E9" w14:textId="730A836D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7560F171" w14:textId="231B7E34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70C557FF" w14:textId="5DCDB9EF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38630008" w14:textId="49051690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633F5C1D" w14:textId="10BDC185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5AB5BDE4" w14:textId="0942C4F9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618B4292" w14:textId="3685CB22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45CEA700" w14:textId="23E98810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51159837" w14:textId="447D5DFB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188B4485" w14:textId="31D07018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24691107" w14:textId="6DBEF7E1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523877BC" w14:textId="5B565105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196F11F9" w14:textId="5511392D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10CB4446" w14:textId="6106EB7F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21AF3F8E" w14:textId="77777777" w:rsidR="00BE2977" w:rsidRDefault="00BE2977" w:rsidP="0003436E">
      <w:pPr>
        <w:spacing w:line="276" w:lineRule="auto"/>
        <w:ind w:right="-79" w:firstLine="0"/>
        <w:rPr>
          <w:rFonts w:eastAsia="Times New Roman"/>
          <w:szCs w:val="24"/>
        </w:rPr>
      </w:pPr>
    </w:p>
    <w:p w14:paraId="61FB9EAD" w14:textId="77777777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0D03342F" w14:textId="77777777" w:rsidR="00BE2977" w:rsidRDefault="00BE2977" w:rsidP="0003436E">
      <w:pPr>
        <w:spacing w:line="276" w:lineRule="auto"/>
        <w:ind w:right="-79"/>
        <w:jc w:val="center"/>
        <w:rPr>
          <w:rFonts w:eastAsia="Times New Roman"/>
          <w:szCs w:val="24"/>
        </w:rPr>
      </w:pPr>
    </w:p>
    <w:p w14:paraId="4EF5A0AD" w14:textId="6E83D230" w:rsidR="00BE2977" w:rsidRPr="001F1CC2" w:rsidRDefault="00BE2977" w:rsidP="0003436E">
      <w:pPr>
        <w:spacing w:line="276" w:lineRule="auto"/>
        <w:ind w:right="-79"/>
        <w:jc w:val="center"/>
        <w:rPr>
          <w:sz w:val="20"/>
          <w:szCs w:val="20"/>
        </w:rPr>
      </w:pPr>
      <w:r>
        <w:rPr>
          <w:rFonts w:eastAsia="Times New Roman"/>
          <w:szCs w:val="24"/>
        </w:rPr>
        <w:t>Москва 202</w:t>
      </w:r>
      <w:r w:rsidR="00464316">
        <w:rPr>
          <w:rFonts w:eastAsia="Times New Roman"/>
          <w:szCs w:val="24"/>
        </w:rPr>
        <w:t>0</w:t>
      </w:r>
    </w:p>
    <w:p w14:paraId="0556AD5F" w14:textId="28F0B1E4" w:rsidR="004A5EF2" w:rsidRDefault="004A5EF2">
      <w:pPr>
        <w:ind w:firstLine="0"/>
        <w:rPr>
          <w:sz w:val="28"/>
        </w:rPr>
      </w:pPr>
      <w:r>
        <w:rPr>
          <w:sz w:val="28"/>
        </w:rPr>
        <w:br w:type="page"/>
      </w:r>
    </w:p>
    <w:p w14:paraId="34E553B1" w14:textId="092302D4" w:rsidR="0013300A" w:rsidRPr="0013300A" w:rsidRDefault="0013300A" w:rsidP="0013300A">
      <w:pPr>
        <w:ind w:firstLine="0"/>
        <w:jc w:val="center"/>
        <w:rPr>
          <w:b/>
          <w:bCs/>
          <w:szCs w:val="21"/>
        </w:rPr>
      </w:pPr>
      <w:r w:rsidRPr="0013300A">
        <w:rPr>
          <w:b/>
          <w:bCs/>
          <w:szCs w:val="21"/>
        </w:rPr>
        <w:lastRenderedPageBreak/>
        <w:t>СОДЕРЖАНИЕ</w:t>
      </w:r>
    </w:p>
    <w:p w14:paraId="4054176D" w14:textId="77777777" w:rsidR="0013300A" w:rsidRDefault="0013300A">
      <w:pPr>
        <w:ind w:firstLine="0"/>
        <w:rPr>
          <w:sz w:val="28"/>
        </w:rPr>
      </w:pPr>
    </w:p>
    <w:p w14:paraId="76C8BFAF" w14:textId="7B2210A3" w:rsidR="005A733C" w:rsidRDefault="00171ABB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r w:rsidRPr="00B664FE">
        <w:rPr>
          <w:b w:val="0"/>
        </w:rPr>
        <w:fldChar w:fldCharType="begin"/>
      </w:r>
      <w:r w:rsidRPr="00B664FE">
        <w:rPr>
          <w:b w:val="0"/>
        </w:rPr>
        <w:instrText xml:space="preserve"> TOC \o "1-3" \h \z \u </w:instrText>
      </w:r>
      <w:r w:rsidRPr="00B664FE">
        <w:rPr>
          <w:b w:val="0"/>
        </w:rPr>
        <w:fldChar w:fldCharType="separate"/>
      </w:r>
      <w:hyperlink w:anchor="_Toc59302770" w:history="1">
        <w:r w:rsidR="005A733C" w:rsidRPr="00EA46A2">
          <w:rPr>
            <w:rStyle w:val="ae"/>
            <w:noProof/>
          </w:rPr>
          <w:t>ИСПОЛЬЗУЕМЫЕ ОПРЕДЕЛЕНИЯ И СОКРАЩЕНИЯ</w:t>
        </w:r>
        <w:r w:rsidR="005A733C">
          <w:rPr>
            <w:noProof/>
            <w:webHidden/>
          </w:rPr>
          <w:tab/>
        </w:r>
        <w:r w:rsidR="005A733C">
          <w:rPr>
            <w:noProof/>
            <w:webHidden/>
          </w:rPr>
          <w:fldChar w:fldCharType="begin"/>
        </w:r>
        <w:r w:rsidR="005A733C">
          <w:rPr>
            <w:noProof/>
            <w:webHidden/>
          </w:rPr>
          <w:instrText xml:space="preserve"> PAGEREF _Toc59302770 \h </w:instrText>
        </w:r>
        <w:r w:rsidR="005A733C">
          <w:rPr>
            <w:noProof/>
            <w:webHidden/>
          </w:rPr>
        </w:r>
        <w:r w:rsidR="005A733C">
          <w:rPr>
            <w:noProof/>
            <w:webHidden/>
          </w:rPr>
          <w:fldChar w:fldCharType="separate"/>
        </w:r>
        <w:r w:rsidR="005A733C">
          <w:rPr>
            <w:noProof/>
            <w:webHidden/>
          </w:rPr>
          <w:t>3</w:t>
        </w:r>
        <w:r w:rsidR="005A733C">
          <w:rPr>
            <w:noProof/>
            <w:webHidden/>
          </w:rPr>
          <w:fldChar w:fldCharType="end"/>
        </w:r>
      </w:hyperlink>
    </w:p>
    <w:p w14:paraId="0E6E925D" w14:textId="2E5F6F0A" w:rsidR="005A733C" w:rsidRDefault="005A733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9302771" w:history="1">
        <w:r w:rsidRPr="00EA46A2">
          <w:rPr>
            <w:rStyle w:val="ae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EA46A2">
          <w:rPr>
            <w:rStyle w:val="ae"/>
            <w:noProof/>
          </w:rPr>
          <w:t>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_Toc59302771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F1C1F1" w14:textId="27F4BB8B" w:rsidR="005A733C" w:rsidRDefault="005A733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9302772" w:history="1">
        <w:r w:rsidRPr="00EA46A2">
          <w:rPr>
            <w:rStyle w:val="a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EA46A2">
          <w:rPr>
            <w:rStyle w:val="ae"/>
            <w:noProof/>
          </w:rPr>
          <w:t>ОСНОВНЫЕ ВИДЫ, ТИПЫ И ФОРМЫ ПРОВЕДЕНИЯ ПРАКТИК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_Toc59302772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AA1151" w14:textId="17DE39FB" w:rsidR="005A733C" w:rsidRDefault="005A733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9302773" w:history="1">
        <w:r w:rsidRPr="00EA46A2">
          <w:rPr>
            <w:rStyle w:val="a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EA46A2">
          <w:rPr>
            <w:rStyle w:val="ae"/>
            <w:noProof/>
          </w:rPr>
          <w:t>ОСНОВНЫЕ УЧАСТНИКИ И ИХ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_Toc59302773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67374D" w14:textId="4D506E8B" w:rsidR="005A733C" w:rsidRDefault="005A733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9302774" w:history="1">
        <w:r w:rsidRPr="00EA46A2">
          <w:rPr>
            <w:rStyle w:val="ae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EA46A2">
          <w:rPr>
            <w:rStyle w:val="ae"/>
            <w:noProof/>
          </w:rPr>
          <w:t>ОЦЕНКА РЕЗУЛЬТАТОВ ПРАКТИКИ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_Toc59302774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C16DDF" w14:textId="40A3B0B4" w:rsidR="005A733C" w:rsidRDefault="005A733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9302775" w:history="1">
        <w:r w:rsidRPr="00EA46A2">
          <w:rPr>
            <w:rStyle w:val="ae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EA46A2">
          <w:rPr>
            <w:rStyle w:val="ae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_Toc59302775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598DC2" w14:textId="400E11AC" w:rsidR="00171ABB" w:rsidRPr="002C1E71" w:rsidRDefault="00171ABB" w:rsidP="0064293B">
      <w:pPr>
        <w:spacing w:after="120"/>
        <w:ind w:firstLine="0"/>
        <w:rPr>
          <w:szCs w:val="24"/>
        </w:rPr>
      </w:pPr>
      <w:r w:rsidRPr="00B664FE">
        <w:rPr>
          <w:szCs w:val="24"/>
        </w:rPr>
        <w:fldChar w:fldCharType="end"/>
      </w:r>
    </w:p>
    <w:p w14:paraId="3E7B1391" w14:textId="77777777" w:rsidR="00171ABB" w:rsidRDefault="00171ABB">
      <w:pPr>
        <w:ind w:firstLine="0"/>
        <w:rPr>
          <w:szCs w:val="24"/>
        </w:rPr>
      </w:pPr>
      <w:r>
        <w:rPr>
          <w:szCs w:val="24"/>
        </w:rPr>
        <w:br w:type="page"/>
      </w:r>
    </w:p>
    <w:p w14:paraId="549EEEC3" w14:textId="6CAEC223" w:rsidR="00344101" w:rsidRDefault="00344101" w:rsidP="006E0264">
      <w:pPr>
        <w:pStyle w:val="1"/>
      </w:pPr>
      <w:r>
        <w:lastRenderedPageBreak/>
        <w:t xml:space="preserve"> </w:t>
      </w:r>
      <w:bookmarkStart w:id="1" w:name="_Toc59302770"/>
      <w:r>
        <w:t>ИСПОЛЬЗУЕМЫЕ ОПРЕДЕЛЕНИЯ И СОКРАЩЕНИЯ</w:t>
      </w:r>
      <w:bookmarkEnd w:id="1"/>
      <w:r>
        <w:t xml:space="preserve"> </w:t>
      </w:r>
    </w:p>
    <w:p w14:paraId="075AAC1C" w14:textId="3C895728" w:rsidR="00344101" w:rsidRDefault="00344101" w:rsidP="00344101">
      <w:pPr>
        <w:pStyle w:val="Default"/>
        <w:rPr>
          <w:b/>
          <w:bCs/>
          <w:sz w:val="26"/>
          <w:szCs w:val="26"/>
        </w:rPr>
      </w:pPr>
    </w:p>
    <w:p w14:paraId="0D10000F" w14:textId="77777777" w:rsidR="00EA5F67" w:rsidRDefault="00EA5F67" w:rsidP="00EA5F67">
      <w:pPr>
        <w:spacing w:line="360" w:lineRule="auto"/>
        <w:ind w:firstLine="567"/>
        <w:rPr>
          <w:szCs w:val="24"/>
        </w:rPr>
      </w:pPr>
      <w:r>
        <w:rPr>
          <w:b/>
          <w:szCs w:val="24"/>
        </w:rPr>
        <w:t xml:space="preserve">ВШБ </w:t>
      </w:r>
      <w:r>
        <w:rPr>
          <w:szCs w:val="24"/>
        </w:rPr>
        <w:t>– Высшая школа бизнеса Национального исследовательского университета «Высшая школа экономики»;</w:t>
      </w:r>
    </w:p>
    <w:p w14:paraId="39DF0821" w14:textId="77777777" w:rsidR="00EA5F67" w:rsidRDefault="00EA5F67" w:rsidP="00EA5F67">
      <w:pPr>
        <w:spacing w:line="360" w:lineRule="auto"/>
        <w:ind w:firstLine="567"/>
        <w:rPr>
          <w:szCs w:val="24"/>
        </w:rPr>
      </w:pPr>
      <w:r>
        <w:rPr>
          <w:b/>
          <w:szCs w:val="24"/>
        </w:rPr>
        <w:t>ОС НИУ ВШЭ</w:t>
      </w:r>
      <w:r>
        <w:rPr>
          <w:szCs w:val="24"/>
        </w:rPr>
        <w:t xml:space="preserve"> – образовательные стандарты высшего образования, самостоятельно установленные НИУ ВШЭ;</w:t>
      </w:r>
    </w:p>
    <w:p w14:paraId="3C47BB2C" w14:textId="77777777" w:rsidR="00EA5F67" w:rsidRDefault="00EA5F67" w:rsidP="00EA5F67">
      <w:pPr>
        <w:spacing w:line="360" w:lineRule="auto"/>
        <w:ind w:firstLine="567"/>
        <w:rPr>
          <w:szCs w:val="24"/>
        </w:rPr>
      </w:pPr>
      <w:r>
        <w:rPr>
          <w:b/>
          <w:szCs w:val="24"/>
        </w:rPr>
        <w:t>ФГОС ВО</w:t>
      </w:r>
      <w:r>
        <w:rPr>
          <w:szCs w:val="24"/>
        </w:rPr>
        <w:t xml:space="preserve"> – федеральные государственные образовательные стандарты высшего образования</w:t>
      </w:r>
    </w:p>
    <w:p w14:paraId="26E45104" w14:textId="77777777" w:rsidR="00EA5F67" w:rsidRDefault="00EA5F67" w:rsidP="00EA5F67">
      <w:pPr>
        <w:spacing w:line="360" w:lineRule="auto"/>
        <w:ind w:firstLine="567"/>
        <w:rPr>
          <w:szCs w:val="24"/>
        </w:rPr>
      </w:pPr>
      <w:r>
        <w:rPr>
          <w:b/>
          <w:szCs w:val="24"/>
        </w:rPr>
        <w:t>ОП</w:t>
      </w:r>
      <w:r>
        <w:rPr>
          <w:szCs w:val="24"/>
        </w:rPr>
        <w:t xml:space="preserve"> – образовательная программа высшего образования </w:t>
      </w:r>
    </w:p>
    <w:p w14:paraId="2004CB9D" w14:textId="77777777" w:rsidR="00EA5F67" w:rsidRDefault="00EA5F67" w:rsidP="00EA5F67">
      <w:pPr>
        <w:ind w:firstLine="567"/>
        <w:jc w:val="both"/>
        <w:rPr>
          <w:szCs w:val="24"/>
        </w:rPr>
      </w:pPr>
      <w:r>
        <w:rPr>
          <w:b/>
          <w:szCs w:val="24"/>
        </w:rPr>
        <w:t>ППС</w:t>
      </w:r>
      <w:r>
        <w:rPr>
          <w:szCs w:val="24"/>
        </w:rPr>
        <w:t xml:space="preserve"> – профессорско-преподавательский состав</w:t>
      </w:r>
    </w:p>
    <w:p w14:paraId="4AFD97AD" w14:textId="77777777" w:rsidR="00344101" w:rsidRPr="00344101" w:rsidRDefault="00344101" w:rsidP="00344101">
      <w:pPr>
        <w:pStyle w:val="Default"/>
        <w:rPr>
          <w:b/>
          <w:bCs/>
          <w:sz w:val="26"/>
          <w:szCs w:val="26"/>
        </w:rPr>
      </w:pPr>
    </w:p>
    <w:p w14:paraId="4D21EEB9" w14:textId="77777777" w:rsidR="002C1E71" w:rsidRDefault="002C1E71">
      <w:pPr>
        <w:ind w:firstLine="0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br w:type="page"/>
      </w:r>
    </w:p>
    <w:p w14:paraId="54BAD947" w14:textId="411E50E4" w:rsidR="00BE2977" w:rsidRPr="005048EB" w:rsidRDefault="00BE2977" w:rsidP="006E0264">
      <w:pPr>
        <w:pStyle w:val="1"/>
        <w:numPr>
          <w:ilvl w:val="0"/>
          <w:numId w:val="5"/>
        </w:numPr>
      </w:pPr>
      <w:bookmarkStart w:id="2" w:name="_Toc59302771"/>
      <w:r w:rsidRPr="005048EB">
        <w:lastRenderedPageBreak/>
        <w:t>ОБЩИЕ ПОЛОЖЕНИЯ</w:t>
      </w:r>
      <w:bookmarkEnd w:id="2"/>
    </w:p>
    <w:p w14:paraId="1F2E6644" w14:textId="77777777" w:rsidR="00BE2977" w:rsidRDefault="00BE2977" w:rsidP="00BE2977">
      <w:pPr>
        <w:spacing w:line="133" w:lineRule="exact"/>
        <w:rPr>
          <w:sz w:val="20"/>
          <w:szCs w:val="20"/>
        </w:rPr>
      </w:pPr>
    </w:p>
    <w:p w14:paraId="5B5FA429" w14:textId="179D1F50" w:rsidR="00EA5F67" w:rsidRDefault="00EA5F67" w:rsidP="00EA5F67">
      <w:pPr>
        <w:pStyle w:val="a2"/>
      </w:pPr>
      <w:r w:rsidRPr="00B528C6">
        <w:t>Настоящее Положение определяет порядок организации и проведения практик студентов ОП бакалавриата</w:t>
      </w:r>
      <w:r>
        <w:t xml:space="preserve"> и магистратуры</w:t>
      </w:r>
      <w:r w:rsidRPr="00B528C6">
        <w:t xml:space="preserve"> направления «Менеджмент», реализуемых в ВШБ на основании:</w:t>
      </w:r>
    </w:p>
    <w:p w14:paraId="7F29A144" w14:textId="77777777" w:rsidR="00EA5F67" w:rsidRDefault="00EA5F67" w:rsidP="006B3B4B">
      <w:pPr>
        <w:pStyle w:val="a2"/>
        <w:numPr>
          <w:ilvl w:val="2"/>
          <w:numId w:val="6"/>
        </w:numPr>
        <w:ind w:left="1134" w:hanging="425"/>
      </w:pPr>
      <w:r w:rsidRPr="00B528C6">
        <w:t xml:space="preserve">Федеральным законом от 29 декабря 2012 г. N 273-ФЗ «Об образовании в Российской Федерации» (ч.7 ст.13); </w:t>
      </w:r>
    </w:p>
    <w:p w14:paraId="7B1CAEE0" w14:textId="77777777" w:rsidR="00EA5F67" w:rsidRDefault="00EA5F67" w:rsidP="006B3B4B">
      <w:pPr>
        <w:pStyle w:val="a2"/>
        <w:numPr>
          <w:ilvl w:val="2"/>
          <w:numId w:val="6"/>
        </w:numPr>
        <w:ind w:left="1134" w:hanging="425"/>
      </w:pPr>
      <w:r w:rsidRPr="00B528C6">
        <w:t xml:space="preserve">Положением о практике обучающихся, осваивающих основные профессиональные образовательные программы высшего образования (Приказ МОН от 27 ноября 2015 г. № 1383 в ред. от 15.12.2017 № 1225); </w:t>
      </w:r>
    </w:p>
    <w:p w14:paraId="166DCD46" w14:textId="4D8E89BC" w:rsidR="00EA5F67" w:rsidRDefault="00EA5F67" w:rsidP="006B3B4B">
      <w:pPr>
        <w:pStyle w:val="a2"/>
        <w:numPr>
          <w:ilvl w:val="2"/>
          <w:numId w:val="6"/>
        </w:numPr>
        <w:ind w:left="1134" w:hanging="425"/>
      </w:pPr>
      <w:r w:rsidRPr="00B528C6">
        <w:t>Образовательны</w:t>
      </w:r>
      <w:r w:rsidR="00E9543C">
        <w:t>ми</w:t>
      </w:r>
      <w:r w:rsidR="00A702BB">
        <w:t xml:space="preserve"> стандарт</w:t>
      </w:r>
      <w:r w:rsidR="00E9543C">
        <w:t>ами</w:t>
      </w:r>
      <w:r w:rsidRPr="00B528C6">
        <w:t xml:space="preserve"> НИУ ВШЭ; </w:t>
      </w:r>
    </w:p>
    <w:p w14:paraId="0D68C0B0" w14:textId="338BFBB5" w:rsidR="00EA5F67" w:rsidRDefault="00EA5F67" w:rsidP="006B3B4B">
      <w:pPr>
        <w:pStyle w:val="a2"/>
        <w:numPr>
          <w:ilvl w:val="2"/>
          <w:numId w:val="6"/>
        </w:numPr>
        <w:ind w:left="1134" w:hanging="425"/>
      </w:pPr>
      <w:r w:rsidRPr="00B528C6">
        <w:t>Положени</w:t>
      </w:r>
      <w:r w:rsidR="00E9543C">
        <w:t>ем</w:t>
      </w:r>
      <w:r w:rsidRPr="00B528C6">
        <w:t xml:space="preserve"> о проектной, научно-исследовательской деятельности и практиках студентов НИУ ВШЭ (Приказ НИУ ВШЭ от 05.09.2016 № 6.18.1-01/0509-02 в ред. от 21.03.2019 № 6.18.1-01/2103-33);</w:t>
      </w:r>
    </w:p>
    <w:p w14:paraId="06B4D3A4" w14:textId="77777777" w:rsidR="00EA5F67" w:rsidRDefault="00EA5F67" w:rsidP="00EA5F67">
      <w:pPr>
        <w:pStyle w:val="a2"/>
      </w:pPr>
      <w:r w:rsidRPr="00B528C6">
        <w:t>Практика является обязательной частью ОП; ее объем в зачетных единицах, виды и типы, а также способы ее проведения и приобретаемые студентами компетенции определены ОС НИУ ВШЭ/ФГОС ВО, на основании которых реализуется ОП. Конкретные формы практик определяются разработчиками ОП на основании ОС НИУ ВШЭ/ФГОС ВО совместно со студентами, а также работодателями и закрепляются в учебных планах ОП.</w:t>
      </w:r>
    </w:p>
    <w:p w14:paraId="6227FACA" w14:textId="77777777" w:rsidR="00EA5F67" w:rsidRDefault="00EA5F67" w:rsidP="00EA5F67">
      <w:pPr>
        <w:pStyle w:val="a2"/>
      </w:pPr>
      <w:r w:rsidRPr="00B528C6">
        <w:t>Практика для лиц с ограниченными возможностями здоровья и инвалидов проводится с учетом особенностей их психофизического развития, индивидуальных возможностей и состояния здоровья.</w:t>
      </w:r>
    </w:p>
    <w:p w14:paraId="32CD0AC6" w14:textId="42C6099C" w:rsidR="00EA5F67" w:rsidRDefault="00EA5F67" w:rsidP="00EA5F67">
      <w:pPr>
        <w:pStyle w:val="a2"/>
      </w:pPr>
      <w:r w:rsidRPr="00B528C6">
        <w:t xml:space="preserve">Практика может проводиться в государственных, муниципальных, общественных, коммерческих и некоммерческих организациях, структурных подразделениях </w:t>
      </w:r>
      <w:r w:rsidR="009B7C4A">
        <w:t xml:space="preserve">НИУ ВШЭ </w:t>
      </w:r>
      <w:r w:rsidRPr="00B528C6">
        <w:t>(далее – Организации), деятельность которых соответствует профессиональным компетенциям, осваиваемым студентами в рамках ОП.</w:t>
      </w:r>
    </w:p>
    <w:p w14:paraId="79213D06" w14:textId="2B193E91" w:rsidR="00EA5F67" w:rsidRDefault="00EA5F67" w:rsidP="00EA5F67">
      <w:pPr>
        <w:pStyle w:val="a2"/>
      </w:pPr>
      <w:r w:rsidRPr="00EA5F67">
        <w:t>Во избежание конфликта инте</w:t>
      </w:r>
      <w:r>
        <w:t xml:space="preserve">ресов не допускается выполнение практики </w:t>
      </w:r>
      <w:r w:rsidRPr="00EA5F67">
        <w:t>в организациях, где владельцами (в случае организаций частной формы собственности) и членами высшего исполнительного руководства (для организаций всех форм собственности) являются близкие родственники (родители, братья, сестры, супруги, а также их родители, братья, сестры, супруги и дети)</w:t>
      </w:r>
      <w:r>
        <w:t xml:space="preserve"> студентов, проходящих практику</w:t>
      </w:r>
      <w:r w:rsidRPr="00EA5F67">
        <w:t>.</w:t>
      </w:r>
    </w:p>
    <w:p w14:paraId="5285FFF6" w14:textId="77777777" w:rsidR="00EA5F67" w:rsidRPr="00B528C6" w:rsidRDefault="00EA5F67" w:rsidP="00EA5F67">
      <w:pPr>
        <w:pStyle w:val="a2"/>
        <w:numPr>
          <w:ilvl w:val="0"/>
          <w:numId w:val="0"/>
        </w:numPr>
        <w:ind w:left="567"/>
      </w:pPr>
    </w:p>
    <w:p w14:paraId="52E61245" w14:textId="56B769B9" w:rsidR="00E02A8C" w:rsidRDefault="00EA5F67" w:rsidP="006E0264">
      <w:pPr>
        <w:pStyle w:val="1"/>
        <w:numPr>
          <w:ilvl w:val="0"/>
          <w:numId w:val="5"/>
        </w:numPr>
      </w:pPr>
      <w:bookmarkStart w:id="3" w:name="_Toc59302772"/>
      <w:r w:rsidRPr="00EA5F67">
        <w:t>ОСНОВНЫЕ ВИДЫ, ТИПЫ И ФОРМЫ ПРОВЕДЕНИЯ ПРАКТИК</w:t>
      </w:r>
      <w:bookmarkEnd w:id="3"/>
    </w:p>
    <w:p w14:paraId="6D577449" w14:textId="77777777" w:rsidR="00EA5F67" w:rsidRPr="00EA5F67" w:rsidRDefault="00EA5F67" w:rsidP="00EA5F67"/>
    <w:p w14:paraId="3E4A7CC9" w14:textId="65CCB184" w:rsidR="00EA5F67" w:rsidRDefault="00EA5F67" w:rsidP="00EA5F67">
      <w:pPr>
        <w:pStyle w:val="a2"/>
        <w:ind w:left="567"/>
      </w:pPr>
      <w:r>
        <w:t xml:space="preserve">Основными видами практик студентов ОП, реализуемых в НИУ ВШЭ, являются учебная практика и преддипломная практика, </w:t>
      </w:r>
      <w:r>
        <w:t xml:space="preserve">которая </w:t>
      </w:r>
      <w:r>
        <w:t>проводится с целью подготовки к защите выпускной квалификационной работы.</w:t>
      </w:r>
    </w:p>
    <w:p w14:paraId="43D6417E" w14:textId="4E7C2960" w:rsidR="00EA5F67" w:rsidRDefault="00EA5F67" w:rsidP="00EA5F67">
      <w:pPr>
        <w:pStyle w:val="a2"/>
        <w:ind w:left="567"/>
      </w:pPr>
      <w:r>
        <w:t>Способы проведения пр</w:t>
      </w:r>
      <w:r w:rsidR="004B37EE">
        <w:t>актики: стационарная; выездная и дистанционная.</w:t>
      </w:r>
    </w:p>
    <w:p w14:paraId="0D9B6A26" w14:textId="645C6C59" w:rsidR="00EA5F67" w:rsidRDefault="00EA5F67" w:rsidP="00EA5F67">
      <w:pPr>
        <w:pStyle w:val="a2"/>
        <w:ind w:left="567"/>
      </w:pPr>
      <w:r>
        <w:t xml:space="preserve">Стационарная практика проводится в организациях, расположенных на территории </w:t>
      </w:r>
      <w:r w:rsidR="004B37EE">
        <w:t>г. Москвы и Московской области</w:t>
      </w:r>
      <w:r>
        <w:t xml:space="preserve">. Выездная практика проводится в том случае, если место ее проведения расположено вне населенного пункта, в котором расположен </w:t>
      </w:r>
      <w:r w:rsidR="004B37EE">
        <w:t>ВШБ</w:t>
      </w:r>
      <w:r>
        <w:t xml:space="preserve">. </w:t>
      </w:r>
      <w:r w:rsidR="004B37EE">
        <w:t xml:space="preserve">Дистанционная практика проводится в случае согласования с работодателем (например, в связи принятым режимом работы в организации) с использованием формы дистанционной работы. </w:t>
      </w:r>
    </w:p>
    <w:p w14:paraId="2FB8D38F" w14:textId="0FD952FF" w:rsidR="00EA5F67" w:rsidRPr="00EA5F67" w:rsidRDefault="00EA5F67" w:rsidP="00EA5F67">
      <w:pPr>
        <w:pStyle w:val="a2"/>
        <w:ind w:left="567"/>
      </w:pPr>
      <w:r w:rsidRPr="00B528C6">
        <w:lastRenderedPageBreak/>
        <w:t xml:space="preserve">Проведение практики, предусмотренной учебным планом ОП, не в НИУ ВШЭ осуществляется на основании договоров с Организациями, независимо от их организационно-правовых форм и форм собственности. Договоры заключаются путем составления одного документа, подписанного НИУ ВШЭ и соответствующей Организацией, по типовой форме договора на проведение практики студентов </w:t>
      </w:r>
      <w:r w:rsidR="009B7C4A">
        <w:t>ВШБ</w:t>
      </w:r>
      <w:r w:rsidRPr="00B528C6">
        <w:t xml:space="preserve"> (Приложение </w:t>
      </w:r>
      <w:r w:rsidR="006E0264">
        <w:t>1</w:t>
      </w:r>
      <w:r w:rsidRPr="00B528C6">
        <w:t xml:space="preserve"> к настоящему Положению), в исключительных случаях допускается составление</w:t>
      </w:r>
      <w:r w:rsidR="004B37EE">
        <w:t xml:space="preserve"> договоров по форме Организации</w:t>
      </w:r>
      <w:r w:rsidRPr="00B528C6">
        <w:t>.</w:t>
      </w:r>
      <w:r>
        <w:t xml:space="preserve"> </w:t>
      </w:r>
    </w:p>
    <w:p w14:paraId="6098EE1D" w14:textId="77777777" w:rsidR="00EA5F67" w:rsidRPr="00EA5F67" w:rsidRDefault="00EA5F67" w:rsidP="00EA5F67">
      <w:pPr>
        <w:pStyle w:val="a2"/>
        <w:ind w:left="567"/>
      </w:pPr>
      <w:r w:rsidRPr="00EA5F67">
        <w:t>Студенты могут самостоятельно осуществлять поиск мест практики. В этом случае практика студента может проводиться на основании договора, заключенного НИУ ВШЭ и Организацией путем обмена письмами и иными документами (в соответствии с пунктом 2 статьи 434 Гражданского кодекса Российской Федерации).</w:t>
      </w:r>
    </w:p>
    <w:p w14:paraId="65F3AE37" w14:textId="77777777" w:rsidR="00EA5F67" w:rsidRPr="00EA5F67" w:rsidRDefault="00EA5F67" w:rsidP="00EA5F67">
      <w:pPr>
        <w:pStyle w:val="a2"/>
        <w:ind w:left="567"/>
      </w:pPr>
      <w:r w:rsidRPr="00EA5F67">
        <w:t>Для этого руководителем практики от Факультета подписывается письмо от имени НИУ ВШЭ, содержащее:</w:t>
      </w:r>
    </w:p>
    <w:p w14:paraId="506F7275" w14:textId="77777777" w:rsidR="00EA5F67" w:rsidRPr="00EA5F67" w:rsidRDefault="00EA5F67" w:rsidP="006B3B4B">
      <w:pPr>
        <w:pStyle w:val="a2"/>
        <w:numPr>
          <w:ilvl w:val="4"/>
          <w:numId w:val="7"/>
        </w:numPr>
        <w:ind w:hanging="371"/>
      </w:pPr>
      <w:r w:rsidRPr="00EA5F67">
        <w:t>адресованное Организации предложение предоставить место для прохождения практики студентом (студентами) НИУ ВШЭ;</w:t>
      </w:r>
    </w:p>
    <w:p w14:paraId="5E86E3B8" w14:textId="77777777" w:rsidR="00EA5F67" w:rsidRPr="00EA5F67" w:rsidRDefault="00EA5F67" w:rsidP="006B3B4B">
      <w:pPr>
        <w:pStyle w:val="a2"/>
        <w:numPr>
          <w:ilvl w:val="4"/>
          <w:numId w:val="7"/>
        </w:numPr>
        <w:ind w:hanging="371"/>
      </w:pPr>
      <w:r w:rsidRPr="00EA5F67">
        <w:t>фамилию, имя, отчество соответствующего студента (студентов);</w:t>
      </w:r>
    </w:p>
    <w:p w14:paraId="77DAF54A" w14:textId="77777777" w:rsidR="00EA5F67" w:rsidRPr="00EA5F67" w:rsidRDefault="00EA5F67" w:rsidP="006B3B4B">
      <w:pPr>
        <w:pStyle w:val="a2"/>
        <w:numPr>
          <w:ilvl w:val="4"/>
          <w:numId w:val="7"/>
        </w:numPr>
        <w:ind w:hanging="371"/>
      </w:pPr>
      <w:r w:rsidRPr="00EA5F67">
        <w:t>вид практики;</w:t>
      </w:r>
    </w:p>
    <w:p w14:paraId="260103DB" w14:textId="77777777" w:rsidR="00EA5F67" w:rsidRPr="00EA5F67" w:rsidRDefault="00EA5F67" w:rsidP="006B3B4B">
      <w:pPr>
        <w:pStyle w:val="a2"/>
        <w:numPr>
          <w:ilvl w:val="4"/>
          <w:numId w:val="7"/>
        </w:numPr>
        <w:ind w:hanging="371"/>
      </w:pPr>
      <w:r w:rsidRPr="00EA5F67">
        <w:t>наименование, вид, уровень образовательной программы, направление подготовки, курс, на котором обучается студент (студенты);</w:t>
      </w:r>
    </w:p>
    <w:p w14:paraId="0FFDB8A9" w14:textId="77777777" w:rsidR="00EA5F67" w:rsidRPr="00EA5F67" w:rsidRDefault="00EA5F67" w:rsidP="006B3B4B">
      <w:pPr>
        <w:pStyle w:val="a2"/>
        <w:numPr>
          <w:ilvl w:val="4"/>
          <w:numId w:val="7"/>
        </w:numPr>
        <w:ind w:hanging="371"/>
      </w:pPr>
      <w:r w:rsidRPr="00EA5F67">
        <w:t>обязательства Организации, принимаемые ею в случае предоставления места для прохождения практики студентом (студентами) НИУ ВШЭ;</w:t>
      </w:r>
    </w:p>
    <w:p w14:paraId="13A1E58B" w14:textId="77777777" w:rsidR="00EA5F67" w:rsidRPr="00EA5F67" w:rsidRDefault="00EA5F67" w:rsidP="006B3B4B">
      <w:pPr>
        <w:pStyle w:val="a2"/>
        <w:numPr>
          <w:ilvl w:val="4"/>
          <w:numId w:val="7"/>
        </w:numPr>
        <w:ind w:hanging="371"/>
      </w:pPr>
      <w:r w:rsidRPr="00EA5F67">
        <w:t>срок прохождения практики;</w:t>
      </w:r>
    </w:p>
    <w:p w14:paraId="44EFB72C" w14:textId="77777777" w:rsidR="00EA5F67" w:rsidRPr="00EA5F67" w:rsidRDefault="00EA5F67" w:rsidP="006B3B4B">
      <w:pPr>
        <w:pStyle w:val="a2"/>
        <w:numPr>
          <w:ilvl w:val="4"/>
          <w:numId w:val="7"/>
        </w:numPr>
        <w:ind w:hanging="371"/>
      </w:pPr>
      <w:r w:rsidRPr="00EA5F67">
        <w:t>программу практики в качестве приложения к письму.</w:t>
      </w:r>
    </w:p>
    <w:p w14:paraId="3B52FD3C" w14:textId="77777777" w:rsidR="00EA5F67" w:rsidRPr="00EA5F67" w:rsidRDefault="00EA5F67" w:rsidP="00EA5F67">
      <w:pPr>
        <w:pStyle w:val="a2"/>
        <w:ind w:left="567"/>
      </w:pPr>
      <w:r w:rsidRPr="00EA5F67">
        <w:t>Указанное письмо НИУ ВШЭ является офертой, а ответ Организации, содержащий согласие на предоставление места для прохождения студентом (студентами) практики, принятие других условий оферты и информацию о ФИО руководителя практики от Организации, является акцептом.</w:t>
      </w:r>
    </w:p>
    <w:p w14:paraId="79C9B000" w14:textId="77777777" w:rsidR="00EA5F67" w:rsidRPr="00EA5F67" w:rsidRDefault="00EA5F67" w:rsidP="00EA5F67">
      <w:pPr>
        <w:pStyle w:val="a2"/>
        <w:ind w:left="567"/>
      </w:pPr>
      <w:r w:rsidRPr="00EA5F67">
        <w:t xml:space="preserve">Студент обязан предоставить письмо-акцепт Организации, подтверждающее предоставление места для прохождения практики, в учебный офис своей ОП до начала прохождения практики. </w:t>
      </w:r>
    </w:p>
    <w:p w14:paraId="30025021" w14:textId="77777777" w:rsidR="00EA5F67" w:rsidRDefault="00EA5F67" w:rsidP="00EA5F67">
      <w:pPr>
        <w:pStyle w:val="a2"/>
        <w:ind w:left="567"/>
      </w:pPr>
      <w:r>
        <w:t xml:space="preserve">Практика проводится: </w:t>
      </w:r>
    </w:p>
    <w:p w14:paraId="63C8C9C5" w14:textId="2F86ADAE" w:rsidR="00EA5F67" w:rsidRDefault="00EA5F67" w:rsidP="006B3B4B">
      <w:pPr>
        <w:pStyle w:val="a2"/>
        <w:numPr>
          <w:ilvl w:val="4"/>
          <w:numId w:val="8"/>
        </w:numPr>
        <w:ind w:hanging="371"/>
      </w:pPr>
      <w:r>
        <w:t xml:space="preserve">непрерывно – путем выделения в календарном учебном графике непрерывного учебного </w:t>
      </w:r>
      <w:r w:rsidR="004B37EE">
        <w:t>периода для</w:t>
      </w:r>
      <w:r>
        <w:t xml:space="preserve"> проведения всех видов практик, предусмотренных ОП; </w:t>
      </w:r>
    </w:p>
    <w:p w14:paraId="28F164DB" w14:textId="0BE6FF36" w:rsidR="00EA5F67" w:rsidRDefault="00EA5F67" w:rsidP="006B3B4B">
      <w:pPr>
        <w:pStyle w:val="a2"/>
        <w:numPr>
          <w:ilvl w:val="4"/>
          <w:numId w:val="8"/>
        </w:numPr>
        <w:ind w:hanging="371"/>
      </w:pPr>
      <w:r>
        <w:t xml:space="preserve">дискретно: по видам практик – путем выделения в календарном учебном графике непрерывного учебного </w:t>
      </w:r>
      <w:r w:rsidR="004B37EE">
        <w:t>периода для</w:t>
      </w:r>
      <w:r>
        <w:t xml:space="preserve"> проведения каждого вида (совокупности видов) практики; по периодам проведения практик – путем чередования в календарном учебном графике учебных периодов для проведения практик с учебными </w:t>
      </w:r>
      <w:r w:rsidR="004B37EE">
        <w:t>периодами для</w:t>
      </w:r>
      <w:r>
        <w:t xml:space="preserve"> проведения теоретических занятий. Возможно сочетание дискретного проведения практик по их видам и по периодам их проведения.</w:t>
      </w:r>
    </w:p>
    <w:p w14:paraId="4FB6FAAD" w14:textId="06B189FF" w:rsidR="00EA5F67" w:rsidRDefault="00EA5F67" w:rsidP="00EA5F67">
      <w:pPr>
        <w:pStyle w:val="a2"/>
        <w:ind w:left="567"/>
      </w:pPr>
      <w:r>
        <w:t xml:space="preserve">При наличии в организации вакантной должности, работа на которой соответствует требованиям к содержанию практики, со </w:t>
      </w:r>
      <w:r w:rsidR="004B37EE">
        <w:t>студентом может</w:t>
      </w:r>
      <w:r>
        <w:t xml:space="preserve"> быть заключен срочный трудовой договор о замещении такой должности.</w:t>
      </w:r>
    </w:p>
    <w:p w14:paraId="06944C4F" w14:textId="3B6E0A45" w:rsidR="00CA3364" w:rsidRDefault="00EA5F67" w:rsidP="004B37EE">
      <w:pPr>
        <w:pStyle w:val="a2"/>
        <w:ind w:left="567"/>
      </w:pPr>
      <w:r>
        <w:t xml:space="preserve">Студенты, совмещающие обучение с трудовой деятельностью, вправе проходить учебную, производственную, в том числе преддипломную, практики в организациях по месту трудовой деятельности в случаях, если профессиональная деятельность, осуществляемая </w:t>
      </w:r>
      <w:r>
        <w:lastRenderedPageBreak/>
        <w:t>ими в указанных организациях, соответствует требованиям к содержанию и планируемым результатам практики.</w:t>
      </w:r>
    </w:p>
    <w:p w14:paraId="6C3DDF1A" w14:textId="24039FCB" w:rsidR="00FF06F4" w:rsidRDefault="001427BB" w:rsidP="006E0264">
      <w:pPr>
        <w:pStyle w:val="1"/>
        <w:numPr>
          <w:ilvl w:val="0"/>
          <w:numId w:val="5"/>
        </w:numPr>
      </w:pPr>
      <w:bookmarkStart w:id="4" w:name="_Toc59302773"/>
      <w:r>
        <w:t>ОСНОВНЫЕ УЧАСТНИКИ И ИХ ЗАДАЧИ</w:t>
      </w:r>
      <w:bookmarkEnd w:id="4"/>
    </w:p>
    <w:p w14:paraId="1B10DE2F" w14:textId="4ED0D21C" w:rsidR="001427BB" w:rsidRDefault="001427BB" w:rsidP="001427BB">
      <w:pPr>
        <w:pStyle w:val="a2"/>
      </w:pPr>
      <w:r>
        <w:t xml:space="preserve">Для руководства практикой, проводимой в структурных подразделениях </w:t>
      </w:r>
      <w:r w:rsidR="009B7C4A">
        <w:t>ВШБ</w:t>
      </w:r>
      <w:r>
        <w:t>, назначается руководитель (руководители) практики из числа лиц, относящихся к ППС НИУ ВШЭ.</w:t>
      </w:r>
    </w:p>
    <w:p w14:paraId="71287375" w14:textId="4D2AF5D9" w:rsidR="001427BB" w:rsidRDefault="001427BB" w:rsidP="001427BB">
      <w:pPr>
        <w:pStyle w:val="a2"/>
      </w:pPr>
      <w:r>
        <w:t xml:space="preserve">Для руководства практикой, проводимой в сторонних Организациях, назначается руководитель (руководители) практики из числа лиц, относящихся к ППС или НР НИУ ВШЭ, (далее – руководитель практики от </w:t>
      </w:r>
      <w:r>
        <w:t>ВШБ</w:t>
      </w:r>
      <w:r>
        <w:t>) и руководитель (руководители) практики из числа работников Организации (далее – руководитель практики от Организации). Обязанности руководителя практики от Организации устанавливаются в договоре/соглашении с Организацией.</w:t>
      </w:r>
    </w:p>
    <w:p w14:paraId="37E24D29" w14:textId="01752D5D" w:rsidR="001427BB" w:rsidRDefault="001427BB" w:rsidP="001427BB">
      <w:pPr>
        <w:pStyle w:val="a2"/>
      </w:pPr>
      <w:r>
        <w:t xml:space="preserve">Руководитель </w:t>
      </w:r>
      <w:r>
        <w:t>практики от</w:t>
      </w:r>
      <w:r>
        <w:t xml:space="preserve"> </w:t>
      </w:r>
      <w:r>
        <w:t>ВШБ</w:t>
      </w:r>
      <w:r>
        <w:t xml:space="preserve">: </w:t>
      </w:r>
    </w:p>
    <w:p w14:paraId="7FB6E8E5" w14:textId="550A67A3" w:rsidR="001427BB" w:rsidRDefault="001427BB" w:rsidP="006B3B4B">
      <w:pPr>
        <w:pStyle w:val="a2"/>
        <w:numPr>
          <w:ilvl w:val="4"/>
          <w:numId w:val="9"/>
        </w:numPr>
        <w:ind w:hanging="371"/>
      </w:pPr>
      <w:r>
        <w:t xml:space="preserve">устанавливает связь с руководителем практики от Организации (при наличии) и по согласованию с ним </w:t>
      </w:r>
      <w:r>
        <w:t>составляет программу</w:t>
      </w:r>
      <w:r>
        <w:t xml:space="preserve"> проведения практики;</w:t>
      </w:r>
    </w:p>
    <w:p w14:paraId="27119294" w14:textId="29E17EBF" w:rsidR="001427BB" w:rsidRDefault="001427BB" w:rsidP="006B3B4B">
      <w:pPr>
        <w:pStyle w:val="a2"/>
        <w:numPr>
          <w:ilvl w:val="4"/>
          <w:numId w:val="9"/>
        </w:numPr>
        <w:ind w:hanging="371"/>
      </w:pPr>
      <w:r>
        <w:t xml:space="preserve">составляет рабочий график (план) проведения практики; в случае прохождения практики в сторонней Организации согласует указанный рабочий график (план) проведения практики с руководителем практики от Организации; </w:t>
      </w:r>
    </w:p>
    <w:p w14:paraId="6830F521" w14:textId="546073B4" w:rsidR="001427BB" w:rsidRDefault="001427BB" w:rsidP="006B3B4B">
      <w:pPr>
        <w:pStyle w:val="a2"/>
        <w:numPr>
          <w:ilvl w:val="4"/>
          <w:numId w:val="9"/>
        </w:numPr>
        <w:ind w:hanging="371"/>
      </w:pPr>
      <w:r>
        <w:t xml:space="preserve">разрабатывает индивидуальные задания для студентов, выполняемые в период практики; </w:t>
      </w:r>
    </w:p>
    <w:p w14:paraId="3938EA20" w14:textId="1F6CFD1B" w:rsidR="001427BB" w:rsidRDefault="001427BB" w:rsidP="006B3B4B">
      <w:pPr>
        <w:pStyle w:val="a2"/>
        <w:numPr>
          <w:ilvl w:val="4"/>
          <w:numId w:val="9"/>
        </w:numPr>
        <w:ind w:hanging="371"/>
      </w:pPr>
      <w:r>
        <w:t xml:space="preserve">участвует в распределении студентов по рабочим местам и видам работ в Организации или структурном подразделении </w:t>
      </w:r>
      <w:r w:rsidR="009B7C4A">
        <w:t>ВШБ</w:t>
      </w:r>
      <w:r>
        <w:t xml:space="preserve">; </w:t>
      </w:r>
    </w:p>
    <w:p w14:paraId="577AA01F" w14:textId="00466F96" w:rsidR="001427BB" w:rsidRDefault="001427BB" w:rsidP="006B3B4B">
      <w:pPr>
        <w:pStyle w:val="a2"/>
        <w:numPr>
          <w:ilvl w:val="4"/>
          <w:numId w:val="9"/>
        </w:numPr>
        <w:ind w:hanging="371"/>
      </w:pPr>
      <w:r>
        <w:t xml:space="preserve">осуществляет контроль за соблюдением сроков проведения практики и соответствием ее содержания требованиям, установленным ООП ВО; </w:t>
      </w:r>
    </w:p>
    <w:p w14:paraId="165D9E94" w14:textId="4DE58C8E" w:rsidR="001427BB" w:rsidRDefault="001427BB" w:rsidP="006B3B4B">
      <w:pPr>
        <w:pStyle w:val="a2"/>
        <w:numPr>
          <w:ilvl w:val="4"/>
          <w:numId w:val="9"/>
        </w:numPr>
        <w:ind w:hanging="371"/>
      </w:pPr>
      <w:r>
        <w:t xml:space="preserve">оказывает методическую помощь студентам при выполнении ими индивидуальных заданий, а также при сборе материалов к выпускной квалификационной работе в ходе преддипломной практики; </w:t>
      </w:r>
    </w:p>
    <w:p w14:paraId="20995B06" w14:textId="11314996" w:rsidR="001427BB" w:rsidRDefault="001427BB" w:rsidP="006B3B4B">
      <w:pPr>
        <w:pStyle w:val="a2"/>
        <w:numPr>
          <w:ilvl w:val="4"/>
          <w:numId w:val="9"/>
        </w:numPr>
        <w:ind w:hanging="371"/>
      </w:pPr>
      <w:r>
        <w:t xml:space="preserve">оценивает результаты прохождения практики студентами. </w:t>
      </w:r>
    </w:p>
    <w:p w14:paraId="3645C50E" w14:textId="77777777" w:rsidR="001427BB" w:rsidRDefault="001427BB" w:rsidP="001427BB">
      <w:pPr>
        <w:pStyle w:val="a2"/>
      </w:pPr>
      <w:r>
        <w:t xml:space="preserve">Студенты, проходящие практику в Организациях, обязаны: </w:t>
      </w:r>
    </w:p>
    <w:p w14:paraId="2DA575B1" w14:textId="5EED5B8C" w:rsidR="001427BB" w:rsidRDefault="001427BB" w:rsidP="006B3B4B">
      <w:pPr>
        <w:pStyle w:val="a2"/>
        <w:numPr>
          <w:ilvl w:val="0"/>
          <w:numId w:val="10"/>
        </w:numPr>
        <w:ind w:left="1134" w:hanging="425"/>
      </w:pPr>
      <w:r>
        <w:t xml:space="preserve">выполнять индивидуальные задания, предусмотренные программами практики; </w:t>
      </w:r>
    </w:p>
    <w:p w14:paraId="3FA0C557" w14:textId="316552F3" w:rsidR="001427BB" w:rsidRDefault="001427BB" w:rsidP="006B3B4B">
      <w:pPr>
        <w:pStyle w:val="a2"/>
        <w:numPr>
          <w:ilvl w:val="0"/>
          <w:numId w:val="10"/>
        </w:numPr>
        <w:ind w:left="1134" w:hanging="425"/>
      </w:pPr>
      <w:r>
        <w:t xml:space="preserve">соблюдать действующие в Организациях правила трудового распорядка; </w:t>
      </w:r>
    </w:p>
    <w:p w14:paraId="15BF83BC" w14:textId="7BCA032C" w:rsidR="001427BB" w:rsidRDefault="001427BB" w:rsidP="006B3B4B">
      <w:pPr>
        <w:pStyle w:val="a2"/>
        <w:numPr>
          <w:ilvl w:val="0"/>
          <w:numId w:val="10"/>
        </w:numPr>
        <w:ind w:left="1134" w:hanging="425"/>
      </w:pPr>
      <w:r>
        <w:t xml:space="preserve">соблюдать требования охраны труда и пожарной безопасности. </w:t>
      </w:r>
    </w:p>
    <w:p w14:paraId="6F2D70B3" w14:textId="77777777" w:rsidR="001427BB" w:rsidRDefault="001427BB" w:rsidP="001427BB">
      <w:pPr>
        <w:pStyle w:val="a2"/>
      </w:pPr>
      <w:r>
        <w:t>Студенты, не выполнившие программы практик по уважительной причине, направляются на практику вторично, в свободное от учебы время.</w:t>
      </w:r>
    </w:p>
    <w:p w14:paraId="3D498614" w14:textId="77777777" w:rsidR="001427BB" w:rsidRDefault="001427BB" w:rsidP="001427BB">
      <w:pPr>
        <w:pStyle w:val="a2"/>
      </w:pPr>
      <w:r>
        <w:t>Студенты, не выполнившие программы практик без уважительной причины или получившие по ее итогам неудовлетворительную оценку, считаются имеющими академическую задолженность. Она может быть ликвидирована в соответствии с Положением об организации промежуточной аттестации и текущего контроля успеваемости студентов Национального исследовательского университета "Высшая школа экономики".</w:t>
      </w:r>
    </w:p>
    <w:p w14:paraId="3186D13A" w14:textId="77777777" w:rsidR="001427BB" w:rsidRDefault="001427BB" w:rsidP="001427BB">
      <w:pPr>
        <w:pStyle w:val="a2"/>
      </w:pPr>
      <w:r>
        <w:t>Студенты, не выполнившие программы установленных видов практики на выпускных курсах, не допускаются к государственной итоговой аттестации</w:t>
      </w:r>
      <w:r>
        <w:t>.</w:t>
      </w:r>
    </w:p>
    <w:p w14:paraId="073F2FE8" w14:textId="2B518110" w:rsidR="00DE6EE1" w:rsidRPr="00BE2977" w:rsidRDefault="006E0264" w:rsidP="006E0264">
      <w:pPr>
        <w:pStyle w:val="1"/>
      </w:pPr>
      <w:bookmarkStart w:id="5" w:name="_Toc59302774"/>
      <w:r>
        <w:lastRenderedPageBreak/>
        <w:t xml:space="preserve">4. </w:t>
      </w:r>
      <w:r w:rsidR="001427BB">
        <w:t>ОЦЕНКА РЕЗУЛЬТАТОВ ПРАКТИКИ</w:t>
      </w:r>
      <w:bookmarkEnd w:id="5"/>
    </w:p>
    <w:p w14:paraId="08B31192" w14:textId="77777777" w:rsidR="005A733C" w:rsidRPr="005A733C" w:rsidRDefault="005A733C" w:rsidP="006B3B4B">
      <w:pPr>
        <w:pStyle w:val="a2"/>
        <w:numPr>
          <w:ilvl w:val="0"/>
          <w:numId w:val="11"/>
        </w:numPr>
        <w:tabs>
          <w:tab w:val="left" w:pos="567"/>
          <w:tab w:val="left" w:pos="851"/>
        </w:tabs>
        <w:spacing w:after="0" w:line="360" w:lineRule="auto"/>
        <w:rPr>
          <w:vanish/>
        </w:rPr>
      </w:pPr>
      <w:bookmarkStart w:id="6" w:name="page8"/>
      <w:bookmarkEnd w:id="6"/>
    </w:p>
    <w:p w14:paraId="4E18CA48" w14:textId="77777777" w:rsidR="005A733C" w:rsidRPr="005A733C" w:rsidRDefault="005A733C" w:rsidP="006B3B4B">
      <w:pPr>
        <w:pStyle w:val="a2"/>
        <w:numPr>
          <w:ilvl w:val="0"/>
          <w:numId w:val="11"/>
        </w:numPr>
        <w:tabs>
          <w:tab w:val="left" w:pos="567"/>
          <w:tab w:val="left" w:pos="851"/>
        </w:tabs>
        <w:spacing w:after="0" w:line="360" w:lineRule="auto"/>
        <w:rPr>
          <w:vanish/>
        </w:rPr>
      </w:pPr>
    </w:p>
    <w:p w14:paraId="4B65845B" w14:textId="77777777" w:rsidR="005A733C" w:rsidRPr="005A733C" w:rsidRDefault="005A733C" w:rsidP="006B3B4B">
      <w:pPr>
        <w:pStyle w:val="a2"/>
        <w:numPr>
          <w:ilvl w:val="0"/>
          <w:numId w:val="11"/>
        </w:numPr>
        <w:tabs>
          <w:tab w:val="left" w:pos="567"/>
          <w:tab w:val="left" w:pos="851"/>
        </w:tabs>
        <w:spacing w:after="0" w:line="360" w:lineRule="auto"/>
        <w:rPr>
          <w:vanish/>
        </w:rPr>
      </w:pPr>
    </w:p>
    <w:p w14:paraId="06BD526F" w14:textId="77777777" w:rsidR="005A733C" w:rsidRPr="005A733C" w:rsidRDefault="005A733C" w:rsidP="006B3B4B">
      <w:pPr>
        <w:pStyle w:val="a2"/>
        <w:numPr>
          <w:ilvl w:val="0"/>
          <w:numId w:val="11"/>
        </w:numPr>
        <w:tabs>
          <w:tab w:val="left" w:pos="567"/>
          <w:tab w:val="left" w:pos="851"/>
        </w:tabs>
        <w:spacing w:after="0" w:line="360" w:lineRule="auto"/>
        <w:rPr>
          <w:vanish/>
        </w:rPr>
      </w:pPr>
    </w:p>
    <w:p w14:paraId="3BCE8B87" w14:textId="77777777" w:rsidR="00E61724" w:rsidRDefault="001427BB" w:rsidP="006B3B4B">
      <w:pPr>
        <w:pStyle w:val="a2"/>
        <w:numPr>
          <w:ilvl w:val="1"/>
          <w:numId w:val="11"/>
        </w:numPr>
        <w:tabs>
          <w:tab w:val="left" w:pos="567"/>
          <w:tab w:val="left" w:pos="851"/>
        </w:tabs>
        <w:spacing w:after="0" w:line="360" w:lineRule="auto"/>
      </w:pPr>
      <w:r>
        <w:t xml:space="preserve">Результаты прохождения практики каждого вида определяются путем проведения промежуточной аттестации в виде экзамена. </w:t>
      </w:r>
      <w:bookmarkStart w:id="7" w:name="_Toc459916476"/>
    </w:p>
    <w:p w14:paraId="0C94DC48" w14:textId="4D8BB324" w:rsidR="00E61724" w:rsidRPr="00E61724" w:rsidRDefault="00E61724" w:rsidP="006B3B4B">
      <w:pPr>
        <w:pStyle w:val="a2"/>
        <w:numPr>
          <w:ilvl w:val="1"/>
          <w:numId w:val="11"/>
        </w:numPr>
        <w:tabs>
          <w:tab w:val="left" w:pos="567"/>
          <w:tab w:val="left" w:pos="851"/>
        </w:tabs>
        <w:spacing w:after="0" w:line="360" w:lineRule="auto"/>
      </w:pPr>
      <w:r w:rsidRPr="00E61724">
        <w:rPr>
          <w:color w:val="000000"/>
          <w:shd w:val="clear" w:color="auto" w:fill="FFFFFF"/>
        </w:rPr>
        <w:t xml:space="preserve">В результате прохождения </w:t>
      </w:r>
      <w:r>
        <w:t>учебной</w:t>
      </w:r>
      <w:r w:rsidRPr="00E61724">
        <w:rPr>
          <w:color w:val="000000"/>
          <w:shd w:val="clear" w:color="auto" w:fill="FFFFFF"/>
        </w:rPr>
        <w:t xml:space="preserve"> практики у студента </w:t>
      </w:r>
      <w:r>
        <w:rPr>
          <w:color w:val="000000"/>
          <w:shd w:val="clear" w:color="auto" w:fill="FFFFFF"/>
        </w:rPr>
        <w:t xml:space="preserve">бакалавриата </w:t>
      </w:r>
      <w:r w:rsidRPr="00E61724">
        <w:rPr>
          <w:color w:val="000000"/>
          <w:shd w:val="clear" w:color="auto" w:fill="FFFFFF"/>
        </w:rPr>
        <w:t>должны быть сформированы и расширены следующие компетенции:</w:t>
      </w:r>
    </w:p>
    <w:p w14:paraId="7E12A0A1" w14:textId="2514E778" w:rsidR="00A702BB" w:rsidRPr="00023396" w:rsidRDefault="00A702BB" w:rsidP="00A702BB">
      <w:pPr>
        <w:pStyle w:val="a2"/>
        <w:numPr>
          <w:ilvl w:val="0"/>
          <w:numId w:val="0"/>
        </w:numPr>
        <w:tabs>
          <w:tab w:val="left" w:pos="567"/>
          <w:tab w:val="left" w:pos="851"/>
        </w:tabs>
        <w:spacing w:after="0" w:line="360" w:lineRule="auto"/>
        <w:ind w:left="360"/>
      </w:pPr>
    </w:p>
    <w:tbl>
      <w:tblPr>
        <w:tblStyle w:val="a7"/>
        <w:tblW w:w="10632" w:type="dxa"/>
        <w:tblInd w:w="-318" w:type="dxa"/>
        <w:tblLook w:val="04A0" w:firstRow="1" w:lastRow="0" w:firstColumn="1" w:lastColumn="0" w:noHBand="0" w:noVBand="1"/>
      </w:tblPr>
      <w:tblGrid>
        <w:gridCol w:w="2836"/>
        <w:gridCol w:w="1329"/>
        <w:gridCol w:w="3065"/>
        <w:gridCol w:w="3402"/>
      </w:tblGrid>
      <w:tr w:rsidR="00A702BB" w14:paraId="712681C3" w14:textId="77777777" w:rsidTr="00193E4A">
        <w:trPr>
          <w:trHeight w:val="101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93F58" w14:textId="77777777" w:rsidR="00A702BB" w:rsidRDefault="00A702BB" w:rsidP="00193E4A">
            <w:pPr>
              <w:spacing w:after="200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Компетенция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FDA61" w14:textId="77777777" w:rsidR="00A702BB" w:rsidRDefault="00A702BB" w:rsidP="00193E4A">
            <w:pPr>
              <w:spacing w:after="200"/>
              <w:ind w:firstLine="176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 по ОС НИУ ВШЭ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972B0" w14:textId="77777777" w:rsidR="00A702BB" w:rsidRDefault="00A702BB" w:rsidP="00193E4A">
            <w:pPr>
              <w:spacing w:after="200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Дескрипторы – основные признаки освоения (показатели достижения результата)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18D4C" w14:textId="77777777" w:rsidR="00A702BB" w:rsidRDefault="00A702BB" w:rsidP="00193E4A">
            <w:pPr>
              <w:spacing w:after="200"/>
              <w:ind w:firstLine="335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Формы и методы работы, способствующие формированию и развитию компетенции</w:t>
            </w:r>
          </w:p>
        </w:tc>
      </w:tr>
      <w:tr w:rsidR="00A702BB" w14:paraId="38024270" w14:textId="77777777" w:rsidTr="00193E4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CF7EB" w14:textId="77777777" w:rsidR="00A702BB" w:rsidRDefault="00A702BB" w:rsidP="00193E4A">
            <w:pPr>
              <w:spacing w:after="200"/>
              <w:ind w:firstLine="284"/>
              <w:rPr>
                <w:rFonts w:eastAsia="Times New Roman"/>
                <w:sz w:val="20"/>
                <w:szCs w:val="20"/>
                <w:lang w:eastAsia="zh-CN"/>
              </w:rPr>
            </w:pPr>
            <w:r w:rsidRPr="00CF649B">
              <w:rPr>
                <w:rFonts w:eastAsia="Times New Roman"/>
                <w:sz w:val="20"/>
                <w:szCs w:val="20"/>
                <w:lang w:eastAsia="zh-CN"/>
              </w:rPr>
              <w:t>Способен работать с информацией: находить, оценивать и использовать информацию из различных источников, необходимую</w:t>
            </w:r>
            <w:r>
              <w:rPr>
                <w:rFonts w:eastAsia="Times New Roman"/>
                <w:sz w:val="20"/>
                <w:szCs w:val="20"/>
                <w:lang w:eastAsia="zh-CN"/>
              </w:rPr>
              <w:t xml:space="preserve"> </w:t>
            </w:r>
            <w:r w:rsidRPr="00CF649B">
              <w:rPr>
                <w:rFonts w:eastAsia="Times New Roman"/>
                <w:sz w:val="20"/>
                <w:szCs w:val="20"/>
                <w:lang w:eastAsia="zh-CN"/>
              </w:rPr>
              <w:t>для решения научных и профессиональных задач (в том числе на основе системного подхода)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E9BB" w14:textId="77777777" w:rsidR="00A702BB" w:rsidRDefault="00A702BB" w:rsidP="00193E4A">
            <w:pPr>
              <w:spacing w:after="200"/>
              <w:ind w:firstLine="17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УК-5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926A" w14:textId="77777777" w:rsidR="00A702BB" w:rsidRDefault="00A702BB" w:rsidP="00193E4A">
            <w:pPr>
              <w:spacing w:after="200"/>
              <w:ind w:firstLine="3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Умеет собирать и анализировать информацию из различных источников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B9A11" w14:textId="77777777" w:rsidR="00A702BB" w:rsidRDefault="00A702BB" w:rsidP="00193E4A">
            <w:pPr>
              <w:spacing w:after="200"/>
              <w:ind w:firstLine="3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Проведение сбора данных для анализа, обработка данных, интерпретация данных и предоставление отчетов</w:t>
            </w:r>
          </w:p>
        </w:tc>
      </w:tr>
      <w:tr w:rsidR="00A702BB" w14:paraId="53D71BA7" w14:textId="77777777" w:rsidTr="00193E4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B885F" w14:textId="77777777" w:rsidR="00A702BB" w:rsidRDefault="00A702BB" w:rsidP="00193E4A">
            <w:pPr>
              <w:spacing w:after="200"/>
              <w:ind w:firstLine="284"/>
              <w:rPr>
                <w:rFonts w:eastAsia="Times New Roman"/>
                <w:sz w:val="20"/>
                <w:szCs w:val="20"/>
                <w:lang w:eastAsia="zh-CN"/>
              </w:rPr>
            </w:pPr>
            <w:r w:rsidRPr="00CF649B">
              <w:rPr>
                <w:rFonts w:eastAsia="Times New Roman"/>
                <w:sz w:val="20"/>
                <w:szCs w:val="20"/>
                <w:lang w:eastAsia="zh-CN"/>
              </w:rPr>
              <w:t>Способен работать в команде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B7B81" w14:textId="77777777" w:rsidR="00A702BB" w:rsidRDefault="00A702BB" w:rsidP="00193E4A">
            <w:pPr>
              <w:spacing w:after="200"/>
              <w:ind w:firstLine="17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УК-7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DD948" w14:textId="77777777" w:rsidR="00A702BB" w:rsidRDefault="00A702BB" w:rsidP="00193E4A">
            <w:pPr>
              <w:spacing w:after="200"/>
              <w:ind w:firstLine="3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Осознает свою роль в команде, а также роли других участников, владеет инструментами проектной работы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7BB2" w14:textId="77777777" w:rsidR="00A702BB" w:rsidRDefault="00A702BB" w:rsidP="00193E4A">
            <w:pPr>
              <w:spacing w:after="200"/>
              <w:ind w:firstLine="3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Работа над проектом в команде: знание целей проекта и исполнение задач  в соответствии с ролью в команде</w:t>
            </w:r>
          </w:p>
        </w:tc>
      </w:tr>
      <w:tr w:rsidR="00A702BB" w14:paraId="13C10EB6" w14:textId="77777777" w:rsidTr="00193E4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CB426" w14:textId="77777777" w:rsidR="00A702BB" w:rsidRDefault="00A702BB" w:rsidP="00193E4A">
            <w:pPr>
              <w:spacing w:after="200"/>
              <w:ind w:firstLine="28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zh-CN"/>
              </w:rPr>
              <w:t>Способен грамотно строить коммуникацию, исходя из целей и ситуации общения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17E1" w14:textId="77777777" w:rsidR="00A702BB" w:rsidRDefault="00A702BB" w:rsidP="00193E4A">
            <w:pPr>
              <w:spacing w:after="200"/>
              <w:ind w:firstLine="17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УК-8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8F92A" w14:textId="77777777" w:rsidR="00A702BB" w:rsidRDefault="00A702BB" w:rsidP="00193E4A">
            <w:pPr>
              <w:spacing w:after="200"/>
              <w:ind w:firstLine="3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умеет вести переговоры, деловую переписку, электронные коммуникации;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BA5B6" w14:textId="77777777" w:rsidR="00A702BB" w:rsidRDefault="00A702BB" w:rsidP="00193E4A">
            <w:pPr>
              <w:spacing w:after="200"/>
              <w:ind w:firstLine="3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проведение структурированных интервью с сотрудниками и руководителями структурных подразделений компании;</w:t>
            </w:r>
          </w:p>
        </w:tc>
      </w:tr>
      <w:tr w:rsidR="00A702BB" w14:paraId="199B8BBE" w14:textId="77777777" w:rsidTr="00193E4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E1C8E" w14:textId="77777777" w:rsidR="00A702BB" w:rsidRDefault="00A702BB" w:rsidP="00193E4A">
            <w:pPr>
              <w:spacing w:after="200"/>
              <w:ind w:firstLine="28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способен применить основные выводы теории мотивации, лидерства и власти для решения управленческих задач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A5584" w14:textId="77777777" w:rsidR="00A702BB" w:rsidRDefault="00A702BB" w:rsidP="00193E4A">
            <w:pPr>
              <w:spacing w:after="200"/>
              <w:ind w:firstLine="17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ПК 6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F9261" w14:textId="77777777" w:rsidR="00A702BB" w:rsidRDefault="00A702BB" w:rsidP="00193E4A">
            <w:pPr>
              <w:spacing w:after="200"/>
              <w:ind w:firstLine="3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применяет изученные модели лидерства, власти и мотивации для анализа деятелности компании;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F5C85" w14:textId="77777777" w:rsidR="00A702BB" w:rsidRDefault="00A702BB" w:rsidP="00193E4A">
            <w:pPr>
              <w:spacing w:after="200"/>
              <w:ind w:firstLine="3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сопоставление теоретических моделей и практической действительности;</w:t>
            </w:r>
          </w:p>
          <w:p w14:paraId="1D5D2685" w14:textId="77777777" w:rsidR="00A702BB" w:rsidRDefault="00A702BB" w:rsidP="00193E4A">
            <w:pPr>
              <w:spacing w:after="200"/>
              <w:ind w:firstLine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разработка рекомендаций;</w:t>
            </w:r>
          </w:p>
        </w:tc>
      </w:tr>
      <w:tr w:rsidR="00A702BB" w14:paraId="2B217D17" w14:textId="77777777" w:rsidTr="00193E4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CC02D" w14:textId="77777777" w:rsidR="00A702BB" w:rsidRDefault="00A702BB" w:rsidP="00193E4A">
            <w:pPr>
              <w:spacing w:after="200"/>
              <w:ind w:firstLine="28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способен оценивать воздействие макроэкономической среды на функционирование организаций 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57B7A" w14:textId="77777777" w:rsidR="00A702BB" w:rsidRDefault="00A702BB" w:rsidP="00193E4A">
            <w:pPr>
              <w:spacing w:after="200"/>
              <w:ind w:firstLine="17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ПК-18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EDE59" w14:textId="77777777" w:rsidR="00A702BB" w:rsidRDefault="00A702BB" w:rsidP="00193E4A">
            <w:pPr>
              <w:spacing w:after="200"/>
              <w:ind w:firstLine="3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производит анализ окружения организации, оценивает степень влияния внешних факторов на деятельность компании;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4CCCF" w14:textId="77777777" w:rsidR="00A702BB" w:rsidRDefault="00A702BB" w:rsidP="00193E4A">
            <w:pPr>
              <w:spacing w:after="200"/>
              <w:ind w:firstLine="3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определение совокупности внешних факторов макро и микро - окружения и их систематизация;</w:t>
            </w:r>
          </w:p>
          <w:p w14:paraId="18E1D7D3" w14:textId="77777777" w:rsidR="00A702BB" w:rsidRDefault="00A702BB" w:rsidP="00193E4A">
            <w:pPr>
              <w:spacing w:after="200"/>
              <w:ind w:firstLine="335"/>
              <w:rPr>
                <w:rFonts w:eastAsia="Times New Roman"/>
                <w:sz w:val="20"/>
                <w:szCs w:val="20"/>
              </w:rPr>
            </w:pPr>
          </w:p>
        </w:tc>
      </w:tr>
      <w:tr w:rsidR="00A702BB" w14:paraId="21F5E3A1" w14:textId="77777777" w:rsidTr="00193E4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8A11D" w14:textId="77777777" w:rsidR="00A702BB" w:rsidRDefault="00A702BB" w:rsidP="00193E4A">
            <w:pPr>
              <w:spacing w:after="200"/>
              <w:ind w:firstLine="28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способен проводить анализ конкурентной среды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9B37F" w14:textId="77777777" w:rsidR="00A702BB" w:rsidRDefault="00A702BB" w:rsidP="00193E4A">
            <w:pPr>
              <w:spacing w:after="200"/>
              <w:ind w:firstLine="17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ПК-20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7E070" w14:textId="77777777" w:rsidR="00A702BB" w:rsidRDefault="00A702BB" w:rsidP="00193E4A">
            <w:pPr>
              <w:spacing w:after="200"/>
              <w:ind w:firstLine="34"/>
              <w:rPr>
                <w:rFonts w:eastAsia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выделяет факторы, определяющие конкуренцию в отрасли;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9DF3D" w14:textId="77777777" w:rsidR="00A702BB" w:rsidRDefault="00A702BB" w:rsidP="00193E4A">
            <w:pPr>
              <w:spacing w:after="200"/>
              <w:ind w:firstLine="3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описание типа конкурентного рынка, в котором действует компания;</w:t>
            </w:r>
          </w:p>
        </w:tc>
      </w:tr>
      <w:tr w:rsidR="00A702BB" w14:paraId="71A48D11" w14:textId="77777777" w:rsidTr="00193E4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A615D" w14:textId="77777777" w:rsidR="00A702BB" w:rsidRDefault="00A702BB" w:rsidP="00193E4A">
            <w:pPr>
              <w:spacing w:after="200"/>
              <w:ind w:firstLine="28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способен анализировать и интерпретировать данные отечественной и зарубежной статистики о социально-экономических процессах и явлениях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630BD" w14:textId="77777777" w:rsidR="00A702BB" w:rsidRDefault="00A702BB" w:rsidP="00193E4A">
            <w:pPr>
              <w:spacing w:after="200"/>
              <w:ind w:firstLine="17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ПК-21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87130" w14:textId="77777777" w:rsidR="00A702BB" w:rsidRDefault="00A702BB" w:rsidP="00193E4A">
            <w:pPr>
              <w:spacing w:after="200"/>
              <w:ind w:firstLine="34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выделяет важные элементы из потока информации, демонстрирует навыки структурирования полученной информации;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B36ED" w14:textId="77777777" w:rsidR="00A702BB" w:rsidRDefault="00A702BB" w:rsidP="00193E4A">
            <w:pPr>
              <w:spacing w:after="200"/>
              <w:ind w:firstLine="3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формирования отчета по практике;</w:t>
            </w:r>
          </w:p>
          <w:p w14:paraId="3686EFA6" w14:textId="77777777" w:rsidR="00A702BB" w:rsidRDefault="00A702BB" w:rsidP="00193E4A">
            <w:pPr>
              <w:spacing w:after="200"/>
              <w:ind w:firstLine="3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разработка рекомендаций;</w:t>
            </w:r>
          </w:p>
        </w:tc>
      </w:tr>
      <w:tr w:rsidR="00A702BB" w14:paraId="70D4C27F" w14:textId="77777777" w:rsidTr="00193E4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4B63E" w14:textId="77777777" w:rsidR="00A702BB" w:rsidRDefault="00A702BB" w:rsidP="00193E4A">
            <w:pPr>
              <w:spacing w:after="200"/>
              <w:ind w:firstLine="28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способен применять основные принципы и стандарты финансового учета для </w:t>
            </w:r>
            <w:r>
              <w:rPr>
                <w:rFonts w:eastAsia="Times New Roman"/>
                <w:sz w:val="20"/>
                <w:szCs w:val="20"/>
              </w:rPr>
              <w:lastRenderedPageBreak/>
              <w:t>формирования учетной политики и финансовой отчетности организации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461C" w14:textId="77777777" w:rsidR="00A702BB" w:rsidRDefault="00A702BB" w:rsidP="00193E4A">
            <w:pPr>
              <w:spacing w:after="200"/>
              <w:ind w:firstLine="17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ПК-23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E74FE" w14:textId="77777777" w:rsidR="00A702BB" w:rsidRDefault="00A702BB" w:rsidP="00193E4A">
            <w:pPr>
              <w:spacing w:after="200"/>
              <w:ind w:firstLine="34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формулирует выводы на основании полученной информации, отслеживает динамику экономических процессов,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FF6D" w14:textId="77777777" w:rsidR="00A702BB" w:rsidRDefault="00A702BB" w:rsidP="00193E4A">
            <w:pPr>
              <w:spacing w:after="200"/>
              <w:ind w:firstLine="3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знакомство с внутренней и внешней отчетностью организации;</w:t>
            </w:r>
          </w:p>
          <w:p w14:paraId="7965D98D" w14:textId="77777777" w:rsidR="00A702BB" w:rsidRDefault="00A702BB" w:rsidP="00193E4A">
            <w:pPr>
              <w:spacing w:after="200"/>
              <w:ind w:firstLine="3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обработка информации;</w:t>
            </w:r>
          </w:p>
          <w:p w14:paraId="5357F813" w14:textId="77777777" w:rsidR="00A702BB" w:rsidRDefault="00A702BB" w:rsidP="00193E4A">
            <w:pPr>
              <w:spacing w:after="200"/>
              <w:ind w:firstLine="335"/>
              <w:rPr>
                <w:rFonts w:eastAsia="Times New Roman"/>
                <w:sz w:val="20"/>
                <w:szCs w:val="20"/>
              </w:rPr>
            </w:pPr>
          </w:p>
        </w:tc>
      </w:tr>
      <w:tr w:rsidR="00A702BB" w14:paraId="06726F33" w14:textId="77777777" w:rsidTr="00193E4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67AEC" w14:textId="77777777" w:rsidR="00A702BB" w:rsidRDefault="00A702BB" w:rsidP="00193E4A">
            <w:pPr>
              <w:spacing w:after="200"/>
              <w:ind w:firstLine="28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способен использовать для решения аналитических и исследовательских задач современные технические средства и информационные технологии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68215" w14:textId="77777777" w:rsidR="00A702BB" w:rsidRDefault="00A702BB" w:rsidP="00193E4A">
            <w:pPr>
              <w:spacing w:after="200"/>
              <w:ind w:firstLine="17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ПК-35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92B01" w14:textId="77777777" w:rsidR="00A702BB" w:rsidRDefault="00A702BB" w:rsidP="00193E4A">
            <w:pPr>
              <w:spacing w:after="200"/>
              <w:ind w:firstLine="34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lang w:eastAsia="ru-RU"/>
              </w:rPr>
              <w:t xml:space="preserve">знает принципы обработки количественных и качественных данных, знает программы обработки данных и их возможности,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3BB3B" w14:textId="77777777" w:rsidR="00A702BB" w:rsidRDefault="00A702BB" w:rsidP="00193E4A">
            <w:pPr>
              <w:spacing w:after="200"/>
              <w:ind w:firstLine="3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освоение и использование технических средств и программных продуктов в месте прохождения практики и для представления результатов работы.</w:t>
            </w:r>
          </w:p>
        </w:tc>
      </w:tr>
    </w:tbl>
    <w:p w14:paraId="0F54CC2B" w14:textId="0032F222" w:rsidR="00E61724" w:rsidRDefault="00E61724" w:rsidP="00A702BB">
      <w:pPr>
        <w:pStyle w:val="a2"/>
        <w:numPr>
          <w:ilvl w:val="0"/>
          <w:numId w:val="0"/>
        </w:numPr>
        <w:tabs>
          <w:tab w:val="left" w:pos="567"/>
          <w:tab w:val="left" w:pos="851"/>
        </w:tabs>
        <w:spacing w:after="0" w:line="360" w:lineRule="auto"/>
        <w:ind w:left="360"/>
      </w:pPr>
    </w:p>
    <w:p w14:paraId="1EC33D00" w14:textId="48B59881" w:rsidR="00E61724" w:rsidRPr="00A702BB" w:rsidRDefault="00E61724" w:rsidP="006B3B4B">
      <w:pPr>
        <w:pStyle w:val="a2"/>
        <w:numPr>
          <w:ilvl w:val="1"/>
          <w:numId w:val="11"/>
        </w:numPr>
        <w:tabs>
          <w:tab w:val="left" w:pos="567"/>
          <w:tab w:val="left" w:pos="851"/>
        </w:tabs>
        <w:spacing w:after="0" w:line="360" w:lineRule="auto"/>
      </w:pPr>
      <w:r w:rsidRPr="00E61724">
        <w:rPr>
          <w:color w:val="000000"/>
          <w:shd w:val="clear" w:color="auto" w:fill="FFFFFF"/>
        </w:rPr>
        <w:t xml:space="preserve">В результате прохождения </w:t>
      </w:r>
      <w:r>
        <w:t>учебной</w:t>
      </w:r>
      <w:r w:rsidRPr="00E61724">
        <w:rPr>
          <w:color w:val="000000"/>
          <w:shd w:val="clear" w:color="auto" w:fill="FFFFFF"/>
        </w:rPr>
        <w:t xml:space="preserve"> практики у студента </w:t>
      </w:r>
      <w:r>
        <w:rPr>
          <w:color w:val="000000"/>
          <w:shd w:val="clear" w:color="auto" w:fill="FFFFFF"/>
        </w:rPr>
        <w:t>магистратуры</w:t>
      </w:r>
      <w:r>
        <w:rPr>
          <w:color w:val="000000"/>
          <w:shd w:val="clear" w:color="auto" w:fill="FFFFFF"/>
        </w:rPr>
        <w:t xml:space="preserve"> </w:t>
      </w:r>
      <w:r w:rsidRPr="00E61724">
        <w:rPr>
          <w:color w:val="000000"/>
          <w:shd w:val="clear" w:color="auto" w:fill="FFFFFF"/>
        </w:rPr>
        <w:t>должны быть сформированы и расширены следующие компетенции:</w:t>
      </w:r>
    </w:p>
    <w:tbl>
      <w:tblPr>
        <w:tblStyle w:val="a7"/>
        <w:tblW w:w="10632" w:type="dxa"/>
        <w:tblInd w:w="-318" w:type="dxa"/>
        <w:tblLook w:val="04A0" w:firstRow="1" w:lastRow="0" w:firstColumn="1" w:lastColumn="0" w:noHBand="0" w:noVBand="1"/>
      </w:tblPr>
      <w:tblGrid>
        <w:gridCol w:w="2836"/>
        <w:gridCol w:w="1329"/>
        <w:gridCol w:w="3065"/>
        <w:gridCol w:w="3402"/>
      </w:tblGrid>
      <w:tr w:rsidR="00A702BB" w14:paraId="2B698B23" w14:textId="77777777" w:rsidTr="00193E4A">
        <w:trPr>
          <w:trHeight w:val="101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79A50" w14:textId="77777777" w:rsidR="00A702BB" w:rsidRDefault="00A702BB" w:rsidP="00193E4A">
            <w:pPr>
              <w:spacing w:after="200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Компетенция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7E4A0" w14:textId="77777777" w:rsidR="00A702BB" w:rsidRDefault="00A702BB" w:rsidP="00193E4A">
            <w:pPr>
              <w:spacing w:after="200"/>
              <w:ind w:firstLine="176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 по ОС НИУ ВШЭ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AA7BD" w14:textId="77777777" w:rsidR="00A702BB" w:rsidRDefault="00A702BB" w:rsidP="00193E4A">
            <w:pPr>
              <w:spacing w:after="200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Дескрипторы – основные признаки освоения (показатели достижения результата)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1E0CA" w14:textId="77777777" w:rsidR="00A702BB" w:rsidRDefault="00A702BB" w:rsidP="00193E4A">
            <w:pPr>
              <w:spacing w:after="200"/>
              <w:ind w:firstLine="335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Формы и методы работы, способствующие формированию и развитию компетенции</w:t>
            </w:r>
          </w:p>
        </w:tc>
      </w:tr>
      <w:tr w:rsidR="00A702BB" w14:paraId="70B626E5" w14:textId="77777777" w:rsidTr="00193E4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B8AD2" w14:textId="77777777" w:rsidR="00A702BB" w:rsidRDefault="00A702BB" w:rsidP="00193E4A">
            <w:pPr>
              <w:spacing w:after="200"/>
              <w:ind w:firstLine="284"/>
              <w:rPr>
                <w:rFonts w:eastAsia="Times New Roman"/>
                <w:sz w:val="20"/>
                <w:szCs w:val="20"/>
                <w:lang w:eastAsia="zh-CN"/>
              </w:rPr>
            </w:pPr>
            <w:r w:rsidRPr="00A702BB">
              <w:rPr>
                <w:rFonts w:eastAsia="Times New Roman"/>
                <w:sz w:val="20"/>
                <w:szCs w:val="20"/>
                <w:lang w:eastAsia="zh-CN"/>
              </w:rPr>
              <w:t>Способен совершенствовать и развивать свой интеллектуальный и</w:t>
            </w:r>
            <w:r>
              <w:rPr>
                <w:rFonts w:eastAsia="Times New Roman"/>
                <w:sz w:val="20"/>
                <w:szCs w:val="20"/>
                <w:lang w:eastAsia="zh-CN"/>
              </w:rPr>
              <w:t xml:space="preserve"> </w:t>
            </w:r>
            <w:r w:rsidRPr="00A702BB">
              <w:rPr>
                <w:rFonts w:eastAsia="Times New Roman"/>
                <w:sz w:val="20"/>
                <w:szCs w:val="20"/>
                <w:lang w:eastAsia="zh-CN"/>
              </w:rPr>
              <w:t>культурный уровень, строить траекторию профессионального</w:t>
            </w:r>
            <w:r>
              <w:rPr>
                <w:rFonts w:eastAsia="Times New Roman"/>
                <w:sz w:val="20"/>
                <w:szCs w:val="20"/>
                <w:lang w:eastAsia="zh-CN"/>
              </w:rPr>
              <w:t xml:space="preserve"> </w:t>
            </w:r>
            <w:r w:rsidRPr="00A702BB">
              <w:rPr>
                <w:rFonts w:eastAsia="Times New Roman"/>
                <w:sz w:val="20"/>
                <w:szCs w:val="20"/>
                <w:lang w:eastAsia="zh-CN"/>
              </w:rPr>
              <w:t>развития и карьеры.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94A3E" w14:textId="77777777" w:rsidR="00A702BB" w:rsidRDefault="00A702BB" w:rsidP="00193E4A">
            <w:pPr>
              <w:spacing w:after="200"/>
              <w:ind w:firstLine="17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УК-4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20FF4" w14:textId="77777777" w:rsidR="00A702BB" w:rsidRDefault="00A702BB" w:rsidP="00193E4A">
            <w:pPr>
              <w:spacing w:after="200"/>
              <w:ind w:firstLine="3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умеет формировать собственный план развития и рефлексировать о полученном профессиональном  опыте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DEE6" w14:textId="77777777" w:rsidR="00A702BB" w:rsidRDefault="00A702BB" w:rsidP="00193E4A">
            <w:pPr>
              <w:spacing w:after="200"/>
              <w:ind w:firstLine="3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Написание плана реализации поставленной задачи, понимание места выполняемой работы в развитии карьеры</w:t>
            </w:r>
          </w:p>
        </w:tc>
      </w:tr>
      <w:tr w:rsidR="00A702BB" w14:paraId="7A5503D6" w14:textId="77777777" w:rsidTr="00193E4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1D73" w14:textId="77777777" w:rsidR="00A702BB" w:rsidRDefault="00A702BB" w:rsidP="00A702BB">
            <w:pPr>
              <w:spacing w:after="200"/>
              <w:ind w:firstLine="284"/>
              <w:rPr>
                <w:rFonts w:eastAsia="Times New Roman"/>
                <w:sz w:val="20"/>
                <w:szCs w:val="20"/>
                <w:lang w:eastAsia="zh-CN"/>
              </w:rPr>
            </w:pPr>
            <w:r w:rsidRPr="00A702BB">
              <w:rPr>
                <w:rFonts w:eastAsia="Times New Roman"/>
                <w:sz w:val="20"/>
                <w:szCs w:val="20"/>
                <w:lang w:eastAsia="zh-CN"/>
              </w:rPr>
              <w:t>Способен анализировать, верифицировать, оценивать</w:t>
            </w:r>
            <w:r>
              <w:rPr>
                <w:rFonts w:eastAsia="Times New Roman"/>
                <w:sz w:val="20"/>
                <w:szCs w:val="20"/>
                <w:lang w:eastAsia="zh-CN"/>
              </w:rPr>
              <w:t xml:space="preserve"> </w:t>
            </w:r>
            <w:r w:rsidRPr="00A702BB">
              <w:rPr>
                <w:rFonts w:eastAsia="Times New Roman"/>
                <w:sz w:val="20"/>
                <w:szCs w:val="20"/>
                <w:lang w:eastAsia="zh-CN"/>
              </w:rPr>
              <w:t>полноту информации в ходе профессиональной деятельности, при</w:t>
            </w:r>
            <w:r>
              <w:rPr>
                <w:rFonts w:eastAsia="Times New Roman"/>
                <w:sz w:val="20"/>
                <w:szCs w:val="20"/>
                <w:lang w:eastAsia="zh-CN"/>
              </w:rPr>
              <w:t xml:space="preserve"> </w:t>
            </w:r>
            <w:r w:rsidRPr="00A702BB">
              <w:rPr>
                <w:rFonts w:eastAsia="Times New Roman"/>
                <w:sz w:val="20"/>
                <w:szCs w:val="20"/>
                <w:lang w:eastAsia="zh-CN"/>
              </w:rPr>
              <w:t>необходимости восполнять и синтезировать недостающую</w:t>
            </w:r>
            <w:r>
              <w:rPr>
                <w:rFonts w:eastAsia="Times New Roman"/>
                <w:sz w:val="20"/>
                <w:szCs w:val="20"/>
                <w:lang w:eastAsia="zh-CN"/>
              </w:rPr>
              <w:t xml:space="preserve"> </w:t>
            </w:r>
            <w:r w:rsidRPr="00A702BB">
              <w:rPr>
                <w:rFonts w:eastAsia="Times New Roman"/>
                <w:sz w:val="20"/>
                <w:szCs w:val="20"/>
                <w:lang w:eastAsia="zh-CN"/>
              </w:rPr>
              <w:t>информацию.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97ACD" w14:textId="65D2B5C2" w:rsidR="00A702BB" w:rsidRDefault="00A702BB" w:rsidP="00A702BB">
            <w:pPr>
              <w:spacing w:after="200"/>
              <w:ind w:firstLine="17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УК-6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E2E3" w14:textId="5E3E0848" w:rsidR="00A702BB" w:rsidRDefault="00A702BB" w:rsidP="00A702BB">
            <w:pPr>
              <w:spacing w:after="200"/>
              <w:ind w:firstLine="3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Умеет собирать и анализировать информацию из различных источников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50531" w14:textId="3CA7ECFC" w:rsidR="00A702BB" w:rsidRDefault="00A702BB" w:rsidP="00A702BB">
            <w:pPr>
              <w:spacing w:after="200"/>
              <w:ind w:firstLine="3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Проведение сбора данных для анализа, обработка данных, интерпретация данных и предоставление отчетов</w:t>
            </w:r>
          </w:p>
        </w:tc>
      </w:tr>
      <w:tr w:rsidR="00A702BB" w14:paraId="0874A5BF" w14:textId="77777777" w:rsidTr="00193E4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11D2F" w14:textId="7407CC8B" w:rsidR="00A702BB" w:rsidRDefault="00A702BB" w:rsidP="00A702BB">
            <w:pPr>
              <w:spacing w:after="200"/>
              <w:ind w:firstLine="284"/>
              <w:rPr>
                <w:rFonts w:eastAsia="Times New Roman"/>
                <w:sz w:val="20"/>
                <w:szCs w:val="20"/>
              </w:rPr>
            </w:pPr>
            <w:r w:rsidRPr="00A702BB">
              <w:rPr>
                <w:rFonts w:eastAsia="Times New Roman"/>
                <w:sz w:val="20"/>
                <w:szCs w:val="20"/>
              </w:rPr>
              <w:t>Способен к осознанному выбору стратегий межличностного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A702BB">
              <w:rPr>
                <w:rFonts w:eastAsia="Times New Roman"/>
                <w:sz w:val="20"/>
                <w:szCs w:val="20"/>
              </w:rPr>
              <w:t>взаимодействия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520A" w14:textId="2A6D0A39" w:rsidR="00A702BB" w:rsidRDefault="00A702BB" w:rsidP="00A702BB">
            <w:pPr>
              <w:spacing w:after="200"/>
              <w:ind w:firstLine="17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ОПК-4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2BCA" w14:textId="11705FDB" w:rsidR="00A702BB" w:rsidRDefault="00A702BB" w:rsidP="00A702BB">
            <w:pPr>
              <w:spacing w:after="200"/>
              <w:ind w:firstLine="3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умеет вести переговоры, деловую переписку, электронные коммуникации;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5BC47" w14:textId="47483532" w:rsidR="00A702BB" w:rsidRDefault="00A702BB" w:rsidP="00A702BB">
            <w:pPr>
              <w:spacing w:after="200"/>
              <w:ind w:firstLine="3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проведение структурированных интервью с сотрудниками и руководителями структурных подразделений компании;</w:t>
            </w:r>
          </w:p>
        </w:tc>
      </w:tr>
      <w:tr w:rsidR="00A702BB" w14:paraId="1DBA93BD" w14:textId="77777777" w:rsidTr="00193E4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73B78" w14:textId="4CAE6DE8" w:rsidR="00A702BB" w:rsidRDefault="00E9543C" w:rsidP="00E9543C">
            <w:pPr>
              <w:spacing w:after="200"/>
              <w:ind w:firstLine="284"/>
              <w:rPr>
                <w:rFonts w:eastAsia="Times New Roman"/>
                <w:sz w:val="20"/>
                <w:szCs w:val="20"/>
              </w:rPr>
            </w:pPr>
            <w:r w:rsidRPr="00E9543C">
              <w:rPr>
                <w:rFonts w:eastAsia="Times New Roman"/>
                <w:sz w:val="20"/>
                <w:szCs w:val="20"/>
              </w:rPr>
              <w:t>Способен решать задачи формирования сети бизнес-процессов в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E9543C">
              <w:rPr>
                <w:rFonts w:eastAsia="Times New Roman"/>
                <w:sz w:val="20"/>
                <w:szCs w:val="20"/>
              </w:rPr>
              <w:t>организации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60F1" w14:textId="009A4EB0" w:rsidR="00A702BB" w:rsidRDefault="00E9543C" w:rsidP="00193E4A">
            <w:pPr>
              <w:spacing w:after="200"/>
              <w:ind w:firstLine="17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ПК-10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0E6D3" w14:textId="5B8342AA" w:rsidR="00A702BB" w:rsidRDefault="00A702BB" w:rsidP="00E9543C">
            <w:pPr>
              <w:spacing w:after="200"/>
              <w:ind w:firstLine="3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умеет </w:t>
            </w:r>
            <w:r w:rsidR="00E9543C">
              <w:rPr>
                <w:rFonts w:eastAsia="Times New Roman"/>
                <w:sz w:val="20"/>
                <w:szCs w:val="20"/>
              </w:rPr>
              <w:t xml:space="preserve">анализировать бизнес-процессы организации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40E6E" w14:textId="401F0EB1" w:rsidR="00E9543C" w:rsidRDefault="00E9543C" w:rsidP="00193E4A">
            <w:pPr>
              <w:spacing w:after="200"/>
              <w:ind w:firstLine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Анализ существующих бизнес-процессов, определение узких мест</w:t>
            </w:r>
          </w:p>
        </w:tc>
      </w:tr>
      <w:tr w:rsidR="00A702BB" w14:paraId="2A533198" w14:textId="77777777" w:rsidTr="00193E4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8437" w14:textId="44E8E05C" w:rsidR="00A702BB" w:rsidRDefault="00E9543C" w:rsidP="00E9543C">
            <w:pPr>
              <w:spacing w:after="200"/>
              <w:ind w:firstLine="284"/>
              <w:rPr>
                <w:rFonts w:eastAsia="Times New Roman"/>
                <w:sz w:val="20"/>
                <w:szCs w:val="20"/>
              </w:rPr>
            </w:pPr>
            <w:r w:rsidRPr="00E9543C">
              <w:rPr>
                <w:rFonts w:eastAsia="Times New Roman"/>
                <w:sz w:val="20"/>
                <w:szCs w:val="20"/>
              </w:rPr>
              <w:t>Способен планировать и осуществлять проекты и мероприятия,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E9543C">
              <w:rPr>
                <w:rFonts w:eastAsia="Times New Roman"/>
                <w:sz w:val="20"/>
                <w:szCs w:val="20"/>
              </w:rPr>
              <w:t>направленные на реализацию стратегий организации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018E" w14:textId="1D2F35D6" w:rsidR="00A702BB" w:rsidRDefault="00E9543C" w:rsidP="00A702BB">
            <w:pPr>
              <w:spacing w:after="200"/>
              <w:ind w:firstLine="17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ПК-13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37AAD" w14:textId="40933EF8" w:rsidR="00A702BB" w:rsidRDefault="00A702BB" w:rsidP="00A702BB">
            <w:pPr>
              <w:spacing w:after="200"/>
              <w:ind w:firstLine="3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Осознает свою роль в команде, а также роли других участников, владеет инструментами проектной работы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9AEC" w14:textId="6BE39013" w:rsidR="00A702BB" w:rsidRDefault="00A702BB" w:rsidP="00A702BB">
            <w:pPr>
              <w:spacing w:after="200"/>
              <w:ind w:firstLine="3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Работа над проектом в команде: знание целей проекта и исполнение задач  в соответствии с ролью в команде</w:t>
            </w:r>
          </w:p>
        </w:tc>
      </w:tr>
      <w:tr w:rsidR="00A702BB" w14:paraId="768C3CF4" w14:textId="77777777" w:rsidTr="00193E4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2503C" w14:textId="6308326D" w:rsidR="00A702BB" w:rsidRDefault="00E9543C" w:rsidP="00E9543C">
            <w:pPr>
              <w:spacing w:after="200"/>
              <w:ind w:firstLine="284"/>
              <w:rPr>
                <w:rFonts w:eastAsia="Times New Roman"/>
                <w:sz w:val="20"/>
                <w:szCs w:val="20"/>
              </w:rPr>
            </w:pPr>
            <w:r w:rsidRPr="00E9543C">
              <w:rPr>
                <w:rFonts w:eastAsia="Times New Roman"/>
                <w:sz w:val="20"/>
                <w:szCs w:val="20"/>
              </w:rPr>
              <w:t xml:space="preserve">Способен разрабатывать программы организационного развития и обеспечивать их реализацию 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CFA97" w14:textId="6EE25BDC" w:rsidR="00A702BB" w:rsidRDefault="00E9543C" w:rsidP="00A702BB">
            <w:pPr>
              <w:spacing w:after="200"/>
              <w:ind w:firstLine="17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ПК-14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6692B" w14:textId="77777777" w:rsidR="00A702BB" w:rsidRDefault="00A702BB" w:rsidP="00A702BB">
            <w:pPr>
              <w:spacing w:after="200"/>
              <w:ind w:firstLine="34"/>
              <w:rPr>
                <w:rFonts w:eastAsia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выделяет факторы, определяющие конкуренцию в отрасли;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D6945" w14:textId="77777777" w:rsidR="00A702BB" w:rsidRDefault="00A702BB" w:rsidP="00A702BB">
            <w:pPr>
              <w:spacing w:after="200"/>
              <w:ind w:firstLine="3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описание типа конкурентного рынка, в котором действует компания;</w:t>
            </w:r>
          </w:p>
        </w:tc>
      </w:tr>
      <w:tr w:rsidR="00A702BB" w14:paraId="511224F2" w14:textId="77777777" w:rsidTr="00193E4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5190" w14:textId="00B1F4CD" w:rsidR="00A702BB" w:rsidRDefault="00E9543C" w:rsidP="00A702BB">
            <w:pPr>
              <w:spacing w:after="200"/>
              <w:ind w:firstLine="284"/>
              <w:rPr>
                <w:rFonts w:eastAsia="Times New Roman"/>
                <w:sz w:val="20"/>
                <w:szCs w:val="20"/>
              </w:rPr>
            </w:pPr>
            <w:r w:rsidRPr="00E9543C">
              <w:rPr>
                <w:rFonts w:eastAsia="Times New Roman"/>
                <w:sz w:val="20"/>
                <w:szCs w:val="20"/>
              </w:rPr>
              <w:t>Способен использовать современные менеджериальные технологии и разрабатывать новые технологии управления для повышения эффективности деятельности организации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C126" w14:textId="3BE4FE4D" w:rsidR="00A702BB" w:rsidRDefault="00E9543C" w:rsidP="00A702BB">
            <w:pPr>
              <w:spacing w:after="200"/>
              <w:ind w:firstLine="17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ПК-15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9C5B7" w14:textId="77777777" w:rsidR="00A702BB" w:rsidRDefault="00A702BB" w:rsidP="00A702BB">
            <w:pPr>
              <w:spacing w:after="200"/>
              <w:ind w:firstLine="34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lang w:eastAsia="ru-RU"/>
              </w:rPr>
              <w:t xml:space="preserve">знает принципы обработки количественных и качественных данных, знает программы обработки данных и их возможности,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2E182" w14:textId="77777777" w:rsidR="00A702BB" w:rsidRDefault="00A702BB" w:rsidP="00A702BB">
            <w:pPr>
              <w:spacing w:after="200"/>
              <w:ind w:firstLine="3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освоение и использование технических средств и программных продуктов в месте прохождения практики и для представления результатов работы.</w:t>
            </w:r>
          </w:p>
        </w:tc>
      </w:tr>
      <w:tr w:rsidR="00E9543C" w14:paraId="3F84D737" w14:textId="77777777" w:rsidTr="00193E4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494D" w14:textId="10A3FD90" w:rsidR="00E9543C" w:rsidRPr="00E9543C" w:rsidRDefault="00E9543C" w:rsidP="00E9543C">
            <w:pPr>
              <w:spacing w:after="200"/>
              <w:ind w:firstLine="284"/>
              <w:rPr>
                <w:rFonts w:eastAsia="Times New Roman"/>
                <w:sz w:val="20"/>
                <w:szCs w:val="20"/>
              </w:rPr>
            </w:pPr>
            <w:r w:rsidRPr="00E9543C">
              <w:rPr>
                <w:rFonts w:eastAsia="Times New Roman"/>
                <w:sz w:val="20"/>
                <w:szCs w:val="20"/>
              </w:rPr>
              <w:lastRenderedPageBreak/>
              <w:t>Способен выявлять данные, необходимые для решения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E9543C">
              <w:rPr>
                <w:rFonts w:eastAsia="Times New Roman"/>
                <w:sz w:val="20"/>
                <w:szCs w:val="20"/>
              </w:rPr>
              <w:t>поставленных управленческих и предпринимательских задач;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E9543C">
              <w:rPr>
                <w:rFonts w:eastAsia="Times New Roman"/>
                <w:sz w:val="20"/>
                <w:szCs w:val="20"/>
              </w:rPr>
              <w:t>осуществлять сбор данных и их обработку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0E6C" w14:textId="7E433E7F" w:rsidR="00E9543C" w:rsidRDefault="00E9543C" w:rsidP="00E9543C">
            <w:pPr>
              <w:spacing w:after="200"/>
              <w:ind w:firstLine="17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ПК-17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4463" w14:textId="74C18F63" w:rsidR="00E9543C" w:rsidRDefault="00E9543C" w:rsidP="00E9543C">
            <w:pPr>
              <w:spacing w:after="200"/>
              <w:ind w:firstLine="34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формулирует выводы на основании полученной информации, отслеживает динамику экономических процессов,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AF8B" w14:textId="77777777" w:rsidR="00E9543C" w:rsidRDefault="00E9543C" w:rsidP="00E9543C">
            <w:pPr>
              <w:spacing w:after="200"/>
              <w:ind w:firstLine="3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знакомство с внутренней и внешней отчетностью организации;</w:t>
            </w:r>
          </w:p>
          <w:p w14:paraId="55A93499" w14:textId="77777777" w:rsidR="00E9543C" w:rsidRDefault="00E9543C" w:rsidP="00E9543C">
            <w:pPr>
              <w:spacing w:after="200"/>
              <w:ind w:firstLine="3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обработка информации;</w:t>
            </w:r>
          </w:p>
          <w:p w14:paraId="50ED6D3E" w14:textId="77777777" w:rsidR="00E9543C" w:rsidRDefault="00E9543C" w:rsidP="00E9543C">
            <w:pPr>
              <w:spacing w:after="200"/>
              <w:ind w:firstLine="335"/>
              <w:rPr>
                <w:rFonts w:eastAsia="Times New Roman"/>
                <w:sz w:val="20"/>
                <w:szCs w:val="20"/>
              </w:rPr>
            </w:pPr>
          </w:p>
        </w:tc>
      </w:tr>
      <w:tr w:rsidR="00E9543C" w14:paraId="35FD8138" w14:textId="77777777" w:rsidTr="00193E4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74268" w14:textId="04279DA8" w:rsidR="00E9543C" w:rsidRPr="00E9543C" w:rsidRDefault="00E9543C" w:rsidP="00E9543C">
            <w:pPr>
              <w:spacing w:after="200"/>
              <w:ind w:firstLine="284"/>
              <w:rPr>
                <w:rFonts w:eastAsia="Times New Roman"/>
                <w:sz w:val="20"/>
                <w:szCs w:val="20"/>
              </w:rPr>
            </w:pPr>
            <w:r w:rsidRPr="00E9543C">
              <w:rPr>
                <w:rFonts w:eastAsia="Times New Roman"/>
                <w:sz w:val="20"/>
                <w:szCs w:val="20"/>
              </w:rPr>
              <w:t>Способен формировать проек</w:t>
            </w:r>
            <w:r>
              <w:rPr>
                <w:rFonts w:eastAsia="Times New Roman"/>
                <w:sz w:val="20"/>
                <w:szCs w:val="20"/>
              </w:rPr>
              <w:t xml:space="preserve">т консультационных работ в сфере </w:t>
            </w:r>
            <w:r w:rsidRPr="00E9543C">
              <w:rPr>
                <w:rFonts w:eastAsia="Times New Roman"/>
                <w:sz w:val="20"/>
                <w:szCs w:val="20"/>
              </w:rPr>
              <w:t>менеджмента и управлять им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B56F7" w14:textId="7ED7E801" w:rsidR="00E9543C" w:rsidRDefault="00E9543C" w:rsidP="00E9543C">
            <w:pPr>
              <w:spacing w:after="200"/>
              <w:ind w:firstLine="17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ПК-18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40AA3" w14:textId="3BEC747C" w:rsidR="00E9543C" w:rsidRDefault="00E9543C" w:rsidP="00E9543C">
            <w:pPr>
              <w:spacing w:after="200"/>
              <w:ind w:firstLine="34"/>
              <w:rPr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выделяет важные элементы из потока информации, демонстрирует навыки структурирования полученной информации;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D9847" w14:textId="77777777" w:rsidR="00E9543C" w:rsidRDefault="00E9543C" w:rsidP="00E9543C">
            <w:pPr>
              <w:spacing w:after="200"/>
              <w:ind w:firstLine="3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формирования отчета по практике;</w:t>
            </w:r>
          </w:p>
          <w:p w14:paraId="3728DEF0" w14:textId="16CFFA9D" w:rsidR="00E9543C" w:rsidRDefault="00E9543C" w:rsidP="00E9543C">
            <w:pPr>
              <w:spacing w:after="200"/>
              <w:ind w:firstLine="3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разработка рекомендаций</w:t>
            </w:r>
            <w:r>
              <w:rPr>
                <w:rFonts w:eastAsia="Times New Roman"/>
                <w:sz w:val="20"/>
                <w:szCs w:val="20"/>
              </w:rPr>
              <w:t>.</w:t>
            </w:r>
            <w:bookmarkStart w:id="8" w:name="_GoBack"/>
            <w:bookmarkEnd w:id="8"/>
          </w:p>
        </w:tc>
      </w:tr>
    </w:tbl>
    <w:p w14:paraId="79A86E6B" w14:textId="51DC187D" w:rsidR="00A702BB" w:rsidRDefault="00A702BB" w:rsidP="00A702BB">
      <w:pPr>
        <w:pStyle w:val="a2"/>
        <w:numPr>
          <w:ilvl w:val="0"/>
          <w:numId w:val="0"/>
        </w:numPr>
        <w:tabs>
          <w:tab w:val="left" w:pos="567"/>
          <w:tab w:val="left" w:pos="851"/>
        </w:tabs>
        <w:spacing w:after="0" w:line="360" w:lineRule="auto"/>
        <w:ind w:left="360"/>
      </w:pPr>
    </w:p>
    <w:p w14:paraId="7541EFAA" w14:textId="099A294B" w:rsidR="005A733C" w:rsidRDefault="001427BB" w:rsidP="006B3B4B">
      <w:pPr>
        <w:pStyle w:val="a2"/>
        <w:numPr>
          <w:ilvl w:val="1"/>
          <w:numId w:val="11"/>
        </w:numPr>
        <w:tabs>
          <w:tab w:val="left" w:pos="567"/>
          <w:tab w:val="left" w:pos="851"/>
        </w:tabs>
        <w:spacing w:after="0" w:line="360" w:lineRule="auto"/>
      </w:pPr>
      <w:r w:rsidRPr="001427BB">
        <w:t>Обязательная документация при организации практики</w:t>
      </w:r>
      <w:bookmarkEnd w:id="7"/>
      <w:r>
        <w:t xml:space="preserve"> является:</w:t>
      </w:r>
    </w:p>
    <w:p w14:paraId="7D9B0C1A" w14:textId="77777777" w:rsidR="005A733C" w:rsidRDefault="001427BB" w:rsidP="006B3B4B">
      <w:pPr>
        <w:pStyle w:val="a2"/>
        <w:numPr>
          <w:ilvl w:val="2"/>
          <w:numId w:val="12"/>
        </w:numPr>
        <w:tabs>
          <w:tab w:val="left" w:pos="567"/>
          <w:tab w:val="left" w:pos="851"/>
        </w:tabs>
        <w:spacing w:after="0" w:line="360" w:lineRule="auto"/>
        <w:ind w:left="851" w:hanging="249"/>
      </w:pPr>
      <w:r w:rsidRPr="005A733C">
        <w:t>Программа практики,</w:t>
      </w:r>
    </w:p>
    <w:p w14:paraId="64FDB003" w14:textId="77777777" w:rsidR="005A733C" w:rsidRDefault="001427BB" w:rsidP="006B3B4B">
      <w:pPr>
        <w:pStyle w:val="a2"/>
        <w:numPr>
          <w:ilvl w:val="2"/>
          <w:numId w:val="12"/>
        </w:numPr>
        <w:tabs>
          <w:tab w:val="left" w:pos="567"/>
          <w:tab w:val="left" w:pos="851"/>
        </w:tabs>
        <w:spacing w:after="0" w:line="360" w:lineRule="auto"/>
        <w:ind w:left="851" w:hanging="249"/>
      </w:pPr>
      <w:r w:rsidRPr="005A733C">
        <w:t>Индивидуальное задание на практику,</w:t>
      </w:r>
    </w:p>
    <w:p w14:paraId="032CD63A" w14:textId="230C1A27" w:rsidR="005A733C" w:rsidRDefault="001427BB" w:rsidP="006B3B4B">
      <w:pPr>
        <w:pStyle w:val="a2"/>
        <w:numPr>
          <w:ilvl w:val="2"/>
          <w:numId w:val="12"/>
        </w:numPr>
        <w:tabs>
          <w:tab w:val="left" w:pos="567"/>
          <w:tab w:val="left" w:pos="851"/>
        </w:tabs>
        <w:spacing w:after="0" w:line="360" w:lineRule="auto"/>
        <w:ind w:left="851" w:hanging="249"/>
      </w:pPr>
      <w:r w:rsidRPr="005A733C">
        <w:t xml:space="preserve">Договор/соглашение на проведение практики студентов </w:t>
      </w:r>
      <w:r w:rsidR="009B7C4A">
        <w:t>ВШБ</w:t>
      </w:r>
      <w:r w:rsidRPr="005A733C">
        <w:t xml:space="preserve"> или письмо-согласие Организации, предоставляющей место проведения практики (за исключением случаев, когда практика проводится в структурных подразделениях</w:t>
      </w:r>
      <w:r w:rsidR="009B7C4A">
        <w:t xml:space="preserve"> ВШБ</w:t>
      </w:r>
      <w:r w:rsidRPr="005A733C">
        <w:t>),</w:t>
      </w:r>
    </w:p>
    <w:p w14:paraId="3C7D4984" w14:textId="77777777" w:rsidR="005A733C" w:rsidRDefault="001427BB" w:rsidP="006B3B4B">
      <w:pPr>
        <w:pStyle w:val="a2"/>
        <w:numPr>
          <w:ilvl w:val="2"/>
          <w:numId w:val="12"/>
        </w:numPr>
        <w:tabs>
          <w:tab w:val="left" w:pos="567"/>
          <w:tab w:val="left" w:pos="851"/>
        </w:tabs>
        <w:spacing w:after="0" w:line="360" w:lineRule="auto"/>
        <w:ind w:left="851" w:hanging="249"/>
      </w:pPr>
      <w:r w:rsidRPr="005A733C">
        <w:t xml:space="preserve">Отчет обучающегося по практике, подписываемый руководителем практики от </w:t>
      </w:r>
      <w:r w:rsidR="005A733C">
        <w:t>ВШБ</w:t>
      </w:r>
      <w:r w:rsidRPr="005A733C">
        <w:t xml:space="preserve"> и руководителем практики от Организации (при наличии); </w:t>
      </w:r>
    </w:p>
    <w:p w14:paraId="3AB3EE2A" w14:textId="77777777" w:rsidR="005A733C" w:rsidRDefault="001427BB" w:rsidP="006B3B4B">
      <w:pPr>
        <w:pStyle w:val="a2"/>
        <w:numPr>
          <w:ilvl w:val="2"/>
          <w:numId w:val="12"/>
        </w:numPr>
        <w:tabs>
          <w:tab w:val="left" w:pos="567"/>
          <w:tab w:val="left" w:pos="851"/>
        </w:tabs>
        <w:spacing w:after="0" w:line="360" w:lineRule="auto"/>
        <w:ind w:left="851" w:hanging="249"/>
      </w:pPr>
      <w:r w:rsidRPr="005A733C">
        <w:t>Отзыв о работе студента с места прохождения практики, подписываемый руководителем практики от Организации.</w:t>
      </w:r>
    </w:p>
    <w:p w14:paraId="03229966" w14:textId="77777777" w:rsidR="005A733C" w:rsidRDefault="001427BB" w:rsidP="006B3B4B">
      <w:pPr>
        <w:pStyle w:val="a2"/>
        <w:numPr>
          <w:ilvl w:val="1"/>
          <w:numId w:val="11"/>
        </w:numPr>
        <w:tabs>
          <w:tab w:val="left" w:pos="567"/>
          <w:tab w:val="left" w:pos="851"/>
        </w:tabs>
        <w:spacing w:after="0" w:line="360" w:lineRule="auto"/>
      </w:pPr>
      <w:r>
        <w:t xml:space="preserve">Программа практики разрабатывается руководителем (руководителями) практики от </w:t>
      </w:r>
      <w:r w:rsidR="005A733C">
        <w:t>ВШБ</w:t>
      </w:r>
      <w:r>
        <w:t xml:space="preserve"> на основании требований образовательных стандартов по каждому виду практик, согласуется с руководителями практики от Организаций (при наличии) и утверждается академическим руководством ОП как составная часть ОП. Рабочая программа практики определяет требования к содержанию и результатам прохождения практики, ее цели, форму и порядок отчетности обучающегося.</w:t>
      </w:r>
    </w:p>
    <w:p w14:paraId="496CE6F9" w14:textId="77777777" w:rsidR="005A733C" w:rsidRDefault="001427BB" w:rsidP="006B3B4B">
      <w:pPr>
        <w:pStyle w:val="a2"/>
        <w:numPr>
          <w:ilvl w:val="1"/>
          <w:numId w:val="11"/>
        </w:numPr>
        <w:tabs>
          <w:tab w:val="left" w:pos="567"/>
          <w:tab w:val="left" w:pos="851"/>
        </w:tabs>
        <w:spacing w:after="0" w:line="360" w:lineRule="auto"/>
        <w:ind w:hanging="480"/>
      </w:pPr>
      <w:r>
        <w:t>Программа практики включает в себя:</w:t>
      </w:r>
    </w:p>
    <w:p w14:paraId="5B26B734" w14:textId="77777777" w:rsidR="005A733C" w:rsidRDefault="001427BB" w:rsidP="006B3B4B">
      <w:pPr>
        <w:pStyle w:val="a2"/>
        <w:numPr>
          <w:ilvl w:val="1"/>
          <w:numId w:val="14"/>
        </w:numPr>
        <w:tabs>
          <w:tab w:val="left" w:pos="567"/>
          <w:tab w:val="left" w:pos="851"/>
        </w:tabs>
        <w:spacing w:after="0" w:line="360" w:lineRule="auto"/>
      </w:pPr>
      <w:r w:rsidRPr="005A733C">
        <w:t>указание вида практики, ее целей и задач, способа и формы (форм) ее проведения;</w:t>
      </w:r>
    </w:p>
    <w:p w14:paraId="1EE0A558" w14:textId="77777777" w:rsidR="005A733C" w:rsidRDefault="001427BB" w:rsidP="006B3B4B">
      <w:pPr>
        <w:pStyle w:val="a2"/>
        <w:numPr>
          <w:ilvl w:val="1"/>
          <w:numId w:val="14"/>
        </w:numPr>
        <w:tabs>
          <w:tab w:val="left" w:pos="567"/>
          <w:tab w:val="left" w:pos="851"/>
        </w:tabs>
        <w:spacing w:after="0" w:line="360" w:lineRule="auto"/>
      </w:pPr>
      <w:r w:rsidRPr="005A733C">
        <w:t>перечень планируемых результатов обучения при прохождении практики, соотнесенных с планируемыми результатами освоения образовательной программы;</w:t>
      </w:r>
    </w:p>
    <w:p w14:paraId="2EAEF2CB" w14:textId="77777777" w:rsidR="005A733C" w:rsidRDefault="001427BB" w:rsidP="006B3B4B">
      <w:pPr>
        <w:pStyle w:val="a2"/>
        <w:numPr>
          <w:ilvl w:val="1"/>
          <w:numId w:val="14"/>
        </w:numPr>
        <w:tabs>
          <w:tab w:val="left" w:pos="567"/>
          <w:tab w:val="left" w:pos="851"/>
        </w:tabs>
        <w:spacing w:after="0" w:line="360" w:lineRule="auto"/>
      </w:pPr>
      <w:r w:rsidRPr="005A733C">
        <w:t>указание места практики в структуре образовательной программы;</w:t>
      </w:r>
    </w:p>
    <w:p w14:paraId="4B5A9410" w14:textId="77777777" w:rsidR="005A733C" w:rsidRDefault="001427BB" w:rsidP="006B3B4B">
      <w:pPr>
        <w:pStyle w:val="a2"/>
        <w:numPr>
          <w:ilvl w:val="1"/>
          <w:numId w:val="14"/>
        </w:numPr>
        <w:tabs>
          <w:tab w:val="left" w:pos="567"/>
          <w:tab w:val="left" w:pos="851"/>
        </w:tabs>
        <w:spacing w:after="0" w:line="360" w:lineRule="auto"/>
      </w:pPr>
      <w:r w:rsidRPr="005A733C">
        <w:t>указание объёма практики в зачетных единицах и ее продолжительности в неделях;</w:t>
      </w:r>
    </w:p>
    <w:p w14:paraId="531ABA58" w14:textId="77777777" w:rsidR="005A733C" w:rsidRDefault="001427BB" w:rsidP="006B3B4B">
      <w:pPr>
        <w:pStyle w:val="a2"/>
        <w:numPr>
          <w:ilvl w:val="1"/>
          <w:numId w:val="14"/>
        </w:numPr>
        <w:tabs>
          <w:tab w:val="left" w:pos="567"/>
          <w:tab w:val="left" w:pos="851"/>
        </w:tabs>
        <w:spacing w:after="0" w:line="360" w:lineRule="auto"/>
      </w:pPr>
      <w:r w:rsidRPr="005A733C">
        <w:t>содержание практики;</w:t>
      </w:r>
    </w:p>
    <w:p w14:paraId="7B9B7D59" w14:textId="77777777" w:rsidR="005A733C" w:rsidRDefault="001427BB" w:rsidP="006B3B4B">
      <w:pPr>
        <w:pStyle w:val="a2"/>
        <w:numPr>
          <w:ilvl w:val="1"/>
          <w:numId w:val="14"/>
        </w:numPr>
        <w:tabs>
          <w:tab w:val="left" w:pos="567"/>
          <w:tab w:val="left" w:pos="851"/>
        </w:tabs>
        <w:spacing w:after="0" w:line="360" w:lineRule="auto"/>
      </w:pPr>
      <w:r w:rsidRPr="005A733C">
        <w:t>формы отчётности по практике;</w:t>
      </w:r>
    </w:p>
    <w:p w14:paraId="032E08E0" w14:textId="77777777" w:rsidR="005A733C" w:rsidRDefault="001427BB" w:rsidP="006B3B4B">
      <w:pPr>
        <w:pStyle w:val="a2"/>
        <w:numPr>
          <w:ilvl w:val="1"/>
          <w:numId w:val="14"/>
        </w:numPr>
        <w:tabs>
          <w:tab w:val="left" w:pos="567"/>
          <w:tab w:val="left" w:pos="851"/>
        </w:tabs>
        <w:spacing w:after="0" w:line="360" w:lineRule="auto"/>
      </w:pPr>
      <w:r w:rsidRPr="005A733C">
        <w:t xml:space="preserve">фонд оценочных средств для проведения промежуточной аттестации обучающихся по практике; </w:t>
      </w:r>
    </w:p>
    <w:p w14:paraId="76EB17E7" w14:textId="77777777" w:rsidR="005A733C" w:rsidRDefault="001427BB" w:rsidP="006B3B4B">
      <w:pPr>
        <w:pStyle w:val="a2"/>
        <w:numPr>
          <w:ilvl w:val="1"/>
          <w:numId w:val="14"/>
        </w:numPr>
        <w:tabs>
          <w:tab w:val="left" w:pos="567"/>
          <w:tab w:val="left" w:pos="851"/>
        </w:tabs>
        <w:spacing w:after="0" w:line="360" w:lineRule="auto"/>
      </w:pPr>
      <w:r w:rsidRPr="005A733C">
        <w:lastRenderedPageBreak/>
        <w:t>перечень учебной литературы и ресурсов сети «Интернет», необходимых для проведения практики;</w:t>
      </w:r>
    </w:p>
    <w:p w14:paraId="2E600455" w14:textId="77777777" w:rsidR="005A733C" w:rsidRDefault="001427BB" w:rsidP="006B3B4B">
      <w:pPr>
        <w:pStyle w:val="a2"/>
        <w:numPr>
          <w:ilvl w:val="1"/>
          <w:numId w:val="14"/>
        </w:numPr>
        <w:tabs>
          <w:tab w:val="left" w:pos="567"/>
          <w:tab w:val="left" w:pos="851"/>
        </w:tabs>
        <w:spacing w:after="0" w:line="360" w:lineRule="auto"/>
      </w:pPr>
      <w:r w:rsidRPr="005A733C">
        <w:t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 (при необходимости);</w:t>
      </w:r>
    </w:p>
    <w:p w14:paraId="10FEE19B" w14:textId="77777777" w:rsidR="00DF3D7E" w:rsidRDefault="001427BB" w:rsidP="006B3B4B">
      <w:pPr>
        <w:pStyle w:val="a2"/>
        <w:numPr>
          <w:ilvl w:val="1"/>
          <w:numId w:val="14"/>
        </w:numPr>
        <w:tabs>
          <w:tab w:val="left" w:pos="567"/>
          <w:tab w:val="left" w:pos="851"/>
        </w:tabs>
        <w:spacing w:after="0" w:line="360" w:lineRule="auto"/>
      </w:pPr>
      <w:r w:rsidRPr="005A733C">
        <w:t>описание материально-технической базы, необходимой для проведения практики;</w:t>
      </w:r>
    </w:p>
    <w:p w14:paraId="7A62C702" w14:textId="13507756" w:rsidR="005A733C" w:rsidRDefault="001427BB" w:rsidP="006B3B4B">
      <w:pPr>
        <w:pStyle w:val="a2"/>
        <w:numPr>
          <w:ilvl w:val="1"/>
          <w:numId w:val="14"/>
        </w:numPr>
        <w:tabs>
          <w:tab w:val="left" w:pos="567"/>
          <w:tab w:val="left" w:pos="851"/>
        </w:tabs>
        <w:spacing w:after="0" w:line="360" w:lineRule="auto"/>
      </w:pPr>
      <w:r w:rsidRPr="005A733C">
        <w:t>иные материалы, по решению академического руководства ОП.</w:t>
      </w:r>
    </w:p>
    <w:p w14:paraId="67AEFB50" w14:textId="5A3BFA4F" w:rsidR="001427BB" w:rsidRDefault="001427BB" w:rsidP="006B3B4B">
      <w:pPr>
        <w:pStyle w:val="a2"/>
        <w:numPr>
          <w:ilvl w:val="1"/>
          <w:numId w:val="11"/>
        </w:numPr>
        <w:tabs>
          <w:tab w:val="left" w:pos="567"/>
          <w:tab w:val="left" w:pos="851"/>
        </w:tabs>
        <w:spacing w:after="0" w:line="360" w:lineRule="auto"/>
        <w:ind w:hanging="480"/>
      </w:pPr>
      <w:r>
        <w:t xml:space="preserve">Фонд оценочных средств, входящий в состав программы практики, включает в себя: </w:t>
      </w:r>
    </w:p>
    <w:p w14:paraId="3EEC2021" w14:textId="37D5C52A" w:rsidR="001427BB" w:rsidRPr="005A733C" w:rsidRDefault="001427BB" w:rsidP="006B3B4B">
      <w:pPr>
        <w:pStyle w:val="a2"/>
        <w:numPr>
          <w:ilvl w:val="0"/>
          <w:numId w:val="13"/>
        </w:numPr>
        <w:spacing w:line="360" w:lineRule="auto"/>
      </w:pPr>
      <w:r w:rsidRPr="005A733C">
        <w:t>перечень компетенций, формируемых в ходе прохождения практики, с указанием этапов их формирования в процессе освоения образовательной программы;</w:t>
      </w:r>
    </w:p>
    <w:p w14:paraId="03995ECB" w14:textId="472B4EC1" w:rsidR="001427BB" w:rsidRPr="005A733C" w:rsidRDefault="001427BB" w:rsidP="006B3B4B">
      <w:pPr>
        <w:pStyle w:val="a2"/>
        <w:numPr>
          <w:ilvl w:val="0"/>
          <w:numId w:val="13"/>
        </w:numPr>
        <w:spacing w:line="360" w:lineRule="auto"/>
      </w:pPr>
      <w:r w:rsidRPr="005A733C">
        <w:t>описание показателей и критериев оценивания компетенций, описание шкал оценивания;</w:t>
      </w:r>
    </w:p>
    <w:p w14:paraId="2DD64C31" w14:textId="34F2C049" w:rsidR="001427BB" w:rsidRPr="005A733C" w:rsidRDefault="001427BB" w:rsidP="006B3B4B">
      <w:pPr>
        <w:pStyle w:val="a2"/>
        <w:numPr>
          <w:ilvl w:val="0"/>
          <w:numId w:val="13"/>
        </w:numPr>
        <w:spacing w:line="360" w:lineRule="auto"/>
      </w:pPr>
      <w:r w:rsidRPr="005A733C">
        <w:t>типовые оценочные материалы, необходимые для оценки знаний, умений, навыков и (или) опыта деятельности, характеризующих этапы формирования компетенций в ходе прохождения практики;</w:t>
      </w:r>
    </w:p>
    <w:p w14:paraId="1135C15B" w14:textId="7448EB89" w:rsidR="001427BB" w:rsidRPr="005A733C" w:rsidRDefault="001427BB" w:rsidP="006B3B4B">
      <w:pPr>
        <w:pStyle w:val="a2"/>
        <w:numPr>
          <w:ilvl w:val="0"/>
          <w:numId w:val="13"/>
        </w:numPr>
        <w:spacing w:line="360" w:lineRule="auto"/>
      </w:pPr>
      <w:r w:rsidRPr="005A733C">
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14:paraId="5A5ACDF0" w14:textId="77777777" w:rsidR="00D6234D" w:rsidRDefault="00D6234D" w:rsidP="005243D7">
      <w:pPr>
        <w:jc w:val="center"/>
        <w:rPr>
          <w:szCs w:val="24"/>
        </w:rPr>
        <w:sectPr w:rsidR="00D6234D" w:rsidSect="005243D7">
          <w:headerReference w:type="default" r:id="rId8"/>
          <w:footerReference w:type="default" r:id="rId9"/>
          <w:pgSz w:w="11906" w:h="16838"/>
          <w:pgMar w:top="851" w:right="851" w:bottom="851" w:left="1134" w:header="709" w:footer="567" w:gutter="0"/>
          <w:cols w:space="708"/>
          <w:titlePg/>
          <w:docGrid w:linePitch="360"/>
        </w:sectPr>
      </w:pPr>
    </w:p>
    <w:p w14:paraId="04BBB966" w14:textId="35802B4B" w:rsidR="00BE43EA" w:rsidRDefault="00BE43EA" w:rsidP="006B3B4B">
      <w:pPr>
        <w:pStyle w:val="1"/>
        <w:numPr>
          <w:ilvl w:val="0"/>
          <w:numId w:val="11"/>
        </w:numPr>
      </w:pPr>
      <w:bookmarkStart w:id="9" w:name="_Toc57139197"/>
      <w:bookmarkStart w:id="10" w:name="_Toc59302775"/>
      <w:r>
        <w:lastRenderedPageBreak/>
        <w:t>ПРИЛОЖЕНИЯ</w:t>
      </w:r>
      <w:bookmarkEnd w:id="9"/>
      <w:bookmarkEnd w:id="10"/>
    </w:p>
    <w:p w14:paraId="53E76E32" w14:textId="77777777" w:rsidR="006E0264" w:rsidRPr="006E0264" w:rsidRDefault="006E0264" w:rsidP="006E0264"/>
    <w:tbl>
      <w:tblPr>
        <w:tblW w:w="0" w:type="auto"/>
        <w:tblInd w:w="4968" w:type="dxa"/>
        <w:tblLook w:val="01E0" w:firstRow="1" w:lastRow="1" w:firstColumn="1" w:lastColumn="1" w:noHBand="0" w:noVBand="0"/>
      </w:tblPr>
      <w:tblGrid>
        <w:gridCol w:w="4602"/>
      </w:tblGrid>
      <w:tr w:rsidR="006E0264" w:rsidRPr="002B74B0" w14:paraId="592A17AC" w14:textId="77777777" w:rsidTr="00193E4A">
        <w:trPr>
          <w:trHeight w:val="1608"/>
        </w:trPr>
        <w:tc>
          <w:tcPr>
            <w:tcW w:w="4602" w:type="dxa"/>
          </w:tcPr>
          <w:p w14:paraId="7BEF9A11" w14:textId="77777777" w:rsidR="006E0264" w:rsidRDefault="006E0264" w:rsidP="00193E4A">
            <w:pPr>
              <w:jc w:val="right"/>
              <w:rPr>
                <w:i/>
                <w:sz w:val="28"/>
                <w:szCs w:val="28"/>
              </w:rPr>
            </w:pPr>
            <w:r w:rsidRPr="008C0C35">
              <w:rPr>
                <w:i/>
                <w:sz w:val="28"/>
                <w:szCs w:val="28"/>
              </w:rPr>
              <w:t xml:space="preserve">Приложение </w:t>
            </w:r>
            <w:r>
              <w:rPr>
                <w:i/>
                <w:sz w:val="28"/>
                <w:szCs w:val="28"/>
              </w:rPr>
              <w:t>1</w:t>
            </w:r>
            <w:r>
              <w:rPr>
                <w:i/>
                <w:sz w:val="28"/>
                <w:szCs w:val="28"/>
              </w:rPr>
              <w:t xml:space="preserve"> к Положению </w:t>
            </w:r>
          </w:p>
          <w:p w14:paraId="31F683C6" w14:textId="77777777" w:rsidR="006E0264" w:rsidRPr="002B74B0" w:rsidRDefault="006E0264" w:rsidP="00193E4A">
            <w:pPr>
              <w:jc w:val="right"/>
              <w:rPr>
                <w:b/>
                <w:sz w:val="26"/>
                <w:szCs w:val="26"/>
              </w:rPr>
            </w:pPr>
            <w:r>
              <w:rPr>
                <w:i/>
                <w:sz w:val="28"/>
              </w:rPr>
              <w:t>о</w:t>
            </w:r>
            <w:r w:rsidRPr="00F278F6">
              <w:rPr>
                <w:i/>
                <w:sz w:val="28"/>
              </w:rPr>
              <w:t>б учебной и преддипломной практиках</w:t>
            </w:r>
            <w:r>
              <w:rPr>
                <w:i/>
                <w:sz w:val="28"/>
              </w:rPr>
              <w:t xml:space="preserve"> </w:t>
            </w:r>
            <w:r w:rsidRPr="00F278F6">
              <w:rPr>
                <w:i/>
                <w:sz w:val="28"/>
              </w:rPr>
              <w:t>студентов Высшей школы бизнеса НИУ ВШЭ</w:t>
            </w:r>
          </w:p>
        </w:tc>
      </w:tr>
    </w:tbl>
    <w:p w14:paraId="3EDB0C08" w14:textId="77777777" w:rsidR="006E0264" w:rsidRPr="00C02B71" w:rsidRDefault="006E0264" w:rsidP="006E0264">
      <w:pPr>
        <w:ind w:left="5664" w:right="170" w:firstLine="708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 </w:t>
      </w:r>
    </w:p>
    <w:p w14:paraId="746973FB" w14:textId="77777777" w:rsidR="006E0264" w:rsidRDefault="006E0264" w:rsidP="006E0264">
      <w:pPr>
        <w:pStyle w:val="1"/>
      </w:pPr>
    </w:p>
    <w:p w14:paraId="0C9365AA" w14:textId="77777777" w:rsidR="006E0264" w:rsidRPr="00193B8A" w:rsidRDefault="006E0264" w:rsidP="006E0264">
      <w:pPr>
        <w:jc w:val="center"/>
        <w:rPr>
          <w:b/>
          <w:sz w:val="26"/>
          <w:szCs w:val="26"/>
          <w:u w:val="single"/>
        </w:rPr>
      </w:pPr>
      <w:r w:rsidRPr="00193B8A">
        <w:rPr>
          <w:b/>
          <w:sz w:val="26"/>
          <w:szCs w:val="26"/>
          <w:u w:val="single"/>
        </w:rPr>
        <w:t>Типовая форма договора</w:t>
      </w:r>
    </w:p>
    <w:p w14:paraId="0DAFD971" w14:textId="77777777" w:rsidR="006E0264" w:rsidRPr="00C02B71" w:rsidRDefault="006E0264" w:rsidP="006E0264">
      <w:pPr>
        <w:jc w:val="center"/>
      </w:pPr>
    </w:p>
    <w:p w14:paraId="2E357DBF" w14:textId="77777777" w:rsidR="006E0264" w:rsidRPr="00C02B71" w:rsidRDefault="006E0264" w:rsidP="006E0264">
      <w:pPr>
        <w:pStyle w:val="1"/>
      </w:pPr>
      <w:r w:rsidRPr="00C02B71">
        <w:t>ДОГОВОР №</w:t>
      </w:r>
    </w:p>
    <w:p w14:paraId="5525DCFB" w14:textId="77777777" w:rsidR="006E0264" w:rsidRPr="00C02B71" w:rsidRDefault="006E0264" w:rsidP="006E0264">
      <w:pPr>
        <w:ind w:right="170"/>
        <w:jc w:val="center"/>
        <w:rPr>
          <w:sz w:val="26"/>
          <w:szCs w:val="26"/>
        </w:rPr>
      </w:pPr>
      <w:r w:rsidRPr="00C02B71">
        <w:rPr>
          <w:sz w:val="26"/>
          <w:szCs w:val="26"/>
        </w:rPr>
        <w:t xml:space="preserve">на проведение практики студентов федерального государственного автономного образовательного учреждения высшего образования </w:t>
      </w:r>
    </w:p>
    <w:p w14:paraId="289B65CC" w14:textId="77777777" w:rsidR="006E0264" w:rsidRPr="00C02B71" w:rsidRDefault="006E0264" w:rsidP="006E0264">
      <w:pPr>
        <w:ind w:right="170"/>
        <w:jc w:val="center"/>
        <w:rPr>
          <w:sz w:val="26"/>
          <w:szCs w:val="26"/>
        </w:rPr>
      </w:pPr>
      <w:r w:rsidRPr="00C02B71">
        <w:rPr>
          <w:sz w:val="26"/>
          <w:szCs w:val="26"/>
        </w:rPr>
        <w:t>«Национальный исследовательский университет «Высшая школа экономики»</w:t>
      </w:r>
    </w:p>
    <w:p w14:paraId="6C9D0A10" w14:textId="77777777" w:rsidR="006E0264" w:rsidRPr="00C02B71" w:rsidRDefault="006E0264" w:rsidP="006E0264">
      <w:pPr>
        <w:ind w:right="170"/>
        <w:jc w:val="center"/>
        <w:rPr>
          <w:sz w:val="26"/>
          <w:szCs w:val="26"/>
        </w:rPr>
      </w:pPr>
    </w:p>
    <w:p w14:paraId="5F98088A" w14:textId="77777777" w:rsidR="006E0264" w:rsidRPr="00C02B71" w:rsidRDefault="006E0264" w:rsidP="006E0264">
      <w:pPr>
        <w:ind w:right="170"/>
        <w:rPr>
          <w:sz w:val="26"/>
          <w:szCs w:val="26"/>
        </w:rPr>
      </w:pPr>
      <w:r w:rsidRPr="00C02B71">
        <w:rPr>
          <w:sz w:val="26"/>
          <w:szCs w:val="26"/>
        </w:rPr>
        <w:t xml:space="preserve"> г. Москва                                                                                       «….»…………20 …г</w:t>
      </w:r>
    </w:p>
    <w:p w14:paraId="668C725E" w14:textId="77777777" w:rsidR="006E0264" w:rsidRPr="00C02B71" w:rsidRDefault="006E0264" w:rsidP="006E0264">
      <w:pPr>
        <w:ind w:right="170"/>
        <w:jc w:val="both"/>
        <w:rPr>
          <w:sz w:val="26"/>
          <w:szCs w:val="26"/>
        </w:rPr>
      </w:pPr>
    </w:p>
    <w:p w14:paraId="350C70FE" w14:textId="77777777" w:rsidR="006E0264" w:rsidRPr="00C02B71" w:rsidRDefault="006E0264" w:rsidP="006E0264">
      <w:pPr>
        <w:ind w:right="170"/>
        <w:jc w:val="both"/>
        <w:rPr>
          <w:sz w:val="26"/>
          <w:szCs w:val="26"/>
        </w:rPr>
      </w:pPr>
    </w:p>
    <w:p w14:paraId="395788E1" w14:textId="77777777" w:rsidR="006E0264" w:rsidRPr="00C02B71" w:rsidRDefault="006E0264" w:rsidP="006E0264">
      <w:pPr>
        <w:ind w:right="170"/>
        <w:jc w:val="both"/>
        <w:rPr>
          <w:sz w:val="26"/>
          <w:szCs w:val="26"/>
        </w:rPr>
      </w:pPr>
    </w:p>
    <w:p w14:paraId="6E2AF9F3" w14:textId="7ECAFCEB" w:rsidR="006E0264" w:rsidRPr="00C02B71" w:rsidRDefault="006E0264" w:rsidP="006E0264">
      <w:pPr>
        <w:ind w:right="170"/>
        <w:jc w:val="both"/>
        <w:rPr>
          <w:sz w:val="26"/>
          <w:szCs w:val="26"/>
        </w:rPr>
      </w:pPr>
      <w:r w:rsidRPr="00C02B71">
        <w:rPr>
          <w:sz w:val="26"/>
          <w:szCs w:val="26"/>
        </w:rPr>
        <w:tab/>
      </w:r>
      <w:r w:rsidR="0061426C">
        <w:rPr>
          <w:sz w:val="26"/>
          <w:szCs w:val="26"/>
        </w:rPr>
        <w:t xml:space="preserve">Высшая школа бизнеса </w:t>
      </w:r>
      <w:r w:rsidRPr="00C02B71">
        <w:rPr>
          <w:sz w:val="26"/>
          <w:szCs w:val="26"/>
        </w:rPr>
        <w:t>Федерально</w:t>
      </w:r>
      <w:r w:rsidR="0061426C">
        <w:rPr>
          <w:sz w:val="26"/>
          <w:szCs w:val="26"/>
        </w:rPr>
        <w:t>го</w:t>
      </w:r>
      <w:r w:rsidRPr="00C02B71">
        <w:rPr>
          <w:sz w:val="26"/>
          <w:szCs w:val="26"/>
        </w:rPr>
        <w:t xml:space="preserve"> государственно</w:t>
      </w:r>
      <w:r w:rsidR="0061426C">
        <w:rPr>
          <w:sz w:val="26"/>
          <w:szCs w:val="26"/>
        </w:rPr>
        <w:t>го</w:t>
      </w:r>
      <w:r w:rsidRPr="00C02B71">
        <w:rPr>
          <w:sz w:val="26"/>
          <w:szCs w:val="26"/>
        </w:rPr>
        <w:t xml:space="preserve"> автономно</w:t>
      </w:r>
      <w:r w:rsidR="0061426C">
        <w:rPr>
          <w:sz w:val="26"/>
          <w:szCs w:val="26"/>
        </w:rPr>
        <w:t>го</w:t>
      </w:r>
      <w:r w:rsidRPr="00C02B71">
        <w:rPr>
          <w:sz w:val="26"/>
          <w:szCs w:val="26"/>
        </w:rPr>
        <w:t xml:space="preserve"> образовательно</w:t>
      </w:r>
      <w:r w:rsidR="0061426C">
        <w:rPr>
          <w:sz w:val="26"/>
          <w:szCs w:val="26"/>
        </w:rPr>
        <w:t>го</w:t>
      </w:r>
      <w:r w:rsidRPr="00C02B71">
        <w:rPr>
          <w:sz w:val="26"/>
          <w:szCs w:val="26"/>
        </w:rPr>
        <w:t xml:space="preserve"> учреждени</w:t>
      </w:r>
      <w:r w:rsidR="0061426C">
        <w:rPr>
          <w:sz w:val="26"/>
          <w:szCs w:val="26"/>
        </w:rPr>
        <w:t>я</w:t>
      </w:r>
      <w:r w:rsidRPr="00C02B71">
        <w:rPr>
          <w:sz w:val="26"/>
          <w:szCs w:val="26"/>
        </w:rPr>
        <w:t xml:space="preserve"> высшего образования «Национальный исследовательский университет «Высшая школа экономики», </w:t>
      </w:r>
      <w:r w:rsidR="0061426C" w:rsidRPr="00C02B71">
        <w:rPr>
          <w:sz w:val="26"/>
          <w:szCs w:val="26"/>
        </w:rPr>
        <w:t>именуемый в</w:t>
      </w:r>
      <w:r w:rsidRPr="00C02B71">
        <w:rPr>
          <w:sz w:val="26"/>
          <w:szCs w:val="26"/>
        </w:rPr>
        <w:t xml:space="preserve"> дальнейшем «</w:t>
      </w:r>
      <w:r w:rsidR="0061426C">
        <w:rPr>
          <w:sz w:val="26"/>
          <w:szCs w:val="26"/>
        </w:rPr>
        <w:t>ВШБ</w:t>
      </w:r>
      <w:r w:rsidRPr="00C02B71">
        <w:rPr>
          <w:sz w:val="26"/>
          <w:szCs w:val="26"/>
        </w:rPr>
        <w:t>», в лице __________________________________</w:t>
      </w:r>
      <w:r w:rsidRPr="005921BB">
        <w:rPr>
          <w:sz w:val="26"/>
          <w:szCs w:val="26"/>
        </w:rPr>
        <w:t>_________________________________</w:t>
      </w:r>
      <w:r w:rsidRPr="00C02B71">
        <w:rPr>
          <w:sz w:val="26"/>
          <w:szCs w:val="26"/>
        </w:rPr>
        <w:t>, действующего на основании доверенности от____200___ г. №_</w:t>
      </w:r>
      <w:r w:rsidRPr="005921BB">
        <w:rPr>
          <w:sz w:val="26"/>
          <w:szCs w:val="26"/>
        </w:rPr>
        <w:t>___________</w:t>
      </w:r>
      <w:r w:rsidRPr="00C02B71">
        <w:rPr>
          <w:sz w:val="26"/>
          <w:szCs w:val="26"/>
        </w:rPr>
        <w:t>_, и ______________________________________________________________________</w:t>
      </w:r>
    </w:p>
    <w:p w14:paraId="01C3D3CC" w14:textId="77777777" w:rsidR="006E0264" w:rsidRPr="00C02B71" w:rsidRDefault="006E0264" w:rsidP="006E0264">
      <w:pPr>
        <w:ind w:left="180" w:right="170" w:hanging="180"/>
        <w:jc w:val="both"/>
        <w:rPr>
          <w:sz w:val="26"/>
          <w:szCs w:val="26"/>
        </w:rPr>
      </w:pPr>
      <w:r w:rsidRPr="00C02B71">
        <w:rPr>
          <w:sz w:val="26"/>
          <w:szCs w:val="26"/>
        </w:rPr>
        <w:t>______________________________________________________________________,</w:t>
      </w:r>
    </w:p>
    <w:p w14:paraId="50A0D79B" w14:textId="77777777" w:rsidR="006E0264" w:rsidRPr="00C02B71" w:rsidRDefault="006E0264" w:rsidP="006E0264">
      <w:pPr>
        <w:pStyle w:val="aff"/>
        <w:ind w:left="180" w:right="170" w:hanging="180"/>
        <w:jc w:val="center"/>
        <w:rPr>
          <w:sz w:val="26"/>
          <w:szCs w:val="26"/>
        </w:rPr>
      </w:pPr>
      <w:r w:rsidRPr="00C02B71">
        <w:rPr>
          <w:sz w:val="26"/>
          <w:szCs w:val="26"/>
        </w:rPr>
        <w:t>(наименование предприятия, учреждения, организации)</w:t>
      </w:r>
    </w:p>
    <w:p w14:paraId="457C2C61" w14:textId="77777777" w:rsidR="006E0264" w:rsidRPr="00C02B71" w:rsidRDefault="006E0264" w:rsidP="006E0264">
      <w:pPr>
        <w:pStyle w:val="aff"/>
        <w:ind w:left="180" w:right="170" w:hanging="180"/>
        <w:rPr>
          <w:sz w:val="26"/>
          <w:szCs w:val="26"/>
        </w:rPr>
      </w:pPr>
      <w:r w:rsidRPr="00C02B71">
        <w:rPr>
          <w:sz w:val="26"/>
          <w:szCs w:val="26"/>
        </w:rPr>
        <w:t>именуемое в дальнейшем «Организация», в лице _________________________________________________</w:t>
      </w:r>
      <w:r>
        <w:rPr>
          <w:sz w:val="26"/>
          <w:szCs w:val="26"/>
        </w:rPr>
        <w:t>_________________</w:t>
      </w:r>
      <w:r w:rsidRPr="00C02B71">
        <w:rPr>
          <w:sz w:val="26"/>
          <w:szCs w:val="26"/>
        </w:rPr>
        <w:t>_______________________________________________________________________,</w:t>
      </w:r>
    </w:p>
    <w:p w14:paraId="47BF5244" w14:textId="77777777" w:rsidR="006E0264" w:rsidRPr="00C02B71" w:rsidRDefault="006E0264" w:rsidP="006E0264">
      <w:pPr>
        <w:pStyle w:val="aff"/>
        <w:ind w:left="180" w:right="170" w:hanging="180"/>
        <w:jc w:val="center"/>
        <w:rPr>
          <w:sz w:val="26"/>
          <w:szCs w:val="26"/>
        </w:rPr>
      </w:pPr>
      <w:r w:rsidRPr="00C02B71">
        <w:rPr>
          <w:sz w:val="26"/>
          <w:szCs w:val="26"/>
        </w:rPr>
        <w:t>(фамилия, имя, отчество, должность)</w:t>
      </w:r>
    </w:p>
    <w:p w14:paraId="11C3CA0E" w14:textId="77777777" w:rsidR="006E0264" w:rsidRPr="00C02B71" w:rsidRDefault="006E0264" w:rsidP="006E0264">
      <w:pPr>
        <w:pStyle w:val="aff"/>
        <w:ind w:left="180" w:right="170" w:hanging="180"/>
        <w:rPr>
          <w:sz w:val="26"/>
          <w:szCs w:val="26"/>
        </w:rPr>
      </w:pPr>
      <w:r w:rsidRPr="00C02B71">
        <w:rPr>
          <w:sz w:val="26"/>
          <w:szCs w:val="26"/>
        </w:rPr>
        <w:t>действующего на основании ____________________________________________,</w:t>
      </w:r>
    </w:p>
    <w:p w14:paraId="1F2B3C47" w14:textId="77777777" w:rsidR="006E0264" w:rsidRDefault="006E0264" w:rsidP="006E0264">
      <w:pPr>
        <w:pStyle w:val="aff"/>
        <w:ind w:right="170"/>
        <w:rPr>
          <w:sz w:val="26"/>
          <w:szCs w:val="26"/>
        </w:rPr>
      </w:pPr>
      <w:r w:rsidRPr="00C02B71">
        <w:rPr>
          <w:sz w:val="26"/>
          <w:szCs w:val="26"/>
        </w:rPr>
        <w:t>с другой стороны, заключили между собой</w:t>
      </w:r>
      <w:r>
        <w:rPr>
          <w:sz w:val="26"/>
          <w:szCs w:val="26"/>
        </w:rPr>
        <w:t xml:space="preserve"> настоящий</w:t>
      </w:r>
      <w:r w:rsidRPr="00C02B71">
        <w:rPr>
          <w:sz w:val="26"/>
          <w:szCs w:val="26"/>
        </w:rPr>
        <w:t xml:space="preserve"> </w:t>
      </w:r>
      <w:r>
        <w:rPr>
          <w:sz w:val="26"/>
          <w:szCs w:val="26"/>
        </w:rPr>
        <w:t>Д</w:t>
      </w:r>
      <w:r w:rsidRPr="00C02B71">
        <w:rPr>
          <w:sz w:val="26"/>
          <w:szCs w:val="26"/>
        </w:rPr>
        <w:t>оговор</w:t>
      </w:r>
      <w:r>
        <w:rPr>
          <w:sz w:val="26"/>
          <w:szCs w:val="26"/>
        </w:rPr>
        <w:t xml:space="preserve"> на проведение практики студентов университета (далее – Договор)</w:t>
      </w:r>
      <w:r w:rsidRPr="00C02B71">
        <w:rPr>
          <w:sz w:val="26"/>
          <w:szCs w:val="26"/>
        </w:rPr>
        <w:t xml:space="preserve"> о нижеследующем:</w:t>
      </w:r>
    </w:p>
    <w:p w14:paraId="58B42451" w14:textId="77777777" w:rsidR="006E0264" w:rsidRPr="00C02B71" w:rsidRDefault="006E0264" w:rsidP="006E0264">
      <w:pPr>
        <w:pStyle w:val="aff"/>
        <w:ind w:left="180" w:right="170" w:hanging="180"/>
        <w:rPr>
          <w:sz w:val="26"/>
          <w:szCs w:val="26"/>
        </w:rPr>
      </w:pPr>
    </w:p>
    <w:p w14:paraId="11E21DEE" w14:textId="77777777" w:rsidR="006E0264" w:rsidRPr="00C02B71" w:rsidRDefault="006E0264" w:rsidP="006B3B4B">
      <w:pPr>
        <w:pStyle w:val="aff"/>
        <w:numPr>
          <w:ilvl w:val="0"/>
          <w:numId w:val="16"/>
        </w:numPr>
        <w:spacing w:after="0"/>
        <w:ind w:right="170"/>
        <w:jc w:val="center"/>
        <w:rPr>
          <w:b/>
          <w:bCs/>
          <w:sz w:val="26"/>
          <w:szCs w:val="26"/>
        </w:rPr>
      </w:pPr>
      <w:r w:rsidRPr="00C02B71">
        <w:rPr>
          <w:b/>
          <w:bCs/>
          <w:sz w:val="26"/>
          <w:szCs w:val="26"/>
        </w:rPr>
        <w:t>Предмет договора</w:t>
      </w:r>
    </w:p>
    <w:p w14:paraId="2AA2F985" w14:textId="45B59E4C" w:rsidR="006E0264" w:rsidRDefault="006E0264" w:rsidP="006E0264">
      <w:pPr>
        <w:pStyle w:val="aff"/>
        <w:ind w:right="170"/>
        <w:rPr>
          <w:sz w:val="26"/>
          <w:szCs w:val="26"/>
        </w:rPr>
      </w:pPr>
      <w:r w:rsidRPr="00C02B71">
        <w:rPr>
          <w:sz w:val="26"/>
          <w:szCs w:val="26"/>
        </w:rPr>
        <w:t xml:space="preserve">1.1. Университет направляет, а Организация принимает студентов </w:t>
      </w:r>
      <w:r w:rsidR="0061426C">
        <w:rPr>
          <w:sz w:val="26"/>
          <w:szCs w:val="26"/>
        </w:rPr>
        <w:t>ВШБ</w:t>
      </w:r>
      <w:r w:rsidRPr="00C02B71">
        <w:rPr>
          <w:sz w:val="26"/>
          <w:szCs w:val="26"/>
        </w:rPr>
        <w:t xml:space="preserve"> для прохождения </w:t>
      </w:r>
      <w:r>
        <w:rPr>
          <w:sz w:val="26"/>
          <w:szCs w:val="26"/>
        </w:rPr>
        <w:t>__________________________________________________</w:t>
      </w:r>
    </w:p>
    <w:p w14:paraId="494B36C9" w14:textId="77777777" w:rsidR="006E0264" w:rsidRPr="00193B8A" w:rsidRDefault="006E0264" w:rsidP="006E0264">
      <w:pPr>
        <w:pStyle w:val="aff"/>
        <w:ind w:left="2124" w:right="170" w:firstLine="708"/>
        <w:rPr>
          <w:i/>
          <w:sz w:val="16"/>
          <w:szCs w:val="16"/>
        </w:rPr>
      </w:pPr>
      <w:r w:rsidRPr="00193B8A">
        <w:rPr>
          <w:i/>
          <w:sz w:val="16"/>
          <w:szCs w:val="16"/>
        </w:rPr>
        <w:t>указывается конкретный вид практики</w:t>
      </w:r>
      <w:r>
        <w:rPr>
          <w:i/>
          <w:sz w:val="16"/>
          <w:szCs w:val="16"/>
        </w:rPr>
        <w:t xml:space="preserve"> </w:t>
      </w:r>
    </w:p>
    <w:p w14:paraId="6581A432" w14:textId="77777777" w:rsidR="006E0264" w:rsidRPr="00C02B71" w:rsidRDefault="006E0264" w:rsidP="006E0264">
      <w:pPr>
        <w:pStyle w:val="aff"/>
        <w:ind w:right="170"/>
        <w:rPr>
          <w:sz w:val="26"/>
          <w:szCs w:val="26"/>
        </w:rPr>
      </w:pPr>
      <w:r w:rsidRPr="00C02B71">
        <w:rPr>
          <w:sz w:val="26"/>
          <w:szCs w:val="26"/>
        </w:rPr>
        <w:lastRenderedPageBreak/>
        <w:t>практики (далее практика).</w:t>
      </w:r>
    </w:p>
    <w:p w14:paraId="3984F093" w14:textId="77777777" w:rsidR="006E0264" w:rsidRDefault="006E0264" w:rsidP="006E0264">
      <w:pPr>
        <w:pStyle w:val="aff"/>
        <w:ind w:right="170"/>
        <w:rPr>
          <w:sz w:val="26"/>
          <w:szCs w:val="26"/>
        </w:rPr>
      </w:pPr>
      <w:r w:rsidRPr="00C02B71">
        <w:rPr>
          <w:sz w:val="26"/>
          <w:szCs w:val="26"/>
        </w:rPr>
        <w:t xml:space="preserve">1.2. Сроки прохождения практики, </w:t>
      </w:r>
      <w:r>
        <w:rPr>
          <w:sz w:val="26"/>
          <w:szCs w:val="26"/>
        </w:rPr>
        <w:t>количество студентов, рабочий</w:t>
      </w:r>
      <w:r w:rsidRPr="00C02B71">
        <w:rPr>
          <w:sz w:val="26"/>
          <w:szCs w:val="26"/>
        </w:rPr>
        <w:t xml:space="preserve"> график</w:t>
      </w:r>
      <w:r>
        <w:rPr>
          <w:sz w:val="26"/>
          <w:szCs w:val="26"/>
        </w:rPr>
        <w:t xml:space="preserve"> (план)</w:t>
      </w:r>
      <w:r w:rsidRPr="00C02B71">
        <w:rPr>
          <w:sz w:val="26"/>
          <w:szCs w:val="26"/>
        </w:rPr>
        <w:t xml:space="preserve"> </w:t>
      </w:r>
      <w:r>
        <w:rPr>
          <w:sz w:val="26"/>
          <w:szCs w:val="26"/>
        </w:rPr>
        <w:t>проведения</w:t>
      </w:r>
      <w:r w:rsidRPr="00C02B71">
        <w:rPr>
          <w:sz w:val="26"/>
          <w:szCs w:val="26"/>
        </w:rPr>
        <w:t xml:space="preserve"> практики, программа практики, календарный план учебных занятий</w:t>
      </w:r>
      <w:r>
        <w:rPr>
          <w:sz w:val="26"/>
          <w:szCs w:val="26"/>
        </w:rPr>
        <w:t>, а также</w:t>
      </w:r>
      <w:r w:rsidRPr="00C02B7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иные условия проведения практики, которые Стороны сочтут существенными, </w:t>
      </w:r>
      <w:r w:rsidRPr="00C31AE2">
        <w:rPr>
          <w:sz w:val="26"/>
          <w:szCs w:val="26"/>
        </w:rPr>
        <w:t xml:space="preserve">согласовываются Сторонами </w:t>
      </w:r>
      <w:r>
        <w:rPr>
          <w:sz w:val="26"/>
          <w:szCs w:val="26"/>
        </w:rPr>
        <w:t>до направления студентов на</w:t>
      </w:r>
      <w:r w:rsidRPr="00C31AE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практику </w:t>
      </w:r>
      <w:r w:rsidRPr="00C31AE2">
        <w:rPr>
          <w:sz w:val="26"/>
          <w:szCs w:val="26"/>
        </w:rPr>
        <w:t>в письменной форме</w:t>
      </w:r>
      <w:r>
        <w:rPr>
          <w:sz w:val="26"/>
          <w:szCs w:val="26"/>
        </w:rPr>
        <w:t xml:space="preserve"> путем обмена письмами способами</w:t>
      </w:r>
      <w:r w:rsidRPr="00C31AE2">
        <w:rPr>
          <w:sz w:val="26"/>
          <w:szCs w:val="26"/>
        </w:rPr>
        <w:t xml:space="preserve">, </w:t>
      </w:r>
      <w:r>
        <w:rPr>
          <w:sz w:val="26"/>
          <w:szCs w:val="26"/>
        </w:rPr>
        <w:t>предусмотренными Договором</w:t>
      </w:r>
      <w:r w:rsidRPr="00C02B71">
        <w:rPr>
          <w:sz w:val="26"/>
          <w:szCs w:val="26"/>
        </w:rPr>
        <w:t>.</w:t>
      </w:r>
    </w:p>
    <w:p w14:paraId="3C0E0C26" w14:textId="77777777" w:rsidR="006E0264" w:rsidRPr="00C02B71" w:rsidRDefault="006E0264" w:rsidP="006E0264">
      <w:pPr>
        <w:pStyle w:val="aff"/>
        <w:ind w:right="170"/>
        <w:rPr>
          <w:sz w:val="26"/>
          <w:szCs w:val="26"/>
        </w:rPr>
      </w:pPr>
    </w:p>
    <w:p w14:paraId="01F4D1FE" w14:textId="77777777" w:rsidR="006E0264" w:rsidRPr="00C02B71" w:rsidRDefault="006E0264" w:rsidP="006B3B4B">
      <w:pPr>
        <w:pStyle w:val="aff"/>
        <w:numPr>
          <w:ilvl w:val="0"/>
          <w:numId w:val="16"/>
        </w:numPr>
        <w:spacing w:after="0"/>
        <w:ind w:right="170"/>
        <w:jc w:val="center"/>
        <w:rPr>
          <w:b/>
          <w:bCs/>
          <w:sz w:val="26"/>
          <w:szCs w:val="26"/>
        </w:rPr>
      </w:pPr>
      <w:r w:rsidRPr="00C02B71">
        <w:rPr>
          <w:b/>
          <w:bCs/>
          <w:sz w:val="26"/>
          <w:szCs w:val="26"/>
        </w:rPr>
        <w:t>Права и обязанности сторон</w:t>
      </w:r>
    </w:p>
    <w:p w14:paraId="2828BBFD" w14:textId="1344DF97" w:rsidR="006E0264" w:rsidRPr="00C02B71" w:rsidRDefault="006E0264" w:rsidP="006E0264">
      <w:pPr>
        <w:pStyle w:val="aff"/>
        <w:ind w:left="180" w:right="170" w:hanging="180"/>
        <w:rPr>
          <w:b/>
          <w:bCs/>
          <w:sz w:val="26"/>
          <w:szCs w:val="26"/>
        </w:rPr>
      </w:pPr>
      <w:r w:rsidRPr="00C02B71">
        <w:rPr>
          <w:b/>
          <w:bCs/>
          <w:sz w:val="26"/>
          <w:szCs w:val="26"/>
        </w:rPr>
        <w:t>2.1.</w:t>
      </w:r>
      <w:r w:rsidR="009B7C4A">
        <w:rPr>
          <w:b/>
          <w:bCs/>
          <w:sz w:val="26"/>
          <w:szCs w:val="26"/>
        </w:rPr>
        <w:t xml:space="preserve"> </w:t>
      </w:r>
      <w:r w:rsidRPr="00C02B71">
        <w:rPr>
          <w:b/>
          <w:bCs/>
          <w:sz w:val="26"/>
          <w:szCs w:val="26"/>
        </w:rPr>
        <w:t>Организация обязуется:</w:t>
      </w:r>
    </w:p>
    <w:p w14:paraId="3DC0B407" w14:textId="552C3856" w:rsidR="006E0264" w:rsidRPr="00C02B71" w:rsidRDefault="006E0264" w:rsidP="006E0264">
      <w:pPr>
        <w:pStyle w:val="aff"/>
        <w:ind w:right="170"/>
        <w:rPr>
          <w:sz w:val="26"/>
          <w:szCs w:val="26"/>
        </w:rPr>
      </w:pPr>
      <w:r w:rsidRPr="00C02B71">
        <w:rPr>
          <w:sz w:val="26"/>
          <w:szCs w:val="26"/>
        </w:rPr>
        <w:t xml:space="preserve">2.1.1. Принять студентов </w:t>
      </w:r>
      <w:r w:rsidR="009B7C4A">
        <w:rPr>
          <w:sz w:val="26"/>
          <w:szCs w:val="26"/>
        </w:rPr>
        <w:t>ВШБ</w:t>
      </w:r>
      <w:r w:rsidRPr="00C02B71">
        <w:rPr>
          <w:sz w:val="26"/>
          <w:szCs w:val="26"/>
        </w:rPr>
        <w:t xml:space="preserve"> для прохождения практики в </w:t>
      </w:r>
      <w:r>
        <w:rPr>
          <w:sz w:val="26"/>
          <w:szCs w:val="26"/>
        </w:rPr>
        <w:t xml:space="preserve">согласованном </w:t>
      </w:r>
      <w:r w:rsidRPr="00C02B71">
        <w:rPr>
          <w:sz w:val="26"/>
          <w:szCs w:val="26"/>
        </w:rPr>
        <w:t xml:space="preserve">количестве и в сроки, установленные </w:t>
      </w:r>
      <w:r w:rsidRPr="005C2A51">
        <w:rPr>
          <w:sz w:val="26"/>
          <w:szCs w:val="26"/>
        </w:rPr>
        <w:t>рабочи</w:t>
      </w:r>
      <w:r>
        <w:rPr>
          <w:sz w:val="26"/>
          <w:szCs w:val="26"/>
        </w:rPr>
        <w:t>м</w:t>
      </w:r>
      <w:r w:rsidRPr="005C2A51">
        <w:rPr>
          <w:sz w:val="26"/>
          <w:szCs w:val="26"/>
        </w:rPr>
        <w:t xml:space="preserve"> график</w:t>
      </w:r>
      <w:r>
        <w:rPr>
          <w:sz w:val="26"/>
          <w:szCs w:val="26"/>
        </w:rPr>
        <w:t>ом</w:t>
      </w:r>
      <w:r w:rsidRPr="005C2A51">
        <w:rPr>
          <w:sz w:val="26"/>
          <w:szCs w:val="26"/>
        </w:rPr>
        <w:t xml:space="preserve"> (план</w:t>
      </w:r>
      <w:r>
        <w:rPr>
          <w:sz w:val="26"/>
          <w:szCs w:val="26"/>
        </w:rPr>
        <w:t>ом</w:t>
      </w:r>
      <w:r w:rsidRPr="005C2A51">
        <w:rPr>
          <w:sz w:val="26"/>
          <w:szCs w:val="26"/>
        </w:rPr>
        <w:t>) прохождения практики</w:t>
      </w:r>
      <w:r w:rsidRPr="00C02B71">
        <w:rPr>
          <w:sz w:val="26"/>
          <w:szCs w:val="26"/>
        </w:rPr>
        <w:t xml:space="preserve">, </w:t>
      </w:r>
      <w:r>
        <w:rPr>
          <w:sz w:val="26"/>
          <w:szCs w:val="26"/>
        </w:rPr>
        <w:t>согласованным Сторонами</w:t>
      </w:r>
      <w:r w:rsidRPr="00C02B71">
        <w:rPr>
          <w:sz w:val="26"/>
          <w:szCs w:val="26"/>
        </w:rPr>
        <w:t>.</w:t>
      </w:r>
    </w:p>
    <w:p w14:paraId="24C7363A" w14:textId="77777777" w:rsidR="006E0264" w:rsidRDefault="006E0264" w:rsidP="006E0264">
      <w:pPr>
        <w:pStyle w:val="aff1"/>
        <w:ind w:left="0" w:firstLine="0"/>
        <w:rPr>
          <w:sz w:val="26"/>
          <w:szCs w:val="26"/>
        </w:rPr>
      </w:pPr>
      <w:r w:rsidRPr="00C02B71">
        <w:rPr>
          <w:sz w:val="26"/>
          <w:szCs w:val="26"/>
        </w:rPr>
        <w:t>2.1.2.</w:t>
      </w:r>
      <w:r>
        <w:rPr>
          <w:sz w:val="26"/>
          <w:szCs w:val="26"/>
        </w:rPr>
        <w:t xml:space="preserve"> </w:t>
      </w:r>
      <w:r w:rsidRPr="00C02B71">
        <w:rPr>
          <w:sz w:val="26"/>
          <w:szCs w:val="26"/>
        </w:rPr>
        <w:t>Назначить квалифицированных специалистов для руководства практикой в подразделениях (отделах, лабораториях) Организации.</w:t>
      </w:r>
    </w:p>
    <w:p w14:paraId="09782611" w14:textId="77777777" w:rsidR="006E0264" w:rsidRPr="00170F4C" w:rsidRDefault="006E0264" w:rsidP="006E0264">
      <w:pPr>
        <w:pStyle w:val="aff"/>
        <w:ind w:right="170"/>
        <w:rPr>
          <w:sz w:val="26"/>
          <w:szCs w:val="26"/>
        </w:rPr>
      </w:pPr>
      <w:r w:rsidRPr="00170F4C">
        <w:rPr>
          <w:sz w:val="26"/>
          <w:szCs w:val="26"/>
        </w:rPr>
        <w:t>2.</w:t>
      </w:r>
      <w:r>
        <w:rPr>
          <w:sz w:val="26"/>
          <w:szCs w:val="26"/>
        </w:rPr>
        <w:t>1</w:t>
      </w:r>
      <w:r w:rsidRPr="00170F4C">
        <w:rPr>
          <w:sz w:val="26"/>
          <w:szCs w:val="26"/>
        </w:rPr>
        <w:t>.</w:t>
      </w:r>
      <w:r>
        <w:rPr>
          <w:sz w:val="26"/>
          <w:szCs w:val="26"/>
        </w:rPr>
        <w:t>3</w:t>
      </w:r>
      <w:r w:rsidRPr="00170F4C">
        <w:rPr>
          <w:sz w:val="26"/>
          <w:szCs w:val="26"/>
        </w:rPr>
        <w:t>. Создать условия для</w:t>
      </w:r>
      <w:r w:rsidRPr="00E709D3">
        <w:rPr>
          <w:sz w:val="26"/>
          <w:szCs w:val="26"/>
        </w:rPr>
        <w:t xml:space="preserve">  получения</w:t>
      </w:r>
      <w:r>
        <w:rPr>
          <w:sz w:val="26"/>
          <w:szCs w:val="26"/>
        </w:rPr>
        <w:t xml:space="preserve"> студентами </w:t>
      </w:r>
      <w:r w:rsidRPr="00E709D3">
        <w:rPr>
          <w:sz w:val="26"/>
          <w:szCs w:val="26"/>
        </w:rPr>
        <w:t xml:space="preserve"> опыта</w:t>
      </w:r>
      <w:r>
        <w:rPr>
          <w:sz w:val="26"/>
          <w:szCs w:val="26"/>
        </w:rPr>
        <w:t xml:space="preserve"> профессиональной деятельности</w:t>
      </w:r>
      <w:r w:rsidRPr="00E709D3">
        <w:rPr>
          <w:sz w:val="26"/>
          <w:szCs w:val="26"/>
        </w:rPr>
        <w:t>, погружения их в среду профессиональной деятельности и развитие профессион</w:t>
      </w:r>
      <w:r>
        <w:rPr>
          <w:sz w:val="26"/>
          <w:szCs w:val="26"/>
        </w:rPr>
        <w:t xml:space="preserve">альных непроектных компетенций, </w:t>
      </w:r>
      <w:r w:rsidRPr="00E709D3">
        <w:rPr>
          <w:sz w:val="26"/>
          <w:szCs w:val="26"/>
        </w:rPr>
        <w:t xml:space="preserve">практических умений и навыков </w:t>
      </w:r>
      <w:r>
        <w:rPr>
          <w:sz w:val="26"/>
          <w:szCs w:val="26"/>
        </w:rPr>
        <w:t xml:space="preserve">труда по </w:t>
      </w:r>
      <w:r w:rsidRPr="00E709D3">
        <w:rPr>
          <w:sz w:val="26"/>
          <w:szCs w:val="26"/>
        </w:rPr>
        <w:t>выбранно</w:t>
      </w:r>
      <w:r>
        <w:rPr>
          <w:sz w:val="26"/>
          <w:szCs w:val="26"/>
        </w:rPr>
        <w:t xml:space="preserve">му направлению </w:t>
      </w:r>
      <w:r w:rsidRPr="00E709D3">
        <w:rPr>
          <w:sz w:val="26"/>
          <w:szCs w:val="26"/>
        </w:rPr>
        <w:t>профессиональной деятельности</w:t>
      </w:r>
      <w:r>
        <w:rPr>
          <w:sz w:val="26"/>
          <w:szCs w:val="26"/>
        </w:rPr>
        <w:t xml:space="preserve">, </w:t>
      </w:r>
      <w:r w:rsidRPr="00170F4C">
        <w:rPr>
          <w:sz w:val="26"/>
          <w:szCs w:val="26"/>
        </w:rPr>
        <w:t>отвечающие требованиям безопасности и соответствующи</w:t>
      </w:r>
      <w:r>
        <w:rPr>
          <w:sz w:val="26"/>
          <w:szCs w:val="26"/>
        </w:rPr>
        <w:t>м</w:t>
      </w:r>
      <w:r w:rsidRPr="00170F4C">
        <w:rPr>
          <w:sz w:val="26"/>
          <w:szCs w:val="26"/>
        </w:rPr>
        <w:t xml:space="preserve"> санитарно-гигиеническим нормам труда.</w:t>
      </w:r>
    </w:p>
    <w:p w14:paraId="6159093B" w14:textId="3343DE64" w:rsidR="006E0264" w:rsidRPr="00C02B71" w:rsidRDefault="006E0264" w:rsidP="006E0264">
      <w:pPr>
        <w:pStyle w:val="aff"/>
        <w:ind w:right="170"/>
        <w:rPr>
          <w:sz w:val="26"/>
          <w:szCs w:val="26"/>
        </w:rPr>
      </w:pPr>
      <w:r w:rsidRPr="00170F4C">
        <w:rPr>
          <w:sz w:val="26"/>
          <w:szCs w:val="26"/>
        </w:rPr>
        <w:t>2.</w:t>
      </w:r>
      <w:r>
        <w:rPr>
          <w:sz w:val="26"/>
          <w:szCs w:val="26"/>
        </w:rPr>
        <w:t>1</w:t>
      </w:r>
      <w:r w:rsidRPr="00170F4C">
        <w:rPr>
          <w:sz w:val="26"/>
          <w:szCs w:val="26"/>
        </w:rPr>
        <w:t>.</w:t>
      </w:r>
      <w:r>
        <w:rPr>
          <w:sz w:val="26"/>
          <w:szCs w:val="26"/>
        </w:rPr>
        <w:t>4</w:t>
      </w:r>
      <w:r w:rsidRPr="00170F4C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Обеспечить студентам в соответствии </w:t>
      </w:r>
      <w:r w:rsidR="009B7C4A">
        <w:rPr>
          <w:sz w:val="26"/>
          <w:szCs w:val="26"/>
        </w:rPr>
        <w:t xml:space="preserve">со </w:t>
      </w:r>
      <w:r w:rsidR="009B7C4A" w:rsidRPr="00170F4C">
        <w:rPr>
          <w:sz w:val="26"/>
          <w:szCs w:val="26"/>
        </w:rPr>
        <w:t>списками</w:t>
      </w:r>
      <w:r>
        <w:rPr>
          <w:sz w:val="26"/>
          <w:szCs w:val="26"/>
        </w:rPr>
        <w:t>, направляемыми</w:t>
      </w:r>
      <w:r w:rsidR="009B7C4A">
        <w:rPr>
          <w:sz w:val="26"/>
          <w:szCs w:val="26"/>
        </w:rPr>
        <w:t xml:space="preserve"> ВШБ</w:t>
      </w:r>
      <w:r>
        <w:rPr>
          <w:sz w:val="26"/>
          <w:szCs w:val="26"/>
        </w:rPr>
        <w:t xml:space="preserve"> согласно п. 2.2.2 Договора,</w:t>
      </w:r>
      <w:r w:rsidRPr="00170F4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физическое наличие </w:t>
      </w:r>
      <w:r w:rsidRPr="00170F4C">
        <w:rPr>
          <w:sz w:val="26"/>
          <w:szCs w:val="26"/>
        </w:rPr>
        <w:t>рабочи</w:t>
      </w:r>
      <w:r>
        <w:rPr>
          <w:sz w:val="26"/>
          <w:szCs w:val="26"/>
        </w:rPr>
        <w:t>х</w:t>
      </w:r>
      <w:r w:rsidRPr="00170F4C">
        <w:rPr>
          <w:sz w:val="26"/>
          <w:szCs w:val="26"/>
        </w:rPr>
        <w:t xml:space="preserve"> мест, обеспечить </w:t>
      </w:r>
      <w:r>
        <w:rPr>
          <w:sz w:val="26"/>
          <w:szCs w:val="26"/>
        </w:rPr>
        <w:t xml:space="preserve">каждого студента </w:t>
      </w:r>
      <w:r w:rsidRPr="00170F4C">
        <w:rPr>
          <w:sz w:val="26"/>
          <w:szCs w:val="26"/>
        </w:rPr>
        <w:t xml:space="preserve">производственными заданиями, </w:t>
      </w:r>
      <w:r>
        <w:rPr>
          <w:sz w:val="26"/>
          <w:szCs w:val="26"/>
        </w:rPr>
        <w:t xml:space="preserve">обеспечить возможность ознакомления </w:t>
      </w:r>
      <w:r w:rsidR="009B7C4A">
        <w:rPr>
          <w:sz w:val="26"/>
          <w:szCs w:val="26"/>
        </w:rPr>
        <w:t>студентов с</w:t>
      </w:r>
      <w:r>
        <w:rPr>
          <w:sz w:val="26"/>
          <w:szCs w:val="26"/>
        </w:rPr>
        <w:t xml:space="preserve"> </w:t>
      </w:r>
      <w:r w:rsidRPr="00170F4C">
        <w:rPr>
          <w:sz w:val="26"/>
          <w:szCs w:val="26"/>
        </w:rPr>
        <w:t>документацией</w:t>
      </w:r>
      <w:r>
        <w:rPr>
          <w:sz w:val="26"/>
          <w:szCs w:val="26"/>
        </w:rPr>
        <w:t xml:space="preserve"> Организации</w:t>
      </w:r>
      <w:r w:rsidRPr="00170F4C">
        <w:rPr>
          <w:sz w:val="26"/>
          <w:szCs w:val="26"/>
        </w:rPr>
        <w:t xml:space="preserve"> (кроме документов для служебного пользования), нормативной и законодательной базой</w:t>
      </w:r>
      <w:r>
        <w:rPr>
          <w:sz w:val="26"/>
          <w:szCs w:val="26"/>
        </w:rPr>
        <w:t xml:space="preserve">, </w:t>
      </w:r>
      <w:r w:rsidRPr="00C02B71">
        <w:rPr>
          <w:sz w:val="26"/>
          <w:szCs w:val="26"/>
        </w:rPr>
        <w:t>необходимыми для успешного освоения студентами программы практики</w:t>
      </w:r>
      <w:r>
        <w:rPr>
          <w:sz w:val="26"/>
          <w:szCs w:val="26"/>
        </w:rPr>
        <w:t>,</w:t>
      </w:r>
      <w:r w:rsidRPr="00C02B71">
        <w:rPr>
          <w:sz w:val="26"/>
          <w:szCs w:val="26"/>
        </w:rPr>
        <w:t xml:space="preserve"> выполнения ими индивидуальных</w:t>
      </w:r>
      <w:r>
        <w:rPr>
          <w:sz w:val="26"/>
          <w:szCs w:val="26"/>
        </w:rPr>
        <w:t xml:space="preserve"> и производственных</w:t>
      </w:r>
      <w:r w:rsidRPr="00C02B71">
        <w:rPr>
          <w:sz w:val="26"/>
          <w:szCs w:val="26"/>
        </w:rPr>
        <w:t xml:space="preserve"> заданий.</w:t>
      </w:r>
    </w:p>
    <w:p w14:paraId="2FC3F8F9" w14:textId="77777777" w:rsidR="006E0264" w:rsidRPr="00170F4C" w:rsidRDefault="006E0264" w:rsidP="006E0264">
      <w:pPr>
        <w:pStyle w:val="aff"/>
        <w:ind w:right="170"/>
        <w:rPr>
          <w:sz w:val="26"/>
          <w:szCs w:val="26"/>
        </w:rPr>
      </w:pPr>
      <w:r w:rsidRPr="00170F4C">
        <w:rPr>
          <w:sz w:val="26"/>
          <w:szCs w:val="26"/>
        </w:rPr>
        <w:t>2.</w:t>
      </w:r>
      <w:r>
        <w:rPr>
          <w:sz w:val="26"/>
          <w:szCs w:val="26"/>
        </w:rPr>
        <w:t>1</w:t>
      </w:r>
      <w:r w:rsidRPr="00170F4C">
        <w:rPr>
          <w:sz w:val="26"/>
          <w:szCs w:val="26"/>
        </w:rPr>
        <w:t>.</w:t>
      </w:r>
      <w:r>
        <w:rPr>
          <w:sz w:val="26"/>
          <w:szCs w:val="26"/>
        </w:rPr>
        <w:t>5</w:t>
      </w:r>
      <w:r w:rsidRPr="00170F4C">
        <w:rPr>
          <w:sz w:val="26"/>
          <w:szCs w:val="26"/>
        </w:rPr>
        <w:t xml:space="preserve">. Ознакомить </w:t>
      </w:r>
      <w:r>
        <w:rPr>
          <w:sz w:val="26"/>
          <w:szCs w:val="26"/>
        </w:rPr>
        <w:t>студентов</w:t>
      </w:r>
      <w:r w:rsidRPr="00170F4C">
        <w:rPr>
          <w:sz w:val="26"/>
          <w:szCs w:val="26"/>
        </w:rPr>
        <w:t xml:space="preserve"> с правилами внутреннего трудового распорядка Организации, </w:t>
      </w:r>
      <w:r w:rsidRPr="00C02B71">
        <w:rPr>
          <w:sz w:val="26"/>
          <w:szCs w:val="26"/>
        </w:rPr>
        <w:t>и мера</w:t>
      </w:r>
      <w:r>
        <w:rPr>
          <w:sz w:val="26"/>
          <w:szCs w:val="26"/>
        </w:rPr>
        <w:t>ми</w:t>
      </w:r>
      <w:r w:rsidRPr="00C02B71">
        <w:rPr>
          <w:sz w:val="26"/>
          <w:szCs w:val="26"/>
        </w:rPr>
        <w:t xml:space="preserve"> по обеспечению безопасности при нахождении на территории Организации</w:t>
      </w:r>
      <w:r w:rsidRPr="00170F4C">
        <w:rPr>
          <w:sz w:val="26"/>
          <w:szCs w:val="26"/>
        </w:rPr>
        <w:t>.</w:t>
      </w:r>
    </w:p>
    <w:p w14:paraId="0C332873" w14:textId="5B4505E9" w:rsidR="006E0264" w:rsidRPr="00170F4C" w:rsidRDefault="006E0264" w:rsidP="006E0264">
      <w:pPr>
        <w:pStyle w:val="aff"/>
        <w:ind w:right="170"/>
        <w:rPr>
          <w:sz w:val="26"/>
          <w:szCs w:val="26"/>
        </w:rPr>
      </w:pPr>
      <w:r>
        <w:rPr>
          <w:sz w:val="26"/>
          <w:szCs w:val="26"/>
        </w:rPr>
        <w:t>2.1.6. Вести учет выполнения студентами программы практики, индивидуальных и производственных заданий</w:t>
      </w:r>
      <w:r w:rsidRPr="00170F4C">
        <w:rPr>
          <w:sz w:val="26"/>
          <w:szCs w:val="26"/>
        </w:rPr>
        <w:t xml:space="preserve">. Обо всех случаях нарушения студентами трудовой дисциплины и правил внутреннего трудового распорядка сообщать в </w:t>
      </w:r>
      <w:r w:rsidR="009B7C4A">
        <w:rPr>
          <w:sz w:val="26"/>
          <w:szCs w:val="26"/>
        </w:rPr>
        <w:t>ВШБ</w:t>
      </w:r>
      <w:r w:rsidRPr="00170F4C">
        <w:rPr>
          <w:sz w:val="26"/>
          <w:szCs w:val="26"/>
        </w:rPr>
        <w:t>.</w:t>
      </w:r>
    </w:p>
    <w:p w14:paraId="21A37BE7" w14:textId="77777777" w:rsidR="006E0264" w:rsidRDefault="006E0264" w:rsidP="006E0264">
      <w:pPr>
        <w:pStyle w:val="aff"/>
        <w:ind w:right="170"/>
        <w:rPr>
          <w:sz w:val="26"/>
          <w:szCs w:val="26"/>
        </w:rPr>
      </w:pPr>
      <w:r w:rsidRPr="00170F4C">
        <w:rPr>
          <w:sz w:val="26"/>
          <w:szCs w:val="26"/>
        </w:rPr>
        <w:t>2.</w:t>
      </w:r>
      <w:r>
        <w:rPr>
          <w:sz w:val="26"/>
          <w:szCs w:val="26"/>
        </w:rPr>
        <w:t>1</w:t>
      </w:r>
      <w:r w:rsidRPr="00170F4C">
        <w:rPr>
          <w:sz w:val="26"/>
          <w:szCs w:val="26"/>
        </w:rPr>
        <w:t xml:space="preserve">.7. Не допускать привлечение </w:t>
      </w:r>
      <w:r>
        <w:rPr>
          <w:sz w:val="26"/>
          <w:szCs w:val="26"/>
        </w:rPr>
        <w:t>студентов</w:t>
      </w:r>
      <w:r w:rsidRPr="00170F4C">
        <w:rPr>
          <w:sz w:val="26"/>
          <w:szCs w:val="26"/>
        </w:rPr>
        <w:t xml:space="preserve"> к </w:t>
      </w:r>
      <w:r>
        <w:rPr>
          <w:sz w:val="26"/>
          <w:szCs w:val="26"/>
        </w:rPr>
        <w:t>осуществлению деятельности</w:t>
      </w:r>
      <w:r w:rsidRPr="00170F4C">
        <w:rPr>
          <w:sz w:val="26"/>
          <w:szCs w:val="26"/>
        </w:rPr>
        <w:t>, не предусмотренн</w:t>
      </w:r>
      <w:r>
        <w:rPr>
          <w:sz w:val="26"/>
          <w:szCs w:val="26"/>
        </w:rPr>
        <w:t>ой</w:t>
      </w:r>
      <w:r w:rsidRPr="00170F4C">
        <w:rPr>
          <w:sz w:val="26"/>
          <w:szCs w:val="26"/>
        </w:rPr>
        <w:t xml:space="preserve"> программой практики и не имеющ</w:t>
      </w:r>
      <w:r>
        <w:rPr>
          <w:sz w:val="26"/>
          <w:szCs w:val="26"/>
        </w:rPr>
        <w:t>ей</w:t>
      </w:r>
      <w:r w:rsidRPr="00170F4C">
        <w:rPr>
          <w:sz w:val="26"/>
          <w:szCs w:val="26"/>
        </w:rPr>
        <w:t xml:space="preserve"> отношение к </w:t>
      </w:r>
      <w:r>
        <w:rPr>
          <w:sz w:val="26"/>
          <w:szCs w:val="26"/>
        </w:rPr>
        <w:t>направлению обучения (</w:t>
      </w:r>
      <w:r w:rsidRPr="00170F4C">
        <w:rPr>
          <w:sz w:val="26"/>
          <w:szCs w:val="26"/>
        </w:rPr>
        <w:t>специальности</w:t>
      </w:r>
      <w:r>
        <w:rPr>
          <w:sz w:val="26"/>
          <w:szCs w:val="26"/>
        </w:rPr>
        <w:t>)</w:t>
      </w:r>
      <w:r w:rsidRPr="00170F4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будущей профессии </w:t>
      </w:r>
      <w:r w:rsidRPr="00170F4C">
        <w:rPr>
          <w:sz w:val="26"/>
          <w:szCs w:val="26"/>
        </w:rPr>
        <w:t>студентов.</w:t>
      </w:r>
    </w:p>
    <w:p w14:paraId="17D50245" w14:textId="69B9BDC9" w:rsidR="006E0264" w:rsidRDefault="006E0264" w:rsidP="006B3B4B">
      <w:pPr>
        <w:pStyle w:val="aff"/>
        <w:numPr>
          <w:ilvl w:val="2"/>
          <w:numId w:val="16"/>
        </w:numPr>
        <w:spacing w:after="0"/>
        <w:ind w:left="0" w:right="170" w:firstLine="0"/>
        <w:jc w:val="both"/>
        <w:rPr>
          <w:sz w:val="26"/>
          <w:szCs w:val="26"/>
        </w:rPr>
      </w:pPr>
      <w:r w:rsidRPr="000E44B9">
        <w:rPr>
          <w:sz w:val="26"/>
          <w:szCs w:val="26"/>
        </w:rPr>
        <w:t xml:space="preserve">В случае наличия вакансий рассматривать возможность принятия на работу </w:t>
      </w:r>
      <w:r>
        <w:rPr>
          <w:sz w:val="26"/>
          <w:szCs w:val="26"/>
        </w:rPr>
        <w:t>студентов</w:t>
      </w:r>
      <w:r w:rsidRPr="000E44B9">
        <w:rPr>
          <w:sz w:val="26"/>
          <w:szCs w:val="26"/>
        </w:rPr>
        <w:t xml:space="preserve"> </w:t>
      </w:r>
      <w:r w:rsidR="009B7C4A">
        <w:rPr>
          <w:sz w:val="26"/>
          <w:szCs w:val="26"/>
        </w:rPr>
        <w:t>ВШБ</w:t>
      </w:r>
      <w:r>
        <w:rPr>
          <w:sz w:val="26"/>
          <w:szCs w:val="26"/>
        </w:rPr>
        <w:t>, проходивших практику в Организации.</w:t>
      </w:r>
    </w:p>
    <w:p w14:paraId="61C4D121" w14:textId="77777777" w:rsidR="006E0264" w:rsidRPr="00C02B71" w:rsidRDefault="006E0264" w:rsidP="006E0264">
      <w:pPr>
        <w:pStyle w:val="aff"/>
        <w:ind w:right="170"/>
        <w:rPr>
          <w:sz w:val="26"/>
          <w:szCs w:val="26"/>
        </w:rPr>
      </w:pPr>
    </w:p>
    <w:p w14:paraId="5697C471" w14:textId="7667A91D" w:rsidR="006E0264" w:rsidRPr="00C02B71" w:rsidRDefault="006E0264" w:rsidP="006E0264">
      <w:pPr>
        <w:ind w:right="170"/>
        <w:jc w:val="both"/>
        <w:rPr>
          <w:b/>
          <w:bCs/>
          <w:sz w:val="26"/>
          <w:szCs w:val="26"/>
        </w:rPr>
      </w:pPr>
      <w:r w:rsidRPr="00C02B71">
        <w:rPr>
          <w:b/>
          <w:bCs/>
          <w:sz w:val="26"/>
          <w:szCs w:val="26"/>
        </w:rPr>
        <w:t>2.2.</w:t>
      </w:r>
      <w:r w:rsidR="009B7C4A">
        <w:rPr>
          <w:b/>
          <w:bCs/>
          <w:sz w:val="26"/>
          <w:szCs w:val="26"/>
        </w:rPr>
        <w:t xml:space="preserve"> ВШБ</w:t>
      </w:r>
      <w:r w:rsidRPr="00C02B71">
        <w:rPr>
          <w:b/>
          <w:bCs/>
          <w:sz w:val="26"/>
          <w:szCs w:val="26"/>
        </w:rPr>
        <w:t xml:space="preserve"> обязуется:</w:t>
      </w:r>
    </w:p>
    <w:p w14:paraId="1757FAA5" w14:textId="77777777" w:rsidR="006E0264" w:rsidRDefault="006E0264" w:rsidP="006E0264">
      <w:pPr>
        <w:pStyle w:val="aff"/>
        <w:ind w:right="170"/>
        <w:rPr>
          <w:sz w:val="26"/>
          <w:szCs w:val="26"/>
        </w:rPr>
      </w:pPr>
      <w:r w:rsidRPr="00C02B71">
        <w:rPr>
          <w:sz w:val="26"/>
          <w:szCs w:val="26"/>
        </w:rPr>
        <w:t>2.2.</w:t>
      </w:r>
      <w:r>
        <w:rPr>
          <w:sz w:val="26"/>
          <w:szCs w:val="26"/>
        </w:rPr>
        <w:t>1</w:t>
      </w:r>
      <w:r w:rsidRPr="00C02B71">
        <w:rPr>
          <w:sz w:val="26"/>
          <w:szCs w:val="26"/>
        </w:rPr>
        <w:t>.</w:t>
      </w:r>
      <w:r>
        <w:rPr>
          <w:sz w:val="26"/>
          <w:szCs w:val="26"/>
        </w:rPr>
        <w:t xml:space="preserve">  Заблаговременно д</w:t>
      </w:r>
      <w:r w:rsidRPr="000E44B9">
        <w:rPr>
          <w:sz w:val="26"/>
          <w:szCs w:val="26"/>
        </w:rPr>
        <w:t xml:space="preserve">о начала практики разработать и письменно согласовать с Организацией </w:t>
      </w:r>
      <w:r>
        <w:rPr>
          <w:sz w:val="26"/>
          <w:szCs w:val="26"/>
        </w:rPr>
        <w:t>условия проведения практики, перечисленные в п. 1.2. Договора.</w:t>
      </w:r>
    </w:p>
    <w:p w14:paraId="25374C62" w14:textId="77777777" w:rsidR="006E0264" w:rsidRPr="00C02B71" w:rsidRDefault="006E0264" w:rsidP="006E0264">
      <w:pPr>
        <w:pStyle w:val="aff"/>
        <w:ind w:right="17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2.2.2.  </w:t>
      </w:r>
      <w:r w:rsidRPr="00C02B71">
        <w:rPr>
          <w:sz w:val="26"/>
          <w:szCs w:val="26"/>
        </w:rPr>
        <w:t xml:space="preserve">Представить Организации список студентов, направляемых на практику, не позднее, чем за две недели до начала практики, </w:t>
      </w:r>
      <w:r>
        <w:rPr>
          <w:sz w:val="26"/>
          <w:szCs w:val="26"/>
        </w:rPr>
        <w:t>а также индивидуальные задания на практику для каждого студента</w:t>
      </w:r>
      <w:r w:rsidRPr="00C02B71">
        <w:rPr>
          <w:sz w:val="26"/>
          <w:szCs w:val="26"/>
        </w:rPr>
        <w:t>.</w:t>
      </w:r>
    </w:p>
    <w:p w14:paraId="4571E5F8" w14:textId="4AAC75F1" w:rsidR="006E0264" w:rsidRPr="00C02B71" w:rsidRDefault="006E0264" w:rsidP="006E0264">
      <w:pPr>
        <w:pStyle w:val="aff"/>
        <w:ind w:right="170"/>
        <w:rPr>
          <w:sz w:val="26"/>
          <w:szCs w:val="26"/>
        </w:rPr>
      </w:pPr>
      <w:r w:rsidRPr="00C02B71">
        <w:rPr>
          <w:sz w:val="26"/>
          <w:szCs w:val="26"/>
        </w:rPr>
        <w:t>2.2.</w:t>
      </w:r>
      <w:r>
        <w:rPr>
          <w:sz w:val="26"/>
          <w:szCs w:val="26"/>
        </w:rPr>
        <w:t>3</w:t>
      </w:r>
      <w:r w:rsidRPr="00C02B71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C02B71">
        <w:rPr>
          <w:sz w:val="26"/>
          <w:szCs w:val="26"/>
        </w:rPr>
        <w:t>Обеспечить соблюдение студентами правил внутреннего трудового распорядка, обязательных при нахождении на территории Организации.</w:t>
      </w:r>
    </w:p>
    <w:p w14:paraId="3D9043C5" w14:textId="77777777" w:rsidR="006E0264" w:rsidRDefault="006E0264" w:rsidP="006E0264">
      <w:pPr>
        <w:pStyle w:val="aff"/>
        <w:ind w:right="170"/>
        <w:rPr>
          <w:sz w:val="26"/>
          <w:szCs w:val="26"/>
        </w:rPr>
      </w:pPr>
      <w:r w:rsidRPr="00C02B71">
        <w:rPr>
          <w:sz w:val="26"/>
          <w:szCs w:val="26"/>
        </w:rPr>
        <w:t>2.2.</w:t>
      </w:r>
      <w:r>
        <w:rPr>
          <w:sz w:val="26"/>
          <w:szCs w:val="26"/>
        </w:rPr>
        <w:t>4</w:t>
      </w:r>
      <w:r w:rsidRPr="00C02B71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C02B71">
        <w:rPr>
          <w:sz w:val="26"/>
          <w:szCs w:val="26"/>
        </w:rPr>
        <w:t xml:space="preserve">Оказывать </w:t>
      </w:r>
      <w:r>
        <w:rPr>
          <w:sz w:val="26"/>
          <w:szCs w:val="26"/>
        </w:rPr>
        <w:t xml:space="preserve">работникам - руководителям практики студентов от </w:t>
      </w:r>
      <w:r w:rsidRPr="00C02B71">
        <w:rPr>
          <w:sz w:val="26"/>
          <w:szCs w:val="26"/>
        </w:rPr>
        <w:t>Организации методическую помощь в организации и проведении практики.</w:t>
      </w:r>
    </w:p>
    <w:p w14:paraId="6284ACE3" w14:textId="77777777" w:rsidR="006E0264" w:rsidRDefault="006E0264" w:rsidP="006E0264">
      <w:pPr>
        <w:pStyle w:val="aff"/>
        <w:ind w:right="170"/>
        <w:rPr>
          <w:sz w:val="26"/>
          <w:szCs w:val="26"/>
        </w:rPr>
      </w:pPr>
      <w:r>
        <w:rPr>
          <w:sz w:val="26"/>
          <w:szCs w:val="26"/>
        </w:rPr>
        <w:t>2.3. При необходимости Организация вправе требовать от студентов, проходящих практику, подписания соглашений о неразглашении конфиденциальной информации.</w:t>
      </w:r>
    </w:p>
    <w:p w14:paraId="16E975E1" w14:textId="77777777" w:rsidR="006E0264" w:rsidRPr="00C02B71" w:rsidRDefault="006E0264" w:rsidP="006E0264">
      <w:pPr>
        <w:pStyle w:val="aff"/>
        <w:ind w:right="170"/>
        <w:rPr>
          <w:sz w:val="26"/>
          <w:szCs w:val="26"/>
        </w:rPr>
      </w:pPr>
    </w:p>
    <w:p w14:paraId="155C046B" w14:textId="77777777" w:rsidR="006E0264" w:rsidRPr="00C02B71" w:rsidRDefault="006E0264" w:rsidP="006B3B4B">
      <w:pPr>
        <w:pStyle w:val="aff"/>
        <w:numPr>
          <w:ilvl w:val="0"/>
          <w:numId w:val="15"/>
        </w:numPr>
        <w:spacing w:after="0"/>
        <w:ind w:left="180" w:right="170" w:hanging="180"/>
        <w:jc w:val="center"/>
        <w:rPr>
          <w:b/>
          <w:bCs/>
          <w:sz w:val="26"/>
          <w:szCs w:val="26"/>
        </w:rPr>
      </w:pPr>
      <w:r w:rsidRPr="00C02B71">
        <w:rPr>
          <w:b/>
          <w:bCs/>
          <w:sz w:val="26"/>
          <w:szCs w:val="26"/>
        </w:rPr>
        <w:t>Другие условия договора</w:t>
      </w:r>
    </w:p>
    <w:p w14:paraId="062241E2" w14:textId="77777777" w:rsidR="006E0264" w:rsidRDefault="006E0264" w:rsidP="006B3B4B">
      <w:pPr>
        <w:pStyle w:val="aff"/>
        <w:numPr>
          <w:ilvl w:val="1"/>
          <w:numId w:val="15"/>
        </w:numPr>
        <w:spacing w:after="0"/>
        <w:ind w:left="0" w:right="170" w:firstLine="0"/>
        <w:jc w:val="both"/>
        <w:rPr>
          <w:sz w:val="26"/>
          <w:szCs w:val="26"/>
        </w:rPr>
      </w:pPr>
      <w:r w:rsidRPr="00C02B71">
        <w:rPr>
          <w:sz w:val="26"/>
          <w:szCs w:val="26"/>
        </w:rPr>
        <w:t>По окончании практики руководитель практики от Организации дает</w:t>
      </w:r>
      <w:r>
        <w:rPr>
          <w:sz w:val="26"/>
          <w:szCs w:val="26"/>
        </w:rPr>
        <w:t xml:space="preserve"> письменный</w:t>
      </w:r>
      <w:r w:rsidRPr="00C02B71">
        <w:rPr>
          <w:sz w:val="26"/>
          <w:szCs w:val="26"/>
        </w:rPr>
        <w:t xml:space="preserve"> отзыв о результатах прохождения практики</w:t>
      </w:r>
      <w:r>
        <w:rPr>
          <w:sz w:val="26"/>
          <w:szCs w:val="26"/>
        </w:rPr>
        <w:t xml:space="preserve"> </w:t>
      </w:r>
      <w:r w:rsidRPr="00C02B71">
        <w:rPr>
          <w:sz w:val="26"/>
          <w:szCs w:val="26"/>
        </w:rPr>
        <w:t xml:space="preserve">и подписывает отчет студента. </w:t>
      </w:r>
    </w:p>
    <w:p w14:paraId="6B4639BD" w14:textId="77777777" w:rsidR="006E0264" w:rsidRPr="00975303" w:rsidRDefault="006E0264" w:rsidP="006B3B4B">
      <w:pPr>
        <w:numPr>
          <w:ilvl w:val="1"/>
          <w:numId w:val="15"/>
        </w:numPr>
        <w:tabs>
          <w:tab w:val="clear" w:pos="570"/>
          <w:tab w:val="num" w:pos="0"/>
        </w:tabs>
        <w:ind w:left="0" w:firstLine="0"/>
        <w:jc w:val="both"/>
        <w:rPr>
          <w:sz w:val="26"/>
          <w:szCs w:val="26"/>
        </w:rPr>
      </w:pPr>
      <w:r w:rsidRPr="00975303">
        <w:rPr>
          <w:sz w:val="26"/>
          <w:szCs w:val="26"/>
        </w:rPr>
        <w:t xml:space="preserve">Ни одна из </w:t>
      </w:r>
      <w:r>
        <w:rPr>
          <w:sz w:val="26"/>
          <w:szCs w:val="26"/>
        </w:rPr>
        <w:t>С</w:t>
      </w:r>
      <w:r w:rsidRPr="00975303">
        <w:rPr>
          <w:sz w:val="26"/>
          <w:szCs w:val="26"/>
        </w:rPr>
        <w:t xml:space="preserve">торон не несет расходов по проезду студентов к месту практики, по их проживанию в период прохождения практики, по оплате </w:t>
      </w:r>
      <w:r>
        <w:rPr>
          <w:sz w:val="26"/>
          <w:szCs w:val="26"/>
        </w:rPr>
        <w:t>вознаграждения студентам</w:t>
      </w:r>
      <w:r w:rsidRPr="00975303">
        <w:rPr>
          <w:sz w:val="26"/>
          <w:szCs w:val="26"/>
        </w:rPr>
        <w:t xml:space="preserve"> во время прохождения практики и других расходов, связанных с прохождением</w:t>
      </w:r>
      <w:r>
        <w:rPr>
          <w:sz w:val="26"/>
          <w:szCs w:val="26"/>
        </w:rPr>
        <w:t xml:space="preserve"> студентами</w:t>
      </w:r>
      <w:r w:rsidRPr="00975303">
        <w:rPr>
          <w:sz w:val="26"/>
          <w:szCs w:val="26"/>
        </w:rPr>
        <w:t xml:space="preserve"> практики.</w:t>
      </w:r>
    </w:p>
    <w:p w14:paraId="0022022C" w14:textId="77777777" w:rsidR="006E0264" w:rsidRPr="0077301D" w:rsidRDefault="006E0264" w:rsidP="006B3B4B">
      <w:pPr>
        <w:pStyle w:val="aff"/>
        <w:numPr>
          <w:ilvl w:val="1"/>
          <w:numId w:val="15"/>
        </w:numPr>
        <w:tabs>
          <w:tab w:val="clear" w:pos="570"/>
          <w:tab w:val="num" w:pos="0"/>
        </w:tabs>
        <w:spacing w:after="0"/>
        <w:ind w:left="0" w:right="170" w:firstLine="0"/>
        <w:jc w:val="both"/>
        <w:rPr>
          <w:sz w:val="26"/>
          <w:szCs w:val="26"/>
        </w:rPr>
      </w:pPr>
      <w:r w:rsidRPr="0077301D">
        <w:rPr>
          <w:sz w:val="26"/>
          <w:szCs w:val="26"/>
        </w:rPr>
        <w:t xml:space="preserve">Сообщение по электронной почте считается полученным принимающей Стороной в день успешной отправки этого сообщения, при условии, что оно отправляется по адресу, указанному в </w:t>
      </w:r>
      <w:r>
        <w:rPr>
          <w:sz w:val="26"/>
          <w:szCs w:val="26"/>
        </w:rPr>
        <w:t>разделе 4</w:t>
      </w:r>
      <w:r w:rsidRPr="0077301D">
        <w:rPr>
          <w:sz w:val="26"/>
          <w:szCs w:val="26"/>
        </w:rPr>
        <w:t xml:space="preserve"> Договора. Отправка сообщения по электронной почте считается не состоявшейся, если передающая Сторона получает сообщение о невозможности доставки. В этом случае передающая Сторона должна немедленно отправить сообщение снова почтой, заказным письмом с уведомлением, по адресу, указанному в разделе 4 Договора.</w:t>
      </w:r>
    </w:p>
    <w:p w14:paraId="33BA04DD" w14:textId="77777777" w:rsidR="006E0264" w:rsidRPr="0077301D" w:rsidRDefault="006E0264" w:rsidP="006E0264">
      <w:pPr>
        <w:pStyle w:val="aff"/>
        <w:ind w:right="170" w:firstLine="708"/>
        <w:rPr>
          <w:sz w:val="26"/>
          <w:szCs w:val="26"/>
        </w:rPr>
      </w:pPr>
      <w:r w:rsidRPr="0077301D">
        <w:rPr>
          <w:sz w:val="26"/>
          <w:szCs w:val="26"/>
        </w:rPr>
        <w:t>Сообщение, направленное почтой, заказным письмом с уведомлением, считается полученным принимающей Стороной в следующих случаях:</w:t>
      </w:r>
    </w:p>
    <w:p w14:paraId="02595294" w14:textId="77777777" w:rsidR="006E0264" w:rsidRPr="0077301D" w:rsidRDefault="006E0264" w:rsidP="006E0264">
      <w:pPr>
        <w:pStyle w:val="aff"/>
        <w:ind w:right="170"/>
        <w:rPr>
          <w:sz w:val="26"/>
          <w:szCs w:val="26"/>
        </w:rPr>
      </w:pPr>
      <w:r w:rsidRPr="0077301D">
        <w:rPr>
          <w:sz w:val="26"/>
          <w:szCs w:val="26"/>
        </w:rPr>
        <w:t>▪ имеется подтверждающая факт получения сообщения информация сервиса «Отслеживание почтовых отправлений» с официального сайта ФГУП «Почта России» или, если письма направлены через иную организацию почтовой связи,  информация от такой организации почтовой связи, полученная в письменной форме в ответ на запрос направляющей Стороны о получении сообщения принимающей Стороной;</w:t>
      </w:r>
    </w:p>
    <w:p w14:paraId="37C1B3C9" w14:textId="77777777" w:rsidR="006E0264" w:rsidRPr="0077301D" w:rsidRDefault="006E0264" w:rsidP="006E0264">
      <w:pPr>
        <w:pStyle w:val="aff"/>
        <w:ind w:right="170"/>
        <w:rPr>
          <w:sz w:val="26"/>
          <w:szCs w:val="26"/>
        </w:rPr>
      </w:pPr>
      <w:r w:rsidRPr="0077301D">
        <w:rPr>
          <w:sz w:val="26"/>
          <w:szCs w:val="26"/>
        </w:rPr>
        <w:t>▪ несмотря на почтовое извещение, принимающая Сторона не явилась за получением сообщения, или отказалась  от его получения, или сообщение не вручено принимающей Стороне  в связи с отсутствием адресата по указанному в разделе 4 Договора адресу, в результате чего сообщение возвращено организацией почтовой связи по адресу направляющей Стороны с указанием причины возврата.</w:t>
      </w:r>
    </w:p>
    <w:p w14:paraId="1D1AEC75" w14:textId="77777777" w:rsidR="006E0264" w:rsidRDefault="006E0264" w:rsidP="006E0264">
      <w:pPr>
        <w:pStyle w:val="aff"/>
        <w:ind w:right="170" w:firstLine="708"/>
        <w:rPr>
          <w:sz w:val="26"/>
          <w:szCs w:val="26"/>
        </w:rPr>
      </w:pPr>
      <w:r w:rsidRPr="0077301D">
        <w:rPr>
          <w:sz w:val="26"/>
          <w:szCs w:val="26"/>
        </w:rPr>
        <w:t>Сообщение считается доставленным и в тех случаях, если оно поступило принимающей Стороне, но по обстоятельствам, зависящим от него, не было ему вручено или принимающая Сторона не ознакомилась с ним.</w:t>
      </w:r>
    </w:p>
    <w:p w14:paraId="2CEE0518" w14:textId="77777777" w:rsidR="006E0264" w:rsidRPr="00193B8A" w:rsidRDefault="006E0264" w:rsidP="006B3B4B">
      <w:pPr>
        <w:pStyle w:val="aff"/>
        <w:numPr>
          <w:ilvl w:val="1"/>
          <w:numId w:val="15"/>
        </w:numPr>
        <w:spacing w:after="0"/>
        <w:ind w:left="0" w:right="170" w:firstLine="0"/>
        <w:jc w:val="both"/>
        <w:rPr>
          <w:sz w:val="26"/>
          <w:szCs w:val="26"/>
        </w:rPr>
      </w:pPr>
      <w:r w:rsidRPr="00C02B71">
        <w:rPr>
          <w:sz w:val="26"/>
          <w:szCs w:val="26"/>
        </w:rPr>
        <w:t xml:space="preserve">Договор вступает в силу после его подписания обеими </w:t>
      </w:r>
      <w:r>
        <w:rPr>
          <w:sz w:val="26"/>
          <w:szCs w:val="26"/>
        </w:rPr>
        <w:t>С</w:t>
      </w:r>
      <w:r w:rsidRPr="00C02B71">
        <w:rPr>
          <w:sz w:val="26"/>
          <w:szCs w:val="26"/>
        </w:rPr>
        <w:t xml:space="preserve">торонами и действует до </w:t>
      </w:r>
      <w:r>
        <w:rPr>
          <w:sz w:val="26"/>
          <w:szCs w:val="26"/>
        </w:rPr>
        <w:t xml:space="preserve">__________________________________________. </w:t>
      </w:r>
    </w:p>
    <w:p w14:paraId="42463339" w14:textId="77777777" w:rsidR="006E0264" w:rsidRPr="00193B8A" w:rsidRDefault="006E0264" w:rsidP="006E0264">
      <w:pPr>
        <w:pStyle w:val="aff"/>
        <w:ind w:left="708" w:right="170" w:firstLine="708"/>
        <w:rPr>
          <w:sz w:val="18"/>
          <w:szCs w:val="18"/>
        </w:rPr>
      </w:pPr>
      <w:r w:rsidRPr="00193B8A">
        <w:rPr>
          <w:sz w:val="18"/>
          <w:szCs w:val="18"/>
        </w:rPr>
        <w:t>указывается календарная дата окончания срока действия Договора.</w:t>
      </w:r>
    </w:p>
    <w:p w14:paraId="1A27F2D1" w14:textId="77777777" w:rsidR="006E0264" w:rsidRDefault="006E0264" w:rsidP="006E0264">
      <w:pPr>
        <w:pStyle w:val="aff"/>
        <w:ind w:right="170"/>
        <w:rPr>
          <w:sz w:val="26"/>
          <w:szCs w:val="26"/>
        </w:rPr>
      </w:pPr>
      <w:r>
        <w:rPr>
          <w:sz w:val="26"/>
          <w:szCs w:val="26"/>
        </w:rPr>
        <w:lastRenderedPageBreak/>
        <w:t>Окончание срока действия Договора влечет за собой прекращение обязательств Сторон по нему.</w:t>
      </w:r>
    </w:p>
    <w:p w14:paraId="099AFEFE" w14:textId="77777777" w:rsidR="006E0264" w:rsidRPr="00C02B71" w:rsidRDefault="006E0264" w:rsidP="006B3B4B">
      <w:pPr>
        <w:pStyle w:val="aff"/>
        <w:numPr>
          <w:ilvl w:val="1"/>
          <w:numId w:val="15"/>
        </w:numPr>
        <w:spacing w:after="0"/>
        <w:ind w:left="0" w:right="170" w:firstLine="0"/>
        <w:jc w:val="both"/>
        <w:rPr>
          <w:sz w:val="26"/>
          <w:szCs w:val="26"/>
        </w:rPr>
      </w:pPr>
      <w:r w:rsidRPr="00C02B71">
        <w:rPr>
          <w:sz w:val="26"/>
          <w:szCs w:val="26"/>
        </w:rPr>
        <w:t>Любые изменения и дополнения к настоящему договору  действительны при условии, если они совершены в письменной форме, подписаны надлежащими уполномоченными на то представителями Сторон и скреплены печатями</w:t>
      </w:r>
      <w:r>
        <w:rPr>
          <w:sz w:val="26"/>
          <w:szCs w:val="26"/>
        </w:rPr>
        <w:t>, если Договором не установлено иное</w:t>
      </w:r>
      <w:r w:rsidRPr="00C02B71">
        <w:rPr>
          <w:sz w:val="26"/>
          <w:szCs w:val="26"/>
        </w:rPr>
        <w:t>.</w:t>
      </w:r>
    </w:p>
    <w:p w14:paraId="1A34F931" w14:textId="77777777" w:rsidR="006E0264" w:rsidRPr="0077301D" w:rsidRDefault="006E0264" w:rsidP="006B3B4B">
      <w:pPr>
        <w:numPr>
          <w:ilvl w:val="1"/>
          <w:numId w:val="15"/>
        </w:numPr>
        <w:tabs>
          <w:tab w:val="clear" w:pos="570"/>
          <w:tab w:val="num" w:pos="0"/>
        </w:tabs>
        <w:ind w:left="0" w:firstLine="0"/>
        <w:jc w:val="both"/>
        <w:rPr>
          <w:sz w:val="26"/>
          <w:szCs w:val="26"/>
        </w:rPr>
      </w:pPr>
      <w:r w:rsidRPr="0077301D">
        <w:rPr>
          <w:sz w:val="26"/>
          <w:szCs w:val="26"/>
        </w:rPr>
        <w:t>По всем</w:t>
      </w:r>
      <w:r>
        <w:rPr>
          <w:sz w:val="26"/>
          <w:szCs w:val="26"/>
        </w:rPr>
        <w:t xml:space="preserve"> </w:t>
      </w:r>
      <w:r w:rsidRPr="0077301D">
        <w:rPr>
          <w:sz w:val="26"/>
          <w:szCs w:val="26"/>
        </w:rPr>
        <w:t xml:space="preserve"> вопросам, не урегулированным настоящим </w:t>
      </w:r>
      <w:r>
        <w:rPr>
          <w:sz w:val="26"/>
          <w:szCs w:val="26"/>
        </w:rPr>
        <w:t>Д</w:t>
      </w:r>
      <w:r w:rsidRPr="0077301D">
        <w:rPr>
          <w:sz w:val="26"/>
          <w:szCs w:val="26"/>
        </w:rPr>
        <w:t xml:space="preserve">оговором, </w:t>
      </w:r>
      <w:r>
        <w:rPr>
          <w:sz w:val="26"/>
          <w:szCs w:val="26"/>
        </w:rPr>
        <w:t>С</w:t>
      </w:r>
      <w:r w:rsidRPr="0077301D">
        <w:rPr>
          <w:sz w:val="26"/>
          <w:szCs w:val="26"/>
        </w:rPr>
        <w:t>тороны руководствуются законодательством Российской Федерации.</w:t>
      </w:r>
    </w:p>
    <w:p w14:paraId="7D489900" w14:textId="77777777" w:rsidR="006E0264" w:rsidRDefault="006E0264" w:rsidP="006B3B4B">
      <w:pPr>
        <w:pStyle w:val="aff"/>
        <w:numPr>
          <w:ilvl w:val="1"/>
          <w:numId w:val="15"/>
        </w:numPr>
        <w:spacing w:after="0"/>
        <w:ind w:left="0" w:right="170" w:firstLine="0"/>
        <w:jc w:val="both"/>
        <w:rPr>
          <w:sz w:val="26"/>
          <w:szCs w:val="26"/>
        </w:rPr>
      </w:pPr>
      <w:r w:rsidRPr="00C02B71">
        <w:rPr>
          <w:sz w:val="26"/>
          <w:szCs w:val="26"/>
        </w:rPr>
        <w:t xml:space="preserve">Настоящий </w:t>
      </w:r>
      <w:r>
        <w:rPr>
          <w:sz w:val="26"/>
          <w:szCs w:val="26"/>
        </w:rPr>
        <w:t>Д</w:t>
      </w:r>
      <w:r w:rsidRPr="00C02B71">
        <w:rPr>
          <w:sz w:val="26"/>
          <w:szCs w:val="26"/>
        </w:rPr>
        <w:t xml:space="preserve">оговор составлен в двух экземплярах, имеющих одинаковую юридическую силу, по одному для каждой </w:t>
      </w:r>
      <w:r>
        <w:rPr>
          <w:sz w:val="26"/>
          <w:szCs w:val="26"/>
        </w:rPr>
        <w:t>С</w:t>
      </w:r>
      <w:r w:rsidRPr="00C02B71">
        <w:rPr>
          <w:sz w:val="26"/>
          <w:szCs w:val="26"/>
        </w:rPr>
        <w:t>тороны.</w:t>
      </w:r>
    </w:p>
    <w:p w14:paraId="65228AC9" w14:textId="77777777" w:rsidR="006E0264" w:rsidRPr="005921BB" w:rsidRDefault="006E0264" w:rsidP="006E0264">
      <w:pPr>
        <w:pStyle w:val="aff"/>
        <w:ind w:right="170"/>
        <w:rPr>
          <w:sz w:val="26"/>
          <w:szCs w:val="26"/>
        </w:rPr>
      </w:pPr>
    </w:p>
    <w:p w14:paraId="79332F89" w14:textId="77777777" w:rsidR="006E0264" w:rsidRPr="00C02B71" w:rsidRDefault="006E0264" w:rsidP="006B3B4B">
      <w:pPr>
        <w:pStyle w:val="aff"/>
        <w:numPr>
          <w:ilvl w:val="0"/>
          <w:numId w:val="15"/>
        </w:numPr>
        <w:spacing w:after="0"/>
        <w:ind w:left="180" w:right="170" w:hanging="180"/>
        <w:jc w:val="center"/>
        <w:rPr>
          <w:b/>
          <w:bCs/>
          <w:sz w:val="26"/>
          <w:szCs w:val="26"/>
        </w:rPr>
      </w:pPr>
      <w:r w:rsidRPr="00C02B71">
        <w:rPr>
          <w:b/>
          <w:bCs/>
          <w:sz w:val="26"/>
          <w:szCs w:val="26"/>
        </w:rPr>
        <w:t>Юридические адреса сторон:</w:t>
      </w:r>
    </w:p>
    <w:tbl>
      <w:tblPr>
        <w:tblW w:w="10188" w:type="dxa"/>
        <w:tblLayout w:type="fixed"/>
        <w:tblLook w:val="0000" w:firstRow="0" w:lastRow="0" w:firstColumn="0" w:lastColumn="0" w:noHBand="0" w:noVBand="0"/>
      </w:tblPr>
      <w:tblGrid>
        <w:gridCol w:w="5508"/>
        <w:gridCol w:w="4680"/>
      </w:tblGrid>
      <w:tr w:rsidR="006E0264" w:rsidRPr="00C02B71" w14:paraId="40E567D2" w14:textId="77777777" w:rsidTr="00193E4A">
        <w:tblPrEx>
          <w:tblCellMar>
            <w:top w:w="0" w:type="dxa"/>
            <w:bottom w:w="0" w:type="dxa"/>
          </w:tblCellMar>
        </w:tblPrEx>
        <w:trPr>
          <w:trHeight w:val="5325"/>
        </w:trPr>
        <w:tc>
          <w:tcPr>
            <w:tcW w:w="5508" w:type="dxa"/>
          </w:tcPr>
          <w:p w14:paraId="3BB397E6" w14:textId="70A72DEB" w:rsidR="006E0264" w:rsidRPr="00C02B71" w:rsidRDefault="006E0264" w:rsidP="00193E4A">
            <w:pPr>
              <w:pStyle w:val="aff"/>
              <w:ind w:left="180" w:right="170" w:hanging="180"/>
              <w:jc w:val="center"/>
              <w:rPr>
                <w:b/>
                <w:bCs/>
                <w:sz w:val="26"/>
                <w:szCs w:val="26"/>
              </w:rPr>
            </w:pPr>
            <w:r w:rsidRPr="00C02B71">
              <w:rPr>
                <w:b/>
                <w:bCs/>
                <w:sz w:val="26"/>
                <w:szCs w:val="26"/>
              </w:rPr>
              <w:t>«</w:t>
            </w:r>
            <w:r w:rsidR="009B7C4A">
              <w:rPr>
                <w:b/>
                <w:bCs/>
                <w:sz w:val="26"/>
                <w:szCs w:val="26"/>
              </w:rPr>
              <w:t>Высшая школа бизнеса</w:t>
            </w:r>
            <w:r w:rsidRPr="00C02B71">
              <w:rPr>
                <w:b/>
                <w:bCs/>
                <w:sz w:val="26"/>
                <w:szCs w:val="26"/>
              </w:rPr>
              <w:t>»</w:t>
            </w:r>
          </w:p>
          <w:p w14:paraId="263D9AB0" w14:textId="77777777" w:rsidR="009B7C4A" w:rsidRDefault="009B7C4A" w:rsidP="00193E4A">
            <w:pPr>
              <w:pStyle w:val="aff"/>
              <w:ind w:left="180" w:right="170" w:hanging="180"/>
              <w:rPr>
                <w:sz w:val="26"/>
                <w:szCs w:val="26"/>
              </w:rPr>
            </w:pPr>
          </w:p>
          <w:p w14:paraId="41BB77D4" w14:textId="77777777" w:rsidR="009B7C4A" w:rsidRDefault="009B7C4A" w:rsidP="00193E4A">
            <w:pPr>
              <w:pStyle w:val="aff"/>
              <w:ind w:left="180" w:right="170" w:hanging="180"/>
              <w:rPr>
                <w:sz w:val="26"/>
                <w:szCs w:val="26"/>
              </w:rPr>
            </w:pPr>
          </w:p>
          <w:p w14:paraId="4D930B9D" w14:textId="77777777" w:rsidR="009B7C4A" w:rsidRDefault="009B7C4A" w:rsidP="00193E4A">
            <w:pPr>
              <w:pStyle w:val="aff"/>
              <w:ind w:left="180" w:right="170" w:hanging="180"/>
              <w:rPr>
                <w:sz w:val="26"/>
                <w:szCs w:val="26"/>
              </w:rPr>
            </w:pPr>
          </w:p>
          <w:p w14:paraId="4C243734" w14:textId="77777777" w:rsidR="009B7C4A" w:rsidRDefault="009B7C4A" w:rsidP="00193E4A">
            <w:pPr>
              <w:pStyle w:val="aff"/>
              <w:ind w:left="180" w:right="170" w:hanging="180"/>
              <w:rPr>
                <w:sz w:val="26"/>
                <w:szCs w:val="26"/>
              </w:rPr>
            </w:pPr>
          </w:p>
          <w:p w14:paraId="3633A333" w14:textId="77777777" w:rsidR="009B7C4A" w:rsidRDefault="009B7C4A" w:rsidP="00193E4A">
            <w:pPr>
              <w:pStyle w:val="aff"/>
              <w:ind w:left="180" w:right="170" w:hanging="180"/>
              <w:rPr>
                <w:sz w:val="26"/>
                <w:szCs w:val="26"/>
              </w:rPr>
            </w:pPr>
          </w:p>
          <w:p w14:paraId="22C8D99B" w14:textId="2E5A7CE2" w:rsidR="006E0264" w:rsidRPr="00C02B71" w:rsidRDefault="006E0264" w:rsidP="00193E4A">
            <w:pPr>
              <w:pStyle w:val="aff"/>
              <w:ind w:left="180" w:right="170" w:hanging="180"/>
              <w:rPr>
                <w:sz w:val="26"/>
                <w:szCs w:val="26"/>
              </w:rPr>
            </w:pPr>
            <w:r w:rsidRPr="00C02B71">
              <w:rPr>
                <w:sz w:val="26"/>
                <w:szCs w:val="26"/>
              </w:rPr>
              <w:t xml:space="preserve">Адрес: </w:t>
            </w:r>
            <w:r w:rsidR="009B7C4A">
              <w:rPr>
                <w:sz w:val="26"/>
                <w:szCs w:val="26"/>
              </w:rPr>
              <w:t>….</w:t>
            </w:r>
          </w:p>
          <w:p w14:paraId="0E50C616" w14:textId="397ED594" w:rsidR="006E0264" w:rsidRPr="009B7C4A" w:rsidRDefault="006E0264" w:rsidP="00193E4A">
            <w:pPr>
              <w:pStyle w:val="aff"/>
              <w:ind w:left="180" w:right="170" w:hanging="18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Email</w:t>
            </w:r>
            <w:r w:rsidRPr="009B7C4A">
              <w:rPr>
                <w:b/>
                <w:bCs/>
                <w:sz w:val="26"/>
                <w:szCs w:val="26"/>
              </w:rPr>
              <w:t xml:space="preserve">: </w:t>
            </w:r>
            <w:r w:rsidR="009B7C4A">
              <w:rPr>
                <w:b/>
                <w:bCs/>
                <w:sz w:val="26"/>
                <w:szCs w:val="26"/>
              </w:rPr>
              <w:t>____</w:t>
            </w:r>
          </w:p>
          <w:p w14:paraId="4BCBE500" w14:textId="77777777" w:rsidR="006E0264" w:rsidRPr="009B7C4A" w:rsidRDefault="006E0264" w:rsidP="00193E4A">
            <w:pPr>
              <w:pStyle w:val="aff"/>
              <w:ind w:left="180" w:right="170" w:hanging="180"/>
              <w:rPr>
                <w:b/>
                <w:bCs/>
                <w:sz w:val="26"/>
                <w:szCs w:val="26"/>
              </w:rPr>
            </w:pPr>
          </w:p>
          <w:p w14:paraId="681D14E1" w14:textId="2DE32FB3" w:rsidR="006E0264" w:rsidRPr="009B7C4A" w:rsidRDefault="006E0264" w:rsidP="00193E4A">
            <w:pPr>
              <w:pStyle w:val="aff"/>
              <w:ind w:left="180" w:right="170" w:hanging="180"/>
              <w:rPr>
                <w:b/>
                <w:bCs/>
                <w:sz w:val="26"/>
                <w:szCs w:val="26"/>
              </w:rPr>
            </w:pPr>
            <w:r w:rsidRPr="009B7C4A">
              <w:rPr>
                <w:b/>
                <w:bCs/>
                <w:sz w:val="26"/>
                <w:szCs w:val="26"/>
              </w:rPr>
              <w:t>«</w:t>
            </w:r>
            <w:r w:rsidR="009B7C4A">
              <w:rPr>
                <w:b/>
                <w:bCs/>
                <w:sz w:val="26"/>
                <w:szCs w:val="26"/>
              </w:rPr>
              <w:t>Высшая школа бизнеса НИУ ВШЭ</w:t>
            </w:r>
            <w:r w:rsidRPr="009B7C4A">
              <w:rPr>
                <w:b/>
                <w:bCs/>
                <w:sz w:val="26"/>
                <w:szCs w:val="26"/>
              </w:rPr>
              <w:t>»</w:t>
            </w:r>
          </w:p>
          <w:p w14:paraId="3EB6DA73" w14:textId="77777777" w:rsidR="006E0264" w:rsidRPr="009B7C4A" w:rsidRDefault="006E0264" w:rsidP="00193E4A">
            <w:pPr>
              <w:pStyle w:val="aff"/>
              <w:ind w:left="180" w:right="170" w:hanging="180"/>
              <w:rPr>
                <w:sz w:val="26"/>
                <w:szCs w:val="26"/>
              </w:rPr>
            </w:pPr>
          </w:p>
          <w:p w14:paraId="07E73809" w14:textId="77777777" w:rsidR="006E0264" w:rsidRPr="00C02B71" w:rsidRDefault="006E0264" w:rsidP="00193E4A">
            <w:pPr>
              <w:pStyle w:val="aff"/>
              <w:ind w:left="180" w:right="170" w:hanging="180"/>
              <w:rPr>
                <w:b/>
                <w:bCs/>
                <w:sz w:val="26"/>
                <w:szCs w:val="26"/>
              </w:rPr>
            </w:pPr>
            <w:r w:rsidRPr="00C02B71">
              <w:rPr>
                <w:b/>
                <w:bCs/>
                <w:sz w:val="26"/>
                <w:szCs w:val="26"/>
              </w:rPr>
              <w:t>_________________________________________</w:t>
            </w:r>
          </w:p>
          <w:p w14:paraId="4C5D64F8" w14:textId="77777777" w:rsidR="006E0264" w:rsidRPr="00C02B71" w:rsidRDefault="006E0264" w:rsidP="00193E4A">
            <w:pPr>
              <w:pStyle w:val="aff"/>
              <w:ind w:left="180" w:right="170" w:hanging="180"/>
              <w:rPr>
                <w:b/>
                <w:bCs/>
                <w:sz w:val="26"/>
                <w:szCs w:val="26"/>
              </w:rPr>
            </w:pPr>
          </w:p>
          <w:p w14:paraId="35F764AC" w14:textId="77777777" w:rsidR="006E0264" w:rsidRPr="00C02B71" w:rsidRDefault="006E0264" w:rsidP="00193E4A">
            <w:pPr>
              <w:pStyle w:val="aff"/>
              <w:ind w:left="180" w:right="170" w:hanging="180"/>
              <w:rPr>
                <w:sz w:val="26"/>
                <w:szCs w:val="26"/>
              </w:rPr>
            </w:pPr>
            <w:r w:rsidRPr="00C02B71">
              <w:rPr>
                <w:sz w:val="26"/>
                <w:szCs w:val="26"/>
              </w:rPr>
              <w:t>____________________________</w:t>
            </w:r>
          </w:p>
          <w:p w14:paraId="6EDDE782" w14:textId="77777777" w:rsidR="006E0264" w:rsidRPr="00C02B71" w:rsidRDefault="006E0264" w:rsidP="00193E4A">
            <w:pPr>
              <w:pStyle w:val="aff"/>
              <w:ind w:left="180" w:right="170" w:hanging="180"/>
              <w:rPr>
                <w:sz w:val="26"/>
                <w:szCs w:val="26"/>
              </w:rPr>
            </w:pPr>
            <w:r w:rsidRPr="00C02B71">
              <w:rPr>
                <w:sz w:val="26"/>
                <w:szCs w:val="26"/>
              </w:rPr>
              <w:t>(Ф.И.О.)</w:t>
            </w:r>
          </w:p>
        </w:tc>
        <w:tc>
          <w:tcPr>
            <w:tcW w:w="4680" w:type="dxa"/>
          </w:tcPr>
          <w:p w14:paraId="52075BF0" w14:textId="77777777" w:rsidR="006E0264" w:rsidRPr="00C02B71" w:rsidRDefault="006E0264" w:rsidP="00193E4A">
            <w:pPr>
              <w:pStyle w:val="aff"/>
              <w:ind w:left="180" w:right="170" w:hanging="180"/>
              <w:jc w:val="center"/>
              <w:rPr>
                <w:b/>
                <w:bCs/>
                <w:sz w:val="26"/>
                <w:szCs w:val="26"/>
              </w:rPr>
            </w:pPr>
            <w:r w:rsidRPr="00C02B71">
              <w:rPr>
                <w:b/>
                <w:bCs/>
                <w:sz w:val="26"/>
                <w:szCs w:val="26"/>
              </w:rPr>
              <w:t>«Организация»</w:t>
            </w:r>
          </w:p>
          <w:p w14:paraId="7F5EEDCF" w14:textId="77777777" w:rsidR="006E0264" w:rsidRPr="00C02B71" w:rsidRDefault="006E0264" w:rsidP="00193E4A">
            <w:pPr>
              <w:pStyle w:val="aff"/>
              <w:ind w:left="180" w:right="170" w:hanging="180"/>
              <w:rPr>
                <w:b/>
                <w:bCs/>
                <w:sz w:val="26"/>
                <w:szCs w:val="26"/>
              </w:rPr>
            </w:pPr>
          </w:p>
          <w:p w14:paraId="77D6266A" w14:textId="77777777" w:rsidR="006E0264" w:rsidRPr="00C02B71" w:rsidRDefault="006E0264" w:rsidP="00193E4A">
            <w:pPr>
              <w:pStyle w:val="aff"/>
              <w:ind w:left="180" w:right="170" w:hanging="180"/>
              <w:rPr>
                <w:b/>
                <w:bCs/>
                <w:sz w:val="26"/>
                <w:szCs w:val="26"/>
              </w:rPr>
            </w:pPr>
          </w:p>
          <w:p w14:paraId="6D8CB966" w14:textId="77777777" w:rsidR="006E0264" w:rsidRPr="00C02B71" w:rsidRDefault="006E0264" w:rsidP="00193E4A">
            <w:pPr>
              <w:pStyle w:val="aff"/>
              <w:ind w:left="180" w:right="170" w:hanging="180"/>
              <w:rPr>
                <w:b/>
                <w:bCs/>
                <w:sz w:val="26"/>
                <w:szCs w:val="26"/>
              </w:rPr>
            </w:pPr>
          </w:p>
          <w:p w14:paraId="4AB178DD" w14:textId="77777777" w:rsidR="006E0264" w:rsidRPr="00C02B71" w:rsidRDefault="006E0264" w:rsidP="00193E4A">
            <w:pPr>
              <w:pStyle w:val="aff"/>
              <w:ind w:left="180" w:right="170" w:hanging="180"/>
              <w:rPr>
                <w:b/>
                <w:bCs/>
                <w:sz w:val="26"/>
                <w:szCs w:val="26"/>
              </w:rPr>
            </w:pPr>
          </w:p>
          <w:p w14:paraId="1576850A" w14:textId="77777777" w:rsidR="006E0264" w:rsidRPr="00C02B71" w:rsidRDefault="006E0264" w:rsidP="00193E4A">
            <w:pPr>
              <w:pStyle w:val="aff"/>
              <w:ind w:left="180" w:right="170" w:hanging="180"/>
              <w:rPr>
                <w:b/>
                <w:bCs/>
                <w:sz w:val="26"/>
                <w:szCs w:val="26"/>
              </w:rPr>
            </w:pPr>
          </w:p>
          <w:p w14:paraId="7EDA806F" w14:textId="77777777" w:rsidR="006E0264" w:rsidRPr="00C02B71" w:rsidRDefault="006E0264" w:rsidP="00193E4A">
            <w:pPr>
              <w:pStyle w:val="aff"/>
              <w:ind w:left="180" w:right="170" w:hanging="180"/>
              <w:rPr>
                <w:sz w:val="26"/>
                <w:szCs w:val="26"/>
              </w:rPr>
            </w:pPr>
            <w:r w:rsidRPr="00C02B71">
              <w:rPr>
                <w:sz w:val="26"/>
                <w:szCs w:val="26"/>
              </w:rPr>
              <w:t>Адрес:___________________________</w:t>
            </w:r>
          </w:p>
          <w:p w14:paraId="1F7E1E2F" w14:textId="77777777" w:rsidR="006E0264" w:rsidRDefault="006E0264" w:rsidP="00193E4A">
            <w:pPr>
              <w:pStyle w:val="aff"/>
              <w:ind w:left="180" w:right="170" w:hanging="180"/>
              <w:rPr>
                <w:b/>
                <w:bCs/>
                <w:sz w:val="26"/>
                <w:szCs w:val="26"/>
              </w:rPr>
            </w:pPr>
            <w:r w:rsidRPr="003B065A">
              <w:rPr>
                <w:b/>
                <w:bCs/>
                <w:sz w:val="26"/>
                <w:szCs w:val="26"/>
              </w:rPr>
              <w:t>Email: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</w:p>
          <w:p w14:paraId="4458AE4A" w14:textId="77777777" w:rsidR="006E0264" w:rsidRPr="00C02B71" w:rsidRDefault="006E0264" w:rsidP="00193E4A">
            <w:pPr>
              <w:pStyle w:val="aff"/>
              <w:ind w:left="180" w:right="170" w:hanging="180"/>
              <w:rPr>
                <w:b/>
                <w:bCs/>
                <w:sz w:val="26"/>
                <w:szCs w:val="26"/>
              </w:rPr>
            </w:pPr>
          </w:p>
          <w:p w14:paraId="19233616" w14:textId="77777777" w:rsidR="006E0264" w:rsidRPr="00C02B71" w:rsidRDefault="006E0264" w:rsidP="00193E4A">
            <w:pPr>
              <w:pStyle w:val="aff"/>
              <w:ind w:left="180" w:right="170" w:hanging="180"/>
              <w:rPr>
                <w:b/>
                <w:bCs/>
                <w:sz w:val="26"/>
                <w:szCs w:val="26"/>
              </w:rPr>
            </w:pPr>
            <w:r w:rsidRPr="00C02B71">
              <w:rPr>
                <w:b/>
                <w:bCs/>
                <w:sz w:val="26"/>
                <w:szCs w:val="26"/>
              </w:rPr>
              <w:t>«Организация»</w:t>
            </w:r>
          </w:p>
          <w:p w14:paraId="76DE9E5D" w14:textId="77777777" w:rsidR="006E0264" w:rsidRPr="00C02B71" w:rsidRDefault="006E0264" w:rsidP="00193E4A">
            <w:pPr>
              <w:pStyle w:val="aff"/>
              <w:ind w:left="180" w:right="170" w:hanging="180"/>
              <w:rPr>
                <w:sz w:val="26"/>
                <w:szCs w:val="26"/>
              </w:rPr>
            </w:pPr>
          </w:p>
          <w:p w14:paraId="556E54B6" w14:textId="77777777" w:rsidR="006E0264" w:rsidRPr="00C02B71" w:rsidRDefault="006E0264" w:rsidP="00193E4A">
            <w:pPr>
              <w:pStyle w:val="aff"/>
              <w:ind w:left="180" w:right="170" w:hanging="180"/>
              <w:rPr>
                <w:b/>
                <w:bCs/>
                <w:sz w:val="26"/>
                <w:szCs w:val="26"/>
              </w:rPr>
            </w:pPr>
            <w:r w:rsidRPr="00C02B71">
              <w:rPr>
                <w:b/>
                <w:bCs/>
                <w:sz w:val="26"/>
                <w:szCs w:val="26"/>
              </w:rPr>
              <w:t>___________________________________</w:t>
            </w:r>
          </w:p>
          <w:p w14:paraId="04B4BEEF" w14:textId="77777777" w:rsidR="006E0264" w:rsidRPr="00C02B71" w:rsidRDefault="006E0264" w:rsidP="00193E4A">
            <w:pPr>
              <w:pStyle w:val="aff"/>
              <w:ind w:left="180" w:right="170" w:hanging="180"/>
              <w:rPr>
                <w:sz w:val="26"/>
                <w:szCs w:val="26"/>
              </w:rPr>
            </w:pPr>
          </w:p>
          <w:p w14:paraId="250D911F" w14:textId="77777777" w:rsidR="006E0264" w:rsidRPr="00C02B71" w:rsidRDefault="006E0264" w:rsidP="00193E4A">
            <w:pPr>
              <w:pStyle w:val="aff"/>
              <w:ind w:left="180" w:right="170" w:hanging="180"/>
              <w:rPr>
                <w:sz w:val="26"/>
                <w:szCs w:val="26"/>
              </w:rPr>
            </w:pPr>
            <w:r w:rsidRPr="00C02B71">
              <w:rPr>
                <w:sz w:val="26"/>
                <w:szCs w:val="26"/>
              </w:rPr>
              <w:t>_____________________</w:t>
            </w:r>
          </w:p>
          <w:p w14:paraId="148511E1" w14:textId="77777777" w:rsidR="006E0264" w:rsidRPr="00C02B71" w:rsidRDefault="006E0264" w:rsidP="00193E4A">
            <w:pPr>
              <w:pStyle w:val="aff"/>
              <w:ind w:left="180" w:right="170" w:hanging="180"/>
              <w:rPr>
                <w:b/>
                <w:bCs/>
                <w:sz w:val="26"/>
                <w:szCs w:val="26"/>
              </w:rPr>
            </w:pPr>
            <w:r w:rsidRPr="00C02B71">
              <w:rPr>
                <w:sz w:val="26"/>
                <w:szCs w:val="26"/>
              </w:rPr>
              <w:t>(Ф.И.О.)</w:t>
            </w:r>
          </w:p>
          <w:p w14:paraId="500BA061" w14:textId="77777777" w:rsidR="006E0264" w:rsidRPr="00C02B71" w:rsidRDefault="006E0264" w:rsidP="00193E4A">
            <w:pPr>
              <w:pStyle w:val="aff"/>
              <w:ind w:left="180" w:right="170" w:hanging="180"/>
              <w:rPr>
                <w:b/>
                <w:bCs/>
                <w:sz w:val="26"/>
                <w:szCs w:val="26"/>
              </w:rPr>
            </w:pPr>
          </w:p>
          <w:p w14:paraId="6914998E" w14:textId="77777777" w:rsidR="006E0264" w:rsidRPr="00C02B71" w:rsidRDefault="006E0264" w:rsidP="00193E4A">
            <w:pPr>
              <w:pStyle w:val="aff"/>
              <w:ind w:left="180" w:right="170" w:hanging="180"/>
              <w:rPr>
                <w:b/>
                <w:bCs/>
                <w:sz w:val="26"/>
                <w:szCs w:val="26"/>
              </w:rPr>
            </w:pPr>
          </w:p>
          <w:p w14:paraId="5653C123" w14:textId="77777777" w:rsidR="006E0264" w:rsidRPr="00C02B71" w:rsidRDefault="006E0264" w:rsidP="00193E4A">
            <w:pPr>
              <w:pStyle w:val="aff"/>
              <w:ind w:right="170"/>
              <w:rPr>
                <w:b/>
                <w:bCs/>
                <w:sz w:val="26"/>
                <w:szCs w:val="26"/>
              </w:rPr>
            </w:pPr>
          </w:p>
          <w:p w14:paraId="662552C6" w14:textId="77777777" w:rsidR="006E0264" w:rsidRPr="00C02B71" w:rsidRDefault="006E0264" w:rsidP="00193E4A">
            <w:pPr>
              <w:pStyle w:val="aff"/>
              <w:ind w:left="180" w:right="170" w:hanging="18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3881C924" w14:textId="051B8440" w:rsidR="006E0264" w:rsidRDefault="006E0264">
      <w:pPr>
        <w:ind w:firstLine="0"/>
        <w:rPr>
          <w:i/>
          <w:sz w:val="28"/>
          <w:szCs w:val="28"/>
        </w:rPr>
      </w:pPr>
    </w:p>
    <w:sectPr w:rsidR="006E0264" w:rsidSect="006E0264">
      <w:pgSz w:w="11900" w:h="16840"/>
      <w:pgMar w:top="1115" w:right="845" w:bottom="1440" w:left="1200" w:header="0" w:footer="0" w:gutter="0"/>
      <w:cols w:space="720" w:equalWidth="0">
        <w:col w:w="98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35DBEE" w14:textId="77777777" w:rsidR="006B3B4B" w:rsidRDefault="006B3B4B" w:rsidP="00074D27">
      <w:r>
        <w:separator/>
      </w:r>
    </w:p>
  </w:endnote>
  <w:endnote w:type="continuationSeparator" w:id="0">
    <w:p w14:paraId="1F3CEEAD" w14:textId="77777777" w:rsidR="006B3B4B" w:rsidRDefault="006B3B4B" w:rsidP="0007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CC"/>
    <w:family w:val="auto"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A0BEF" w14:textId="67183E55" w:rsidR="00385C98" w:rsidRDefault="00385C98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C7642">
      <w:rPr>
        <w:noProof/>
      </w:rPr>
      <w:t>7</w:t>
    </w:r>
    <w:r>
      <w:fldChar w:fldCharType="end"/>
    </w:r>
  </w:p>
  <w:p w14:paraId="7185472A" w14:textId="77777777" w:rsidR="00385C98" w:rsidRDefault="00385C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15AF2" w14:textId="77777777" w:rsidR="006B3B4B" w:rsidRDefault="006B3B4B" w:rsidP="00074D27">
      <w:r>
        <w:separator/>
      </w:r>
    </w:p>
  </w:footnote>
  <w:footnote w:type="continuationSeparator" w:id="0">
    <w:p w14:paraId="7D678840" w14:textId="77777777" w:rsidR="006B3B4B" w:rsidRDefault="006B3B4B" w:rsidP="00074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F4C7A" w14:textId="7C4EB089" w:rsidR="00385C98" w:rsidRDefault="00385C98" w:rsidP="00FF06F4">
    <w:pPr>
      <w:ind w:firstLine="0"/>
    </w:pPr>
  </w:p>
  <w:p w14:paraId="64B65619" w14:textId="77777777" w:rsidR="00385C98" w:rsidRDefault="00385C98" w:rsidP="00FF06F4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503E"/>
    <w:multiLevelType w:val="multilevel"/>
    <w:tmpl w:val="3438C2AC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A5B6A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8A37F4"/>
    <w:multiLevelType w:val="multilevel"/>
    <w:tmpl w:val="53F43E9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34735D7"/>
    <w:multiLevelType w:val="hybridMultilevel"/>
    <w:tmpl w:val="D0B0700E"/>
    <w:lvl w:ilvl="0" w:tplc="6D6C3BF8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34085E"/>
    <w:multiLevelType w:val="multilevel"/>
    <w:tmpl w:val="015C7E58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602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3549B9"/>
    <w:multiLevelType w:val="multilevel"/>
    <w:tmpl w:val="206400F4"/>
    <w:lvl w:ilvl="0">
      <w:start w:val="1"/>
      <w:numFmt w:val="bullet"/>
      <w:lvlText w:val=""/>
      <w:lvlJc w:val="left"/>
      <w:pPr>
        <w:ind w:left="1062" w:hanging="4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04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322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322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682" w:hanging="108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168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02" w:hanging="1800"/>
      </w:pPr>
      <w:rPr>
        <w:rFonts w:hint="default"/>
      </w:rPr>
    </w:lvl>
  </w:abstractNum>
  <w:abstractNum w:abstractNumId="6" w15:restartNumberingAfterBreak="0">
    <w:nsid w:val="1AC946F6"/>
    <w:multiLevelType w:val="multilevel"/>
    <w:tmpl w:val="206400F4"/>
    <w:lvl w:ilvl="0">
      <w:start w:val="1"/>
      <w:numFmt w:val="bullet"/>
      <w:lvlText w:val=""/>
      <w:lvlJc w:val="left"/>
      <w:pPr>
        <w:ind w:left="1062" w:hanging="4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04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322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322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682" w:hanging="108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168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02" w:hanging="1800"/>
      </w:pPr>
      <w:rPr>
        <w:rFonts w:hint="default"/>
      </w:rPr>
    </w:lvl>
  </w:abstractNum>
  <w:abstractNum w:abstractNumId="7" w15:restartNumberingAfterBreak="0">
    <w:nsid w:val="20DF431E"/>
    <w:multiLevelType w:val="hybridMultilevel"/>
    <w:tmpl w:val="A19E96E6"/>
    <w:lvl w:ilvl="0" w:tplc="25023A00">
      <w:start w:val="1"/>
      <w:numFmt w:val="decimal"/>
      <w:pStyle w:val="a0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E35389"/>
    <w:multiLevelType w:val="multilevel"/>
    <w:tmpl w:val="206400F4"/>
    <w:lvl w:ilvl="0">
      <w:start w:val="1"/>
      <w:numFmt w:val="bullet"/>
      <w:lvlText w:val=""/>
      <w:lvlJc w:val="left"/>
      <w:pPr>
        <w:ind w:left="1062" w:hanging="4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04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322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322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682" w:hanging="108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168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02" w:hanging="1800"/>
      </w:pPr>
      <w:rPr>
        <w:rFonts w:hint="default"/>
      </w:rPr>
    </w:lvl>
  </w:abstractNum>
  <w:abstractNum w:abstractNumId="9" w15:restartNumberingAfterBreak="0">
    <w:nsid w:val="3C3B74BB"/>
    <w:multiLevelType w:val="multilevel"/>
    <w:tmpl w:val="E3C8EE48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2" w:hanging="4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28362E0"/>
    <w:multiLevelType w:val="multilevel"/>
    <w:tmpl w:val="015C7E58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602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B55386A"/>
    <w:multiLevelType w:val="multilevel"/>
    <w:tmpl w:val="015C7E58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602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CA330C7"/>
    <w:multiLevelType w:val="hybridMultilevel"/>
    <w:tmpl w:val="2D0A6288"/>
    <w:lvl w:ilvl="0" w:tplc="51A0C2C8">
      <w:start w:val="1"/>
      <w:numFmt w:val="bullet"/>
      <w:pStyle w:val="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DCE748A"/>
    <w:multiLevelType w:val="multilevel"/>
    <w:tmpl w:val="D8C23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0C207B2"/>
    <w:multiLevelType w:val="multilevel"/>
    <w:tmpl w:val="206400F4"/>
    <w:lvl w:ilvl="0">
      <w:start w:val="1"/>
      <w:numFmt w:val="bullet"/>
      <w:lvlText w:val=""/>
      <w:lvlJc w:val="left"/>
      <w:pPr>
        <w:ind w:left="1062" w:hanging="4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04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322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322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682" w:hanging="108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168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02" w:hanging="1800"/>
      </w:pPr>
      <w:rPr>
        <w:rFonts w:hint="default"/>
      </w:rPr>
    </w:lvl>
  </w:abstractNum>
  <w:abstractNum w:abstractNumId="15" w15:restartNumberingAfterBreak="0">
    <w:nsid w:val="7F6940F3"/>
    <w:multiLevelType w:val="multilevel"/>
    <w:tmpl w:val="1F06A894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pStyle w:val="a2"/>
      <w:lvlText w:val="%1.%2."/>
      <w:lvlJc w:val="left"/>
      <w:pPr>
        <w:ind w:left="602" w:hanging="46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2"/>
  </w:num>
  <w:num w:numId="5">
    <w:abstractNumId w:val="15"/>
  </w:num>
  <w:num w:numId="6">
    <w:abstractNumId w:val="9"/>
  </w:num>
  <w:num w:numId="7">
    <w:abstractNumId w:val="11"/>
  </w:num>
  <w:num w:numId="8">
    <w:abstractNumId w:val="10"/>
  </w:num>
  <w:num w:numId="9">
    <w:abstractNumId w:val="4"/>
  </w:num>
  <w:num w:numId="10">
    <w:abstractNumId w:val="6"/>
  </w:num>
  <w:num w:numId="11">
    <w:abstractNumId w:val="1"/>
  </w:num>
  <w:num w:numId="12">
    <w:abstractNumId w:val="8"/>
  </w:num>
  <w:num w:numId="13">
    <w:abstractNumId w:val="5"/>
  </w:num>
  <w:num w:numId="14">
    <w:abstractNumId w:val="14"/>
  </w:num>
  <w:num w:numId="15">
    <w:abstractNumId w:val="0"/>
  </w:num>
  <w:num w:numId="16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0B"/>
    <w:rsid w:val="00006441"/>
    <w:rsid w:val="00011A28"/>
    <w:rsid w:val="000177C2"/>
    <w:rsid w:val="00023396"/>
    <w:rsid w:val="0002550B"/>
    <w:rsid w:val="00030021"/>
    <w:rsid w:val="0003436E"/>
    <w:rsid w:val="000374EA"/>
    <w:rsid w:val="00044842"/>
    <w:rsid w:val="00044C2C"/>
    <w:rsid w:val="00045CDE"/>
    <w:rsid w:val="000522F8"/>
    <w:rsid w:val="000528DD"/>
    <w:rsid w:val="00053E71"/>
    <w:rsid w:val="00054EC7"/>
    <w:rsid w:val="000578F6"/>
    <w:rsid w:val="00060113"/>
    <w:rsid w:val="00062B99"/>
    <w:rsid w:val="000630B0"/>
    <w:rsid w:val="00063DB0"/>
    <w:rsid w:val="00064DC0"/>
    <w:rsid w:val="0006584E"/>
    <w:rsid w:val="0006593B"/>
    <w:rsid w:val="00065FFA"/>
    <w:rsid w:val="00067BCC"/>
    <w:rsid w:val="00073753"/>
    <w:rsid w:val="000742A8"/>
    <w:rsid w:val="00074D27"/>
    <w:rsid w:val="00080495"/>
    <w:rsid w:val="000A4D1C"/>
    <w:rsid w:val="000A6144"/>
    <w:rsid w:val="000A61AA"/>
    <w:rsid w:val="000A674A"/>
    <w:rsid w:val="000C511D"/>
    <w:rsid w:val="000D440D"/>
    <w:rsid w:val="000D609D"/>
    <w:rsid w:val="000D63C6"/>
    <w:rsid w:val="000E13BB"/>
    <w:rsid w:val="00100CC9"/>
    <w:rsid w:val="00101E7A"/>
    <w:rsid w:val="00112927"/>
    <w:rsid w:val="00115DBB"/>
    <w:rsid w:val="00115E38"/>
    <w:rsid w:val="0013300A"/>
    <w:rsid w:val="00133D80"/>
    <w:rsid w:val="00133EEA"/>
    <w:rsid w:val="00134DDA"/>
    <w:rsid w:val="001427BB"/>
    <w:rsid w:val="00142CC1"/>
    <w:rsid w:val="00143FF3"/>
    <w:rsid w:val="00147B9D"/>
    <w:rsid w:val="001506C3"/>
    <w:rsid w:val="00152737"/>
    <w:rsid w:val="001541C9"/>
    <w:rsid w:val="00157214"/>
    <w:rsid w:val="001645A5"/>
    <w:rsid w:val="00171ABB"/>
    <w:rsid w:val="00182113"/>
    <w:rsid w:val="001845D8"/>
    <w:rsid w:val="0019207A"/>
    <w:rsid w:val="001937FB"/>
    <w:rsid w:val="001A0541"/>
    <w:rsid w:val="001A0986"/>
    <w:rsid w:val="001A5F84"/>
    <w:rsid w:val="001B02A7"/>
    <w:rsid w:val="001B36F7"/>
    <w:rsid w:val="001B3BB7"/>
    <w:rsid w:val="001D5F46"/>
    <w:rsid w:val="001D6D04"/>
    <w:rsid w:val="001D72D6"/>
    <w:rsid w:val="001E0775"/>
    <w:rsid w:val="001E3AB0"/>
    <w:rsid w:val="001E4F43"/>
    <w:rsid w:val="001F1CC2"/>
    <w:rsid w:val="001F3F3E"/>
    <w:rsid w:val="001F5D87"/>
    <w:rsid w:val="001F5F2C"/>
    <w:rsid w:val="001F63CC"/>
    <w:rsid w:val="0020314E"/>
    <w:rsid w:val="0020330B"/>
    <w:rsid w:val="0022008E"/>
    <w:rsid w:val="002214E3"/>
    <w:rsid w:val="0023161A"/>
    <w:rsid w:val="00236C16"/>
    <w:rsid w:val="00236CDA"/>
    <w:rsid w:val="00237021"/>
    <w:rsid w:val="00241007"/>
    <w:rsid w:val="00241180"/>
    <w:rsid w:val="00241A22"/>
    <w:rsid w:val="002535AC"/>
    <w:rsid w:val="00255657"/>
    <w:rsid w:val="002568B9"/>
    <w:rsid w:val="00256971"/>
    <w:rsid w:val="00257A8E"/>
    <w:rsid w:val="00257AD2"/>
    <w:rsid w:val="002648F3"/>
    <w:rsid w:val="002671B6"/>
    <w:rsid w:val="002715D6"/>
    <w:rsid w:val="002737DB"/>
    <w:rsid w:val="00286D38"/>
    <w:rsid w:val="00287F7C"/>
    <w:rsid w:val="00290BCA"/>
    <w:rsid w:val="00290BF0"/>
    <w:rsid w:val="00293910"/>
    <w:rsid w:val="00297587"/>
    <w:rsid w:val="00297F09"/>
    <w:rsid w:val="002A2C97"/>
    <w:rsid w:val="002A5A17"/>
    <w:rsid w:val="002A739A"/>
    <w:rsid w:val="002C1E71"/>
    <w:rsid w:val="002C38D5"/>
    <w:rsid w:val="002D3358"/>
    <w:rsid w:val="002D7719"/>
    <w:rsid w:val="002D7B3F"/>
    <w:rsid w:val="002E10B5"/>
    <w:rsid w:val="002F3ED4"/>
    <w:rsid w:val="002F7AB2"/>
    <w:rsid w:val="003010E6"/>
    <w:rsid w:val="00302A48"/>
    <w:rsid w:val="00336982"/>
    <w:rsid w:val="00341B80"/>
    <w:rsid w:val="00342A2C"/>
    <w:rsid w:val="0034329A"/>
    <w:rsid w:val="00344101"/>
    <w:rsid w:val="00352197"/>
    <w:rsid w:val="00357476"/>
    <w:rsid w:val="003637D0"/>
    <w:rsid w:val="0037081C"/>
    <w:rsid w:val="0037505F"/>
    <w:rsid w:val="003822BB"/>
    <w:rsid w:val="00385C98"/>
    <w:rsid w:val="003921ED"/>
    <w:rsid w:val="003938C7"/>
    <w:rsid w:val="00394F1B"/>
    <w:rsid w:val="003B17D3"/>
    <w:rsid w:val="003B3D25"/>
    <w:rsid w:val="003B628E"/>
    <w:rsid w:val="003B63F1"/>
    <w:rsid w:val="003C304C"/>
    <w:rsid w:val="003C7CA8"/>
    <w:rsid w:val="003D4DDE"/>
    <w:rsid w:val="003E049E"/>
    <w:rsid w:val="003E1555"/>
    <w:rsid w:val="003F0DC0"/>
    <w:rsid w:val="003F41E3"/>
    <w:rsid w:val="003F6CC2"/>
    <w:rsid w:val="00400749"/>
    <w:rsid w:val="0040209A"/>
    <w:rsid w:val="0040601B"/>
    <w:rsid w:val="0040729B"/>
    <w:rsid w:val="00410097"/>
    <w:rsid w:val="00410849"/>
    <w:rsid w:val="00413D16"/>
    <w:rsid w:val="00417484"/>
    <w:rsid w:val="00417EC9"/>
    <w:rsid w:val="00420F7C"/>
    <w:rsid w:val="00422948"/>
    <w:rsid w:val="00424107"/>
    <w:rsid w:val="004260F1"/>
    <w:rsid w:val="0043004F"/>
    <w:rsid w:val="0043555D"/>
    <w:rsid w:val="00436D50"/>
    <w:rsid w:val="00437E76"/>
    <w:rsid w:val="00444408"/>
    <w:rsid w:val="00450CAC"/>
    <w:rsid w:val="00452B07"/>
    <w:rsid w:val="00454973"/>
    <w:rsid w:val="00464316"/>
    <w:rsid w:val="00464EFA"/>
    <w:rsid w:val="00465AB9"/>
    <w:rsid w:val="00466879"/>
    <w:rsid w:val="004720B3"/>
    <w:rsid w:val="004819D7"/>
    <w:rsid w:val="00486331"/>
    <w:rsid w:val="00486373"/>
    <w:rsid w:val="00494FF4"/>
    <w:rsid w:val="00495675"/>
    <w:rsid w:val="004966A6"/>
    <w:rsid w:val="00497C9D"/>
    <w:rsid w:val="004A5EF2"/>
    <w:rsid w:val="004B2085"/>
    <w:rsid w:val="004B37EE"/>
    <w:rsid w:val="004B4372"/>
    <w:rsid w:val="004B4BE0"/>
    <w:rsid w:val="004B59B7"/>
    <w:rsid w:val="004C0A89"/>
    <w:rsid w:val="004E219F"/>
    <w:rsid w:val="004E2613"/>
    <w:rsid w:val="004E571D"/>
    <w:rsid w:val="004F4ED3"/>
    <w:rsid w:val="004F58CB"/>
    <w:rsid w:val="005002CE"/>
    <w:rsid w:val="005048EB"/>
    <w:rsid w:val="00504CF8"/>
    <w:rsid w:val="005120A4"/>
    <w:rsid w:val="00521258"/>
    <w:rsid w:val="005243D7"/>
    <w:rsid w:val="005263EA"/>
    <w:rsid w:val="00526A68"/>
    <w:rsid w:val="005348BD"/>
    <w:rsid w:val="00534904"/>
    <w:rsid w:val="0053581E"/>
    <w:rsid w:val="005363AD"/>
    <w:rsid w:val="00536769"/>
    <w:rsid w:val="00536CD1"/>
    <w:rsid w:val="00543518"/>
    <w:rsid w:val="00550E81"/>
    <w:rsid w:val="00554EC2"/>
    <w:rsid w:val="005563E2"/>
    <w:rsid w:val="00560735"/>
    <w:rsid w:val="00576947"/>
    <w:rsid w:val="00576F49"/>
    <w:rsid w:val="005779C3"/>
    <w:rsid w:val="0058566D"/>
    <w:rsid w:val="005954BC"/>
    <w:rsid w:val="00597014"/>
    <w:rsid w:val="005A1B27"/>
    <w:rsid w:val="005A2D0A"/>
    <w:rsid w:val="005A733C"/>
    <w:rsid w:val="005B4AF2"/>
    <w:rsid w:val="005C181E"/>
    <w:rsid w:val="005C6CFC"/>
    <w:rsid w:val="005D6CDF"/>
    <w:rsid w:val="005F4246"/>
    <w:rsid w:val="005F5408"/>
    <w:rsid w:val="00601BA1"/>
    <w:rsid w:val="006031E5"/>
    <w:rsid w:val="00605BD3"/>
    <w:rsid w:val="0061426C"/>
    <w:rsid w:val="0062096E"/>
    <w:rsid w:val="00620DB1"/>
    <w:rsid w:val="006247E4"/>
    <w:rsid w:val="006355DE"/>
    <w:rsid w:val="0063570F"/>
    <w:rsid w:val="006360FE"/>
    <w:rsid w:val="0064293B"/>
    <w:rsid w:val="00644ADB"/>
    <w:rsid w:val="0065487F"/>
    <w:rsid w:val="006563FF"/>
    <w:rsid w:val="00666350"/>
    <w:rsid w:val="00670314"/>
    <w:rsid w:val="00670437"/>
    <w:rsid w:val="00672C21"/>
    <w:rsid w:val="00675DA4"/>
    <w:rsid w:val="006826E2"/>
    <w:rsid w:val="00685575"/>
    <w:rsid w:val="0068711A"/>
    <w:rsid w:val="006923E5"/>
    <w:rsid w:val="006A3316"/>
    <w:rsid w:val="006A3F29"/>
    <w:rsid w:val="006A4D46"/>
    <w:rsid w:val="006A5A49"/>
    <w:rsid w:val="006A7590"/>
    <w:rsid w:val="006B26FD"/>
    <w:rsid w:val="006B2F46"/>
    <w:rsid w:val="006B32F9"/>
    <w:rsid w:val="006B397A"/>
    <w:rsid w:val="006B3B4B"/>
    <w:rsid w:val="006B7843"/>
    <w:rsid w:val="006C148D"/>
    <w:rsid w:val="006D4465"/>
    <w:rsid w:val="006D58E8"/>
    <w:rsid w:val="006D697B"/>
    <w:rsid w:val="006D724B"/>
    <w:rsid w:val="006E0264"/>
    <w:rsid w:val="00703E95"/>
    <w:rsid w:val="00714321"/>
    <w:rsid w:val="007326C3"/>
    <w:rsid w:val="0073468C"/>
    <w:rsid w:val="00735D61"/>
    <w:rsid w:val="00740D59"/>
    <w:rsid w:val="00741D8F"/>
    <w:rsid w:val="0074309C"/>
    <w:rsid w:val="00744FE4"/>
    <w:rsid w:val="00747F28"/>
    <w:rsid w:val="00751220"/>
    <w:rsid w:val="00760879"/>
    <w:rsid w:val="007650E6"/>
    <w:rsid w:val="0077573D"/>
    <w:rsid w:val="00776596"/>
    <w:rsid w:val="0077738C"/>
    <w:rsid w:val="00781EB2"/>
    <w:rsid w:val="00796BBE"/>
    <w:rsid w:val="007A06E2"/>
    <w:rsid w:val="007A3588"/>
    <w:rsid w:val="007B3E47"/>
    <w:rsid w:val="007B6A1C"/>
    <w:rsid w:val="007C4D36"/>
    <w:rsid w:val="007D11C1"/>
    <w:rsid w:val="007D18CB"/>
    <w:rsid w:val="007D1D93"/>
    <w:rsid w:val="007D4137"/>
    <w:rsid w:val="007D5598"/>
    <w:rsid w:val="007E2C85"/>
    <w:rsid w:val="007E39EA"/>
    <w:rsid w:val="007F4B48"/>
    <w:rsid w:val="0080300D"/>
    <w:rsid w:val="0080303D"/>
    <w:rsid w:val="00813DC1"/>
    <w:rsid w:val="00816CE9"/>
    <w:rsid w:val="0081770F"/>
    <w:rsid w:val="008202B9"/>
    <w:rsid w:val="00821B11"/>
    <w:rsid w:val="00826DA4"/>
    <w:rsid w:val="00842FB6"/>
    <w:rsid w:val="0084794C"/>
    <w:rsid w:val="00850D1F"/>
    <w:rsid w:val="00853570"/>
    <w:rsid w:val="00860961"/>
    <w:rsid w:val="00862AFF"/>
    <w:rsid w:val="008656C9"/>
    <w:rsid w:val="00874887"/>
    <w:rsid w:val="008830AA"/>
    <w:rsid w:val="0088494A"/>
    <w:rsid w:val="008876C5"/>
    <w:rsid w:val="008913EA"/>
    <w:rsid w:val="008936B0"/>
    <w:rsid w:val="008A31DB"/>
    <w:rsid w:val="008A7C51"/>
    <w:rsid w:val="008B0BEC"/>
    <w:rsid w:val="008B1ECD"/>
    <w:rsid w:val="008B2A79"/>
    <w:rsid w:val="008B7F20"/>
    <w:rsid w:val="008C2054"/>
    <w:rsid w:val="008C7642"/>
    <w:rsid w:val="008D11BF"/>
    <w:rsid w:val="008D2E17"/>
    <w:rsid w:val="008D3D6A"/>
    <w:rsid w:val="008E53BE"/>
    <w:rsid w:val="008E7CF5"/>
    <w:rsid w:val="008F201C"/>
    <w:rsid w:val="00905A0C"/>
    <w:rsid w:val="00910B45"/>
    <w:rsid w:val="00914AEF"/>
    <w:rsid w:val="00924E53"/>
    <w:rsid w:val="00940D74"/>
    <w:rsid w:val="00941AEE"/>
    <w:rsid w:val="00944180"/>
    <w:rsid w:val="00957D88"/>
    <w:rsid w:val="00962864"/>
    <w:rsid w:val="0096489C"/>
    <w:rsid w:val="00972E96"/>
    <w:rsid w:val="009737CB"/>
    <w:rsid w:val="009772DA"/>
    <w:rsid w:val="00977A2F"/>
    <w:rsid w:val="00977CA5"/>
    <w:rsid w:val="009814B2"/>
    <w:rsid w:val="009951E5"/>
    <w:rsid w:val="009967AB"/>
    <w:rsid w:val="009A043C"/>
    <w:rsid w:val="009B7C4A"/>
    <w:rsid w:val="009C12AD"/>
    <w:rsid w:val="009C30FB"/>
    <w:rsid w:val="009C78B2"/>
    <w:rsid w:val="009D236B"/>
    <w:rsid w:val="009D3686"/>
    <w:rsid w:val="009D384A"/>
    <w:rsid w:val="009D6F34"/>
    <w:rsid w:val="009D733E"/>
    <w:rsid w:val="009E09CC"/>
    <w:rsid w:val="009E34AB"/>
    <w:rsid w:val="009E3D9D"/>
    <w:rsid w:val="009E573C"/>
    <w:rsid w:val="009E75CD"/>
    <w:rsid w:val="009E7D0D"/>
    <w:rsid w:val="009F2863"/>
    <w:rsid w:val="00A00FD8"/>
    <w:rsid w:val="00A120C4"/>
    <w:rsid w:val="00A24AC1"/>
    <w:rsid w:val="00A251DA"/>
    <w:rsid w:val="00A25541"/>
    <w:rsid w:val="00A32491"/>
    <w:rsid w:val="00A32701"/>
    <w:rsid w:val="00A43C16"/>
    <w:rsid w:val="00A4470A"/>
    <w:rsid w:val="00A702BB"/>
    <w:rsid w:val="00A715E4"/>
    <w:rsid w:val="00A72593"/>
    <w:rsid w:val="00A80629"/>
    <w:rsid w:val="00A82EBC"/>
    <w:rsid w:val="00A860A1"/>
    <w:rsid w:val="00A865E4"/>
    <w:rsid w:val="00A8691A"/>
    <w:rsid w:val="00A8781A"/>
    <w:rsid w:val="00A93340"/>
    <w:rsid w:val="00A9520B"/>
    <w:rsid w:val="00AB78A0"/>
    <w:rsid w:val="00AC21C7"/>
    <w:rsid w:val="00AC2F21"/>
    <w:rsid w:val="00AD3B01"/>
    <w:rsid w:val="00AE1267"/>
    <w:rsid w:val="00AE2B96"/>
    <w:rsid w:val="00AE3BC5"/>
    <w:rsid w:val="00AE4665"/>
    <w:rsid w:val="00AE502D"/>
    <w:rsid w:val="00AE5211"/>
    <w:rsid w:val="00AE59FF"/>
    <w:rsid w:val="00AE5B1B"/>
    <w:rsid w:val="00AF278E"/>
    <w:rsid w:val="00AF2C6A"/>
    <w:rsid w:val="00AF4248"/>
    <w:rsid w:val="00AF5554"/>
    <w:rsid w:val="00AF6D70"/>
    <w:rsid w:val="00AF7B60"/>
    <w:rsid w:val="00AF7CF3"/>
    <w:rsid w:val="00B11130"/>
    <w:rsid w:val="00B17B57"/>
    <w:rsid w:val="00B215C3"/>
    <w:rsid w:val="00B23726"/>
    <w:rsid w:val="00B238E0"/>
    <w:rsid w:val="00B37485"/>
    <w:rsid w:val="00B45E94"/>
    <w:rsid w:val="00B4623D"/>
    <w:rsid w:val="00B4644A"/>
    <w:rsid w:val="00B47039"/>
    <w:rsid w:val="00B50233"/>
    <w:rsid w:val="00B50B52"/>
    <w:rsid w:val="00B560E4"/>
    <w:rsid w:val="00B60708"/>
    <w:rsid w:val="00B60CB4"/>
    <w:rsid w:val="00B664FE"/>
    <w:rsid w:val="00B717AB"/>
    <w:rsid w:val="00B71D2C"/>
    <w:rsid w:val="00B75EF8"/>
    <w:rsid w:val="00B76D45"/>
    <w:rsid w:val="00B91ABA"/>
    <w:rsid w:val="00B91DC4"/>
    <w:rsid w:val="00BA6F4D"/>
    <w:rsid w:val="00BA7330"/>
    <w:rsid w:val="00BB0EDE"/>
    <w:rsid w:val="00BB2D78"/>
    <w:rsid w:val="00BB564F"/>
    <w:rsid w:val="00BC09C9"/>
    <w:rsid w:val="00BD36CB"/>
    <w:rsid w:val="00BD4599"/>
    <w:rsid w:val="00BD6622"/>
    <w:rsid w:val="00BE2977"/>
    <w:rsid w:val="00BE3AB4"/>
    <w:rsid w:val="00BE3E93"/>
    <w:rsid w:val="00BE43EA"/>
    <w:rsid w:val="00BF188F"/>
    <w:rsid w:val="00BF5DBD"/>
    <w:rsid w:val="00BF7CD6"/>
    <w:rsid w:val="00C0105D"/>
    <w:rsid w:val="00C04C3C"/>
    <w:rsid w:val="00C07D9B"/>
    <w:rsid w:val="00C11782"/>
    <w:rsid w:val="00C15009"/>
    <w:rsid w:val="00C170B9"/>
    <w:rsid w:val="00C20057"/>
    <w:rsid w:val="00C2139E"/>
    <w:rsid w:val="00C25C0F"/>
    <w:rsid w:val="00C269A1"/>
    <w:rsid w:val="00C3196B"/>
    <w:rsid w:val="00C36678"/>
    <w:rsid w:val="00C40B19"/>
    <w:rsid w:val="00C46D07"/>
    <w:rsid w:val="00C4764E"/>
    <w:rsid w:val="00C60216"/>
    <w:rsid w:val="00C616B5"/>
    <w:rsid w:val="00C6634D"/>
    <w:rsid w:val="00C73292"/>
    <w:rsid w:val="00C73F3C"/>
    <w:rsid w:val="00C92551"/>
    <w:rsid w:val="00C92948"/>
    <w:rsid w:val="00C96D7B"/>
    <w:rsid w:val="00CA09FC"/>
    <w:rsid w:val="00CA1202"/>
    <w:rsid w:val="00CA169B"/>
    <w:rsid w:val="00CA3312"/>
    <w:rsid w:val="00CA3364"/>
    <w:rsid w:val="00CA6CD3"/>
    <w:rsid w:val="00CA71C9"/>
    <w:rsid w:val="00CB0577"/>
    <w:rsid w:val="00CB79E2"/>
    <w:rsid w:val="00CB79EB"/>
    <w:rsid w:val="00CB7E21"/>
    <w:rsid w:val="00CC2683"/>
    <w:rsid w:val="00CC2E18"/>
    <w:rsid w:val="00CC437F"/>
    <w:rsid w:val="00CD444D"/>
    <w:rsid w:val="00CE0AFA"/>
    <w:rsid w:val="00CE3000"/>
    <w:rsid w:val="00CF3C81"/>
    <w:rsid w:val="00CF3D82"/>
    <w:rsid w:val="00CF649B"/>
    <w:rsid w:val="00CF72DC"/>
    <w:rsid w:val="00D03554"/>
    <w:rsid w:val="00D03AB1"/>
    <w:rsid w:val="00D1078E"/>
    <w:rsid w:val="00D10992"/>
    <w:rsid w:val="00D109AC"/>
    <w:rsid w:val="00D226B9"/>
    <w:rsid w:val="00D229FF"/>
    <w:rsid w:val="00D22D80"/>
    <w:rsid w:val="00D24023"/>
    <w:rsid w:val="00D243CE"/>
    <w:rsid w:val="00D31B97"/>
    <w:rsid w:val="00D344FC"/>
    <w:rsid w:val="00D439DE"/>
    <w:rsid w:val="00D45E8F"/>
    <w:rsid w:val="00D474BE"/>
    <w:rsid w:val="00D520F2"/>
    <w:rsid w:val="00D550B6"/>
    <w:rsid w:val="00D5784E"/>
    <w:rsid w:val="00D61665"/>
    <w:rsid w:val="00D6234D"/>
    <w:rsid w:val="00D6256D"/>
    <w:rsid w:val="00D64C3A"/>
    <w:rsid w:val="00D657AF"/>
    <w:rsid w:val="00D70E08"/>
    <w:rsid w:val="00D76701"/>
    <w:rsid w:val="00D77124"/>
    <w:rsid w:val="00D77222"/>
    <w:rsid w:val="00D8012F"/>
    <w:rsid w:val="00D92471"/>
    <w:rsid w:val="00D95788"/>
    <w:rsid w:val="00D9734A"/>
    <w:rsid w:val="00DA25E9"/>
    <w:rsid w:val="00DA3251"/>
    <w:rsid w:val="00DA3504"/>
    <w:rsid w:val="00DA44F9"/>
    <w:rsid w:val="00DA6138"/>
    <w:rsid w:val="00DB38F6"/>
    <w:rsid w:val="00DB6F40"/>
    <w:rsid w:val="00DC23FC"/>
    <w:rsid w:val="00DD066B"/>
    <w:rsid w:val="00DD0F6A"/>
    <w:rsid w:val="00DD74A4"/>
    <w:rsid w:val="00DE129C"/>
    <w:rsid w:val="00DE49C8"/>
    <w:rsid w:val="00DE6EE1"/>
    <w:rsid w:val="00DF3D7E"/>
    <w:rsid w:val="00DF5434"/>
    <w:rsid w:val="00DF606F"/>
    <w:rsid w:val="00E00484"/>
    <w:rsid w:val="00E00E85"/>
    <w:rsid w:val="00E02A8C"/>
    <w:rsid w:val="00E17945"/>
    <w:rsid w:val="00E212B3"/>
    <w:rsid w:val="00E35FD1"/>
    <w:rsid w:val="00E41331"/>
    <w:rsid w:val="00E465F6"/>
    <w:rsid w:val="00E60FAC"/>
    <w:rsid w:val="00E61724"/>
    <w:rsid w:val="00E6492E"/>
    <w:rsid w:val="00E7264F"/>
    <w:rsid w:val="00E81FA0"/>
    <w:rsid w:val="00E86C43"/>
    <w:rsid w:val="00E9543C"/>
    <w:rsid w:val="00EA196C"/>
    <w:rsid w:val="00EA5F67"/>
    <w:rsid w:val="00EA63CF"/>
    <w:rsid w:val="00EB1A4B"/>
    <w:rsid w:val="00EB3E1F"/>
    <w:rsid w:val="00EC408F"/>
    <w:rsid w:val="00ED5844"/>
    <w:rsid w:val="00ED6B80"/>
    <w:rsid w:val="00ED6C9F"/>
    <w:rsid w:val="00ED7EF3"/>
    <w:rsid w:val="00EE0977"/>
    <w:rsid w:val="00EF301B"/>
    <w:rsid w:val="00F00036"/>
    <w:rsid w:val="00F000EB"/>
    <w:rsid w:val="00F00B02"/>
    <w:rsid w:val="00F048D4"/>
    <w:rsid w:val="00F133F3"/>
    <w:rsid w:val="00F16287"/>
    <w:rsid w:val="00F220B3"/>
    <w:rsid w:val="00F24A36"/>
    <w:rsid w:val="00F25354"/>
    <w:rsid w:val="00F25502"/>
    <w:rsid w:val="00F259A5"/>
    <w:rsid w:val="00F352EE"/>
    <w:rsid w:val="00F363C0"/>
    <w:rsid w:val="00F414A3"/>
    <w:rsid w:val="00F768FD"/>
    <w:rsid w:val="00F847FE"/>
    <w:rsid w:val="00F9022D"/>
    <w:rsid w:val="00F93A13"/>
    <w:rsid w:val="00F97DCE"/>
    <w:rsid w:val="00FA0299"/>
    <w:rsid w:val="00FA2BFB"/>
    <w:rsid w:val="00FA39E6"/>
    <w:rsid w:val="00FB53C3"/>
    <w:rsid w:val="00FC4274"/>
    <w:rsid w:val="00FD51A5"/>
    <w:rsid w:val="00FD5A10"/>
    <w:rsid w:val="00FE1415"/>
    <w:rsid w:val="00FE7CB0"/>
    <w:rsid w:val="00FF06F4"/>
    <w:rsid w:val="00FF0A29"/>
    <w:rsid w:val="00FF0E57"/>
    <w:rsid w:val="00FF13D5"/>
    <w:rsid w:val="00FF1BD6"/>
    <w:rsid w:val="00FF40BC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0724DE"/>
  <w15:docId w15:val="{67731C41-488A-CF44-8FAE-03A6F19C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BD36CB"/>
    <w:pPr>
      <w:ind w:firstLine="709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3"/>
    <w:next w:val="a3"/>
    <w:link w:val="10"/>
    <w:autoRedefine/>
    <w:uiPriority w:val="9"/>
    <w:qFormat/>
    <w:rsid w:val="006E0264"/>
    <w:pPr>
      <w:keepNext/>
      <w:spacing w:before="240" w:after="120"/>
      <w:ind w:left="460" w:right="170" w:firstLine="0"/>
      <w:jc w:val="center"/>
      <w:outlineLvl w:val="0"/>
    </w:pPr>
    <w:rPr>
      <w:rFonts w:eastAsia="Times New Roman"/>
      <w:b/>
      <w:bCs/>
      <w:kern w:val="32"/>
      <w:szCs w:val="28"/>
    </w:rPr>
  </w:style>
  <w:style w:type="paragraph" w:styleId="2">
    <w:name w:val="heading 2"/>
    <w:basedOn w:val="a3"/>
    <w:next w:val="a3"/>
    <w:link w:val="20"/>
    <w:uiPriority w:val="9"/>
    <w:qFormat/>
    <w:rsid w:val="00171ABB"/>
    <w:pPr>
      <w:keepNext/>
      <w:numPr>
        <w:ilvl w:val="1"/>
        <w:numId w:val="4"/>
      </w:numPr>
      <w:spacing w:before="120" w:after="60"/>
      <w:jc w:val="center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3"/>
    <w:next w:val="a3"/>
    <w:link w:val="30"/>
    <w:uiPriority w:val="9"/>
    <w:qFormat/>
    <w:rsid w:val="001A5F84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3"/>
    <w:next w:val="a3"/>
    <w:link w:val="40"/>
    <w:uiPriority w:val="9"/>
    <w:qFormat/>
    <w:rsid w:val="001A5F84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"/>
    <w:qFormat/>
    <w:rsid w:val="001A5F84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uiPriority w:val="9"/>
    <w:qFormat/>
    <w:rsid w:val="001A5F84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3"/>
    <w:next w:val="a3"/>
    <w:link w:val="70"/>
    <w:uiPriority w:val="9"/>
    <w:qFormat/>
    <w:rsid w:val="001A5F84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3"/>
    <w:next w:val="a3"/>
    <w:link w:val="80"/>
    <w:uiPriority w:val="9"/>
    <w:qFormat/>
    <w:rsid w:val="001A5F84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3"/>
    <w:next w:val="a3"/>
    <w:link w:val="90"/>
    <w:uiPriority w:val="9"/>
    <w:qFormat/>
    <w:rsid w:val="001A5F84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0255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1">
    <w:name w:val="Маркированный."/>
    <w:basedOn w:val="a3"/>
    <w:rsid w:val="00CB0577"/>
    <w:pPr>
      <w:numPr>
        <w:numId w:val="1"/>
      </w:numPr>
      <w:ind w:left="1066" w:hanging="357"/>
    </w:pPr>
  </w:style>
  <w:style w:type="character" w:customStyle="1" w:styleId="10">
    <w:name w:val="Заголовок 1 Знак"/>
    <w:basedOn w:val="a4"/>
    <w:link w:val="1"/>
    <w:uiPriority w:val="9"/>
    <w:rsid w:val="006E0264"/>
    <w:rPr>
      <w:rFonts w:ascii="Times New Roman" w:eastAsia="Times New Roman" w:hAnsi="Times New Roman"/>
      <w:b/>
      <w:bCs/>
      <w:kern w:val="32"/>
      <w:sz w:val="24"/>
      <w:szCs w:val="28"/>
      <w:lang w:eastAsia="en-US"/>
    </w:rPr>
  </w:style>
  <w:style w:type="character" w:customStyle="1" w:styleId="20">
    <w:name w:val="Заголовок 2 Знак"/>
    <w:basedOn w:val="a4"/>
    <w:link w:val="2"/>
    <w:uiPriority w:val="9"/>
    <w:rsid w:val="00171ABB"/>
    <w:rPr>
      <w:rFonts w:ascii="Times New Roman" w:eastAsia="Times New Roman" w:hAnsi="Times New Roman"/>
      <w:b/>
      <w:bCs/>
      <w:iCs/>
      <w:sz w:val="24"/>
      <w:szCs w:val="28"/>
      <w:lang w:eastAsia="en-US"/>
    </w:rPr>
  </w:style>
  <w:style w:type="paragraph" w:customStyle="1" w:styleId="a0">
    <w:name w:val="нумерованный"/>
    <w:basedOn w:val="a3"/>
    <w:rsid w:val="00685575"/>
    <w:pPr>
      <w:numPr>
        <w:numId w:val="2"/>
      </w:numPr>
      <w:ind w:left="1066" w:hanging="357"/>
    </w:pPr>
  </w:style>
  <w:style w:type="paragraph" w:customStyle="1" w:styleId="a">
    <w:name w:val="нумерованный содержание"/>
    <w:basedOn w:val="a3"/>
    <w:rsid w:val="00B4623D"/>
    <w:pPr>
      <w:numPr>
        <w:numId w:val="3"/>
      </w:numPr>
    </w:pPr>
  </w:style>
  <w:style w:type="paragraph" w:styleId="a8">
    <w:name w:val="header"/>
    <w:basedOn w:val="a3"/>
    <w:link w:val="a9"/>
    <w:uiPriority w:val="99"/>
    <w:unhideWhenUsed/>
    <w:rsid w:val="00074D2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4"/>
    <w:link w:val="a8"/>
    <w:uiPriority w:val="99"/>
    <w:rsid w:val="00074D27"/>
    <w:rPr>
      <w:rFonts w:ascii="Times New Roman" w:hAnsi="Times New Roman"/>
      <w:sz w:val="24"/>
      <w:szCs w:val="22"/>
      <w:lang w:eastAsia="en-US"/>
    </w:rPr>
  </w:style>
  <w:style w:type="paragraph" w:styleId="aa">
    <w:name w:val="footer"/>
    <w:basedOn w:val="a3"/>
    <w:link w:val="ab"/>
    <w:unhideWhenUsed/>
    <w:rsid w:val="00074D2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4"/>
    <w:link w:val="aa"/>
    <w:rsid w:val="00074D27"/>
    <w:rPr>
      <w:rFonts w:ascii="Times New Roman" w:hAnsi="Times New Roman"/>
      <w:sz w:val="24"/>
      <w:szCs w:val="22"/>
      <w:lang w:eastAsia="en-US"/>
    </w:rPr>
  </w:style>
  <w:style w:type="paragraph" w:customStyle="1" w:styleId="ac">
    <w:name w:val="Заголовок в тексте"/>
    <w:basedOn w:val="a3"/>
    <w:next w:val="a3"/>
    <w:rsid w:val="005C6CFC"/>
    <w:pPr>
      <w:spacing w:before="120" w:after="120" w:line="276" w:lineRule="auto"/>
    </w:pPr>
    <w:rPr>
      <w:rFonts w:eastAsia="Times New Roman"/>
      <w:b/>
      <w:bCs/>
      <w:sz w:val="26"/>
      <w:szCs w:val="20"/>
    </w:rPr>
  </w:style>
  <w:style w:type="paragraph" w:customStyle="1" w:styleId="ad">
    <w:name w:val="Текст таблица одинарный интервал"/>
    <w:basedOn w:val="a3"/>
    <w:rsid w:val="005C6CFC"/>
    <w:pPr>
      <w:ind w:firstLine="0"/>
    </w:pPr>
    <w:rPr>
      <w:rFonts w:eastAsia="Times New Roman"/>
      <w:sz w:val="26"/>
      <w:szCs w:val="20"/>
    </w:rPr>
  </w:style>
  <w:style w:type="character" w:styleId="ae">
    <w:name w:val="Hyperlink"/>
    <w:basedOn w:val="a4"/>
    <w:uiPriority w:val="99"/>
    <w:unhideWhenUsed/>
    <w:rsid w:val="00F259A5"/>
    <w:rPr>
      <w:color w:val="0000FF"/>
      <w:u w:val="single"/>
    </w:rPr>
  </w:style>
  <w:style w:type="character" w:styleId="af">
    <w:name w:val="FollowedHyperlink"/>
    <w:basedOn w:val="a4"/>
    <w:uiPriority w:val="99"/>
    <w:semiHidden/>
    <w:unhideWhenUsed/>
    <w:rsid w:val="00F259A5"/>
    <w:rPr>
      <w:color w:val="800080"/>
      <w:u w:val="single"/>
    </w:rPr>
  </w:style>
  <w:style w:type="paragraph" w:styleId="af0">
    <w:name w:val="Balloon Text"/>
    <w:basedOn w:val="a3"/>
    <w:link w:val="af1"/>
    <w:uiPriority w:val="99"/>
    <w:semiHidden/>
    <w:unhideWhenUsed/>
    <w:rsid w:val="00740D5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4"/>
    <w:link w:val="af0"/>
    <w:uiPriority w:val="99"/>
    <w:semiHidden/>
    <w:rsid w:val="00740D59"/>
    <w:rPr>
      <w:rFonts w:ascii="Tahoma" w:hAnsi="Tahoma" w:cs="Tahoma"/>
      <w:sz w:val="16"/>
      <w:szCs w:val="16"/>
      <w:lang w:eastAsia="en-US"/>
    </w:rPr>
  </w:style>
  <w:style w:type="character" w:customStyle="1" w:styleId="30">
    <w:name w:val="Заголовок 3 Знак"/>
    <w:basedOn w:val="a4"/>
    <w:link w:val="3"/>
    <w:uiPriority w:val="9"/>
    <w:rsid w:val="001A5F84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basedOn w:val="a4"/>
    <w:link w:val="4"/>
    <w:uiPriority w:val="9"/>
    <w:rsid w:val="001A5F84"/>
    <w:rPr>
      <w:rFonts w:eastAsia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4"/>
    <w:link w:val="5"/>
    <w:uiPriority w:val="9"/>
    <w:rsid w:val="001A5F8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basedOn w:val="a4"/>
    <w:link w:val="6"/>
    <w:uiPriority w:val="9"/>
    <w:rsid w:val="001A5F84"/>
    <w:rPr>
      <w:rFonts w:eastAsia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4"/>
    <w:link w:val="7"/>
    <w:uiPriority w:val="9"/>
    <w:rsid w:val="001A5F84"/>
    <w:rPr>
      <w:rFonts w:eastAsia="Times New Roman"/>
      <w:sz w:val="24"/>
      <w:szCs w:val="24"/>
      <w:lang w:eastAsia="en-US"/>
    </w:rPr>
  </w:style>
  <w:style w:type="character" w:customStyle="1" w:styleId="80">
    <w:name w:val="Заголовок 8 Знак"/>
    <w:basedOn w:val="a4"/>
    <w:link w:val="8"/>
    <w:uiPriority w:val="9"/>
    <w:rsid w:val="001A5F84"/>
    <w:rPr>
      <w:rFonts w:eastAsia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basedOn w:val="a4"/>
    <w:link w:val="9"/>
    <w:uiPriority w:val="9"/>
    <w:rsid w:val="001A5F84"/>
    <w:rPr>
      <w:rFonts w:ascii="Cambria" w:eastAsia="Times New Roman" w:hAnsi="Cambria"/>
      <w:sz w:val="22"/>
      <w:szCs w:val="22"/>
      <w:lang w:eastAsia="en-US"/>
    </w:rPr>
  </w:style>
  <w:style w:type="paragraph" w:styleId="af2">
    <w:name w:val="Normal (Web)"/>
    <w:basedOn w:val="a3"/>
    <w:rsid w:val="00465AB9"/>
    <w:pPr>
      <w:ind w:firstLine="0"/>
    </w:pPr>
    <w:rPr>
      <w:rFonts w:eastAsia="Times New Roman"/>
      <w:szCs w:val="24"/>
      <w:lang w:eastAsia="ru-RU"/>
    </w:rPr>
  </w:style>
  <w:style w:type="paragraph" w:styleId="a2">
    <w:name w:val="List Paragraph"/>
    <w:basedOn w:val="a3"/>
    <w:uiPriority w:val="34"/>
    <w:qFormat/>
    <w:rsid w:val="00666350"/>
    <w:pPr>
      <w:numPr>
        <w:ilvl w:val="1"/>
        <w:numId w:val="5"/>
      </w:numPr>
      <w:spacing w:after="200" w:line="276" w:lineRule="auto"/>
      <w:contextualSpacing/>
      <w:jc w:val="both"/>
    </w:pPr>
    <w:rPr>
      <w:rFonts w:eastAsia="Times New Roman"/>
      <w:szCs w:val="24"/>
    </w:rPr>
  </w:style>
  <w:style w:type="paragraph" w:styleId="af3">
    <w:name w:val="Body Text Indent"/>
    <w:basedOn w:val="a3"/>
    <w:link w:val="af4"/>
    <w:semiHidden/>
    <w:unhideWhenUsed/>
    <w:rsid w:val="00DA44F9"/>
    <w:pPr>
      <w:ind w:firstLine="360"/>
      <w:jc w:val="both"/>
    </w:pPr>
    <w:rPr>
      <w:rFonts w:ascii="TimesNewRoman" w:eastAsia="Times New Roman" w:hAnsi="TimesNewRoman"/>
      <w:sz w:val="28"/>
      <w:szCs w:val="28"/>
      <w:lang w:eastAsia="ru-RU"/>
    </w:rPr>
  </w:style>
  <w:style w:type="character" w:customStyle="1" w:styleId="af4">
    <w:name w:val="Основной текст с отступом Знак"/>
    <w:basedOn w:val="a4"/>
    <w:link w:val="af3"/>
    <w:semiHidden/>
    <w:rsid w:val="00DA44F9"/>
    <w:rPr>
      <w:rFonts w:ascii="TimesNewRoman" w:eastAsia="Times New Roman" w:hAnsi="TimesNewRoman"/>
      <w:sz w:val="28"/>
      <w:szCs w:val="28"/>
    </w:rPr>
  </w:style>
  <w:style w:type="character" w:customStyle="1" w:styleId="apple-converted-space">
    <w:name w:val="apple-converted-space"/>
    <w:rsid w:val="002737DB"/>
  </w:style>
  <w:style w:type="paragraph" w:styleId="11">
    <w:name w:val="index 1"/>
    <w:basedOn w:val="a3"/>
    <w:next w:val="a3"/>
    <w:autoRedefine/>
    <w:uiPriority w:val="99"/>
    <w:unhideWhenUsed/>
    <w:rsid w:val="00171ABB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21">
    <w:name w:val="index 2"/>
    <w:basedOn w:val="a3"/>
    <w:next w:val="a3"/>
    <w:autoRedefine/>
    <w:uiPriority w:val="99"/>
    <w:unhideWhenUsed/>
    <w:rsid w:val="00171ABB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31">
    <w:name w:val="index 3"/>
    <w:basedOn w:val="a3"/>
    <w:next w:val="a3"/>
    <w:autoRedefine/>
    <w:uiPriority w:val="99"/>
    <w:unhideWhenUsed/>
    <w:rsid w:val="00171ABB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41">
    <w:name w:val="index 4"/>
    <w:basedOn w:val="a3"/>
    <w:next w:val="a3"/>
    <w:autoRedefine/>
    <w:uiPriority w:val="99"/>
    <w:unhideWhenUsed/>
    <w:rsid w:val="00171ABB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51">
    <w:name w:val="index 5"/>
    <w:basedOn w:val="a3"/>
    <w:next w:val="a3"/>
    <w:autoRedefine/>
    <w:uiPriority w:val="99"/>
    <w:unhideWhenUsed/>
    <w:rsid w:val="00171ABB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61">
    <w:name w:val="index 6"/>
    <w:basedOn w:val="a3"/>
    <w:next w:val="a3"/>
    <w:autoRedefine/>
    <w:uiPriority w:val="99"/>
    <w:unhideWhenUsed/>
    <w:rsid w:val="00171ABB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71">
    <w:name w:val="index 7"/>
    <w:basedOn w:val="a3"/>
    <w:next w:val="a3"/>
    <w:autoRedefine/>
    <w:uiPriority w:val="99"/>
    <w:unhideWhenUsed/>
    <w:rsid w:val="00171ABB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81">
    <w:name w:val="index 8"/>
    <w:basedOn w:val="a3"/>
    <w:next w:val="a3"/>
    <w:autoRedefine/>
    <w:uiPriority w:val="99"/>
    <w:unhideWhenUsed/>
    <w:rsid w:val="00171ABB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91">
    <w:name w:val="index 9"/>
    <w:basedOn w:val="a3"/>
    <w:next w:val="a3"/>
    <w:autoRedefine/>
    <w:uiPriority w:val="99"/>
    <w:unhideWhenUsed/>
    <w:rsid w:val="00171ABB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af5">
    <w:name w:val="index heading"/>
    <w:basedOn w:val="a3"/>
    <w:next w:val="11"/>
    <w:uiPriority w:val="99"/>
    <w:unhideWhenUsed/>
    <w:rsid w:val="00171ABB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12">
    <w:name w:val="toc 1"/>
    <w:basedOn w:val="a3"/>
    <w:next w:val="a3"/>
    <w:autoRedefine/>
    <w:uiPriority w:val="39"/>
    <w:unhideWhenUsed/>
    <w:rsid w:val="00B664FE"/>
    <w:pPr>
      <w:tabs>
        <w:tab w:val="right" w:pos="9911"/>
      </w:tabs>
      <w:adjustRightInd w:val="0"/>
      <w:snapToGrid w:val="0"/>
      <w:ind w:left="567" w:hanging="425"/>
    </w:pPr>
    <w:rPr>
      <w:rFonts w:asciiTheme="majorHAnsi" w:hAnsiTheme="majorHAnsi"/>
      <w:b/>
      <w:bCs/>
      <w:caps/>
      <w:szCs w:val="24"/>
    </w:rPr>
  </w:style>
  <w:style w:type="paragraph" w:styleId="22">
    <w:name w:val="toc 2"/>
    <w:basedOn w:val="a3"/>
    <w:next w:val="a3"/>
    <w:autoRedefine/>
    <w:uiPriority w:val="39"/>
    <w:unhideWhenUsed/>
    <w:rsid w:val="00171ABB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32">
    <w:name w:val="toc 3"/>
    <w:basedOn w:val="a3"/>
    <w:next w:val="a3"/>
    <w:autoRedefine/>
    <w:uiPriority w:val="39"/>
    <w:unhideWhenUsed/>
    <w:rsid w:val="00171ABB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42">
    <w:name w:val="toc 4"/>
    <w:basedOn w:val="a3"/>
    <w:next w:val="a3"/>
    <w:autoRedefine/>
    <w:uiPriority w:val="39"/>
    <w:unhideWhenUsed/>
    <w:rsid w:val="00171ABB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3"/>
    <w:next w:val="a3"/>
    <w:autoRedefine/>
    <w:uiPriority w:val="39"/>
    <w:unhideWhenUsed/>
    <w:rsid w:val="00171AB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2">
    <w:name w:val="toc 6"/>
    <w:basedOn w:val="a3"/>
    <w:next w:val="a3"/>
    <w:autoRedefine/>
    <w:uiPriority w:val="39"/>
    <w:unhideWhenUsed/>
    <w:rsid w:val="00171AB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2">
    <w:name w:val="toc 7"/>
    <w:basedOn w:val="a3"/>
    <w:next w:val="a3"/>
    <w:autoRedefine/>
    <w:uiPriority w:val="39"/>
    <w:unhideWhenUsed/>
    <w:rsid w:val="00171AB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2">
    <w:name w:val="toc 8"/>
    <w:basedOn w:val="a3"/>
    <w:next w:val="a3"/>
    <w:autoRedefine/>
    <w:uiPriority w:val="39"/>
    <w:unhideWhenUsed/>
    <w:rsid w:val="00171AB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2">
    <w:name w:val="toc 9"/>
    <w:basedOn w:val="a3"/>
    <w:next w:val="a3"/>
    <w:autoRedefine/>
    <w:uiPriority w:val="39"/>
    <w:unhideWhenUsed/>
    <w:rsid w:val="00171ABB"/>
    <w:pPr>
      <w:ind w:left="1680"/>
    </w:pPr>
    <w:rPr>
      <w:rFonts w:asciiTheme="minorHAnsi" w:hAnsiTheme="minorHAnsi" w:cstheme="minorHAnsi"/>
      <w:sz w:val="20"/>
      <w:szCs w:val="20"/>
    </w:rPr>
  </w:style>
  <w:style w:type="paragraph" w:customStyle="1" w:styleId="Default">
    <w:name w:val="Default"/>
    <w:rsid w:val="0034410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6">
    <w:name w:val="footnote text"/>
    <w:basedOn w:val="a3"/>
    <w:link w:val="af7"/>
    <w:uiPriority w:val="99"/>
    <w:semiHidden/>
    <w:unhideWhenUsed/>
    <w:rsid w:val="00344101"/>
    <w:rPr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semiHidden/>
    <w:rsid w:val="00344101"/>
    <w:rPr>
      <w:rFonts w:ascii="Times New Roman" w:hAnsi="Times New Roman"/>
      <w:lang w:eastAsia="en-US"/>
    </w:rPr>
  </w:style>
  <w:style w:type="character" w:styleId="af8">
    <w:name w:val="footnote reference"/>
    <w:basedOn w:val="a4"/>
    <w:uiPriority w:val="99"/>
    <w:semiHidden/>
    <w:unhideWhenUsed/>
    <w:rsid w:val="00344101"/>
    <w:rPr>
      <w:vertAlign w:val="superscript"/>
    </w:rPr>
  </w:style>
  <w:style w:type="paragraph" w:styleId="af9">
    <w:name w:val="No Spacing"/>
    <w:uiPriority w:val="1"/>
    <w:qFormat/>
    <w:rsid w:val="002C1E71"/>
    <w:pPr>
      <w:ind w:firstLine="709"/>
    </w:pPr>
    <w:rPr>
      <w:rFonts w:ascii="Times New Roman" w:hAnsi="Times New Roman"/>
      <w:sz w:val="24"/>
      <w:szCs w:val="22"/>
      <w:lang w:eastAsia="en-US"/>
    </w:rPr>
  </w:style>
  <w:style w:type="character" w:styleId="afa">
    <w:name w:val="annotation reference"/>
    <w:basedOn w:val="a4"/>
    <w:uiPriority w:val="99"/>
    <w:semiHidden/>
    <w:unhideWhenUsed/>
    <w:rsid w:val="00D92471"/>
    <w:rPr>
      <w:sz w:val="16"/>
      <w:szCs w:val="16"/>
    </w:rPr>
  </w:style>
  <w:style w:type="paragraph" w:styleId="afb">
    <w:name w:val="annotation text"/>
    <w:basedOn w:val="a3"/>
    <w:link w:val="afc"/>
    <w:uiPriority w:val="99"/>
    <w:semiHidden/>
    <w:unhideWhenUsed/>
    <w:rsid w:val="00D92471"/>
    <w:rPr>
      <w:sz w:val="20"/>
      <w:szCs w:val="20"/>
    </w:rPr>
  </w:style>
  <w:style w:type="character" w:customStyle="1" w:styleId="afc">
    <w:name w:val="Текст примечания Знак"/>
    <w:basedOn w:val="a4"/>
    <w:link w:val="afb"/>
    <w:uiPriority w:val="99"/>
    <w:semiHidden/>
    <w:rsid w:val="00D92471"/>
    <w:rPr>
      <w:rFonts w:ascii="Times New Roman" w:hAnsi="Times New Roman"/>
      <w:lang w:eastAsia="en-US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D924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D92471"/>
    <w:rPr>
      <w:rFonts w:ascii="Times New Roman" w:hAnsi="Times New Roman"/>
      <w:b/>
      <w:bCs/>
      <w:lang w:eastAsia="en-US"/>
    </w:rPr>
  </w:style>
  <w:style w:type="paragraph" w:styleId="aff">
    <w:name w:val="Body Text"/>
    <w:basedOn w:val="a3"/>
    <w:link w:val="aff0"/>
    <w:uiPriority w:val="99"/>
    <w:semiHidden/>
    <w:unhideWhenUsed/>
    <w:rsid w:val="006E0264"/>
    <w:pPr>
      <w:spacing w:after="120"/>
    </w:pPr>
  </w:style>
  <w:style w:type="character" w:customStyle="1" w:styleId="aff0">
    <w:name w:val="Основной текст Знак"/>
    <w:basedOn w:val="a4"/>
    <w:link w:val="aff"/>
    <w:uiPriority w:val="99"/>
    <w:semiHidden/>
    <w:rsid w:val="006E0264"/>
    <w:rPr>
      <w:rFonts w:ascii="Times New Roman" w:hAnsi="Times New Roman"/>
      <w:sz w:val="24"/>
      <w:szCs w:val="22"/>
      <w:lang w:eastAsia="en-US"/>
    </w:rPr>
  </w:style>
  <w:style w:type="paragraph" w:styleId="aff1">
    <w:name w:val="Block Text"/>
    <w:basedOn w:val="a3"/>
    <w:rsid w:val="006E0264"/>
    <w:pPr>
      <w:ind w:left="360" w:right="170" w:hanging="360"/>
      <w:jc w:val="both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9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84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73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91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92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6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AED87-F0F4-4F93-8DA9-BAD5FC45B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3904</Words>
  <Characters>22255</Characters>
  <Application>Microsoft Office Word</Application>
  <DocSecurity>0</DocSecurity>
  <Lines>185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[Оставьте этот титульный лист для дисциплины, закрепленной за одной кафедрой]</vt:lpstr>
      <vt:lpstr>[Оставьте этот титульный лист для дисциплины, закрепленной за одной кафедрой]</vt:lpstr>
    </vt:vector>
  </TitlesOfParts>
  <Company>Krokoz™</Company>
  <LinksUpToDate>false</LinksUpToDate>
  <CharactersWithSpaces>26107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[Оставьте этот титульный лист для дисциплины, закрепленной за одной кафедрой]</dc:title>
  <dc:creator>user</dc:creator>
  <cp:lastModifiedBy>Гладкова Маргарита Анатольевна</cp:lastModifiedBy>
  <cp:revision>2</cp:revision>
  <cp:lastPrinted>2020-12-19T15:50:00Z</cp:lastPrinted>
  <dcterms:created xsi:type="dcterms:W3CDTF">2020-12-19T19:55:00Z</dcterms:created>
  <dcterms:modified xsi:type="dcterms:W3CDTF">2020-12-19T19:55:00Z</dcterms:modified>
</cp:coreProperties>
</file>