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8.1.6 (Apache licensed) using REFERENCE JAXB in Oracle Java 1.8.0_192 on Linux -->
    <w:p w14:textId="37EDB3F9" w14:paraId="633E4999" w:rsidRDefault="00697757" w:rsidP="00697757" w:rsidR="00697757" w:rsidRPr="00881188">
      <w:pPr>
        <w:tabs>
          <w:tab w:pos="5670" w:val="left"/>
        </w:tabs>
        <w:spacing w:lineRule="auto" w:line="276"/>
        <w:ind w:firstLine="0" w:right="17"/>
        <w:jc w:val="center"/>
        <w:rPr>
          <w:rFonts w:eastAsia="Times New Roman"/>
          <w:sz w:val="26"/>
          <w:szCs w:val="26"/>
        </w:rPr>
      </w:pPr>
      <w:bookmarkStart w:name="page1" w:id="0"/>
      <w:bookmarkEnd w:id="0"/>
      <w:r>
        <w:rPr>
          <w:rFonts w:eastAsia="Times New Roman"/>
          <w:szCs w:val="24"/>
        </w:rPr>
        <w:t xml:space="preserve">                                           </w:t>
      </w:r>
      <w:r w:rsidRPr="00881188">
        <w:rPr>
          <w:rFonts w:eastAsia="Times New Roman"/>
          <w:sz w:val="26"/>
          <w:szCs w:val="26"/>
        </w:rPr>
        <w:t xml:space="preserve">Приложение</w:t>
      </w:r>
    </w:p>
    <w:p w14:textId="3247E682" w14:paraId="6D42AF31" w:rsidRDefault="00697757" w:rsidP="0003436E" w:rsidR="00697757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</w:p>
    <w:p w14:textId="0F6532A7" w14:paraId="0B62DEE0" w:rsidRDefault="00697757" w:rsidP="00697757" w:rsidR="00697757" w:rsidRPr="00881188">
      <w:pPr>
        <w:tabs>
          <w:tab w:pos="5670" w:val="left"/>
        </w:tabs>
        <w:spacing w:lineRule="auto" w:line="276"/>
        <w:ind w:firstLine="0" w:right="17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Cs w:val="24"/>
        </w:rPr>
        <w:t xml:space="preserve">                                                 </w:t>
      </w:r>
      <w:r w:rsidRPr="00881188">
        <w:rPr>
          <w:rFonts w:eastAsia="Times New Roman"/>
          <w:sz w:val="26"/>
          <w:szCs w:val="26"/>
        </w:rPr>
        <w:t xml:space="preserve">УТВЕРЖДЕНЫ</w:t>
      </w:r>
    </w:p>
    <w:p w14:textId="0F3BB849" w14:paraId="5865D196" w:rsidRDefault="00697757" w:rsidP="00881188" w:rsidR="00697757" w:rsidRPr="00881188">
      <w:pPr>
        <w:tabs>
          <w:tab w:pos="5670" w:val="left"/>
        </w:tabs>
        <w:spacing w:lineRule="auto" w:line="276"/>
        <w:ind w:firstLine="0" w:right="17"/>
        <w:jc w:val="center"/>
        <w:rPr>
          <w:rFonts w:eastAsia="Times New Roman"/>
          <w:sz w:val="26"/>
          <w:szCs w:val="26"/>
        </w:rPr>
      </w:pPr>
      <w:r w:rsidRPr="00881188">
        <w:rPr>
          <w:rFonts w:eastAsia="Times New Roman"/>
          <w:sz w:val="26"/>
          <w:szCs w:val="26"/>
        </w:rPr>
        <w:t xml:space="preserve">                                            приказом ВШБ</w:t>
      </w:r>
    </w:p>
    <w:p w14:textId="6FB85FAF" w14:paraId="1DB0815D" w:rsidRDefault="00697757" w:rsidP="0003436E" w:rsidR="00697757" w:rsidRPr="00881188">
      <w:pPr>
        <w:spacing w:lineRule="auto" w:line="276"/>
        <w:ind w:firstLine="0" w:right="17"/>
        <w:jc w:val="center"/>
        <w:rPr>
          <w:rFonts w:eastAsia="Times New Roman"/>
          <w:sz w:val="26"/>
          <w:szCs w:val="26"/>
        </w:rPr>
      </w:pPr>
      <w:r w:rsidRPr="00881188">
        <w:rPr>
          <w:rFonts w:eastAsia="Times New Roman"/>
          <w:sz w:val="26"/>
          <w:szCs w:val="26"/>
        </w:rPr>
        <w:t xml:space="preserve">                                                                  от__________№__________</w:t>
      </w:r>
    </w:p>
    <w:p w14:textId="77777777" w14:paraId="284CBC0F" w:rsidRDefault="00697757" w:rsidP="0003436E" w:rsidR="00697757" w:rsidRPr="00881188">
      <w:pPr>
        <w:spacing w:lineRule="auto" w:line="276"/>
        <w:ind w:firstLine="0" w:right="17"/>
        <w:jc w:val="center"/>
        <w:rPr>
          <w:rFonts w:eastAsia="Times New Roman"/>
          <w:sz w:val="26"/>
          <w:szCs w:val="26"/>
        </w:rPr>
      </w:pPr>
    </w:p>
    <w:p w14:textId="77777777" w14:paraId="3AA0AD36" w:rsidRDefault="00697757" w:rsidP="0003436E" w:rsidR="00697757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</w:p>
    <w:p w14:textId="2DC0DA18" w14:paraId="72BB58BB" w:rsidRDefault="00697757" w:rsidP="0003436E" w:rsidR="00697757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</w:p>
    <w:p w14:textId="77777777" w14:paraId="1B8EA63E" w:rsidRDefault="00697757" w:rsidP="0003436E" w:rsidR="00697757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</w:p>
    <w:p w14:textId="77777777" w14:paraId="04E1BB71" w:rsidRDefault="00697757" w:rsidP="0003436E" w:rsidR="00697757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</w:p>
    <w:p w14:textId="77777777" w14:paraId="5B52E430" w:rsidRDefault="00697757" w:rsidP="0003436E" w:rsidR="00697757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</w:p>
    <w:p w14:textId="62E08B75" w14:paraId="27438E73" w:rsidRDefault="009C12AD" w:rsidP="0003436E" w:rsidR="009E573C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 xml:space="preserve">Федеральное государственное автономное образовательное </w:t>
      </w:r>
    </w:p>
    <w:p w14:textId="6FB9000B" w14:paraId="7957143B" w:rsidRDefault="009C12AD" w:rsidP="0003436E" w:rsidR="009C12AD" w:rsidRPr="009C12AD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 xml:space="preserve">учреждение высшего образования</w:t>
      </w:r>
    </w:p>
    <w:p w14:textId="77777777" w14:paraId="0D875252" w:rsidRDefault="009C12AD" w:rsidP="0003436E" w:rsidR="009E573C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 xml:space="preserve">Национальный исследовательский университет </w:t>
      </w:r>
    </w:p>
    <w:p w14:textId="65BC8D58" w14:paraId="1CB00875" w:rsidRDefault="009C12AD" w:rsidP="0003436E" w:rsidR="009C12AD" w:rsidRPr="009C12AD">
      <w:pPr>
        <w:spacing w:lineRule="auto" w:line="276"/>
        <w:ind w:firstLine="0" w:right="17"/>
        <w:jc w:val="center"/>
        <w:rPr>
          <w:rFonts w:eastAsia="Times New Roman"/>
          <w:szCs w:val="24"/>
        </w:rPr>
      </w:pPr>
      <w:r w:rsidRPr="009C12AD">
        <w:rPr>
          <w:rFonts w:eastAsia="Times New Roman"/>
          <w:szCs w:val="24"/>
        </w:rPr>
        <w:t xml:space="preserve">«Высшая школа экономики» Высшая школа бизнеса</w:t>
      </w:r>
    </w:p>
    <w:p w14:textId="0BBABB4A" w14:paraId="71ACDD4D" w:rsidRDefault="00BE2977" w:rsidP="0003436E" w:rsidR="00BE2977" w:rsidRPr="009C12AD">
      <w:pPr>
        <w:spacing w:lineRule="auto" w:line="276"/>
        <w:ind w:right="17"/>
        <w:jc w:val="center"/>
        <w:rPr>
          <w:rFonts w:eastAsia="Times New Roman"/>
          <w:b/>
          <w:bCs/>
          <w:szCs w:val="24"/>
        </w:rPr>
      </w:pPr>
    </w:p>
    <w:p w14:textId="10FF54C1" w14:paraId="15AFB6AA" w:rsidRDefault="00BE2977" w:rsidP="0003436E" w:rsidR="00BE2977" w:rsidRPr="009C12AD">
      <w:pPr>
        <w:spacing w:lineRule="auto" w:line="276"/>
        <w:ind w:right="17"/>
        <w:jc w:val="center"/>
        <w:rPr>
          <w:rFonts w:eastAsia="Times New Roman"/>
          <w:b/>
          <w:bCs/>
          <w:szCs w:val="24"/>
        </w:rPr>
      </w:pPr>
    </w:p>
    <w:p w14:textId="2B847319" w14:paraId="2E631E0C" w:rsidRDefault="00BE2977" w:rsidP="0003436E" w:rsidR="00BE2977" w:rsidRPr="009C12AD">
      <w:pPr>
        <w:spacing w:lineRule="auto" w:line="276"/>
        <w:ind w:right="17"/>
        <w:jc w:val="center"/>
        <w:rPr>
          <w:rFonts w:eastAsia="Times New Roman"/>
          <w:b/>
          <w:bCs/>
          <w:szCs w:val="24"/>
        </w:rPr>
      </w:pPr>
    </w:p>
    <w:p w14:textId="1B6DD61A" w14:paraId="13405D87" w:rsidRDefault="00BE2977" w:rsidP="0003436E" w:rsidR="00BE2977">
      <w:pPr>
        <w:spacing w:lineRule="auto" w:line="276"/>
        <w:ind w:right="17"/>
        <w:jc w:val="center"/>
        <w:rPr>
          <w:rFonts w:eastAsia="Times New Roman"/>
          <w:b/>
          <w:bCs/>
          <w:szCs w:val="24"/>
        </w:rPr>
      </w:pPr>
    </w:p>
    <w:p w14:textId="77777777" w14:paraId="0FB2BF3F" w:rsidRDefault="00BE2977" w:rsidP="0003436E" w:rsidR="00BE2977" w:rsidRPr="009C12AD">
      <w:pPr>
        <w:spacing w:lineRule="auto" w:line="276"/>
        <w:ind w:right="17"/>
        <w:jc w:val="center"/>
        <w:rPr>
          <w:szCs w:val="24"/>
        </w:rPr>
      </w:pPr>
    </w:p>
    <w:p w14:textId="77777777" w14:paraId="575F997E" w:rsidRDefault="00BE2977" w:rsidP="00EA5F67" w:rsidR="00BE2977" w:rsidRPr="00B50FDE">
      <w:pPr>
        <w:spacing w:lineRule="auto" w:line="276"/>
        <w:ind w:right="17"/>
        <w:jc w:val="center"/>
        <w:rPr>
          <w:sz w:val="26"/>
          <w:szCs w:val="26"/>
        </w:rPr>
      </w:pPr>
    </w:p>
    <w:p w14:textId="69D0D344" w14:paraId="7AF3D3EB" w:rsidRDefault="005D268E" w:rsidP="00A41A53" w:rsidR="00BE2977" w:rsidRPr="00B50FDE">
      <w:pPr>
        <w:spacing w:lineRule="auto" w:line="276"/>
        <w:jc w:val="center"/>
        <w:rPr>
          <w:sz w:val="26"/>
          <w:szCs w:val="26"/>
        </w:rPr>
      </w:pPr>
      <w:r w:rsidRPr="00B50FDE">
        <w:rPr>
          <w:rFonts w:eastAsia="Times New Roman"/>
          <w:b/>
          <w:sz w:val="26"/>
          <w:szCs w:val="26"/>
        </w:rPr>
        <w:t xml:space="preserve">Правила подготовки и защиты </w:t>
      </w:r>
      <w:r w:rsidR="00A41A53" w:rsidRPr="00B50FDE">
        <w:rPr>
          <w:rFonts w:eastAsia="Times New Roman"/>
          <w:b/>
          <w:sz w:val="26"/>
          <w:szCs w:val="26"/>
        </w:rPr>
        <w:t xml:space="preserve">концепции выпускной квалификационной работы на английско</w:t>
      </w:r>
      <w:r w:rsidR="00AD72F2" w:rsidRPr="00B50FDE">
        <w:rPr>
          <w:rFonts w:eastAsia="Times New Roman"/>
          <w:b/>
          <w:sz w:val="26"/>
          <w:szCs w:val="26"/>
        </w:rPr>
        <w:t xml:space="preserve">м</w:t>
      </w:r>
      <w:r w:rsidR="00A41A53" w:rsidRPr="00B50FDE">
        <w:rPr>
          <w:rFonts w:eastAsia="Times New Roman"/>
          <w:b/>
          <w:sz w:val="26"/>
          <w:szCs w:val="26"/>
        </w:rPr>
        <w:t xml:space="preserve"> языке</w:t>
      </w:r>
      <w:r w:rsidRPr="00B50FDE">
        <w:rPr>
          <w:rFonts w:eastAsia="Times New Roman"/>
          <w:b/>
          <w:sz w:val="26"/>
          <w:szCs w:val="26"/>
        </w:rPr>
        <w:t xml:space="preserve"> для студентов образовательных программ бакалавриата Высшей школы бизнеса НИУ ВШЭ</w:t>
      </w:r>
    </w:p>
    <w:p w14:textId="77777777" w14:paraId="7715D175" w:rsidRDefault="00BE2977" w:rsidP="00EA5F67" w:rsidR="00BE2977" w:rsidRPr="00B50FDE">
      <w:pPr>
        <w:spacing w:lineRule="auto" w:line="276"/>
        <w:ind w:firstLine="0"/>
        <w:rPr>
          <w:sz w:val="26"/>
          <w:szCs w:val="26"/>
        </w:rPr>
      </w:pPr>
    </w:p>
    <w:p w14:textId="77777777" w14:paraId="1B1175B5" w:rsidRDefault="00BE2977" w:rsidP="0003436E" w:rsidR="00BE2977" w:rsidRPr="00B50FDE">
      <w:pPr>
        <w:spacing w:lineRule="auto" w:line="276"/>
        <w:rPr>
          <w:sz w:val="26"/>
          <w:szCs w:val="26"/>
        </w:rPr>
      </w:pPr>
    </w:p>
    <w:p w14:textId="77777777" w14:paraId="4F967EDE" w:rsidRDefault="00BE2977" w:rsidP="0003436E" w:rsidR="00BE2977" w:rsidRPr="00BE2977">
      <w:pPr>
        <w:spacing w:lineRule="auto" w:line="276"/>
        <w:jc w:val="right"/>
        <w:rPr>
          <w:szCs w:val="24"/>
        </w:rPr>
      </w:pPr>
    </w:p>
    <w:p w14:textId="3BA40523" w14:paraId="7CADEFFA" w:rsidRDefault="00BE2977" w:rsidP="0003436E" w:rsidR="00BE2977">
      <w:pPr>
        <w:spacing w:lineRule="auto" w:line="276"/>
        <w:jc w:val="right"/>
        <w:rPr>
          <w:szCs w:val="24"/>
        </w:rPr>
      </w:pP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  <w:r w:rsidRPr="00BE2977">
        <w:rPr>
          <w:szCs w:val="24"/>
        </w:rPr>
        <w:tab/>
      </w:r>
    </w:p>
    <w:p w14:textId="77777777" w14:paraId="37DC4EAB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730A836D" w14:paraId="19C2D1E9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231B7E34" w14:paraId="7560F171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5DCDB9EF" w14:paraId="70C557FF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49051690" w14:paraId="38630008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0942C4F9" w14:paraId="5AB5BDE4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3685CB22" w14:paraId="618B4292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23E98810" w14:paraId="45CEA700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447D5DFB" w14:paraId="51159837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31D07018" w14:paraId="188B4485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6DBEF7E1" w14:paraId="24691107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5B565105" w14:paraId="523877BC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5511392D" w14:paraId="196F11F9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6106EB7F" w14:paraId="10CB4446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77777777" w14:paraId="21AF3F8E" w:rsidRDefault="00BE2977" w:rsidP="0003436E" w:rsidR="00BE2977">
      <w:pPr>
        <w:spacing w:lineRule="auto" w:line="276"/>
        <w:ind w:firstLine="0" w:right="-79"/>
        <w:rPr>
          <w:rFonts w:eastAsia="Times New Roman"/>
          <w:szCs w:val="24"/>
        </w:rPr>
      </w:pPr>
    </w:p>
    <w:p w14:textId="77777777" w14:paraId="61FB9EAD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77777777" w14:paraId="0D03342F" w:rsidRDefault="00BE2977" w:rsidP="0003436E" w:rsidR="00BE2977">
      <w:pPr>
        <w:spacing w:lineRule="auto" w:line="276"/>
        <w:ind w:right="-79"/>
        <w:jc w:val="center"/>
        <w:rPr>
          <w:rFonts w:eastAsia="Times New Roman"/>
          <w:szCs w:val="24"/>
        </w:rPr>
      </w:pPr>
    </w:p>
    <w:p w14:textId="6F45112B" w14:paraId="4EF5A0AD" w:rsidRDefault="00BE2977" w:rsidP="0003436E" w:rsidR="00BE2977" w:rsidRPr="001F1CC2">
      <w:pPr>
        <w:spacing w:lineRule="auto" w:line="276"/>
        <w:ind w:right="-79"/>
        <w:jc w:val="center"/>
        <w:rPr>
          <w:sz w:val="20"/>
          <w:szCs w:val="20"/>
        </w:rPr>
      </w:pPr>
      <w:r>
        <w:rPr>
          <w:rFonts w:eastAsia="Times New Roman"/>
          <w:szCs w:val="24"/>
        </w:rPr>
        <w:t xml:space="preserve">Москва 202</w:t>
      </w:r>
      <w:r w:rsidR="00A41A53">
        <w:rPr>
          <w:rFonts w:eastAsia="Times New Roman"/>
          <w:szCs w:val="24"/>
        </w:rPr>
        <w:t xml:space="preserve">1</w:t>
      </w:r>
    </w:p>
    <w:p w14:textId="4AA443DD" w14:paraId="549EEEC3" w:rsidRDefault="004A5EF2" w:rsidP="00272900" w:rsidR="00344101" w:rsidRPr="00272900">
      <w:pPr>
        <w:ind w:firstLine="0"/>
        <w:jc w:val="center"/>
        <w:rPr>
          <w:b/>
          <w:bCs/>
        </w:rPr>
      </w:pPr>
      <w:r>
        <w:rPr>
          <w:sz w:val="28"/>
        </w:rPr>
        <w:br w:type="page"/>
      </w:r>
      <w:bookmarkStart w:name="_Toc63793723" w:id="1"/>
      <w:r w:rsidR="00344101" w:rsidRPr="00272900">
        <w:rPr>
          <w:b/>
          <w:bCs/>
        </w:rPr>
        <w:lastRenderedPageBreak/>
        <w:t xml:space="preserve">ИСПОЛЬЗУЕМЫЕ ОПРЕДЕЛЕНИЯ И СОКРАЩЕНИЯ</w:t>
      </w:r>
      <w:bookmarkEnd w:id="1"/>
    </w:p>
    <w:p w14:textId="3C895728" w14:paraId="075AAC1C" w:rsidRDefault="00344101" w:rsidP="00272900" w:rsidR="00344101" w:rsidRPr="00272900">
      <w:pPr>
        <w:pStyle w:val="Default"/>
        <w:jc w:val="center"/>
        <w:rPr>
          <w:b/>
          <w:bCs/>
          <w:sz w:val="26"/>
          <w:szCs w:val="26"/>
        </w:rPr>
      </w:pPr>
    </w:p>
    <w:p w14:textId="316A1723" w14:paraId="5E6953B6" w:rsidRDefault="00A41A53" w:rsidP="00EA5F67" w:rsidR="00A41A53">
      <w:pPr>
        <w:spacing w:lineRule="auto" w:line="360"/>
        <w:ind w:firstLine="567"/>
        <w:rPr>
          <w:b/>
          <w:szCs w:val="24"/>
        </w:rPr>
      </w:pPr>
    </w:p>
    <w:p w14:textId="188FA8C5" w14:paraId="4E0660AC" w:rsidRDefault="00A41A53" w:rsidP="00A41A53" w:rsidR="00A41A53" w:rsidRPr="00A41A53">
      <w:pPr>
        <w:spacing w:lineRule="auto" w:line="360"/>
        <w:ind w:firstLine="0"/>
        <w:jc w:val="both"/>
        <w:rPr>
          <w:b/>
          <w:szCs w:val="24"/>
        </w:rPr>
      </w:pPr>
      <w:r w:rsidRPr="00A41A53">
        <w:rPr>
          <w:b/>
          <w:szCs w:val="24"/>
        </w:rPr>
        <w:t xml:space="preserve">Академический руководитель образовательной программы (АР) </w:t>
      </w:r>
      <w:r w:rsidRPr="00A41A53">
        <w:rPr>
          <w:szCs w:val="24"/>
        </w:rPr>
        <w:t xml:space="preserve">– работник Университета, назначенный приказом ректора из числа научно-педагогических работников, отвечающий за проектирование, реализацию, эффективность отдельной образовательной программы.</w:t>
      </w:r>
    </w:p>
    <w:p w14:textId="53ADB19E" w14:paraId="0D10000F" w:rsidRDefault="00EA5F67" w:rsidP="00A41A53" w:rsidR="00EA5F67" w:rsidRPr="00A41A53">
      <w:pPr>
        <w:spacing w:lineRule="auto" w:line="360"/>
        <w:ind w:firstLine="0"/>
        <w:jc w:val="both"/>
        <w:rPr>
          <w:szCs w:val="24"/>
        </w:rPr>
      </w:pPr>
      <w:r>
        <w:rPr>
          <w:b/>
          <w:szCs w:val="24"/>
        </w:rPr>
        <w:t xml:space="preserve">ВШБ </w:t>
      </w:r>
      <w:r w:rsidRPr="00A41A53">
        <w:rPr>
          <w:szCs w:val="24"/>
        </w:rPr>
        <w:t xml:space="preserve">– Высшая школа бизнеса Национального исследовательского универ</w:t>
      </w:r>
      <w:r w:rsidR="00A41A53">
        <w:rPr>
          <w:szCs w:val="24"/>
        </w:rPr>
        <w:t xml:space="preserve">ситета «Высшая школа экономики».</w:t>
      </w:r>
    </w:p>
    <w:p w14:textId="64CE9216" w14:paraId="10511450" w:rsidRDefault="00A41A53" w:rsidP="00A41A53" w:rsidR="00A41A53" w:rsidRPr="00A41A53">
      <w:pPr>
        <w:spacing w:lineRule="auto" w:line="360"/>
        <w:ind w:firstLine="0"/>
        <w:jc w:val="both"/>
        <w:rPr>
          <w:b/>
          <w:szCs w:val="24"/>
        </w:rPr>
      </w:pPr>
      <w:r>
        <w:rPr>
          <w:b/>
          <w:szCs w:val="24"/>
        </w:rPr>
        <w:t xml:space="preserve">ВКР </w:t>
      </w:r>
      <w:r w:rsidRPr="00A41A53">
        <w:rPr>
          <w:szCs w:val="24"/>
        </w:rPr>
        <w:t xml:space="preserve">– Выпускная квалификационная работа</w:t>
      </w:r>
      <w:r>
        <w:rPr>
          <w:szCs w:val="24"/>
        </w:rPr>
        <w:t xml:space="preserve">.</w:t>
      </w:r>
    </w:p>
    <w:p w14:textId="2F786DC0" w14:paraId="39DF0821" w:rsidRDefault="00EA5F67" w:rsidP="00A41A53" w:rsidR="00EA5F67" w:rsidRPr="00A41A53">
      <w:pPr>
        <w:spacing w:lineRule="auto" w:line="360"/>
        <w:ind w:firstLine="0"/>
        <w:jc w:val="both"/>
        <w:rPr>
          <w:b/>
          <w:szCs w:val="24"/>
        </w:rPr>
      </w:pPr>
      <w:r>
        <w:rPr>
          <w:b/>
          <w:szCs w:val="24"/>
        </w:rPr>
        <w:t xml:space="preserve">ОС НИУ ВШЭ</w:t>
      </w:r>
      <w:r w:rsidRPr="00A41A53">
        <w:rPr>
          <w:b/>
          <w:szCs w:val="24"/>
        </w:rPr>
        <w:t xml:space="preserve"> </w:t>
      </w:r>
      <w:r w:rsidRPr="00A41A53">
        <w:rPr>
          <w:szCs w:val="24"/>
        </w:rPr>
        <w:t xml:space="preserve">– образовательные стандарты высшего образования, самос</w:t>
      </w:r>
      <w:r w:rsidR="00A41A53">
        <w:rPr>
          <w:szCs w:val="24"/>
        </w:rPr>
        <w:t xml:space="preserve">тоятельно установленные НИУ ВШЭ.</w:t>
      </w:r>
    </w:p>
    <w:p w14:textId="14BAF6DA" w14:paraId="3C47BB2C" w:rsidRDefault="00EA5F67" w:rsidP="00A41A53" w:rsidR="00EA5F67" w:rsidRPr="00A41A53">
      <w:pPr>
        <w:spacing w:lineRule="auto" w:line="360"/>
        <w:ind w:firstLine="0"/>
        <w:jc w:val="both"/>
        <w:rPr>
          <w:b/>
          <w:szCs w:val="24"/>
        </w:rPr>
      </w:pPr>
      <w:r>
        <w:rPr>
          <w:b/>
          <w:szCs w:val="24"/>
        </w:rPr>
        <w:t xml:space="preserve">ФГОС ВО</w:t>
      </w:r>
      <w:r w:rsidRPr="00A41A53">
        <w:rPr>
          <w:b/>
          <w:szCs w:val="24"/>
        </w:rPr>
        <w:t xml:space="preserve"> </w:t>
      </w:r>
      <w:r w:rsidRPr="00A41A53">
        <w:rPr>
          <w:szCs w:val="24"/>
        </w:rPr>
        <w:t xml:space="preserve">– федеральные государственные образовательные стандарты высшего образования</w:t>
      </w:r>
      <w:r w:rsidR="00A41A53">
        <w:rPr>
          <w:szCs w:val="24"/>
        </w:rPr>
        <w:t xml:space="preserve">.</w:t>
      </w:r>
    </w:p>
    <w:p w14:textId="17777148" w14:paraId="26E45104" w:rsidRDefault="00EA5F67" w:rsidP="00A41A53" w:rsidR="00EA5F67">
      <w:pPr>
        <w:spacing w:lineRule="auto" w:line="360"/>
        <w:ind w:firstLine="0"/>
        <w:jc w:val="both"/>
        <w:rPr>
          <w:szCs w:val="24"/>
        </w:rPr>
      </w:pPr>
      <w:r>
        <w:rPr>
          <w:b/>
          <w:szCs w:val="24"/>
        </w:rPr>
        <w:t xml:space="preserve">ОП</w:t>
      </w:r>
      <w:r w:rsidRPr="00A41A53">
        <w:rPr>
          <w:b/>
          <w:szCs w:val="24"/>
        </w:rPr>
        <w:t xml:space="preserve"> </w:t>
      </w:r>
      <w:r w:rsidRPr="00A41A53">
        <w:rPr>
          <w:szCs w:val="24"/>
        </w:rPr>
        <w:t xml:space="preserve">– образовательна</w:t>
      </w:r>
      <w:r w:rsidR="00A41A53">
        <w:rPr>
          <w:szCs w:val="24"/>
        </w:rPr>
        <w:t xml:space="preserve">я программа высшего образования.</w:t>
      </w:r>
    </w:p>
    <w:p w14:textId="3C3F6BC8" w14:paraId="5C4191AD" w:rsidRDefault="00ED3975" w:rsidP="00A41A53" w:rsidR="00ED3975" w:rsidRPr="00ED3975">
      <w:pPr>
        <w:spacing w:lineRule="auto" w:line="360"/>
        <w:ind w:firstLine="0"/>
        <w:jc w:val="both"/>
        <w:rPr>
          <w:szCs w:val="24"/>
        </w:rPr>
      </w:pPr>
      <w:r w:rsidRPr="00ED3975">
        <w:rPr>
          <w:b/>
          <w:szCs w:val="24"/>
        </w:rPr>
        <w:t xml:space="preserve">УО</w:t>
      </w:r>
      <w:r>
        <w:rPr>
          <w:b/>
          <w:szCs w:val="24"/>
        </w:rPr>
        <w:t xml:space="preserve"> – </w:t>
      </w:r>
      <w:r>
        <w:rPr>
          <w:szCs w:val="24"/>
        </w:rPr>
        <w:t xml:space="preserve">учебный офис образовательной программы.</w:t>
      </w:r>
    </w:p>
    <w:p w14:textId="0F10E2DC" w14:paraId="2004CB9D" w:rsidRDefault="00EA5F67" w:rsidP="00A41A53" w:rsidR="00EA5F67">
      <w:pPr>
        <w:spacing w:lineRule="auto" w:line="360"/>
        <w:ind w:firstLine="0"/>
        <w:jc w:val="both"/>
        <w:rPr>
          <w:szCs w:val="24"/>
        </w:rPr>
      </w:pPr>
      <w:r>
        <w:rPr>
          <w:b/>
          <w:szCs w:val="24"/>
        </w:rPr>
        <w:t xml:space="preserve">ППС</w:t>
      </w:r>
      <w:r w:rsidRPr="00A41A53">
        <w:rPr>
          <w:szCs w:val="24"/>
        </w:rPr>
        <w:t xml:space="preserve"> – профессорско-преподавательский состав</w:t>
      </w:r>
      <w:r w:rsidR="00A41A53">
        <w:rPr>
          <w:szCs w:val="24"/>
        </w:rPr>
        <w:t xml:space="preserve">.</w:t>
      </w:r>
    </w:p>
    <w:p w14:textId="58D55764" w14:paraId="7BA34C16" w:rsidRDefault="00A41A53" w:rsidP="00A41A53" w:rsidR="00A41A53" w:rsidRPr="00A41A53">
      <w:pPr>
        <w:spacing w:lineRule="auto" w:line="360"/>
        <w:ind w:firstLine="0"/>
        <w:jc w:val="both"/>
        <w:rPr>
          <w:szCs w:val="24"/>
        </w:rPr>
      </w:pPr>
      <w:r w:rsidRPr="00A41A53">
        <w:rPr>
          <w:b/>
          <w:szCs w:val="24"/>
        </w:rPr>
        <w:t xml:space="preserve">Студенты</w:t>
      </w:r>
      <w:r w:rsidRPr="00A41A53">
        <w:rPr>
          <w:szCs w:val="24"/>
        </w:rPr>
        <w:t xml:space="preserve"> – лица, осваивающие образов</w:t>
      </w:r>
      <w:r>
        <w:rPr>
          <w:szCs w:val="24"/>
        </w:rPr>
        <w:t xml:space="preserve">ательную программу бакалавриата.</w:t>
      </w:r>
    </w:p>
    <w:p w14:textId="0B0B6A4D" w14:paraId="295D19D1" w:rsidRDefault="00A41A53" w:rsidP="00A41A53" w:rsidR="00A41A53" w:rsidRPr="00A41A53">
      <w:pPr>
        <w:spacing w:lineRule="auto" w:line="360"/>
        <w:ind w:firstLine="0"/>
        <w:jc w:val="both"/>
        <w:rPr>
          <w:b/>
          <w:szCs w:val="24"/>
        </w:rPr>
      </w:pPr>
      <w:r w:rsidRPr="00A41A53">
        <w:rPr>
          <w:b/>
          <w:szCs w:val="24"/>
        </w:rPr>
        <w:t xml:space="preserve">LMS (</w:t>
      </w:r>
      <w:proofErr w:type="spellStart"/>
      <w:r w:rsidRPr="00A41A53">
        <w:rPr>
          <w:b/>
          <w:szCs w:val="24"/>
        </w:rPr>
        <w:t xml:space="preserve">Learning</w:t>
      </w:r>
      <w:proofErr w:type="spellEnd"/>
      <w:r w:rsidRPr="00A41A53">
        <w:rPr>
          <w:b/>
          <w:szCs w:val="24"/>
        </w:rPr>
        <w:t xml:space="preserve"> </w:t>
      </w:r>
      <w:proofErr w:type="spellStart"/>
      <w:r w:rsidRPr="00A41A53">
        <w:rPr>
          <w:b/>
          <w:szCs w:val="24"/>
        </w:rPr>
        <w:t xml:space="preserve">Management</w:t>
      </w:r>
      <w:proofErr w:type="spellEnd"/>
      <w:r w:rsidRPr="00A41A53">
        <w:rPr>
          <w:b/>
          <w:szCs w:val="24"/>
        </w:rPr>
        <w:t xml:space="preserve"> </w:t>
      </w:r>
      <w:proofErr w:type="spellStart"/>
      <w:r w:rsidRPr="00A41A53">
        <w:rPr>
          <w:b/>
          <w:szCs w:val="24"/>
        </w:rPr>
        <w:t xml:space="preserve">System</w:t>
      </w:r>
      <w:proofErr w:type="spellEnd"/>
      <w:r w:rsidRPr="00A41A53">
        <w:rPr>
          <w:b/>
          <w:szCs w:val="24"/>
        </w:rPr>
        <w:t xml:space="preserve">) </w:t>
      </w:r>
      <w:r w:rsidRPr="00A41A53">
        <w:rPr>
          <w:szCs w:val="24"/>
        </w:rPr>
        <w:t xml:space="preserve">– система электронной поддержки образовательного процесса НИУ ВШЭ.</w:t>
      </w:r>
    </w:p>
    <w:p w14:textId="32AD4555" w14:paraId="5044511D" w:rsidRDefault="00A41A53" w:rsidP="00A41A53" w:rsidR="00A41A53">
      <w:pPr>
        <w:ind w:firstLine="0"/>
        <w:jc w:val="both"/>
        <w:rPr>
          <w:szCs w:val="24"/>
        </w:rPr>
      </w:pPr>
    </w:p>
    <w:p w14:textId="77777777" w14:paraId="3C49973C" w:rsidRDefault="00A41A53" w:rsidP="00A41A53" w:rsidR="00A41A53">
      <w:pPr>
        <w:ind w:firstLine="0"/>
        <w:jc w:val="both"/>
        <w:rPr>
          <w:szCs w:val="24"/>
        </w:rPr>
      </w:pPr>
    </w:p>
    <w:p w14:textId="77777777" w14:paraId="4AFD97AD" w:rsidRDefault="00344101" w:rsidP="00344101" w:rsidR="00344101" w:rsidRPr="00344101">
      <w:pPr>
        <w:pStyle w:val="Default"/>
        <w:rPr>
          <w:b/>
          <w:bCs/>
          <w:sz w:val="26"/>
          <w:szCs w:val="26"/>
        </w:rPr>
      </w:pPr>
    </w:p>
    <w:p w14:textId="77777777" w14:paraId="4D21EEB9" w:rsidRDefault="002C1E71" w:rsidR="002C1E71">
      <w:pPr>
        <w:ind w:firstLine="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br w:type="page"/>
      </w:r>
    </w:p>
    <w:p w14:textId="411E50E4" w14:paraId="54BAD947" w:rsidRDefault="00BE2977" w:rsidP="006E0264" w:rsidR="00BE2977" w:rsidRPr="005048EB">
      <w:pPr>
        <w:pStyle w:val="1"/>
        <w:numPr>
          <w:ilvl w:val="0"/>
          <w:numId w:val="5"/>
        </w:numPr>
      </w:pPr>
      <w:bookmarkStart w:name="_Toc63793724" w:id="2"/>
      <w:r w:rsidRPr="005048EB">
        <w:lastRenderedPageBreak/>
        <w:t xml:space="preserve">ОБЩИЕ ПОЛОЖЕНИЯ</w:t>
      </w:r>
      <w:bookmarkEnd w:id="2"/>
    </w:p>
    <w:p w14:textId="77777777" w14:paraId="1F2E6644" w:rsidRDefault="00BE2977" w:rsidP="00BE2977" w:rsidR="00BE2977">
      <w:pPr>
        <w:spacing w:lineRule="exact" w:line="133"/>
        <w:rPr>
          <w:sz w:val="20"/>
          <w:szCs w:val="20"/>
        </w:rPr>
      </w:pPr>
    </w:p>
    <w:p w14:textId="03B1CDDA" w14:paraId="6D8AC29C" w:rsidRDefault="005D268E" w:rsidP="00473036" w:rsidR="005D268E">
      <w:pPr>
        <w:pStyle w:val="a2"/>
      </w:pPr>
      <w:r>
        <w:t xml:space="preserve">Подготовка и защита </w:t>
      </w:r>
      <w:r w:rsidRPr="005D268E">
        <w:t xml:space="preserve">концепции выпускной квалификационной работы на английском языке</w:t>
      </w:r>
      <w:r>
        <w:t xml:space="preserve"> </w:t>
      </w:r>
      <w:proofErr w:type="gramStart"/>
      <w:r>
        <w:t xml:space="preserve">- это</w:t>
      </w:r>
      <w:proofErr w:type="gramEnd"/>
      <w:r>
        <w:t xml:space="preserve"> неотъемлемая и обязательная часть подготовки Выпускной квалификационной работы студентов НИУ ВШЭ, включающая в себя написание письменного проекта ВКР на английском языке (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) и его последующую защиту. Основная цель подготовки письменной концепции ВКР и ее защиты на английском языке заключается в проверке уровня языковой компетентности студента в выбранной профессиональной тематике, которая подразумевает способность применять полученные навыки для выражения своих мыслей и мнений в академическом письме и общении на иностранном языке, для оформления утверждений, предположений и аргументации в письменной и публичной речи, для извлечения необходимой информации из оригинального текста на иностранном языке по научным проблемам и, в целом, способность использовать язык в профессиональном общении и академическом письме.</w:t>
      </w:r>
    </w:p>
    <w:p w14:textId="286FD6F3" w14:paraId="2B1F2A20" w:rsidRDefault="005D268E" w:rsidP="00473036" w:rsidR="005D268E">
      <w:pPr>
        <w:pStyle w:val="a2"/>
      </w:pPr>
      <w:r>
        <w:t xml:space="preserve">К</w:t>
      </w:r>
      <w:r w:rsidRPr="005D268E">
        <w:t xml:space="preserve">онцепци</w:t>
      </w:r>
      <w:r>
        <w:t xml:space="preserve">я</w:t>
      </w:r>
      <w:r w:rsidRPr="005D268E">
        <w:t xml:space="preserve"> </w:t>
      </w:r>
      <w:r>
        <w:t xml:space="preserve">ВКР на английском языке (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) представляет собой краткое изложение общего замысла и основных параметров выпускной квалификационной работы, подготавливаемой студентами к концу четвертого курса в соответствии с правилами, установленными образовательной программой. </w:t>
      </w:r>
    </w:p>
    <w:p w14:textId="17768824" w14:paraId="42454D0A" w:rsidRDefault="005D268E" w:rsidP="00473036" w:rsidR="005D268E">
      <w:pPr>
        <w:pStyle w:val="a2"/>
      </w:pPr>
      <w:r>
        <w:t xml:space="preserve">Защита к</w:t>
      </w:r>
      <w:r w:rsidRPr="005D268E">
        <w:t xml:space="preserve">онцепци</w:t>
      </w:r>
      <w:r>
        <w:t xml:space="preserve">и</w:t>
      </w:r>
      <w:r w:rsidRPr="005D268E">
        <w:t xml:space="preserve"> </w:t>
      </w:r>
      <w:r>
        <w:t xml:space="preserve">ВКР на английском языке имеет статус внутреннего обязательного экзамена.</w:t>
      </w:r>
    </w:p>
    <w:p w14:textId="6B3A7928" w14:paraId="296B403A" w:rsidRDefault="005D268E" w:rsidP="00473036" w:rsidR="00A41A53" w:rsidRPr="00A41A53">
      <w:pPr>
        <w:pStyle w:val="a2"/>
      </w:pPr>
      <w:r>
        <w:t xml:space="preserve">Настоящи</w:t>
      </w:r>
      <w:r w:rsidR="00A41A53" w:rsidRPr="00A41A53">
        <w:t xml:space="preserve">е </w:t>
      </w:r>
      <w:r>
        <w:t xml:space="preserve">Правила</w:t>
      </w:r>
      <w:r w:rsidR="00A41A53" w:rsidRPr="00A41A53">
        <w:t xml:space="preserve"> регулиру</w:t>
      </w:r>
      <w:r>
        <w:t xml:space="preserve">ю</w:t>
      </w:r>
      <w:r w:rsidR="00A41A53" w:rsidRPr="00A41A53">
        <w:t xml:space="preserve">т порядок подготовки и проведения экзамена по дисциплине «Защита концепции ВКР на английском языке» для студентов четвертого курса бакалавриата </w:t>
      </w:r>
      <w:r w:rsidR="00A41A53">
        <w:t xml:space="preserve">ОП по направлениям подготовки 38.03.02 «Менеджмент» и 38.03.05 «Бизнес-информатика»</w:t>
      </w:r>
      <w:r w:rsidR="00A41A53" w:rsidRPr="00B528C6">
        <w:t xml:space="preserve">, реализуемых в ВШБ </w:t>
      </w:r>
      <w:r w:rsidR="00A41A53">
        <w:t xml:space="preserve">на основе и в соответствии с «</w:t>
      </w:r>
      <w:r w:rsidR="00A41A53" w:rsidRPr="00A41A53">
        <w:t xml:space="preserve">Правила</w:t>
      </w:r>
      <w:r w:rsidR="00A41A53">
        <w:t xml:space="preserve">ми</w:t>
      </w:r>
      <w:r w:rsidR="00A41A53" w:rsidRPr="00A41A53">
        <w:t xml:space="preserve"> подготовки выпускной квалификационной работы для образовательных программ по направлениям подготовки 38.03.02 «Менеджмент» и 38.03.05 «Бизнес-информатика» (квалификация: бакалавр)</w:t>
      </w:r>
      <w:r w:rsidR="00A41A53">
        <w:t xml:space="preserve">» (Утверждено Ученым советом Высшей школы бизнеса Протокол № 1 «01» декабря 2020 г.), «Положением о курсовой и выпускной квалификационной работе студентов, обучающихся по программам бакалавриата, программам специалитета и программам магистратуры в НИУ ВШЭ» (Приложение к приказу НИУ ВШЭ от 10.07.2015 № 6.18.1-01/1007- 02, утверждено Ученым советом НИУ ВШЭ, протокол № 8 от 28.11.2014), «Концепцией развития иноязычной коммуникативной компетенции студентов бакалавриата и специалитета НИУ ВШЭ» (Приложение к приказу НИУ ВШЭ от 23.06.2017 № 6.18.1-01/2306-02, утверждено Ученым советом НИУ ВШЭ, протокол №06 от 26.05.2017</w:t>
      </w:r>
      <w:r w:rsidR="00473036">
        <w:t xml:space="preserve">, «</w:t>
      </w:r>
      <w:r w:rsidR="00473036" w:rsidRPr="00473036">
        <w:t xml:space="preserve">Положение об организации промежуточной аттестации и текущего контроля успеваемости студентов Национального исследовательского университета «Высшая школа экономики»</w:t>
      </w:r>
      <w:r w:rsidR="00473036">
        <w:t xml:space="preserve"> (</w:t>
      </w:r>
      <w:r w:rsidR="00473036" w:rsidRPr="00473036">
        <w:t xml:space="preserve">На основании решения ученого совета Национального исследовательского университета «Высшая школа экономики» от 09.10.2020, протокол № 14</w:t>
      </w:r>
      <w:r w:rsidR="00473036">
        <w:t xml:space="preserve">).</w:t>
      </w:r>
    </w:p>
    <w:p w14:textId="237E6EA6" w14:paraId="379F9A83" w:rsidRDefault="002373E8" w:rsidP="002373E8" w:rsidR="002373E8">
      <w:pPr>
        <w:pStyle w:val="1"/>
        <w:numPr>
          <w:ilvl w:val="0"/>
          <w:numId w:val="5"/>
        </w:numPr>
        <w:rPr>
          <w:lang w:val="en-US"/>
        </w:rPr>
      </w:pPr>
      <w:bookmarkStart w:name="_Toc63793725" w:id="3"/>
      <w:r w:rsidRPr="002373E8">
        <w:t xml:space="preserve">СТРУКТУРА</w:t>
      </w:r>
      <w:r w:rsidRPr="002373E8">
        <w:rPr>
          <w:lang w:val="en-US"/>
        </w:rPr>
        <w:t xml:space="preserve"> PROJECT PROPOSAL, </w:t>
      </w:r>
      <w:r w:rsidRPr="002373E8">
        <w:t xml:space="preserve">ПОРЯДОК</w:t>
      </w:r>
      <w:r w:rsidRPr="002373E8">
        <w:rPr>
          <w:lang w:val="en-US"/>
        </w:rPr>
        <w:t xml:space="preserve"> </w:t>
      </w:r>
      <w:r w:rsidRPr="002373E8">
        <w:t xml:space="preserve">ОФОРМЛЕНИЯ</w:t>
      </w:r>
      <w:r w:rsidRPr="002373E8">
        <w:rPr>
          <w:lang w:val="en-US"/>
        </w:rPr>
        <w:t xml:space="preserve"> PROJECT PROPOSAL</w:t>
      </w:r>
    </w:p>
    <w:p w14:textId="7A37946F" w14:paraId="4467AC19" w:rsidRDefault="002373E8" w:rsidP="002373E8" w:rsidR="002373E8">
      <w:pPr>
        <w:pStyle w:val="a2"/>
      </w:pP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включает в себя следующие элементы:</w:t>
      </w:r>
    </w:p>
    <w:p w14:textId="77777777" w14:paraId="6C640623" w:rsidRDefault="002373E8" w:rsidP="002373E8" w:rsidR="002373E8">
      <w:pPr>
        <w:pStyle w:val="a2"/>
        <w:numPr>
          <w:ilvl w:val="0"/>
          <w:numId w:val="25"/>
        </w:numPr>
      </w:pPr>
      <w:r>
        <w:t xml:space="preserve">Заголовок (</w:t>
      </w:r>
      <w:proofErr w:type="spellStart"/>
      <w:r>
        <w:t xml:space="preserve">Title</w:t>
      </w:r>
      <w:proofErr w:type="spellEnd"/>
      <w:r>
        <w:t xml:space="preserve">)</w:t>
      </w:r>
    </w:p>
    <w:p w14:textId="77777777" w14:paraId="39DB315F" w:rsidRDefault="002373E8" w:rsidP="002373E8" w:rsidR="002373E8">
      <w:pPr>
        <w:pStyle w:val="a2"/>
        <w:numPr>
          <w:ilvl w:val="0"/>
          <w:numId w:val="25"/>
        </w:numPr>
      </w:pPr>
      <w:r>
        <w:t xml:space="preserve">Аннотация (</w:t>
      </w:r>
      <w:proofErr w:type="spellStart"/>
      <w:r>
        <w:t xml:space="preserve">Abstract</w:t>
      </w:r>
      <w:proofErr w:type="spellEnd"/>
      <w:r>
        <w:t xml:space="preserve">)</w:t>
      </w:r>
    </w:p>
    <w:p w14:textId="77777777" w14:paraId="43CD643F" w:rsidRDefault="002373E8" w:rsidP="002373E8" w:rsidR="002373E8">
      <w:pPr>
        <w:pStyle w:val="a2"/>
        <w:numPr>
          <w:ilvl w:val="0"/>
          <w:numId w:val="25"/>
        </w:numPr>
      </w:pPr>
      <w:r>
        <w:t xml:space="preserve">Введение (</w:t>
      </w:r>
      <w:proofErr w:type="spellStart"/>
      <w:r>
        <w:t xml:space="preserve">Introduction</w:t>
      </w:r>
      <w:proofErr w:type="spellEnd"/>
      <w:r>
        <w:t xml:space="preserve">)</w:t>
      </w:r>
    </w:p>
    <w:p w14:textId="77777777" w14:paraId="57FB16BD" w:rsidRDefault="002373E8" w:rsidP="002373E8" w:rsidR="002373E8">
      <w:pPr>
        <w:pStyle w:val="a2"/>
        <w:numPr>
          <w:ilvl w:val="0"/>
          <w:numId w:val="25"/>
        </w:numPr>
      </w:pPr>
      <w:r>
        <w:lastRenderedPageBreak/>
        <w:t xml:space="preserve">Основная часть (</w:t>
      </w:r>
      <w:proofErr w:type="spellStart"/>
      <w:r>
        <w:t xml:space="preserve">Main</w:t>
      </w:r>
      <w:proofErr w:type="spellEnd"/>
      <w:r>
        <w:t xml:space="preserve"> </w:t>
      </w:r>
      <w:proofErr w:type="spellStart"/>
      <w:r>
        <w:t xml:space="preserve">part</w:t>
      </w:r>
      <w:proofErr w:type="spellEnd"/>
      <w:r>
        <w:t xml:space="preserve">):</w:t>
      </w:r>
    </w:p>
    <w:p w14:textId="77777777" w14:paraId="573D8E93" w:rsidRDefault="002373E8" w:rsidP="002373E8" w:rsidR="002373E8">
      <w:pPr>
        <w:pStyle w:val="a2"/>
        <w:numPr>
          <w:ilvl w:val="1"/>
          <w:numId w:val="25"/>
        </w:numPr>
      </w:pPr>
      <w:r>
        <w:t xml:space="preserve">Обзор литературы (</w:t>
      </w:r>
      <w:proofErr w:type="spellStart"/>
      <w:r>
        <w:t xml:space="preserve">Literature</w:t>
      </w:r>
      <w:proofErr w:type="spellEnd"/>
      <w:r>
        <w:t xml:space="preserve"> </w:t>
      </w:r>
      <w:proofErr w:type="spellStart"/>
      <w:r>
        <w:t xml:space="preserve">Review</w:t>
      </w:r>
      <w:proofErr w:type="spellEnd"/>
      <w:r>
        <w:t xml:space="preserve">)</w:t>
      </w:r>
    </w:p>
    <w:p w14:textId="77777777" w14:paraId="220E9566" w:rsidRDefault="002373E8" w:rsidP="002373E8" w:rsidR="002373E8">
      <w:pPr>
        <w:pStyle w:val="a2"/>
        <w:numPr>
          <w:ilvl w:val="1"/>
          <w:numId w:val="25"/>
        </w:numPr>
      </w:pPr>
      <w:r>
        <w:t xml:space="preserve">Методы (</w:t>
      </w:r>
      <w:proofErr w:type="spellStart"/>
      <w:r>
        <w:t xml:space="preserve">Methods</w:t>
      </w:r>
      <w:proofErr w:type="spellEnd"/>
      <w:r>
        <w:t xml:space="preserve">)</w:t>
      </w:r>
    </w:p>
    <w:p w14:textId="77777777" w14:paraId="235364A8" w:rsidRDefault="002373E8" w:rsidP="002373E8" w:rsidR="002373E8">
      <w:pPr>
        <w:pStyle w:val="a2"/>
        <w:numPr>
          <w:ilvl w:val="1"/>
          <w:numId w:val="25"/>
        </w:numPr>
      </w:pPr>
      <w:r>
        <w:t xml:space="preserve">Предполагаемые или полученные результаты (</w:t>
      </w:r>
      <w:proofErr w:type="spellStart"/>
      <w:r>
        <w:t xml:space="preserve">Results</w:t>
      </w:r>
      <w:proofErr w:type="spellEnd"/>
      <w:r>
        <w:t xml:space="preserve"> </w:t>
      </w:r>
      <w:proofErr w:type="spellStart"/>
      <w:r>
        <w:t xml:space="preserve">anticipated</w:t>
      </w:r>
      <w:proofErr w:type="spellEnd"/>
      <w:r>
        <w:t xml:space="preserve">/</w:t>
      </w:r>
      <w:proofErr w:type="spellStart"/>
      <w:r>
        <w:t xml:space="preserve">achieved</w:t>
      </w:r>
      <w:proofErr w:type="spellEnd"/>
      <w:r>
        <w:t xml:space="preserve">) </w:t>
      </w:r>
    </w:p>
    <w:p w14:textId="77777777" w14:paraId="0B7898FE" w:rsidRDefault="002373E8" w:rsidP="002373E8" w:rsidR="002373E8">
      <w:pPr>
        <w:pStyle w:val="a2"/>
        <w:numPr>
          <w:ilvl w:val="0"/>
          <w:numId w:val="25"/>
        </w:numPr>
      </w:pPr>
      <w:r>
        <w:t xml:space="preserve">Заключение (</w:t>
      </w:r>
      <w:proofErr w:type="spellStart"/>
      <w:r>
        <w:t xml:space="preserve">Conclusion</w:t>
      </w:r>
      <w:proofErr w:type="spellEnd"/>
      <w:r>
        <w:t xml:space="preserve">)</w:t>
      </w:r>
    </w:p>
    <w:p w14:textId="77777777" w14:paraId="0BDEEB45" w:rsidRDefault="002373E8" w:rsidP="002373E8" w:rsidR="002373E8">
      <w:pPr>
        <w:pStyle w:val="a2"/>
        <w:numPr>
          <w:ilvl w:val="0"/>
          <w:numId w:val="25"/>
        </w:numPr>
      </w:pPr>
      <w:r>
        <w:t xml:space="preserve">Список источников (</w:t>
      </w:r>
      <w:proofErr w:type="spellStart"/>
      <w:r>
        <w:t xml:space="preserve">References</w:t>
      </w:r>
      <w:proofErr w:type="spellEnd"/>
      <w:r>
        <w:t xml:space="preserve">)</w:t>
      </w:r>
    </w:p>
    <w:p w14:textId="4A89C981" w14:paraId="41465837" w:rsidRDefault="002373E8" w:rsidP="002373E8" w:rsidR="002373E8">
      <w:pPr>
        <w:pStyle w:val="a2"/>
        <w:numPr>
          <w:ilvl w:val="0"/>
          <w:numId w:val="25"/>
        </w:numPr>
      </w:pPr>
      <w:r>
        <w:t xml:space="preserve">Приложения (</w:t>
      </w:r>
      <w:proofErr w:type="spellStart"/>
      <w:r>
        <w:t xml:space="preserve">Appendices</w:t>
      </w:r>
      <w:proofErr w:type="spellEnd"/>
      <w:r>
        <w:t xml:space="preserve">)</w:t>
      </w:r>
    </w:p>
    <w:p w14:textId="1FB6203B" w14:paraId="23044876" w:rsidRDefault="002373E8" w:rsidP="002373E8" w:rsidR="002373E8"/>
    <w:p w14:textId="5F64B3F6" w14:paraId="28FF3A7F" w:rsidRDefault="002373E8" w:rsidP="002373E8" w:rsidR="002373E8">
      <w:pPr>
        <w:pStyle w:val="a2"/>
        <w:numPr>
          <w:ilvl w:val="0"/>
          <w:numId w:val="0"/>
        </w:numPr>
        <w:ind w:left="602"/>
      </w:pPr>
      <w:r>
        <w:t xml:space="preserve">Все части, кроме приложений, являются обязательными структурными составляющими работы. Приложения включаются в работу при необходимости по усмотрению автора.</w:t>
      </w:r>
    </w:p>
    <w:p w14:textId="73C01482" w14:paraId="3558C001" w:rsidRDefault="002373E8" w:rsidP="002373E8" w:rsidR="002373E8">
      <w:pPr>
        <w:pStyle w:val="a2"/>
        <w:numPr>
          <w:ilvl w:val="0"/>
          <w:numId w:val="0"/>
        </w:numPr>
        <w:ind w:left="602"/>
      </w:pPr>
      <w:r>
        <w:t xml:space="preserve">Титульный лист (</w:t>
      </w:r>
      <w:proofErr w:type="spellStart"/>
      <w:r>
        <w:t xml:space="preserve">Cover</w:t>
      </w:r>
      <w:proofErr w:type="spellEnd"/>
      <w:r>
        <w:t xml:space="preserve"> </w:t>
      </w:r>
      <w:proofErr w:type="spellStart"/>
      <w:r>
        <w:t xml:space="preserve">page</w:t>
      </w:r>
      <w:proofErr w:type="spellEnd"/>
      <w:r>
        <w:t xml:space="preserve">)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заполняется строго по правилам. Титульный лист является первой страницей работы, номер на нем не проставляется. На титульном листе указываются на английском языке:</w:t>
      </w:r>
    </w:p>
    <w:p w14:textId="77777777" w14:paraId="77144C65" w:rsidRDefault="002373E8" w:rsidP="002373E8" w:rsidR="002373E8">
      <w:pPr>
        <w:pStyle w:val="a2"/>
        <w:numPr>
          <w:ilvl w:val="0"/>
          <w:numId w:val="28"/>
        </w:numPr>
      </w:pPr>
      <w:r>
        <w:t xml:space="preserve">наименование вуза, факультета, кафедры;</w:t>
      </w:r>
    </w:p>
    <w:p w14:textId="77777777" w14:paraId="51096029" w:rsidRDefault="002373E8" w:rsidP="002373E8" w:rsidR="002373E8">
      <w:pPr>
        <w:pStyle w:val="a2"/>
        <w:numPr>
          <w:ilvl w:val="0"/>
          <w:numId w:val="28"/>
        </w:numPr>
      </w:pPr>
      <w:r>
        <w:t xml:space="preserve">имя, фамилия, номер группы автора работы;</w:t>
      </w:r>
    </w:p>
    <w:p w14:textId="77777777" w14:paraId="029C2D5A" w:rsidRDefault="002373E8" w:rsidP="002373E8" w:rsidR="002373E8">
      <w:pPr>
        <w:pStyle w:val="a2"/>
        <w:numPr>
          <w:ilvl w:val="0"/>
          <w:numId w:val="28"/>
        </w:numPr>
      </w:pPr>
      <w:r>
        <w:t xml:space="preserve">должность, ученая степень, фамилия, инициалы консультантов;</w:t>
      </w:r>
    </w:p>
    <w:p w14:textId="5C98F821" w14:paraId="5F5D0536" w:rsidRDefault="002373E8" w:rsidP="002373E8" w:rsidR="002373E8">
      <w:pPr>
        <w:pStyle w:val="a2"/>
        <w:numPr>
          <w:ilvl w:val="0"/>
          <w:numId w:val="28"/>
        </w:numPr>
      </w:pPr>
      <w:r>
        <w:t xml:space="preserve">место и год написания </w:t>
      </w:r>
    </w:p>
    <w:p w14:textId="77777777" w14:paraId="7373F86E" w:rsidRDefault="002373E8" w:rsidP="002373E8" w:rsidR="002373E8">
      <w:pPr>
        <w:pStyle w:val="a2"/>
        <w:numPr>
          <w:ilvl w:val="0"/>
          <w:numId w:val="0"/>
        </w:numPr>
        <w:ind w:left="1322"/>
      </w:pPr>
    </w:p>
    <w:p w14:textId="77777777" w14:paraId="6DCC0161" w:rsidRDefault="002373E8" w:rsidP="002373E8" w:rsidR="002373E8">
      <w:pPr>
        <w:pStyle w:val="a2"/>
        <w:numPr>
          <w:ilvl w:val="0"/>
          <w:numId w:val="0"/>
        </w:numPr>
        <w:ind w:left="602"/>
      </w:pPr>
      <w:r>
        <w:t xml:space="preserve">Аннотация (</w:t>
      </w:r>
      <w:proofErr w:type="spellStart"/>
      <w:r>
        <w:t xml:space="preserve">Abstract</w:t>
      </w:r>
      <w:proofErr w:type="spellEnd"/>
      <w:r>
        <w:t xml:space="preserve">) представляет собой краткое изложение работы с указанием:</w:t>
      </w:r>
    </w:p>
    <w:p w14:textId="77777777" w14:paraId="12972C42" w:rsidRDefault="002373E8" w:rsidP="002373E8" w:rsidR="002373E8">
      <w:pPr>
        <w:pStyle w:val="a2"/>
        <w:numPr>
          <w:ilvl w:val="0"/>
          <w:numId w:val="30"/>
        </w:numPr>
      </w:pPr>
      <w:r>
        <w:t xml:space="preserve">цели исследования;</w:t>
      </w:r>
    </w:p>
    <w:p w14:textId="77777777" w14:paraId="3BD4474F" w:rsidRDefault="002373E8" w:rsidP="002373E8" w:rsidR="002373E8">
      <w:pPr>
        <w:pStyle w:val="a2"/>
        <w:numPr>
          <w:ilvl w:val="0"/>
          <w:numId w:val="30"/>
        </w:numPr>
      </w:pPr>
      <w:r>
        <w:t xml:space="preserve">методов исследования и выборки;</w:t>
      </w:r>
    </w:p>
    <w:p w14:textId="5C0A2839" w14:paraId="2ADFAB0D" w:rsidRDefault="002373E8" w:rsidP="002373E8" w:rsidR="002373E8">
      <w:pPr>
        <w:pStyle w:val="a2"/>
        <w:numPr>
          <w:ilvl w:val="0"/>
          <w:numId w:val="30"/>
        </w:numPr>
      </w:pPr>
      <w:r>
        <w:t xml:space="preserve">предполагаемых результатов проведенного исследования.</w:t>
      </w:r>
    </w:p>
    <w:p w14:textId="77777777" w14:paraId="0CB5F564" w:rsidRDefault="002373E8" w:rsidP="002373E8" w:rsidR="002373E8">
      <w:pPr>
        <w:pStyle w:val="a2"/>
        <w:numPr>
          <w:ilvl w:val="0"/>
          <w:numId w:val="0"/>
        </w:numPr>
        <w:ind w:left="1322"/>
      </w:pPr>
    </w:p>
    <w:p w14:textId="46DE0972" w14:paraId="57E82E63" w:rsidRDefault="002373E8" w:rsidP="002373E8" w:rsidR="002373E8">
      <w:pPr>
        <w:pStyle w:val="a2"/>
        <w:numPr>
          <w:ilvl w:val="0"/>
          <w:numId w:val="0"/>
        </w:numPr>
        <w:ind w:left="602"/>
      </w:pPr>
      <w:r>
        <w:t xml:space="preserve">Аннотация состоит из одного абзаца и располагается на первой странице непосредственно перед основным текстом, отделяется от него двумя пробелами. Слово «</w:t>
      </w:r>
      <w:proofErr w:type="spellStart"/>
      <w:r>
        <w:t xml:space="preserve">Abstract</w:t>
      </w:r>
      <w:proofErr w:type="spellEnd"/>
      <w:r>
        <w:t xml:space="preserve">» в аннотации не пишется.</w:t>
      </w:r>
    </w:p>
    <w:p w14:textId="5395AE58" w14:paraId="4F1D3E11" w:rsidRDefault="002373E8" w:rsidP="002373E8" w:rsidR="002373E8">
      <w:pPr>
        <w:pStyle w:val="a2"/>
        <w:numPr>
          <w:ilvl w:val="0"/>
          <w:numId w:val="0"/>
        </w:numPr>
        <w:ind w:left="602"/>
      </w:pPr>
    </w:p>
    <w:p w14:textId="0A5DA8EB" w14:paraId="20646DE8" w:rsidRDefault="002373E8" w:rsidP="003E4D7F" w:rsidR="003E4D7F" w:rsidRPr="003E4D7F">
      <w:pPr>
        <w:pStyle w:val="a2"/>
        <w:numPr>
          <w:ilvl w:val="0"/>
          <w:numId w:val="0"/>
        </w:numPr>
        <w:ind w:left="602"/>
        <w:rPr>
          <w:b/>
        </w:rPr>
      </w:pPr>
      <w:r>
        <w:t xml:space="preserve">В подразделах </w:t>
      </w:r>
      <w:proofErr w:type="spellStart"/>
      <w:r w:rsidRPr="000E69B7">
        <w:rPr>
          <w:b/>
        </w:rPr>
        <w:t xml:space="preserve">Introduction</w:t>
      </w:r>
      <w:proofErr w:type="spellEnd"/>
      <w:r>
        <w:t xml:space="preserve"> обосновывается актуальность выбранной темы (</w:t>
      </w:r>
      <w:proofErr w:type="spellStart"/>
      <w:r>
        <w:t xml:space="preserve">Background</w:t>
      </w:r>
      <w:proofErr w:type="spellEnd"/>
      <w:r>
        <w:t xml:space="preserve">), определяются цель, задачи и гипотезы исследования (</w:t>
      </w:r>
      <w:proofErr w:type="spellStart"/>
      <w:r>
        <w:t xml:space="preserve">Problem</w:t>
      </w:r>
      <w:proofErr w:type="spellEnd"/>
      <w:r>
        <w:t xml:space="preserve"> </w:t>
      </w:r>
      <w:proofErr w:type="spellStart"/>
      <w:r>
        <w:t xml:space="preserve">Statement</w:t>
      </w:r>
      <w:proofErr w:type="spellEnd"/>
      <w:r>
        <w:t xml:space="preserve">, </w:t>
      </w:r>
      <w:proofErr w:type="spellStart"/>
      <w:r>
        <w:t xml:space="preserve">Tasks</w:t>
      </w:r>
      <w:proofErr w:type="spellEnd"/>
      <w:r>
        <w:t xml:space="preserve"> </w:t>
      </w:r>
      <w:proofErr w:type="spellStart"/>
      <w:r>
        <w:t xml:space="preserve">and</w:t>
      </w:r>
      <w:proofErr w:type="spellEnd"/>
      <w:r>
        <w:t xml:space="preserve"> </w:t>
      </w:r>
      <w:proofErr w:type="spellStart"/>
      <w:r>
        <w:t xml:space="preserve">Hypotheses</w:t>
      </w:r>
      <w:proofErr w:type="spellEnd"/>
      <w:r>
        <w:t xml:space="preserve">); раскрывается практическая значимость проводимого исследования и\или научная новизна решаемых задач (</w:t>
      </w:r>
      <w:proofErr w:type="spellStart"/>
      <w:r>
        <w:t xml:space="preserve">Professional</w:t>
      </w:r>
      <w:proofErr w:type="spellEnd"/>
      <w:r>
        <w:t xml:space="preserve"> </w:t>
      </w:r>
      <w:proofErr w:type="spellStart"/>
      <w:r>
        <w:t xml:space="preserve">Significance</w:t>
      </w:r>
      <w:proofErr w:type="spellEnd"/>
      <w:r>
        <w:t xml:space="preserve">); определяется рассматриваемый круг вопросов (</w:t>
      </w:r>
      <w:proofErr w:type="spellStart"/>
      <w:r>
        <w:t xml:space="preserve">Delimitations</w:t>
      </w:r>
      <w:proofErr w:type="spellEnd"/>
      <w:r>
        <w:t xml:space="preserve"> </w:t>
      </w:r>
      <w:proofErr w:type="spellStart"/>
      <w:r>
        <w:t xml:space="preserve">of</w:t>
      </w:r>
      <w:proofErr w:type="spellEnd"/>
      <w:r>
        <w:t xml:space="preserve"> </w:t>
      </w:r>
      <w:proofErr w:type="spellStart"/>
      <w:r>
        <w:t xml:space="preserve">the</w:t>
      </w:r>
      <w:proofErr w:type="spellEnd"/>
      <w:r>
        <w:t xml:space="preserve"> </w:t>
      </w:r>
      <w:proofErr w:type="spellStart"/>
      <w:r>
        <w:t xml:space="preserve">Study</w:t>
      </w:r>
      <w:proofErr w:type="spellEnd"/>
      <w:r>
        <w:t xml:space="preserve">); при необходимости даются определения ключевых терминов (</w:t>
      </w:r>
      <w:proofErr w:type="spellStart"/>
      <w:r>
        <w:t xml:space="preserve">Definitions</w:t>
      </w:r>
      <w:proofErr w:type="spellEnd"/>
      <w:r>
        <w:t xml:space="preserve"> </w:t>
      </w:r>
      <w:proofErr w:type="spellStart"/>
      <w:r>
        <w:t xml:space="preserve">of</w:t>
      </w:r>
      <w:proofErr w:type="spellEnd"/>
      <w:r>
        <w:t xml:space="preserve"> </w:t>
      </w:r>
      <w:proofErr w:type="spellStart"/>
      <w:r>
        <w:t xml:space="preserve">Key</w:t>
      </w:r>
      <w:proofErr w:type="spellEnd"/>
      <w:r>
        <w:t xml:space="preserve"> </w:t>
      </w:r>
      <w:proofErr w:type="spellStart"/>
      <w:r>
        <w:t xml:space="preserve">Terms</w:t>
      </w:r>
      <w:proofErr w:type="spellEnd"/>
      <w:r>
        <w:t xml:space="preserve">) с обязательным указанием источников. </w:t>
      </w:r>
      <w:r w:rsidR="003E4D7F">
        <w:t xml:space="preserve">Цели, задачи, актуальность исследования должны </w:t>
      </w:r>
      <w:proofErr w:type="spellStart"/>
      <w:r w:rsidR="003E4D7F">
        <w:t xml:space="preserve">коорелировать</w:t>
      </w:r>
      <w:proofErr w:type="spellEnd"/>
      <w:r w:rsidR="003E4D7F">
        <w:t xml:space="preserve"> </w:t>
      </w:r>
      <w:r w:rsidR="003E4D7F">
        <w:rPr>
          <w:b/>
        </w:rPr>
        <w:t xml:space="preserve">должна коррелировать с</w:t>
      </w:r>
      <w:r w:rsidR="003E4D7F" w:rsidRPr="003E4D7F">
        <w:rPr>
          <w:b/>
        </w:rPr>
        <w:t xml:space="preserve"> </w:t>
      </w:r>
      <w:r w:rsidR="003E4D7F">
        <w:rPr>
          <w:b/>
        </w:rPr>
        <w:t xml:space="preserve">выбранным направлением</w:t>
      </w:r>
      <w:r w:rsidR="003E4D7F" w:rsidRPr="003E4D7F">
        <w:rPr>
          <w:b/>
        </w:rPr>
        <w:t xml:space="preserve">,</w:t>
      </w:r>
      <w:r w:rsidR="003E4D7F">
        <w:rPr>
          <w:b/>
        </w:rPr>
        <w:t xml:space="preserve"> концентрацией</w:t>
      </w:r>
      <w:r w:rsidR="003E4D7F" w:rsidRPr="003E4D7F">
        <w:rPr>
          <w:b/>
        </w:rPr>
        <w:t xml:space="preserve"> (</w:t>
      </w:r>
      <w:r w:rsidR="003E4D7F">
        <w:rPr>
          <w:b/>
        </w:rPr>
        <w:t xml:space="preserve">специализацией</w:t>
      </w:r>
      <w:r w:rsidR="003E4D7F" w:rsidRPr="003E4D7F">
        <w:rPr>
          <w:b/>
        </w:rPr>
        <w:t xml:space="preserve">) обучения.</w:t>
      </w:r>
    </w:p>
    <w:p w14:textId="77777777" w14:paraId="371023F5" w:rsidRDefault="000E69B7" w:rsidP="002373E8" w:rsidR="000E69B7">
      <w:pPr>
        <w:pStyle w:val="a2"/>
        <w:numPr>
          <w:ilvl w:val="0"/>
          <w:numId w:val="0"/>
        </w:numPr>
        <w:ind w:left="602"/>
      </w:pPr>
    </w:p>
    <w:p w14:textId="6151307C" w14:paraId="704B343F" w:rsidRDefault="002373E8" w:rsidP="002373E8" w:rsidR="000E69B7" w:rsidRPr="003E4D7F">
      <w:pPr>
        <w:pStyle w:val="a2"/>
        <w:numPr>
          <w:ilvl w:val="0"/>
          <w:numId w:val="0"/>
        </w:numPr>
        <w:ind w:left="602"/>
        <w:rPr>
          <w:b/>
        </w:rPr>
      </w:pPr>
      <w:r w:rsidRPr="000E69B7">
        <w:rPr>
          <w:b/>
        </w:rPr>
        <w:t xml:space="preserve">Основная часть </w:t>
      </w:r>
      <w:proofErr w:type="spellStart"/>
      <w:r w:rsidRPr="000E69B7">
        <w:rPr>
          <w:b/>
        </w:rPr>
        <w:t xml:space="preserve">Project</w:t>
      </w:r>
      <w:proofErr w:type="spellEnd"/>
      <w:r w:rsidRPr="000E69B7">
        <w:rPr>
          <w:b/>
        </w:rPr>
        <w:t xml:space="preserve"> </w:t>
      </w:r>
      <w:proofErr w:type="spellStart"/>
      <w:r w:rsidRPr="000E69B7">
        <w:rPr>
          <w:b/>
        </w:rPr>
        <w:t xml:space="preserve">Proposal</w:t>
      </w:r>
      <w:proofErr w:type="spellEnd"/>
      <w:r>
        <w:t xml:space="preserve"> состоит из трех частей (заголовок </w:t>
      </w:r>
      <w:proofErr w:type="spellStart"/>
      <w:r>
        <w:t xml:space="preserve">Main</w:t>
      </w:r>
      <w:proofErr w:type="spellEnd"/>
      <w:r>
        <w:t xml:space="preserve"> </w:t>
      </w:r>
      <w:proofErr w:type="spellStart"/>
      <w:r>
        <w:t xml:space="preserve">Body</w:t>
      </w:r>
      <w:proofErr w:type="spellEnd"/>
      <w:r>
        <w:t xml:space="preserve"> не пишется, заголовки </w:t>
      </w:r>
      <w:proofErr w:type="spellStart"/>
      <w:r>
        <w:t xml:space="preserve">Literature</w:t>
      </w:r>
      <w:proofErr w:type="spellEnd"/>
      <w:r>
        <w:t xml:space="preserve"> </w:t>
      </w:r>
      <w:proofErr w:type="spellStart"/>
      <w:r>
        <w:t xml:space="preserve">Review</w:t>
      </w:r>
      <w:proofErr w:type="spellEnd"/>
      <w:r>
        <w:t xml:space="preserve">, </w:t>
      </w:r>
      <w:proofErr w:type="spellStart"/>
      <w:r>
        <w:t xml:space="preserve">Methods</w:t>
      </w:r>
      <w:proofErr w:type="spellEnd"/>
      <w:r>
        <w:t xml:space="preserve">, </w:t>
      </w:r>
      <w:proofErr w:type="spellStart"/>
      <w:r>
        <w:t xml:space="preserve">Results</w:t>
      </w:r>
      <w:proofErr w:type="spellEnd"/>
      <w:r>
        <w:t xml:space="preserve"> </w:t>
      </w:r>
      <w:proofErr w:type="spellStart"/>
      <w:r>
        <w:t xml:space="preserve">Anticipated</w:t>
      </w:r>
      <w:proofErr w:type="spellEnd"/>
      <w:r>
        <w:t xml:space="preserve"> пишутся на отдельной строке без точки) и включает в себя анализ литературных источников, обоснование выбора методов и описание предполагаемых результатов. Анализ литературы (</w:t>
      </w:r>
      <w:proofErr w:type="spellStart"/>
      <w:r>
        <w:t xml:space="preserve">Literature</w:t>
      </w:r>
      <w:proofErr w:type="spellEnd"/>
      <w:r>
        <w:t xml:space="preserve"> </w:t>
      </w:r>
      <w:proofErr w:type="spellStart"/>
      <w:r>
        <w:t xml:space="preserve">Review</w:t>
      </w:r>
      <w:proofErr w:type="spellEnd"/>
      <w:r>
        <w:t xml:space="preserve">) раскрывает состояние исследуемой проблемы в определенной области научных знаний с обоснованием направления исследования. Текст должен носить аналитический характер. </w:t>
      </w:r>
      <w:proofErr w:type="spellStart"/>
      <w:r>
        <w:t xml:space="preserve">Внутритекстовые</w:t>
      </w:r>
      <w:proofErr w:type="spellEnd"/>
      <w:r>
        <w:t xml:space="preserve"> сноски оформляются в соответствии с требованиями АРА (фамилия автора, год). Раз</w:t>
      </w:r>
      <w:r>
        <w:lastRenderedPageBreak/>
        <w:t xml:space="preserve">дел Методы (</w:t>
      </w:r>
      <w:proofErr w:type="spellStart"/>
      <w:r>
        <w:t xml:space="preserve">Methods</w:t>
      </w:r>
      <w:proofErr w:type="spellEnd"/>
      <w:r>
        <w:t xml:space="preserve">) включает в себя краткое описание методов исследования с обоснованием их выбора, рекомендуемого объема. Раздел (Предполагаемые) Результаты (</w:t>
      </w:r>
      <w:proofErr w:type="spellStart"/>
      <w:r>
        <w:t xml:space="preserve">Results</w:t>
      </w:r>
      <w:proofErr w:type="spellEnd"/>
      <w:r>
        <w:t xml:space="preserve"> </w:t>
      </w:r>
      <w:proofErr w:type="spellStart"/>
      <w:r>
        <w:t xml:space="preserve">Anticipated</w:t>
      </w:r>
      <w:proofErr w:type="spellEnd"/>
      <w:r>
        <w:t xml:space="preserve"> \ </w:t>
      </w:r>
      <w:proofErr w:type="spellStart"/>
      <w:r>
        <w:t xml:space="preserve">Achieved</w:t>
      </w:r>
      <w:proofErr w:type="spellEnd"/>
      <w:r>
        <w:t xml:space="preserve">) содержит описание (предполагаемых) результатов исследования. </w:t>
      </w:r>
      <w:r w:rsidRPr="003E4D7F">
        <w:rPr>
          <w:b/>
        </w:rPr>
        <w:t xml:space="preserve">Формулировка результатов должна коррелировать с поставленными </w:t>
      </w:r>
      <w:r w:rsidR="000E69B7" w:rsidRPr="003E4D7F">
        <w:rPr>
          <w:b/>
        </w:rPr>
        <w:t xml:space="preserve">задачами и выбранными методами, и выбранному направлению, концентрации (специализации) обучения.</w:t>
      </w:r>
    </w:p>
    <w:p w14:textId="77777777" w14:paraId="41A6FE13" w:rsidRDefault="000E69B7" w:rsidP="002373E8" w:rsidR="000E69B7">
      <w:pPr>
        <w:pStyle w:val="a2"/>
        <w:numPr>
          <w:ilvl w:val="0"/>
          <w:numId w:val="0"/>
        </w:numPr>
        <w:ind w:left="602"/>
      </w:pPr>
    </w:p>
    <w:p w14:textId="77777777" w14:paraId="644D3368" w:rsidRDefault="002373E8" w:rsidP="002373E8" w:rsidR="000E69B7">
      <w:pPr>
        <w:pStyle w:val="a2"/>
        <w:numPr>
          <w:ilvl w:val="0"/>
          <w:numId w:val="0"/>
        </w:numPr>
        <w:ind w:left="602"/>
      </w:pPr>
      <w:r w:rsidRPr="000E69B7">
        <w:rPr>
          <w:b/>
        </w:rPr>
        <w:t xml:space="preserve">Заключение</w:t>
      </w:r>
      <w:r>
        <w:t xml:space="preserve"> </w:t>
      </w:r>
      <w:proofErr w:type="spellStart"/>
      <w:r w:rsidRPr="000E69B7">
        <w:rPr>
          <w:b/>
        </w:rPr>
        <w:t xml:space="preserve">Project</w:t>
      </w:r>
      <w:proofErr w:type="spellEnd"/>
      <w:r w:rsidRPr="000E69B7">
        <w:rPr>
          <w:b/>
        </w:rPr>
        <w:t xml:space="preserve"> </w:t>
      </w:r>
      <w:proofErr w:type="spellStart"/>
      <w:r w:rsidRPr="000E69B7">
        <w:rPr>
          <w:b/>
        </w:rPr>
        <w:t xml:space="preserve">Proposal</w:t>
      </w:r>
      <w:proofErr w:type="spellEnd"/>
      <w:r w:rsidRPr="000E69B7">
        <w:rPr>
          <w:b/>
        </w:rPr>
        <w:t xml:space="preserve"> (</w:t>
      </w:r>
      <w:proofErr w:type="spellStart"/>
      <w:r w:rsidRPr="000E69B7">
        <w:rPr>
          <w:b/>
        </w:rPr>
        <w:t xml:space="preserve">Conclusion</w:t>
      </w:r>
      <w:proofErr w:type="spellEnd"/>
      <w:r w:rsidRPr="000E69B7">
        <w:rPr>
          <w:b/>
        </w:rPr>
        <w:t xml:space="preserve">)</w:t>
      </w:r>
      <w:r>
        <w:t xml:space="preserve"> представляет собой последовательное изложение полученных итогов, их соотношение с целью, задачами и практической значимостью, поставленными и сформулированными во введении. </w:t>
      </w:r>
    </w:p>
    <w:p w14:textId="77777777" w14:paraId="58AE2EBE" w:rsidRDefault="000E69B7" w:rsidP="002373E8" w:rsidR="000E69B7">
      <w:pPr>
        <w:pStyle w:val="a2"/>
        <w:numPr>
          <w:ilvl w:val="0"/>
          <w:numId w:val="0"/>
        </w:numPr>
        <w:ind w:left="602"/>
      </w:pPr>
    </w:p>
    <w:p w14:textId="77777777" w14:paraId="32D18AF6" w:rsidRDefault="002373E8" w:rsidP="002373E8" w:rsidR="000E69B7">
      <w:pPr>
        <w:pStyle w:val="a2"/>
        <w:numPr>
          <w:ilvl w:val="0"/>
          <w:numId w:val="0"/>
        </w:numPr>
        <w:ind w:left="602"/>
      </w:pPr>
      <w:r w:rsidRPr="000E69B7">
        <w:rPr>
          <w:b/>
        </w:rPr>
        <w:t xml:space="preserve">Список используемой литературы (</w:t>
      </w:r>
      <w:proofErr w:type="spellStart"/>
      <w:r w:rsidRPr="000E69B7">
        <w:rPr>
          <w:b/>
        </w:rPr>
        <w:t xml:space="preserve">References</w:t>
      </w:r>
      <w:proofErr w:type="spellEnd"/>
      <w:r w:rsidRPr="000E69B7">
        <w:rPr>
          <w:b/>
        </w:rPr>
        <w:t xml:space="preserve">)</w:t>
      </w:r>
      <w:r>
        <w:t xml:space="preserve"> представляет собой список использованных в работе источников, который формируется исходя из рекомендаций научного руководителя. В него могут входить статьи, монографии, книги, ссылки на электронные ресурсы, справочная литература и пр. В списке должно быть не менее 5 источников, минимум 3 из которых должны быть англоязычными. На все источники должны иметься ссылки в основной части работы. </w:t>
      </w:r>
    </w:p>
    <w:p w14:textId="77777777" w14:paraId="325D00EF" w:rsidRDefault="000E69B7" w:rsidP="002373E8" w:rsidR="000E69B7">
      <w:pPr>
        <w:pStyle w:val="a2"/>
        <w:numPr>
          <w:ilvl w:val="0"/>
          <w:numId w:val="0"/>
        </w:numPr>
        <w:ind w:left="602"/>
      </w:pPr>
    </w:p>
    <w:p w14:textId="107D4F6F" w14:paraId="4B438CCA" w:rsidRDefault="002373E8" w:rsidP="002373E8" w:rsidR="000E69B7">
      <w:pPr>
        <w:pStyle w:val="a2"/>
        <w:numPr>
          <w:ilvl w:val="0"/>
          <w:numId w:val="0"/>
        </w:numPr>
        <w:ind w:left="602"/>
      </w:pPr>
      <w:r w:rsidRPr="000E69B7">
        <w:rPr>
          <w:b/>
        </w:rPr>
        <w:t xml:space="preserve">Приложения (</w:t>
      </w:r>
      <w:proofErr w:type="spellStart"/>
      <w:r w:rsidRPr="000E69B7">
        <w:rPr>
          <w:b/>
        </w:rPr>
        <w:t xml:space="preserve">Appendices</w:t>
      </w:r>
      <w:proofErr w:type="spellEnd"/>
      <w:r w:rsidRPr="000E69B7">
        <w:rPr>
          <w:b/>
        </w:rPr>
        <w:t xml:space="preserve">)</w:t>
      </w:r>
      <w:r>
        <w:t xml:space="preserve"> – имеет дополнительное (обычно справочное) значение, но является необходимой для более полного освещения темы. В приложение выносятся материалы, не являющиеся насущно важными для понимания решения научной задачи. В приложении могут размещаться таблицы, графики, формулы, более полно раскрывающие отдельные аспекты работы. Недопустим перенос в приложение информации, без которой понимание основной части становится затруднено. </w:t>
      </w:r>
    </w:p>
    <w:p w14:textId="77777777" w14:paraId="3BFC2564" w:rsidRDefault="000E69B7" w:rsidP="002373E8" w:rsidR="000E69B7">
      <w:pPr>
        <w:pStyle w:val="a2"/>
        <w:numPr>
          <w:ilvl w:val="0"/>
          <w:numId w:val="0"/>
        </w:numPr>
        <w:ind w:left="602"/>
      </w:pPr>
    </w:p>
    <w:p w14:textId="674D503D" w14:paraId="1B9295A5" w:rsidRDefault="002373E8" w:rsidP="00457163" w:rsidR="000E69B7">
      <w:pPr>
        <w:pStyle w:val="a2"/>
      </w:pPr>
      <w:r>
        <w:t xml:space="preserve">Объем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на английском языке составляет строго 2000-2500 слов (в статистике </w:t>
      </w:r>
      <w:proofErr w:type="spellStart"/>
      <w:r>
        <w:t xml:space="preserve">Word</w:t>
      </w:r>
      <w:proofErr w:type="spellEnd"/>
      <w:r>
        <w:t xml:space="preserve">). Заданные требования нацелены на проверку умений студента выделить наиболее информативно ценные идеи, а также умения краткого изложения информации, что в большой степени зависит от знаний аутентичных словосочетаний, идиоматических выражений и соответствующей терминологии по теме. При подсчете слов учитывается количество слов в основных частях работы, </w:t>
      </w:r>
      <w:proofErr w:type="gramStart"/>
      <w:r>
        <w:t xml:space="preserve">т.е.</w:t>
      </w:r>
      <w:proofErr w:type="gramEnd"/>
      <w:r>
        <w:t xml:space="preserve"> количество слов во введении, основной части и заключении. Аннотация и список использованных источников при подсчете слов не учитываются. В конце работы необходимо указать количество слов (например, </w:t>
      </w:r>
      <w:proofErr w:type="spellStart"/>
      <w:r>
        <w:t xml:space="preserve">Word</w:t>
      </w:r>
      <w:proofErr w:type="spellEnd"/>
      <w:r>
        <w:t xml:space="preserve"> </w:t>
      </w:r>
      <w:proofErr w:type="spellStart"/>
      <w:r>
        <w:t xml:space="preserve">Count</w:t>
      </w:r>
      <w:proofErr w:type="spellEnd"/>
      <w:r>
        <w:t xml:space="preserve"> 2140). </w:t>
      </w:r>
    </w:p>
    <w:p w14:textId="77777777" w14:paraId="68B1E328" w:rsidRDefault="000E69B7" w:rsidP="002373E8" w:rsidR="000E69B7">
      <w:pPr>
        <w:pStyle w:val="a2"/>
        <w:numPr>
          <w:ilvl w:val="0"/>
          <w:numId w:val="0"/>
        </w:numPr>
        <w:ind w:left="602"/>
      </w:pPr>
    </w:p>
    <w:p w14:textId="40B0B727" w14:paraId="52F8414A" w:rsidRDefault="002373E8" w:rsidP="00457163" w:rsidR="000E69B7">
      <w:pPr>
        <w:pStyle w:val="a2"/>
      </w:pPr>
      <w:r>
        <w:t xml:space="preserve">Требования </w:t>
      </w:r>
      <w:r w:rsidR="000E69B7">
        <w:t xml:space="preserve">по оформлению </w:t>
      </w:r>
      <w:proofErr w:type="spellStart"/>
      <w:r w:rsidR="000E69B7">
        <w:t xml:space="preserve">Project</w:t>
      </w:r>
      <w:proofErr w:type="spellEnd"/>
      <w:r w:rsidR="000E69B7">
        <w:t xml:space="preserve"> </w:t>
      </w:r>
      <w:proofErr w:type="spellStart"/>
      <w:r w:rsidR="000E69B7">
        <w:t xml:space="preserve">Proposal</w:t>
      </w:r>
      <w:proofErr w:type="spellEnd"/>
      <w:r w:rsidR="000E69B7">
        <w:t xml:space="preserve">:</w:t>
      </w:r>
    </w:p>
    <w:p w14:textId="77777777" w14:paraId="6ABB60CE" w:rsidRDefault="002373E8" w:rsidP="000E69B7" w:rsidR="000E69B7">
      <w:pPr>
        <w:pStyle w:val="a2"/>
        <w:numPr>
          <w:ilvl w:val="0"/>
          <w:numId w:val="30"/>
        </w:numPr>
      </w:pPr>
      <w:r>
        <w:t xml:space="preserve">Титульный лист (см. Приложение 1). На титульном листе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должна быть проставлена и подтверждена подписью руководителя ВКР оценка за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по десятибалльной шкале;</w:t>
      </w:r>
    </w:p>
    <w:p w14:textId="77777777" w14:paraId="5FFE9296" w:rsidRDefault="002373E8" w:rsidP="000E69B7" w:rsidR="000E69B7">
      <w:pPr>
        <w:pStyle w:val="a2"/>
        <w:numPr>
          <w:ilvl w:val="0"/>
          <w:numId w:val="30"/>
        </w:numPr>
      </w:pPr>
      <w:r>
        <w:t xml:space="preserve">Тестовое оформление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должно производиться в соответствии с требованиями стиля APA: http://flash1r.apa.org/apastyle/basicshtml5/index.html?_ga=2.165605687.927441658.15</w:t>
      </w:r>
      <w:r w:rsidR="000E69B7">
        <w:t xml:space="preserve">4 3821686-1181420793.1542959559</w:t>
      </w:r>
    </w:p>
    <w:p w14:textId="77777777" w14:paraId="3A8115F9" w:rsidRDefault="002373E8" w:rsidP="000E69B7" w:rsidR="000E69B7">
      <w:pPr>
        <w:pStyle w:val="a2"/>
        <w:numPr>
          <w:ilvl w:val="0"/>
          <w:numId w:val="30"/>
        </w:numPr>
      </w:pPr>
      <w:r>
        <w:t xml:space="preserve">Оформление заголовков и подзаголовков: Заголовки основных частей работы (</w:t>
      </w:r>
      <w:proofErr w:type="spellStart"/>
      <w:r>
        <w:t xml:space="preserve">Introduction</w:t>
      </w:r>
      <w:proofErr w:type="spellEnd"/>
      <w:r>
        <w:t xml:space="preserve">, </w:t>
      </w:r>
      <w:proofErr w:type="spellStart"/>
      <w:r>
        <w:t xml:space="preserve">Literature</w:t>
      </w:r>
      <w:proofErr w:type="spellEnd"/>
      <w:r>
        <w:t xml:space="preserve"> </w:t>
      </w:r>
      <w:proofErr w:type="spellStart"/>
      <w:r>
        <w:t xml:space="preserve">Review</w:t>
      </w:r>
      <w:proofErr w:type="spellEnd"/>
      <w:r>
        <w:t xml:space="preserve">, </w:t>
      </w:r>
      <w:proofErr w:type="spellStart"/>
      <w:r>
        <w:t xml:space="preserve">Methods</w:t>
      </w:r>
      <w:proofErr w:type="spellEnd"/>
      <w:r>
        <w:t xml:space="preserve">, </w:t>
      </w:r>
      <w:proofErr w:type="spellStart"/>
      <w:r>
        <w:t xml:space="preserve">Results</w:t>
      </w:r>
      <w:proofErr w:type="spellEnd"/>
      <w:r>
        <w:t xml:space="preserve"> </w:t>
      </w:r>
      <w:proofErr w:type="spellStart"/>
      <w:r>
        <w:t xml:space="preserve">Anticipated</w:t>
      </w:r>
      <w:proofErr w:type="spellEnd"/>
      <w:r>
        <w:t xml:space="preserve"> \ </w:t>
      </w:r>
      <w:proofErr w:type="spellStart"/>
      <w:r>
        <w:t xml:space="preserve">Achieved</w:t>
      </w:r>
      <w:proofErr w:type="spellEnd"/>
      <w:r>
        <w:t xml:space="preserve">, </w:t>
      </w:r>
      <w:proofErr w:type="spellStart"/>
      <w:r>
        <w:t xml:space="preserve">Conclusion</w:t>
      </w:r>
      <w:proofErr w:type="spellEnd"/>
      <w:r>
        <w:t xml:space="preserve">) пишутся на отдельной строке без точки и нумерации. Все слова заголовка, кроме </w:t>
      </w:r>
      <w:r>
        <w:lastRenderedPageBreak/>
        <w:t xml:space="preserve">артиклей, союзов и предлогов, начинаются с прописных букв. Подзаголовки части </w:t>
      </w:r>
      <w:proofErr w:type="spellStart"/>
      <w:r>
        <w:t xml:space="preserve">Introduction</w:t>
      </w:r>
      <w:proofErr w:type="spellEnd"/>
      <w:r>
        <w:t xml:space="preserve"> (</w:t>
      </w:r>
      <w:proofErr w:type="spellStart"/>
      <w:r>
        <w:t xml:space="preserve">Background</w:t>
      </w:r>
      <w:proofErr w:type="spellEnd"/>
      <w:r>
        <w:t xml:space="preserve">, </w:t>
      </w:r>
      <w:proofErr w:type="spellStart"/>
      <w:r>
        <w:t xml:space="preserve">Problem</w:t>
      </w:r>
      <w:proofErr w:type="spellEnd"/>
      <w:r>
        <w:t xml:space="preserve"> </w:t>
      </w:r>
      <w:proofErr w:type="spellStart"/>
      <w:r>
        <w:t xml:space="preserve">Statement</w:t>
      </w:r>
      <w:proofErr w:type="spellEnd"/>
      <w:r>
        <w:t xml:space="preserve">, </w:t>
      </w:r>
      <w:proofErr w:type="spellStart"/>
      <w:r>
        <w:t xml:space="preserve">Delimitations</w:t>
      </w:r>
      <w:proofErr w:type="spellEnd"/>
      <w:r>
        <w:t xml:space="preserve"> </w:t>
      </w:r>
      <w:proofErr w:type="spellStart"/>
      <w:r>
        <w:t xml:space="preserve">of</w:t>
      </w:r>
      <w:proofErr w:type="spellEnd"/>
      <w:r>
        <w:t xml:space="preserve"> </w:t>
      </w:r>
      <w:proofErr w:type="spellStart"/>
      <w:r>
        <w:t xml:space="preserve">the</w:t>
      </w:r>
      <w:proofErr w:type="spellEnd"/>
      <w:r>
        <w:t xml:space="preserve"> </w:t>
      </w:r>
      <w:proofErr w:type="spellStart"/>
      <w:r>
        <w:t xml:space="preserve">Study</w:t>
      </w:r>
      <w:proofErr w:type="spellEnd"/>
      <w:r>
        <w:t xml:space="preserve">, </w:t>
      </w:r>
      <w:proofErr w:type="spellStart"/>
      <w:r>
        <w:t xml:space="preserve">Professional</w:t>
      </w:r>
      <w:proofErr w:type="spellEnd"/>
      <w:r>
        <w:t xml:space="preserve"> </w:t>
      </w:r>
      <w:proofErr w:type="spellStart"/>
      <w:r>
        <w:t xml:space="preserve">significance</w:t>
      </w:r>
      <w:proofErr w:type="spellEnd"/>
      <w:r>
        <w:t xml:space="preserve">, </w:t>
      </w:r>
      <w:proofErr w:type="spellStart"/>
      <w:r>
        <w:t xml:space="preserve">Definitions</w:t>
      </w:r>
      <w:proofErr w:type="spellEnd"/>
      <w:r>
        <w:t xml:space="preserve"> </w:t>
      </w:r>
      <w:proofErr w:type="spellStart"/>
      <w:r>
        <w:t xml:space="preserve">of</w:t>
      </w:r>
      <w:proofErr w:type="spellEnd"/>
      <w:r>
        <w:t xml:space="preserve"> </w:t>
      </w:r>
      <w:proofErr w:type="spellStart"/>
      <w:r>
        <w:t xml:space="preserve">Key</w:t>
      </w:r>
      <w:proofErr w:type="spellEnd"/>
      <w:r>
        <w:t xml:space="preserve"> </w:t>
      </w:r>
      <w:proofErr w:type="spellStart"/>
      <w:r>
        <w:t xml:space="preserve">Terms</w:t>
      </w:r>
      <w:proofErr w:type="spellEnd"/>
      <w:r>
        <w:t xml:space="preserve">) пишутся в строку, выделяются жирным шрифтом и отделяются от основного текста точкой. Все слова подзаголовка, кроме артиклей, союзов и предлогов, начинаются с прописных букв; </w:t>
      </w:r>
    </w:p>
    <w:p w14:textId="6D420692" w14:paraId="5AE0AB58" w:rsidRDefault="002373E8" w:rsidP="000E69B7" w:rsidR="000E69B7">
      <w:pPr>
        <w:pStyle w:val="a2"/>
        <w:numPr>
          <w:ilvl w:val="0"/>
          <w:numId w:val="30"/>
        </w:numPr>
      </w:pPr>
      <w:r>
        <w:t xml:space="preserve">Оформление текста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: шрифт </w:t>
      </w:r>
      <w:proofErr w:type="spellStart"/>
      <w:r>
        <w:t xml:space="preserve">Times</w:t>
      </w:r>
      <w:proofErr w:type="spellEnd"/>
      <w:r>
        <w:t xml:space="preserve"> </w:t>
      </w:r>
      <w:proofErr w:type="spellStart"/>
      <w:r>
        <w:t xml:space="preserve">New</w:t>
      </w:r>
      <w:proofErr w:type="spellEnd"/>
      <w:r>
        <w:t xml:space="preserve"> </w:t>
      </w:r>
      <w:proofErr w:type="spellStart"/>
      <w:r>
        <w:t xml:space="preserve">Roman</w:t>
      </w:r>
      <w:proofErr w:type="spellEnd"/>
      <w:r>
        <w:t xml:space="preserve">, размер 14; межстр</w:t>
      </w:r>
      <w:r w:rsidR="00010CAB">
        <w:t xml:space="preserve">очный интервал - 1,5 интервал; </w:t>
      </w:r>
      <w:r>
        <w:t xml:space="preserve">Выравнивание – левое, отступ в начале страницы (красная строка) – 5 единиц (1.2 дюйма). Поля со всех сторон должны быть равны 2,5 см. Нумерация страниц начинается с титульного листа, однако на самом ти</w:t>
      </w:r>
      <w:r w:rsidR="000E69B7">
        <w:t xml:space="preserve">тульном листе не проставляется;</w:t>
      </w:r>
    </w:p>
    <w:p w14:textId="77777777" w14:paraId="6F550E63" w:rsidRDefault="002373E8" w:rsidP="000E69B7" w:rsidR="000E69B7">
      <w:pPr>
        <w:pStyle w:val="a2"/>
        <w:numPr>
          <w:ilvl w:val="0"/>
          <w:numId w:val="30"/>
        </w:numPr>
      </w:pPr>
      <w:r>
        <w:t xml:space="preserve">Оформление цитат</w:t>
      </w:r>
      <w:proofErr w:type="gramStart"/>
      <w:r>
        <w:t xml:space="preserve">: При</w:t>
      </w:r>
      <w:proofErr w:type="gramEnd"/>
      <w:r>
        <w:t xml:space="preserve"> цитировании в работе используются </w:t>
      </w:r>
      <w:proofErr w:type="spellStart"/>
      <w:r>
        <w:t xml:space="preserve">внутритекстовые</w:t>
      </w:r>
      <w:proofErr w:type="spellEnd"/>
      <w:r>
        <w:t xml:space="preserve"> ссылки, сноски не допускаются. При ссылке на определенную работу обязательно должна быть указана фамилия автора и год издания работы, в случае прямого цитирования – также указываются страницы. Прямому цитированию предпочитается </w:t>
      </w:r>
      <w:proofErr w:type="spellStart"/>
      <w:r>
        <w:t xml:space="preserve">переформулирование</w:t>
      </w:r>
      <w:proofErr w:type="spellEnd"/>
      <w:r>
        <w:t xml:space="preserve">. </w:t>
      </w:r>
    </w:p>
    <w:p w14:textId="77777777" w14:paraId="2BF339A3" w:rsidRDefault="002373E8" w:rsidP="000E69B7" w:rsidR="000E69B7">
      <w:pPr>
        <w:pStyle w:val="a2"/>
        <w:numPr>
          <w:ilvl w:val="0"/>
          <w:numId w:val="30"/>
        </w:numPr>
      </w:pPr>
      <w:r>
        <w:t xml:space="preserve">Оформление библиографического списка: Данные источника оформляются следующим образом: </w:t>
      </w:r>
    </w:p>
    <w:p w14:textId="77777777" w14:paraId="543542C8" w:rsidRDefault="002373E8" w:rsidP="000E69B7" w:rsidR="000E69B7">
      <w:pPr>
        <w:pStyle w:val="a2"/>
        <w:numPr>
          <w:ilvl w:val="1"/>
          <w:numId w:val="30"/>
        </w:numPr>
      </w:pPr>
      <w:r>
        <w:t xml:space="preserve">Фамилия автора, инициалы. (год публикации). Название работы: подзаголовок (если имеется) также начинается с заглавной буквы. Место издания: название издательства. </w:t>
      </w:r>
    </w:p>
    <w:p w14:textId="77777777" w14:paraId="6D217D92" w:rsidRDefault="002373E8" w:rsidP="000E69B7" w:rsidR="000E69B7">
      <w:pPr>
        <w:pStyle w:val="a2"/>
        <w:numPr>
          <w:ilvl w:val="1"/>
          <w:numId w:val="30"/>
        </w:numPr>
      </w:pPr>
      <w:r>
        <w:t xml:space="preserve">Источники перечисляются в алфавитном порядке: первая строка данных источника начинается слева, без отступа, а все последующие строки – с отступом. </w:t>
      </w:r>
    </w:p>
    <w:p w14:textId="77777777" w14:paraId="5B1CAD8A" w:rsidRDefault="002373E8" w:rsidP="000E69B7" w:rsidR="000E69B7">
      <w:pPr>
        <w:pStyle w:val="a2"/>
        <w:numPr>
          <w:ilvl w:val="1"/>
          <w:numId w:val="30"/>
        </w:numPr>
      </w:pPr>
      <w:r>
        <w:t xml:space="preserve">Названия книг и журналов выделяются курсивом, прописные буквы используются лишь для начальных слов заглавия, имен собственных и сокращений. </w:t>
      </w:r>
    </w:p>
    <w:p w14:textId="77777777" w14:paraId="5F7376E1" w:rsidRDefault="002373E8" w:rsidP="000E69B7" w:rsidR="000E69B7">
      <w:pPr>
        <w:pStyle w:val="a2"/>
        <w:numPr>
          <w:ilvl w:val="1"/>
          <w:numId w:val="30"/>
        </w:numPr>
      </w:pPr>
      <w:r>
        <w:t xml:space="preserve">При включении в список источников более чем одной работы одного автора, работы приводятся в порядке года их издания. </w:t>
      </w:r>
    </w:p>
    <w:p w14:textId="15B51857" w14:paraId="304E4222" w:rsidRDefault="002373E8" w:rsidP="000E69B7" w:rsidR="002373E8" w:rsidRPr="002373E8">
      <w:pPr>
        <w:pStyle w:val="a2"/>
        <w:numPr>
          <w:ilvl w:val="1"/>
          <w:numId w:val="30"/>
        </w:numPr>
      </w:pPr>
      <w:proofErr w:type="gramStart"/>
      <w:r>
        <w:t xml:space="preserve">При отсутствии автора,</w:t>
      </w:r>
      <w:proofErr w:type="gramEnd"/>
      <w:r>
        <w:t xml:space="preserve"> работа приводится в списке по алфавиту в соответствии с названием, а в тексте при цитировании указывается сокращенное название работы.</w:t>
      </w:r>
    </w:p>
    <w:p w14:textId="50F5A816" w14:paraId="52E61245" w:rsidRDefault="00457163" w:rsidP="00A41A53" w:rsidR="00E02A8C">
      <w:pPr>
        <w:pStyle w:val="1"/>
        <w:numPr>
          <w:ilvl w:val="0"/>
          <w:numId w:val="5"/>
        </w:numPr>
      </w:pPr>
      <w:r>
        <w:t xml:space="preserve">ПОРЯДОК </w:t>
      </w:r>
      <w:r w:rsidR="002373E8">
        <w:t xml:space="preserve">ПОДГОТОВКИ И ЗАЩИТЫ</w:t>
      </w:r>
      <w:r w:rsidR="00A41A53" w:rsidRPr="00A41A53">
        <w:t xml:space="preserve"> </w:t>
      </w:r>
      <w:bookmarkEnd w:id="3"/>
      <w:r w:rsidR="00010CAB">
        <w:rPr>
          <w:lang w:val="en-US"/>
        </w:rPr>
        <w:t xml:space="preserve">PROJECT</w:t>
      </w:r>
      <w:r w:rsidR="00010CAB" w:rsidRPr="00010CAB">
        <w:t xml:space="preserve"> </w:t>
      </w:r>
      <w:r w:rsidR="00010CAB">
        <w:rPr>
          <w:lang w:val="en-US"/>
        </w:rPr>
        <w:t xml:space="preserve">PROPOSAL</w:t>
      </w:r>
    </w:p>
    <w:p w14:textId="656CF214" w14:paraId="4D849726" w:rsidRDefault="00ED3975" w:rsidP="00A41A53" w:rsidR="00A41A53" w:rsidRPr="00A41A53">
      <w:pPr>
        <w:pStyle w:val="a2"/>
      </w:pPr>
      <w:r>
        <w:t xml:space="preserve">Не позже 15 февраля </w:t>
      </w:r>
      <w:r w:rsidRPr="00A41A53">
        <w:t xml:space="preserve">текущего учебного года </w:t>
      </w:r>
      <w:r>
        <w:t xml:space="preserve">с</w:t>
      </w:r>
      <w:r w:rsidR="00A41A53" w:rsidRPr="00A41A53">
        <w:t xml:space="preserve">туденты четвертого курса подают заявление менеджеру ОП с указанием темы </w:t>
      </w:r>
      <w:r w:rsidR="00010CAB">
        <w:rPr>
          <w:lang w:val="en-US"/>
        </w:rPr>
        <w:t xml:space="preserve">Project</w:t>
      </w:r>
      <w:r w:rsidR="00010CAB" w:rsidRPr="00010CAB">
        <w:t xml:space="preserve"> </w:t>
      </w:r>
      <w:r w:rsidR="00010CAB">
        <w:rPr>
          <w:lang w:val="en-US"/>
        </w:rPr>
        <w:t xml:space="preserve">Proposal</w:t>
      </w:r>
      <w:r w:rsidR="00A41A53" w:rsidRPr="00A41A53">
        <w:t xml:space="preserve"> на английском языке и </w:t>
      </w:r>
      <w:r w:rsidR="00473036">
        <w:t xml:space="preserve">именем</w:t>
      </w:r>
      <w:r w:rsidR="00A41A53" w:rsidRPr="00A41A53">
        <w:t xml:space="preserve"> научного руководителя. </w:t>
      </w:r>
    </w:p>
    <w:p w14:textId="537B83E7" w14:paraId="72A771F5" w:rsidRDefault="00A41A53" w:rsidP="00A41A53" w:rsidR="00A41A53" w:rsidRPr="00A41A53">
      <w:pPr>
        <w:pStyle w:val="a2"/>
      </w:pPr>
      <w:r w:rsidRPr="00A41A53">
        <w:t xml:space="preserve">Студенты разрабатывают </w:t>
      </w:r>
      <w:proofErr w:type="spellStart"/>
      <w:r w:rsidRPr="00A41A53">
        <w:t xml:space="preserve">Project</w:t>
      </w:r>
      <w:proofErr w:type="spellEnd"/>
      <w:r w:rsidRPr="00A41A53">
        <w:t xml:space="preserve"> </w:t>
      </w:r>
      <w:proofErr w:type="spellStart"/>
      <w:r w:rsidRPr="00A41A53">
        <w:t xml:space="preserve">Proposal</w:t>
      </w:r>
      <w:proofErr w:type="spellEnd"/>
      <w:r w:rsidRPr="00A41A53">
        <w:t xml:space="preserve"> в соответствии с требованиями по структуре и оформлению</w:t>
      </w:r>
      <w:r w:rsidR="00457163">
        <w:t xml:space="preserve"> согласно пунктам 2.1., 2.2., 2.3 Правил</w:t>
      </w:r>
      <w:r w:rsidR="00010CAB">
        <w:t xml:space="preserve">.</w:t>
      </w:r>
    </w:p>
    <w:p w14:textId="1E91484C" w14:paraId="6C3DDF1A" w:rsidRDefault="00A41A53" w:rsidP="002373E8" w:rsidR="00FF06F4">
      <w:pPr>
        <w:pStyle w:val="a2"/>
      </w:pPr>
      <w:r>
        <w:t xml:space="preserve">АР</w:t>
      </w:r>
      <w:r w:rsidRPr="00A41A53">
        <w:t xml:space="preserve"> до 15 марта текущего учебного года формирует экзаменационные комиссии по проведению Защиты концепции ВКР на английско</w:t>
      </w:r>
      <w:r>
        <w:t xml:space="preserve">м</w:t>
      </w:r>
      <w:r w:rsidRPr="00A41A53">
        <w:t xml:space="preserve"> языке</w:t>
      </w:r>
      <w:r w:rsidR="00010CAB">
        <w:t xml:space="preserve">. Экзаменационная комиссия состоит из трех человек: председателя и двух членов комиссии. Председатель и один из членов комиссии являются сотрудниками департаментов Высшей школы бизнеса, третий член комиссии является преподавателем школы иностранных языков. Составы комиссий утверждаются академическим руководителем ОП</w:t>
      </w:r>
      <w:r w:rsidRPr="00A41A53">
        <w:t xml:space="preserve">. </w:t>
      </w:r>
    </w:p>
    <w:p w14:textId="7059903E" w14:paraId="6E396A14" w:rsidRDefault="00473036" w:rsidP="00AF1AD0" w:rsidR="00AF1AD0">
      <w:pPr>
        <w:pStyle w:val="a2"/>
      </w:pPr>
      <w:r w:rsidRPr="00473036">
        <w:lastRenderedPageBreak/>
        <w:t xml:space="preserve">Подписанный </w:t>
      </w:r>
      <w:proofErr w:type="spellStart"/>
      <w:proofErr w:type="gramStart"/>
      <w:r w:rsidR="00ED3975" w:rsidRPr="00ED3975">
        <w:t xml:space="preserve">Project</w:t>
      </w:r>
      <w:proofErr w:type="spellEnd"/>
      <w:r w:rsidR="00ED3975" w:rsidRPr="00ED3975">
        <w:t xml:space="preserve"> </w:t>
      </w:r>
      <w:proofErr w:type="spellStart"/>
      <w:r w:rsidR="00ED3975" w:rsidRPr="00ED3975">
        <w:t xml:space="preserve">Proposal</w:t>
      </w:r>
      <w:proofErr w:type="spellEnd"/>
      <w:r w:rsidR="00ED3975">
        <w:t xml:space="preserve"> </w:t>
      </w:r>
      <w:proofErr w:type="gramEnd"/>
      <w:r w:rsidR="00ED3975">
        <w:t xml:space="preserve">и справка </w:t>
      </w:r>
      <w:r w:rsidR="00457163">
        <w:t xml:space="preserve">результатов проверки текстов </w:t>
      </w:r>
      <w:proofErr w:type="spellStart"/>
      <w:r w:rsidR="00457163">
        <w:t xml:space="preserve">Project</w:t>
      </w:r>
      <w:proofErr w:type="spellEnd"/>
      <w:r w:rsidR="00457163">
        <w:t xml:space="preserve"> </w:t>
      </w:r>
      <w:proofErr w:type="spellStart"/>
      <w:r w:rsidR="00457163">
        <w:t xml:space="preserve">Proposal</w:t>
      </w:r>
      <w:proofErr w:type="spellEnd"/>
      <w:r w:rsidR="00ED3975">
        <w:t xml:space="preserve"> </w:t>
      </w:r>
      <w:r w:rsidR="00457163">
        <w:t xml:space="preserve">в системе </w:t>
      </w:r>
      <w:r w:rsidR="00ED3975">
        <w:t xml:space="preserve">антиплагиат загружается</w:t>
      </w:r>
      <w:r w:rsidRPr="00473036">
        <w:t xml:space="preserve"> студент</w:t>
      </w:r>
      <w:r w:rsidR="00ED3975">
        <w:t xml:space="preserve">а</w:t>
      </w:r>
      <w:r w:rsidRPr="00473036">
        <w:t xml:space="preserve">м</w:t>
      </w:r>
      <w:r w:rsidR="00ED3975">
        <w:t xml:space="preserve">и</w:t>
      </w:r>
      <w:r w:rsidRPr="00473036">
        <w:t xml:space="preserve"> до </w:t>
      </w:r>
      <w:r w:rsidR="007D7396">
        <w:t xml:space="preserve">12</w:t>
      </w:r>
      <w:r w:rsidRPr="00473036">
        <w:t xml:space="preserve"> </w:t>
      </w:r>
      <w:r>
        <w:t xml:space="preserve">марта</w:t>
      </w:r>
      <w:r w:rsidRPr="00473036">
        <w:t xml:space="preserve"> </w:t>
      </w:r>
      <w:r w:rsidR="00ED3975">
        <w:t xml:space="preserve">в </w:t>
      </w:r>
      <w:r w:rsidR="00ED3975" w:rsidRPr="00ED3975">
        <w:t xml:space="preserve">LMS</w:t>
      </w:r>
      <w:r w:rsidR="00ED3975">
        <w:t xml:space="preserve">, а также в электронную форму, ссылку на которую рассылает УО </w:t>
      </w:r>
      <w:r w:rsidR="00AF1AD0">
        <w:t xml:space="preserve">студентам </w:t>
      </w:r>
      <w:r w:rsidR="00ED3975">
        <w:t xml:space="preserve">не позже 28 февраля</w:t>
      </w:r>
      <w:r w:rsidR="00AF1AD0">
        <w:t xml:space="preserve"> текущего года</w:t>
      </w:r>
      <w:r w:rsidRPr="00ED3975">
        <w:t xml:space="preserve">. </w:t>
      </w:r>
    </w:p>
    <w:p w14:textId="6CB08D4A" w14:paraId="62878AED" w:rsidRDefault="00473036" w:rsidP="00ED3975" w:rsidR="00473036" w:rsidRPr="00473036">
      <w:pPr>
        <w:pStyle w:val="a2"/>
      </w:pPr>
      <w:r w:rsidRPr="00473036">
        <w:t xml:space="preserve">Проекты с оценками преподавател</w:t>
      </w:r>
      <w:r w:rsidR="002373E8">
        <w:t xml:space="preserve">ей</w:t>
      </w:r>
      <w:r w:rsidRPr="00473036">
        <w:t xml:space="preserve"> английского языка (по</w:t>
      </w:r>
      <w:r>
        <w:t xml:space="preserve"> </w:t>
      </w:r>
      <w:r w:rsidRPr="00473036">
        <w:t xml:space="preserve">10-балльной шкале) передаются менеджеру ОП </w:t>
      </w:r>
      <w:r>
        <w:t xml:space="preserve">не позднее,</w:t>
      </w:r>
      <w:r w:rsidRPr="00473036">
        <w:t xml:space="preserve"> чем за два дня до экзамена.</w:t>
      </w:r>
      <w:r w:rsidR="00AF1AD0" w:rsidRPr="00AF1AD0">
        <w:t xml:space="preserve"> </w:t>
      </w:r>
    </w:p>
    <w:p w14:textId="3BF76185" w14:paraId="04E9961F" w:rsidRDefault="00473036" w:rsidP="00473036" w:rsidR="00473036" w:rsidRPr="00473036">
      <w:pPr>
        <w:pStyle w:val="a2"/>
      </w:pPr>
      <w:r w:rsidRPr="00473036">
        <w:t xml:space="preserve">Менеджер ОП передает проекты с оценками в экзаменационные комиссии не позднее, чем за один день до даты проведения экзамена. Наличие неудовлетворительной оценки не является препятствием к представлению проекта к защите.</w:t>
      </w:r>
    </w:p>
    <w:p w14:textId="10B1A563" w14:paraId="1030C595" w:rsidRDefault="00473036" w:rsidP="00473036" w:rsidR="00473036" w:rsidRPr="00473036">
      <w:pPr>
        <w:pStyle w:val="a2"/>
      </w:pPr>
      <w:r w:rsidRPr="00473036">
        <w:t xml:space="preserve">Студенты, не представившие </w:t>
      </w:r>
      <w:r w:rsidR="00AF1AD0">
        <w:rPr>
          <w:lang w:val="en-US"/>
        </w:rPr>
        <w:t xml:space="preserve">Research</w:t>
      </w:r>
      <w:r w:rsidR="00AF1AD0" w:rsidRPr="00AF1AD0">
        <w:t xml:space="preserve"> </w:t>
      </w:r>
      <w:r w:rsidR="00AF1AD0">
        <w:rPr>
          <w:lang w:val="en-US"/>
        </w:rPr>
        <w:t xml:space="preserve">Proposal</w:t>
      </w:r>
      <w:r w:rsidR="00AF1AD0" w:rsidRPr="00AF1AD0">
        <w:t xml:space="preserve"> </w:t>
      </w:r>
      <w:r w:rsidRPr="00473036">
        <w:t xml:space="preserve">к установленному сроку, не допускаются к экзамену, и у них появляется академическая задолженность.  </w:t>
      </w:r>
    </w:p>
    <w:p w14:textId="6D1F1C09" w14:paraId="3F2908D7" w:rsidRDefault="00E446BB" w:rsidP="00E446BB" w:rsidR="00E446BB">
      <w:pPr>
        <w:pStyle w:val="a2"/>
      </w:pPr>
      <w:bookmarkStart w:name="page8" w:id="4"/>
      <w:bookmarkEnd w:id="4"/>
      <w:r w:rsidRPr="00B8523A">
        <w:t xml:space="preserve">Экзамен проводится </w:t>
      </w:r>
      <w:r>
        <w:t xml:space="preserve">в асинхронном, дистанционном формате</w:t>
      </w:r>
      <w:r w:rsidRPr="00B8523A">
        <w:t xml:space="preserve"> на экзаменационной неделе 3 модуля </w:t>
      </w:r>
      <w:r>
        <w:t xml:space="preserve">в соответствии с установленным расписанием сессии</w:t>
      </w:r>
      <w:r w:rsidR="00010CAB">
        <w:t xml:space="preserve">. Экзамен </w:t>
      </w:r>
      <w:r w:rsidRPr="00B8523A">
        <w:t xml:space="preserve">«Защита концепции ВКР на</w:t>
      </w:r>
      <w:r>
        <w:t xml:space="preserve"> английском языке» организуется</w:t>
      </w:r>
      <w:r w:rsidRPr="00B8523A">
        <w:t xml:space="preserve"> </w:t>
      </w:r>
      <w:r w:rsidR="003E4D7F">
        <w:t xml:space="preserve">экзаменационными к</w:t>
      </w:r>
      <w:r w:rsidRPr="00B8523A">
        <w:t xml:space="preserve">омиссиями. Допуском к экзамену является наличие проекта с </w:t>
      </w:r>
      <w:r>
        <w:t xml:space="preserve">оценками </w:t>
      </w:r>
      <w:r w:rsidRPr="00B8523A">
        <w:t xml:space="preserve">преподавателя английского языка.</w:t>
      </w:r>
    </w:p>
    <w:p w14:textId="756BAB12" w14:paraId="2444E591" w:rsidRDefault="00E446BB" w:rsidP="00E446BB" w:rsidR="00E446BB">
      <w:pPr>
        <w:pStyle w:val="a2"/>
      </w:pPr>
      <w:r>
        <w:t xml:space="preserve">Для участия в экзамене студенты готовят видеозапись своего выступления с презентацией по </w:t>
      </w:r>
      <w:r>
        <w:rPr>
          <w:lang w:val="en-US"/>
        </w:rPr>
        <w:t xml:space="preserve">Research</w:t>
      </w:r>
      <w:r w:rsidRPr="00AF1AD0">
        <w:t xml:space="preserve"> </w:t>
      </w:r>
      <w:r>
        <w:rPr>
          <w:lang w:val="en-US"/>
        </w:rPr>
        <w:t xml:space="preserve">Proposal</w:t>
      </w:r>
      <w:r>
        <w:t xml:space="preserve">, а также файл презентации в формате </w:t>
      </w:r>
      <w:r>
        <w:rPr>
          <w:lang w:val="en-US"/>
        </w:rPr>
        <w:t xml:space="preserve">PowerPoint</w:t>
      </w:r>
      <w:r w:rsidRPr="00AF1AD0">
        <w:t xml:space="preserve"> </w:t>
      </w:r>
      <w:r>
        <w:t xml:space="preserve">или </w:t>
      </w:r>
      <w:r>
        <w:rPr>
          <w:lang w:val="en-US"/>
        </w:rPr>
        <w:t xml:space="preserve">PDF</w:t>
      </w:r>
      <w:r w:rsidRPr="00AF1AD0">
        <w:t xml:space="preserve">. </w:t>
      </w:r>
      <w:r>
        <w:t xml:space="preserve">В видеозаписи </w:t>
      </w:r>
      <w:r w:rsidR="003E4D7F">
        <w:t xml:space="preserve">продолжительностью до </w:t>
      </w:r>
      <w:r>
        <w:t xml:space="preserve">7</w:t>
      </w:r>
      <w:r w:rsidRPr="00B8523A">
        <w:t xml:space="preserve"> минут </w:t>
      </w:r>
      <w:r w:rsidR="003E4D7F">
        <w:t xml:space="preserve">студент должен </w:t>
      </w:r>
      <w:r w:rsidRPr="00B8523A">
        <w:t xml:space="preserve">изложить основное содержание</w:t>
      </w:r>
      <w:r>
        <w:t xml:space="preserve"> </w:t>
      </w:r>
      <w:r>
        <w:rPr>
          <w:lang w:val="en-US"/>
        </w:rPr>
        <w:t xml:space="preserve">Research</w:t>
      </w:r>
      <w:r w:rsidRPr="00E446BB">
        <w:t xml:space="preserve"> </w:t>
      </w:r>
      <w:r>
        <w:rPr>
          <w:lang w:val="en-US"/>
        </w:rPr>
        <w:t xml:space="preserve">proposal</w:t>
      </w:r>
      <w:r w:rsidRPr="00B8523A">
        <w:t xml:space="preserve">.</w:t>
      </w:r>
      <w:r w:rsidRPr="00E446BB">
        <w:t xml:space="preserve"> </w:t>
      </w:r>
      <w:r w:rsidR="00010CAB">
        <w:t xml:space="preserve">Содержание презентации должно соответствовать теме исследования. </w:t>
      </w:r>
      <w:r>
        <w:t xml:space="preserve">При подготовке видеозаписи необходимо убедиться, что видна как презентация, так и изображение самого выступления студента. Видеозапись своей презентации, а также файл со слайдами студенты представляют через электронную форму не </w:t>
      </w:r>
      <w:r w:rsidR="006159B7">
        <w:t xml:space="preserve">позже,</w:t>
      </w:r>
      <w:r>
        <w:t xml:space="preserve"> </w:t>
      </w:r>
      <w:r w:rsidR="00FE506B">
        <w:t xml:space="preserve">чем </w:t>
      </w:r>
      <w:r>
        <w:t xml:space="preserve">за 5 дней до даты экзамена. Ссылку на электронную форму загрузки видеозаписи и презентации УО рассылает студентам не позже 15 марта</w:t>
      </w:r>
      <w:r w:rsidRPr="00ED3975">
        <w:t xml:space="preserve">. </w:t>
      </w:r>
    </w:p>
    <w:p w14:textId="77777777" w14:paraId="3F6243E0" w:rsidRDefault="003E4D7F" w:rsidP="003E4D7F" w:rsidR="003E4D7F" w:rsidRPr="00473036">
      <w:pPr>
        <w:pStyle w:val="a2"/>
      </w:pPr>
      <w:r>
        <w:t xml:space="preserve">При оценивании текста </w:t>
      </w:r>
      <w:r>
        <w:rPr>
          <w:lang w:val="en-US"/>
        </w:rPr>
        <w:t xml:space="preserve">Project</w:t>
      </w:r>
      <w:r w:rsidRPr="00AF1AD0">
        <w:t xml:space="preserve"> </w:t>
      </w:r>
      <w:r>
        <w:rPr>
          <w:lang w:val="en-US"/>
        </w:rPr>
        <w:t xml:space="preserve">Proposal</w:t>
      </w:r>
      <w:r>
        <w:t xml:space="preserve"> преподаватели и экзаменационная комиссия руководствуются </w:t>
      </w:r>
      <w:r w:rsidRPr="00ED3975">
        <w:t xml:space="preserve">критериями в Приложении 2.</w:t>
      </w:r>
    </w:p>
    <w:p w14:textId="2318DD3E" w14:paraId="46D8CEBA" w:rsidRDefault="00DF11F9" w:rsidP="00E446BB" w:rsidR="003E4D7F">
      <w:pPr>
        <w:pStyle w:val="a2"/>
      </w:pPr>
      <w:r>
        <w:t xml:space="preserve">При оценивании презентации </w:t>
      </w:r>
      <w:r>
        <w:rPr>
          <w:lang w:val="en-US"/>
        </w:rPr>
        <w:t xml:space="preserve">Project</w:t>
      </w:r>
      <w:r w:rsidRPr="00AF1AD0">
        <w:t xml:space="preserve"> </w:t>
      </w:r>
      <w:r>
        <w:rPr>
          <w:lang w:val="en-US"/>
        </w:rPr>
        <w:t xml:space="preserve">Proposal</w:t>
      </w:r>
      <w:r>
        <w:t xml:space="preserve"> (видеозапись и </w:t>
      </w:r>
      <w:r w:rsidR="003E4D7F">
        <w:t xml:space="preserve">файл презентации</w:t>
      </w:r>
      <w:r>
        <w:t xml:space="preserve">) преподаватели руководствуются критериями в Приложении 3. </w:t>
      </w:r>
    </w:p>
    <w:p w14:textId="02A6E167" w14:paraId="598FFDE7" w:rsidRDefault="00E446BB" w:rsidP="00E446BB" w:rsidR="00E446BB">
      <w:pPr>
        <w:pStyle w:val="a2"/>
      </w:pPr>
      <w:r w:rsidRPr="00B8523A">
        <w:t xml:space="preserve">Итоговая оценка по результатам экзамена </w:t>
      </w:r>
      <w:r>
        <w:t xml:space="preserve">(по 10-</w:t>
      </w:r>
      <w:r w:rsidRPr="00B8523A">
        <w:t xml:space="preserve">балльной системе</w:t>
      </w:r>
      <w:r>
        <w:t xml:space="preserve">)</w:t>
      </w:r>
      <w:r w:rsidRPr="00B8523A">
        <w:t xml:space="preserve"> проставляется </w:t>
      </w:r>
      <w:r w:rsidRPr="00602BC6">
        <w:t xml:space="preserve">с учетом</w:t>
      </w:r>
      <w:r w:rsidR="00FE506B">
        <w:t xml:space="preserve"> оценки</w:t>
      </w:r>
      <w:r w:rsidRPr="00602BC6">
        <w:t xml:space="preserve"> письменной работы</w:t>
      </w:r>
      <w:r>
        <w:t xml:space="preserve">, а также </w:t>
      </w:r>
      <w:r w:rsidR="00FE506B">
        <w:t xml:space="preserve">оценки презентации </w:t>
      </w:r>
      <w:r w:rsidR="00FE506B">
        <w:rPr>
          <w:lang w:val="en-US"/>
        </w:rPr>
        <w:t xml:space="preserve">Project</w:t>
      </w:r>
      <w:r w:rsidR="00FE506B" w:rsidRPr="00FE506B">
        <w:t xml:space="preserve"> </w:t>
      </w:r>
      <w:r w:rsidR="00FE506B">
        <w:rPr>
          <w:lang w:val="en-US"/>
        </w:rPr>
        <w:t xml:space="preserve">Proposal</w:t>
      </w:r>
      <w:r w:rsidR="00FE506B" w:rsidRPr="00FE506B">
        <w:t xml:space="preserve"> (</w:t>
      </w:r>
      <w:r w:rsidR="00FE506B">
        <w:t xml:space="preserve">видеозапись и </w:t>
      </w:r>
      <w:r w:rsidR="003E4D7F">
        <w:t xml:space="preserve">файл презентации</w:t>
      </w:r>
      <w:r w:rsidR="00FE506B">
        <w:t xml:space="preserve">) </w:t>
      </w:r>
      <w:r w:rsidRPr="00602BC6">
        <w:t xml:space="preserve">и фиксируется в протоколе заседания, который подписывается председ</w:t>
      </w:r>
      <w:r w:rsidR="003E4D7F">
        <w:t xml:space="preserve">ателем и всеми членами экзаменационной к</w:t>
      </w:r>
      <w:r w:rsidRPr="00B8523A">
        <w:t xml:space="preserve">омиссии.</w:t>
      </w:r>
    </w:p>
    <w:p w14:textId="751B254C" w14:paraId="65D927CF" w:rsidRDefault="00010CAB" w:rsidP="004A5D7A" w:rsidR="00A37B2C" w:rsidRPr="003E4D7F">
      <w:pPr>
        <w:pStyle w:val="a2"/>
        <w:numPr>
          <w:ilvl w:val="0"/>
          <w:numId w:val="0"/>
        </w:numPr>
        <w:ind w:left="602"/>
      </w:pPr>
      <w:r>
        <w:t xml:space="preserve">Оценка за защиту </w:t>
      </w:r>
      <w:r w:rsidR="00A37B2C" w:rsidRPr="00A37B2C">
        <w:rPr>
          <w:lang w:val="en-US"/>
        </w:rPr>
        <w:t xml:space="preserve">Project</w:t>
      </w:r>
      <w:r w:rsidR="00A37B2C" w:rsidRPr="00A37B2C">
        <w:t xml:space="preserve"> </w:t>
      </w:r>
      <w:r w:rsidR="00A37B2C" w:rsidRPr="00A37B2C">
        <w:rPr>
          <w:lang w:val="en-US"/>
        </w:rPr>
        <w:t xml:space="preserve">Proposal</w:t>
      </w:r>
      <w:r>
        <w:t xml:space="preserve"> является среднеарифметическим оценок членов комиссии и складывается из оценки </w:t>
      </w:r>
      <w:r w:rsidR="00A37B2C">
        <w:t xml:space="preserve">текста </w:t>
      </w:r>
      <w:r w:rsidR="00A37B2C" w:rsidRPr="00A37B2C">
        <w:rPr>
          <w:lang w:val="en-US"/>
        </w:rPr>
        <w:t xml:space="preserve">Project</w:t>
      </w:r>
      <w:r w:rsidR="00A37B2C" w:rsidRPr="00AF1AD0">
        <w:t xml:space="preserve"> </w:t>
      </w:r>
      <w:r w:rsidR="00A37B2C" w:rsidRPr="00A37B2C">
        <w:rPr>
          <w:lang w:val="en-US"/>
        </w:rPr>
        <w:t xml:space="preserve">Proposal</w:t>
      </w:r>
      <w:r w:rsidR="00A37B2C">
        <w:t xml:space="preserve"> </w:t>
      </w:r>
      <w:r>
        <w:t xml:space="preserve">(50%) и оценки </w:t>
      </w:r>
      <w:r w:rsidR="00A37B2C">
        <w:t xml:space="preserve">презентации </w:t>
      </w:r>
      <w:r w:rsidR="00A37B2C" w:rsidRPr="00A37B2C">
        <w:rPr>
          <w:lang w:val="en-US"/>
        </w:rPr>
        <w:t xml:space="preserve">Project</w:t>
      </w:r>
      <w:r w:rsidR="00A37B2C" w:rsidRPr="00AF1AD0">
        <w:t xml:space="preserve"> </w:t>
      </w:r>
      <w:r w:rsidR="00A37B2C" w:rsidRPr="00A37B2C">
        <w:rPr>
          <w:lang w:val="en-US"/>
        </w:rPr>
        <w:t xml:space="preserve">Proposal</w:t>
      </w:r>
      <w:r w:rsidR="00A37B2C">
        <w:t xml:space="preserve"> (видеозапись и </w:t>
      </w:r>
      <w:r w:rsidR="003E4D7F">
        <w:t xml:space="preserve">файл презентации</w:t>
      </w:r>
      <w:r w:rsidR="00A37B2C">
        <w:t xml:space="preserve">) </w:t>
      </w:r>
      <w:r>
        <w:t xml:space="preserve">(50%). При выставлении итоговой оценки оценка за письменный текст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и устную защиту учитывается также в соотношении 50:50. Таким образом, итоговая оценка за защиту концепции ВКР на английском языке рассчитывается по формуле:</w:t>
      </w:r>
      <w:r w:rsidR="00A37B2C" w:rsidRPr="00A37B2C">
        <w:t xml:space="preserve"> </w:t>
      </w:r>
      <w:r w:rsidR="003E4D7F">
        <w:t xml:space="preserve">И</w:t>
      </w:r>
      <w:r w:rsidR="00A37B2C">
        <w:t xml:space="preserve">тоговая</w:t>
      </w:r>
      <w:r w:rsidR="003E4D7F" w:rsidRPr="003E4D7F">
        <w:t xml:space="preserve"> </w:t>
      </w:r>
      <w:r w:rsidR="003E4D7F">
        <w:t xml:space="preserve">оценка </w:t>
      </w:r>
      <w:r w:rsidR="00A37B2C" w:rsidRPr="00A37B2C">
        <w:t xml:space="preserve">= 0, 5 * </w:t>
      </w:r>
      <w:r w:rsidR="00A37B2C">
        <w:t xml:space="preserve">Оценка</w:t>
      </w:r>
      <w:r w:rsidR="00A37B2C" w:rsidRPr="00A37B2C">
        <w:t xml:space="preserve"> </w:t>
      </w:r>
      <w:r w:rsidR="00A37B2C">
        <w:t xml:space="preserve">Текста</w:t>
      </w:r>
      <w:r w:rsidR="00A37B2C" w:rsidRPr="00A37B2C">
        <w:t xml:space="preserve"> </w:t>
      </w:r>
      <w:r w:rsidR="00A37B2C" w:rsidRPr="00A37B2C">
        <w:rPr>
          <w:lang w:val="en-US"/>
        </w:rPr>
        <w:t xml:space="preserve">Project</w:t>
      </w:r>
      <w:r w:rsidR="00A37B2C" w:rsidRPr="00A37B2C">
        <w:t xml:space="preserve"> </w:t>
      </w:r>
      <w:r w:rsidR="00A37B2C" w:rsidRPr="00A37B2C">
        <w:rPr>
          <w:lang w:val="en-US"/>
        </w:rPr>
        <w:t xml:space="preserve">Proposal</w:t>
      </w:r>
      <w:r w:rsidR="00A37B2C" w:rsidRPr="00A37B2C">
        <w:t xml:space="preserve"> + 0,5*</w:t>
      </w:r>
      <w:r w:rsidR="00A37B2C">
        <w:t xml:space="preserve">Оценка</w:t>
      </w:r>
      <w:r w:rsidR="00A37B2C" w:rsidRPr="00A37B2C">
        <w:t xml:space="preserve"> </w:t>
      </w:r>
      <w:r w:rsidR="003E4D7F">
        <w:t xml:space="preserve">Презентация </w:t>
      </w:r>
      <w:r w:rsidR="003E4D7F">
        <w:rPr>
          <w:lang w:val="en-US"/>
        </w:rPr>
        <w:t xml:space="preserve">Project</w:t>
      </w:r>
      <w:r w:rsidR="003E4D7F" w:rsidRPr="003E4D7F">
        <w:t xml:space="preserve"> </w:t>
      </w:r>
      <w:r w:rsidR="003E4D7F">
        <w:rPr>
          <w:lang w:val="en-US"/>
        </w:rPr>
        <w:t xml:space="preserve">Proposal</w:t>
      </w:r>
    </w:p>
    <w:p w14:textId="5846E77E" w14:paraId="040C73CB" w:rsidRDefault="00A37B2C" w:rsidP="00E446BB" w:rsidR="00E446BB">
      <w:pPr>
        <w:pStyle w:val="a2"/>
      </w:pPr>
      <w:r>
        <w:t xml:space="preserve">В случае неудовлетворительной оценки или неявки на экзамен по неуважительной причине у студента возникает академическая задолженность. Студент не допускается к защите ВКР до ликвидации академической задолженности. Для студентов, пропустивших экзамен по уважительной причине, назначается дополнительный день защит, но не позднее 15 апреля. </w:t>
      </w:r>
    </w:p>
    <w:p w14:textId="6E9164EA" w14:paraId="332BB4C6" w:rsidRDefault="00457163" w:rsidP="00E446BB" w:rsidR="00457163" w:rsidRPr="00B8523A">
      <w:pPr>
        <w:pStyle w:val="a2"/>
      </w:pPr>
      <w:r>
        <w:lastRenderedPageBreak/>
        <w:t xml:space="preserve">Апелляции студентов на процедуру защит </w:t>
      </w:r>
      <w:proofErr w:type="spellStart"/>
      <w:r>
        <w:t xml:space="preserve">Project</w:t>
      </w:r>
      <w:proofErr w:type="spellEnd"/>
      <w:r>
        <w:t xml:space="preserve"> </w:t>
      </w:r>
      <w:proofErr w:type="spellStart"/>
      <w:r>
        <w:t xml:space="preserve">Proposal</w:t>
      </w:r>
      <w:proofErr w:type="spellEnd"/>
      <w:r>
        <w:t xml:space="preserve"> подаются академическому руководителю ОП. Их рассмотрение происходит в соответствии с внутренними нормативными актами НИУ ВШЭ.</w:t>
      </w:r>
    </w:p>
    <w:p w14:textId="77777777" w14:paraId="6CC2E34C" w:rsidRDefault="00E446BB" w:rsidP="00E446BB" w:rsidR="00E446BB" w:rsidRPr="00B8523A">
      <w:pPr>
        <w:pStyle w:val="a2"/>
      </w:pPr>
      <w:r w:rsidRPr="00B8523A">
        <w:t xml:space="preserve">Результаты экзамена учитываются в кумулятивном рейтинге студентов НИУ ВШЭ.</w:t>
      </w:r>
    </w:p>
    <w:p w14:textId="77777777" w14:paraId="6CA27BA7" w:rsidRDefault="00473036" w:rsidP="00473036" w:rsidR="00473036" w:rsidRPr="005A733C">
      <w:pPr>
        <w:spacing w:lineRule="auto" w:line="360"/>
        <w:ind w:hanging="460" w:left="602"/>
      </w:pPr>
    </w:p>
    <w:p w14:textId="77777777" w14:paraId="5A5ACDF0" w:rsidRDefault="00D6234D" w:rsidP="005243D7" w:rsidR="00D6234D">
      <w:pPr>
        <w:jc w:val="center"/>
        <w:rPr>
          <w:szCs w:val="24"/>
        </w:rPr>
        <w:sectPr w:rsidSect="005243D7" w:rsidR="00D6234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h="16838" w:w="11906"/>
          <w:pgMar w:gutter="0" w:footer="567" w:header="709" w:left="1134" w:bottom="851" w:right="851" w:top="851"/>
          <w:cols w:space="708"/>
          <w:titlePg/>
          <w:docGrid w:linePitch="360"/>
        </w:sectPr>
      </w:pPr>
    </w:p>
    <w:p w14:textId="35802B4B" w14:paraId="04BBB966" w:rsidRDefault="00BE43EA" w:rsidP="00AD72F2" w:rsidR="00BE43EA">
      <w:pPr>
        <w:pStyle w:val="1"/>
        <w:numPr>
          <w:ilvl w:val="0"/>
          <w:numId w:val="5"/>
        </w:numPr>
      </w:pPr>
      <w:bookmarkStart w:name="_Toc57139197" w:id="5"/>
      <w:bookmarkStart w:name="_Toc63793728" w:id="6"/>
      <w:r>
        <w:lastRenderedPageBreak/>
        <w:t xml:space="preserve">ПРИЛОЖЕНИЯ</w:t>
      </w:r>
      <w:bookmarkEnd w:id="5"/>
      <w:bookmarkEnd w:id="6"/>
    </w:p>
    <w:p w14:textId="77777777" w14:paraId="53E76E32" w:rsidRDefault="006E0264" w:rsidP="006E0264" w:rsidR="006E0264" w:rsidRPr="006E0264"/>
    <w:tbl>
      <w:tblPr>
        <w:tblW w:type="auto" w:w="0"/>
        <w:tblInd w:type="dxa" w:w="4968"/>
        <w:tblLook w:val="01E0" w:noVBand="0" w:noHBand="0" w:lastColumn="1" w:firstColumn="1" w:lastRow="1" w:firstRow="1"/>
      </w:tblPr>
      <w:tblGrid>
        <w:gridCol w:w="4602"/>
      </w:tblGrid>
      <w:tr w14:textId="77777777" w14:paraId="592A17AC" w:rsidTr="00193E4A" w:rsidR="006E0264" w:rsidRPr="00AD72F2">
        <w:trPr>
          <w:trHeight w:val="1608"/>
        </w:trPr>
        <w:tc>
          <w:tcPr>
            <w:tcW w:type="dxa" w:w="4602"/>
          </w:tcPr>
          <w:p w14:textId="2DFB4FAB" w14:paraId="75BFF862" w:rsidRDefault="006E0264" w:rsidP="00AD72F2" w:rsidR="00AD72F2" w:rsidRPr="00AD72F2">
            <w:pPr>
              <w:jc w:val="right"/>
              <w:rPr>
                <w:i/>
                <w:sz w:val="22"/>
                <w:szCs w:val="28"/>
              </w:rPr>
            </w:pPr>
            <w:r w:rsidRPr="00AD72F2">
              <w:rPr>
                <w:i/>
                <w:sz w:val="22"/>
                <w:szCs w:val="28"/>
              </w:rPr>
              <w:t xml:space="preserve">Приложение 1 к </w:t>
            </w:r>
            <w:r w:rsidR="00AD72F2" w:rsidRPr="00AD72F2">
              <w:rPr>
                <w:i/>
                <w:sz w:val="22"/>
                <w:szCs w:val="28"/>
              </w:rPr>
              <w:t xml:space="preserve">Положению о </w:t>
            </w:r>
            <w:r w:rsidR="00AD72F2">
              <w:rPr>
                <w:i/>
                <w:sz w:val="22"/>
                <w:szCs w:val="28"/>
              </w:rPr>
              <w:br/>
            </w:r>
            <w:r w:rsidR="00AD72F2" w:rsidRPr="00AD72F2">
              <w:rPr>
                <w:i/>
                <w:sz w:val="22"/>
                <w:szCs w:val="28"/>
              </w:rPr>
              <w:t xml:space="preserve">проведении экзамена по дисциплине</w:t>
            </w:r>
            <w:r w:rsidR="00AD72F2">
              <w:rPr>
                <w:i/>
                <w:sz w:val="22"/>
                <w:szCs w:val="28"/>
              </w:rPr>
              <w:t xml:space="preserve"> </w:t>
            </w:r>
            <w:r w:rsidR="00AD72F2">
              <w:rPr>
                <w:i/>
                <w:sz w:val="22"/>
                <w:szCs w:val="28"/>
              </w:rPr>
              <w:br/>
            </w:r>
            <w:r w:rsidR="00AD72F2" w:rsidRPr="00AD72F2">
              <w:rPr>
                <w:i/>
                <w:sz w:val="22"/>
                <w:szCs w:val="28"/>
              </w:rPr>
              <w:t xml:space="preserve">«Защита концепции выпускной </w:t>
            </w:r>
            <w:r w:rsidR="00AD72F2">
              <w:rPr>
                <w:i/>
                <w:sz w:val="22"/>
                <w:szCs w:val="28"/>
              </w:rPr>
              <w:br/>
            </w:r>
            <w:r w:rsidR="00AD72F2" w:rsidRPr="00AD72F2">
              <w:rPr>
                <w:i/>
                <w:sz w:val="22"/>
                <w:szCs w:val="28"/>
              </w:rPr>
              <w:t xml:space="preserve">квали</w:t>
            </w:r>
            <w:r w:rsidR="00AD72F2">
              <w:rPr>
                <w:i/>
                <w:sz w:val="22"/>
                <w:szCs w:val="28"/>
              </w:rPr>
              <w:t xml:space="preserve">фикационной работы </w:t>
            </w:r>
            <w:r w:rsidR="00AD72F2">
              <w:rPr>
                <w:i/>
                <w:sz w:val="22"/>
                <w:szCs w:val="28"/>
              </w:rPr>
              <w:br/>
              <w:t xml:space="preserve">на английском</w:t>
            </w:r>
            <w:r w:rsidR="00AD72F2" w:rsidRPr="00AD72F2">
              <w:rPr>
                <w:i/>
                <w:sz w:val="22"/>
                <w:szCs w:val="28"/>
              </w:rPr>
              <w:t xml:space="preserve"> языке»</w:t>
            </w:r>
          </w:p>
          <w:p w14:textId="337786C8" w14:paraId="31F683C6" w:rsidRDefault="006E0264" w:rsidP="00193E4A" w:rsidR="006E0264" w:rsidRPr="00AD72F2">
            <w:pPr>
              <w:jc w:val="right"/>
              <w:rPr>
                <w:b/>
                <w:sz w:val="22"/>
                <w:szCs w:val="26"/>
              </w:rPr>
            </w:pPr>
          </w:p>
        </w:tc>
      </w:tr>
    </w:tbl>
    <w:p w14:textId="77777777" w14:paraId="3EDB0C08" w:rsidRDefault="006E0264" w:rsidP="006E0264" w:rsidR="006E0264" w:rsidRPr="00C02B71">
      <w:pPr>
        <w:ind w:firstLine="708" w:right="170" w:left="5664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</w:p>
    <w:p w14:textId="246695FB" w14:paraId="1A5CD7FC" w:rsidRDefault="00AD72F2" w:rsidP="00AD72F2" w:rsidR="00AD72F2" w:rsidRPr="00B8523A">
      <w:pPr>
        <w:ind w:firstLine="0"/>
        <w:rPr>
          <w:b/>
          <w:sz w:val="28"/>
        </w:rPr>
      </w:pPr>
      <w:r w:rsidRPr="00B8523A">
        <w:rPr>
          <w:b/>
          <w:sz w:val="28"/>
        </w:rPr>
        <w:t xml:space="preserve">Образец оформления титульного листа </w:t>
      </w:r>
      <w:r w:rsidRPr="00B8523A">
        <w:rPr>
          <w:b/>
          <w:sz w:val="28"/>
          <w:lang w:val="en-US"/>
        </w:rPr>
        <w:t xml:space="preserve">Project</w:t>
      </w:r>
      <w:r w:rsidRPr="00B8523A">
        <w:rPr>
          <w:b/>
          <w:sz w:val="28"/>
        </w:rPr>
        <w:t xml:space="preserve"> </w:t>
      </w:r>
      <w:r w:rsidRPr="00B8523A">
        <w:rPr>
          <w:b/>
          <w:sz w:val="28"/>
          <w:lang w:val="en-US"/>
        </w:rPr>
        <w:t xml:space="preserve">Proposal</w:t>
      </w:r>
    </w:p>
    <w:p w14:textId="14A1F00B" w14:paraId="3862C27C" w:rsidRDefault="00AD72F2" w:rsidP="00AD72F2" w:rsidR="00AD72F2">
      <w:pPr>
        <w:ind w:firstLine="0"/>
        <w:jc w:val="both"/>
        <w:rPr>
          <w:rFonts w:eastAsia="Times New Roman"/>
          <w:szCs w:val="24"/>
          <w:lang w:eastAsia="ru-RU"/>
        </w:rPr>
      </w:pPr>
    </w:p>
    <w:p w14:textId="3FDEDE65" w14:paraId="7B3666DD" w:rsidRDefault="00AD72F2" w:rsidP="00AD72F2" w:rsidR="00AD72F2" w:rsidRPr="00B8523A">
      <w:pPr>
        <w:ind w:firstLine="0"/>
        <w:rPr>
          <w:b/>
          <w:sz w:val="28"/>
        </w:rPr>
      </w:pPr>
    </w:p>
    <w:tbl>
      <w:tblPr>
        <w:tblpPr w:tblpY="155" w:horzAnchor="margin" w:vertAnchor="text" w:rightFromText="180" w:leftFromText="180"/>
        <w:tblW w:type="auto" w:w="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9039"/>
      </w:tblGrid>
      <w:tr w14:textId="77777777" w14:paraId="4FBAA496" w:rsidTr="00DB079F" w:rsidR="00AD72F2" w:rsidRPr="006C5F93">
        <w:tc>
          <w:tcPr>
            <w:tcW w:type="dxa" w:w="9039"/>
            <w:shd w:fill="auto" w:color="auto" w:val="clear"/>
          </w:tcPr>
          <w:p w14:textId="77777777" w14:paraId="711518EE" w:rsidRDefault="00AD72F2" w:rsidP="00DB079F" w:rsidR="00AD72F2" w:rsidRPr="00B8523A">
            <w:pPr>
              <w:jc w:val="both"/>
            </w:pPr>
          </w:p>
          <w:p w14:textId="77777777" w14:paraId="516A4AFC" w:rsidRDefault="00AD72F2" w:rsidP="00DB079F" w:rsidR="00AD72F2" w:rsidRPr="00B8523A">
            <w:pPr>
              <w:spacing w:lineRule="auto" w:line="360"/>
              <w:jc w:val="center"/>
              <w:rPr>
                <w:b/>
                <w:szCs w:val="26"/>
                <w:lang w:val="en-US"/>
              </w:rPr>
            </w:pPr>
            <w:r w:rsidRPr="00B8523A">
              <w:rPr>
                <w:b/>
                <w:szCs w:val="26"/>
                <w:lang w:val="en-US"/>
              </w:rPr>
              <w:t xml:space="preserve">NATIONAL RESEARCH UNIVERSITY </w:t>
            </w:r>
          </w:p>
          <w:p w14:textId="019C6EF5" w14:paraId="75CB8E5E" w:rsidRDefault="00AD72F2" w:rsidP="00DB079F" w:rsidR="00AD72F2">
            <w:pPr>
              <w:spacing w:lineRule="auto" w:line="360"/>
              <w:jc w:val="center"/>
              <w:rPr>
                <w:b/>
                <w:szCs w:val="26"/>
                <w:lang w:val="en-US"/>
              </w:rPr>
            </w:pPr>
            <w:r w:rsidRPr="00B8523A">
              <w:rPr>
                <w:b/>
                <w:szCs w:val="26"/>
                <w:lang w:val="en-US"/>
              </w:rPr>
              <w:t xml:space="preserve">HIGHER SCHOOL OF ECONOMICS</w:t>
            </w:r>
          </w:p>
          <w:p w14:textId="1FDE714C" w14:paraId="69596E6A" w:rsidRDefault="00AD72F2" w:rsidP="00DB079F" w:rsidR="00AD72F2" w:rsidRPr="00AD72F2">
            <w:pPr>
              <w:spacing w:lineRule="auto" w:line="360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 xml:space="preserve">GRADUATE SCHOOL OF BUSINESS</w:t>
            </w:r>
          </w:p>
          <w:p w14:textId="77777777" w14:paraId="1D21B0C6" w:rsidRDefault="00AD72F2" w:rsidP="00DB079F" w:rsidR="00AD72F2" w:rsidRPr="00B8523A">
            <w:pPr>
              <w:spacing w:lineRule="auto" w:line="360"/>
              <w:jc w:val="center"/>
              <w:rPr>
                <w:b/>
                <w:bCs/>
                <w:sz w:val="18"/>
                <w:szCs w:val="20"/>
                <w:lang w:val="en-US"/>
              </w:rPr>
            </w:pPr>
          </w:p>
          <w:p w14:textId="479DDF1B" w14:paraId="308762E3" w:rsidRDefault="00AD72F2" w:rsidP="00DB079F" w:rsidR="00AD72F2">
            <w:pPr>
              <w:spacing w:lineRule="auto" w:line="360"/>
              <w:jc w:val="center"/>
              <w:rPr>
                <w:b/>
                <w:bCs/>
                <w:szCs w:val="28"/>
                <w:lang w:val="en-US"/>
              </w:rPr>
            </w:pPr>
          </w:p>
          <w:p w14:textId="6CC73488" w14:paraId="0E84E6C7" w:rsidRDefault="00AD72F2" w:rsidP="00DB079F" w:rsidR="00AD72F2">
            <w:pPr>
              <w:spacing w:lineRule="auto" w:line="360"/>
              <w:jc w:val="center"/>
              <w:rPr>
                <w:b/>
                <w:bCs/>
                <w:szCs w:val="28"/>
                <w:lang w:val="en-US"/>
              </w:rPr>
            </w:pPr>
          </w:p>
          <w:p w14:textId="77777777" w14:paraId="313724F1" w:rsidRDefault="00AD72F2" w:rsidP="00DB079F" w:rsidR="00AD72F2" w:rsidRPr="00B8523A">
            <w:pPr>
              <w:spacing w:lineRule="auto" w:line="360"/>
              <w:jc w:val="center"/>
              <w:rPr>
                <w:b/>
                <w:bCs/>
                <w:szCs w:val="28"/>
                <w:lang w:val="en-US"/>
              </w:rPr>
            </w:pPr>
          </w:p>
          <w:p w14:textId="77777777" w14:paraId="54E978D4" w:rsidRDefault="00AD72F2" w:rsidP="00DB079F" w:rsidR="00AD72F2" w:rsidRPr="00B8523A">
            <w:pPr>
              <w:spacing w:lineRule="auto" w:line="360"/>
              <w:jc w:val="center"/>
              <w:rPr>
                <w:b/>
                <w:szCs w:val="28"/>
                <w:lang w:val="en-US"/>
              </w:rPr>
            </w:pPr>
            <w:r w:rsidRPr="00B8523A">
              <w:rPr>
                <w:b/>
                <w:szCs w:val="28"/>
                <w:lang w:val="en-US"/>
              </w:rPr>
              <w:t xml:space="preserve">PROJECT PROPOSAL</w:t>
            </w:r>
          </w:p>
          <w:p w14:textId="77777777" w14:paraId="1BCD391B" w:rsidRDefault="00AD72F2" w:rsidP="00DB079F" w:rsidR="00AD72F2" w:rsidRPr="00B8523A">
            <w:pPr>
              <w:spacing w:lineRule="auto" w:line="360"/>
              <w:jc w:val="center"/>
              <w:rPr>
                <w:b/>
                <w:bCs/>
                <w:szCs w:val="28"/>
                <w:lang w:val="en-US"/>
              </w:rPr>
            </w:pPr>
          </w:p>
          <w:p w14:textId="77777777" w14:paraId="2B147D5A" w:rsidRDefault="00AD72F2" w:rsidP="00DB079F" w:rsidR="00AD72F2" w:rsidRPr="00B8523A">
            <w:pPr>
              <w:spacing w:lineRule="auto" w:line="360"/>
              <w:jc w:val="center"/>
              <w:rPr>
                <w:b/>
                <w:bCs/>
                <w:szCs w:val="28"/>
                <w:lang w:val="en-US"/>
              </w:rPr>
            </w:pPr>
            <w:r w:rsidRPr="00B8523A">
              <w:rPr>
                <w:b/>
                <w:bCs/>
                <w:szCs w:val="28"/>
                <w:lang w:val="en-US"/>
              </w:rPr>
              <w:t xml:space="preserve">TOPIC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 xml:space="preserve">TOPIC</w:t>
            </w:r>
            <w:proofErr w:type="spellEnd"/>
            <w:r w:rsidRPr="00B8523A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 xml:space="preserve">TOPIC</w:t>
            </w:r>
            <w:proofErr w:type="spellEnd"/>
            <w:r w:rsidRPr="00B8523A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 xml:space="preserve">TOPIC</w:t>
            </w:r>
            <w:proofErr w:type="spellEnd"/>
            <w:r w:rsidRPr="00B8523A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  <w:lang w:val="en-US"/>
              </w:rPr>
              <w:t xml:space="preserve">TOPIC</w:t>
            </w:r>
            <w:proofErr w:type="spellEnd"/>
          </w:p>
          <w:p w14:textId="77777777" w14:paraId="4C19B68B" w:rsidRDefault="00AD72F2" w:rsidP="00DB079F" w:rsidR="00AD72F2" w:rsidRPr="00ED3975">
            <w:pPr>
              <w:spacing w:lineRule="auto" w:line="360"/>
              <w:jc w:val="center"/>
              <w:rPr>
                <w:b/>
                <w:bCs/>
                <w:szCs w:val="28"/>
                <w:lang w:val="en-US"/>
              </w:rPr>
            </w:pPr>
            <w:r w:rsidRPr="00B8523A">
              <w:rPr>
                <w:b/>
                <w:bCs/>
                <w:szCs w:val="28"/>
              </w:rPr>
              <w:t xml:space="preserve">ТЕМА</w:t>
            </w:r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 xml:space="preserve">ТЕМА</w:t>
            </w:r>
            <w:proofErr w:type="spellEnd"/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 xml:space="preserve">ТЕМА</w:t>
            </w:r>
            <w:proofErr w:type="spellEnd"/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 xml:space="preserve">ТЕМА</w:t>
            </w:r>
            <w:proofErr w:type="spellEnd"/>
            <w:r w:rsidRPr="00ED3975">
              <w:rPr>
                <w:b/>
                <w:bCs/>
                <w:szCs w:val="28"/>
                <w:lang w:val="en-US"/>
              </w:rPr>
              <w:t xml:space="preserve"> </w:t>
            </w:r>
            <w:proofErr w:type="spellStart"/>
            <w:r w:rsidRPr="00B8523A">
              <w:rPr>
                <w:b/>
                <w:bCs/>
                <w:szCs w:val="28"/>
              </w:rPr>
              <w:t xml:space="preserve">ТЕМА</w:t>
            </w:r>
            <w:proofErr w:type="spellEnd"/>
          </w:p>
          <w:p w14:textId="77777777" w14:paraId="117CCBF7" w:rsidRDefault="00AD72F2" w:rsidP="00DB079F" w:rsidR="00AD72F2" w:rsidRPr="00ED3975">
            <w:pPr>
              <w:spacing w:lineRule="auto" w:line="360"/>
              <w:jc w:val="center"/>
              <w:rPr>
                <w:b/>
                <w:bCs/>
                <w:szCs w:val="28"/>
                <w:lang w:val="en-US"/>
              </w:rPr>
            </w:pPr>
          </w:p>
          <w:p w14:textId="77777777" w14:paraId="7BA9718F" w:rsidRDefault="00AD72F2" w:rsidP="00DB079F" w:rsidR="00AD72F2" w:rsidRPr="00ED3975">
            <w:pPr>
              <w:spacing w:lineRule="auto" w:line="360"/>
              <w:jc w:val="right"/>
              <w:rPr>
                <w:szCs w:val="28"/>
                <w:lang w:val="en-US"/>
              </w:rPr>
            </w:pPr>
            <w:proofErr w:type="gramStart"/>
            <w:r w:rsidRPr="00B8523A">
              <w:rPr>
                <w:szCs w:val="28"/>
                <w:lang w:val="en-US"/>
              </w:rPr>
              <w:t xml:space="preserve">Surname</w:t>
            </w:r>
            <w:r w:rsidRPr="00ED3975">
              <w:rPr>
                <w:szCs w:val="28"/>
                <w:lang w:val="en-US"/>
              </w:rPr>
              <w:t xml:space="preserve">,  </w:t>
            </w:r>
            <w:r w:rsidRPr="00B8523A">
              <w:rPr>
                <w:szCs w:val="28"/>
                <w:lang w:val="en-US"/>
              </w:rPr>
              <w:t xml:space="preserve">Name</w:t>
            </w:r>
            <w:proofErr w:type="gramEnd"/>
            <w:r w:rsidRPr="00ED3975">
              <w:rPr>
                <w:szCs w:val="28"/>
                <w:lang w:val="en-US"/>
              </w:rPr>
              <w:t xml:space="preserve">,</w:t>
            </w:r>
          </w:p>
          <w:p w14:textId="77777777" w14:paraId="2E7668F2" w:rsidRDefault="00AD72F2" w:rsidP="00DB079F" w:rsidR="00AD72F2" w:rsidRPr="006C5F93">
            <w:pPr>
              <w:spacing w:lineRule="auto" w:line="360"/>
              <w:jc w:val="right"/>
              <w:rPr>
                <w:szCs w:val="28"/>
                <w:lang w:val="en-US"/>
              </w:rPr>
            </w:pPr>
            <w:r w:rsidRPr="00ED3975">
              <w:rPr>
                <w:szCs w:val="28"/>
                <w:lang w:val="en-US"/>
              </w:rPr>
              <w:t xml:space="preserve"> </w:t>
            </w:r>
            <w:r w:rsidRPr="00B8523A">
              <w:rPr>
                <w:szCs w:val="28"/>
                <w:lang w:val="en-US"/>
              </w:rPr>
              <w:t xml:space="preserve">group</w:t>
            </w:r>
          </w:p>
          <w:p w14:textId="77777777" w14:paraId="0FA4D845" w:rsidRDefault="00AD72F2" w:rsidP="00DB079F" w:rsidR="00AD72F2" w:rsidRPr="006C5F93">
            <w:pPr>
              <w:spacing w:lineRule="auto" w:line="360"/>
              <w:jc w:val="right"/>
              <w:rPr>
                <w:szCs w:val="28"/>
                <w:lang w:val="en-US"/>
              </w:rPr>
            </w:pPr>
          </w:p>
          <w:p w14:textId="7E60EED4" w14:paraId="42098610" w:rsidRDefault="00AD72F2" w:rsidP="00DB079F" w:rsidR="00AD72F2" w:rsidRPr="00396FBD">
            <w:pPr>
              <w:spacing w:lineRule="auto" w:line="36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Research Advis</w:t>
            </w:r>
            <w:r w:rsidR="000E69B7" w:rsidRPr="00697757">
              <w:rPr>
                <w:szCs w:val="28"/>
                <w:lang w:val="en-US"/>
              </w:rPr>
              <w:t xml:space="preserve">o</w:t>
            </w:r>
            <w:r>
              <w:rPr>
                <w:szCs w:val="28"/>
                <w:lang w:val="en-US"/>
              </w:rPr>
              <w:t xml:space="preserve">r </w:t>
            </w:r>
          </w:p>
          <w:p w14:textId="77777777" w14:paraId="0268FA18" w:rsidRDefault="00AD72F2" w:rsidP="00DB079F" w:rsidR="00AD72F2" w:rsidRPr="006C5F93">
            <w:pPr>
              <w:spacing w:lineRule="auto" w:line="360"/>
              <w:jc w:val="right"/>
              <w:rPr>
                <w:szCs w:val="28"/>
                <w:highlight w:val="yellow"/>
                <w:lang w:val="en-US"/>
              </w:rPr>
            </w:pPr>
          </w:p>
          <w:p w14:textId="77777777" w14:paraId="104F1BE0" w:rsidRDefault="00AD72F2" w:rsidP="00DB079F" w:rsidR="00AD72F2" w:rsidRPr="006C5F93">
            <w:pPr>
              <w:spacing w:lineRule="auto" w:line="360"/>
              <w:jc w:val="right"/>
              <w:rPr>
                <w:szCs w:val="28"/>
                <w:lang w:val="en-US"/>
              </w:rPr>
            </w:pPr>
          </w:p>
          <w:p w14:textId="77777777" w14:paraId="45ED19D9" w:rsidRDefault="00AD72F2" w:rsidP="00DB079F" w:rsidR="00AD72F2" w:rsidRPr="00B8523A">
            <w:pPr>
              <w:spacing w:lineRule="auto" w:line="360"/>
              <w:jc w:val="center"/>
              <w:rPr>
                <w:b/>
                <w:szCs w:val="28"/>
                <w:lang w:val="en-US"/>
              </w:rPr>
            </w:pPr>
            <w:r w:rsidRPr="00B8523A">
              <w:rPr>
                <w:b/>
                <w:szCs w:val="28"/>
                <w:lang w:val="en-US"/>
              </w:rPr>
              <w:t xml:space="preserve">MOSCOW </w:t>
            </w:r>
          </w:p>
          <w:p w14:textId="3E541328" w14:paraId="34057086" w:rsidRDefault="00AD72F2" w:rsidP="00DB079F" w:rsidR="00AD72F2" w:rsidRPr="006C5F93">
            <w:pPr>
              <w:spacing w:lineRule="auto" w:line="360"/>
              <w:jc w:val="center"/>
              <w:rPr>
                <w:lang w:val="en-US"/>
              </w:rPr>
            </w:pPr>
            <w:r w:rsidRPr="00B8523A">
              <w:rPr>
                <w:b/>
                <w:szCs w:val="28"/>
                <w:lang w:val="en-US"/>
              </w:rPr>
              <w:t xml:space="preserve">20</w:t>
            </w:r>
            <w:r>
              <w:rPr>
                <w:b/>
                <w:szCs w:val="28"/>
                <w:lang w:val="en-US"/>
              </w:rPr>
              <w:t xml:space="preserve">21</w:t>
            </w:r>
          </w:p>
        </w:tc>
      </w:tr>
    </w:tbl>
    <w:p w14:textId="77777777" w14:paraId="3F76D1E6" w:rsidRDefault="00AD72F2" w:rsidP="00AD72F2" w:rsidR="00AD72F2">
      <w:pPr>
        <w:ind w:firstLine="0"/>
        <w:jc w:val="both"/>
        <w:rPr>
          <w:rFonts w:eastAsia="Times New Roman"/>
          <w:szCs w:val="24"/>
          <w:lang w:eastAsia="ru-RU"/>
        </w:rPr>
      </w:pPr>
    </w:p>
    <w:p w14:textId="31A72AB5" w14:paraId="15DCF702" w:rsidRDefault="00AD72F2" w:rsidR="00AD72F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textId="77777777" w14:paraId="34F86C1C" w:rsidRDefault="00AD72F2" w:rsidP="00AD72F2" w:rsidR="00AD72F2" w:rsidRPr="006E0264"/>
    <w:tbl>
      <w:tblPr>
        <w:tblW w:type="auto" w:w="0"/>
        <w:tblInd w:type="dxa" w:w="4968"/>
        <w:tblLook w:val="01E0" w:noVBand="0" w:noHBand="0" w:lastColumn="1" w:firstColumn="1" w:lastRow="1" w:firstRow="1"/>
      </w:tblPr>
      <w:tblGrid>
        <w:gridCol w:w="4602"/>
      </w:tblGrid>
      <w:tr w14:textId="77777777" w14:paraId="139EDD5F" w:rsidTr="00DB079F" w:rsidR="00AD72F2" w:rsidRPr="00AD72F2">
        <w:trPr>
          <w:trHeight w:val="1608"/>
        </w:trPr>
        <w:tc>
          <w:tcPr>
            <w:tcW w:type="dxa" w:w="4602"/>
          </w:tcPr>
          <w:p w14:textId="683CE6EE" w14:paraId="3958447D" w:rsidRDefault="00AD72F2" w:rsidP="00DB079F" w:rsidR="00AD72F2" w:rsidRPr="00AD72F2">
            <w:pPr>
              <w:jc w:val="right"/>
              <w:rPr>
                <w:i/>
                <w:sz w:val="22"/>
                <w:szCs w:val="28"/>
              </w:rPr>
            </w:pPr>
            <w:r w:rsidRPr="00AD72F2">
              <w:rPr>
                <w:i/>
                <w:sz w:val="22"/>
                <w:szCs w:val="28"/>
              </w:rPr>
              <w:t xml:space="preserve">Приложение </w:t>
            </w:r>
            <w:r>
              <w:rPr>
                <w:i/>
                <w:sz w:val="22"/>
                <w:szCs w:val="28"/>
              </w:rPr>
              <w:t xml:space="preserve">2</w:t>
            </w:r>
            <w:r w:rsidRPr="00AD72F2">
              <w:rPr>
                <w:i/>
                <w:sz w:val="22"/>
                <w:szCs w:val="28"/>
              </w:rPr>
              <w:t xml:space="preserve"> к Положению о </w:t>
            </w:r>
            <w:r>
              <w:rPr>
                <w:i/>
                <w:sz w:val="22"/>
                <w:szCs w:val="28"/>
              </w:rPr>
              <w:br/>
            </w:r>
            <w:r w:rsidRPr="00AD72F2">
              <w:rPr>
                <w:i/>
                <w:sz w:val="22"/>
                <w:szCs w:val="28"/>
              </w:rPr>
              <w:t xml:space="preserve">проведении экзамена по дисциплине</w:t>
            </w:r>
            <w:r>
              <w:rPr>
                <w:i/>
                <w:sz w:val="22"/>
                <w:szCs w:val="28"/>
              </w:rPr>
              <w:t xml:space="preserve"> </w:t>
            </w:r>
            <w:r>
              <w:rPr>
                <w:i/>
                <w:sz w:val="22"/>
                <w:szCs w:val="28"/>
              </w:rPr>
              <w:br/>
            </w:r>
            <w:r w:rsidRPr="00AD72F2">
              <w:rPr>
                <w:i/>
                <w:sz w:val="22"/>
                <w:szCs w:val="28"/>
              </w:rPr>
              <w:t xml:space="preserve">«Защита концепции выпускной </w:t>
            </w:r>
            <w:r>
              <w:rPr>
                <w:i/>
                <w:sz w:val="22"/>
                <w:szCs w:val="28"/>
              </w:rPr>
              <w:br/>
            </w:r>
            <w:r w:rsidRPr="00AD72F2">
              <w:rPr>
                <w:i/>
                <w:sz w:val="22"/>
                <w:szCs w:val="28"/>
              </w:rPr>
              <w:t xml:space="preserve">квали</w:t>
            </w:r>
            <w:r>
              <w:rPr>
                <w:i/>
                <w:sz w:val="22"/>
                <w:szCs w:val="28"/>
              </w:rPr>
              <w:t xml:space="preserve">фикационной работы </w:t>
            </w:r>
            <w:r>
              <w:rPr>
                <w:i/>
                <w:sz w:val="22"/>
                <w:szCs w:val="28"/>
              </w:rPr>
              <w:br/>
              <w:t xml:space="preserve">на английском</w:t>
            </w:r>
            <w:r w:rsidRPr="00AD72F2">
              <w:rPr>
                <w:i/>
                <w:sz w:val="22"/>
                <w:szCs w:val="28"/>
              </w:rPr>
              <w:t xml:space="preserve"> языке»</w:t>
            </w:r>
          </w:p>
          <w:p w14:textId="77777777" w14:paraId="0A4852D8" w:rsidRDefault="00AD72F2" w:rsidP="00DB079F" w:rsidR="00AD72F2" w:rsidRPr="00AD72F2">
            <w:pPr>
              <w:jc w:val="right"/>
              <w:rPr>
                <w:b/>
                <w:sz w:val="22"/>
                <w:szCs w:val="26"/>
              </w:rPr>
            </w:pPr>
          </w:p>
        </w:tc>
      </w:tr>
    </w:tbl>
    <w:p w14:textId="28CA4B26" w14:paraId="509F4221" w:rsidRDefault="00050468" w:rsidP="00050468" w:rsidR="00AD72F2" w:rsidRPr="00050468">
      <w:pPr>
        <w:ind w:firstLine="0" w:right="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КРИТЕРИИ ОЦЕНИВАНИЯ ТЕКСТА </w:t>
      </w:r>
      <w:r w:rsidRPr="00050468">
        <w:rPr>
          <w:b/>
          <w:sz w:val="26"/>
          <w:szCs w:val="26"/>
        </w:rPr>
        <w:t xml:space="preserve">КОНЦЕПЦИИ ВЫПУСКНОЙ КВАЛИФИКАЦИОННОЙ РАБОТЫ НА АНГЛИЙСКОМ ЯЗЫКЕ</w:t>
      </w:r>
    </w:p>
    <w:p w14:textId="77777777" w14:paraId="405D8FD3" w:rsidRDefault="00AD72F2" w:rsidP="00AD72F2" w:rsidR="00AD72F2" w:rsidRPr="00ED3975">
      <w:pPr>
        <w:rPr>
          <w:rFonts w:eastAsia="Times New Roman"/>
          <w:b/>
          <w:szCs w:val="24"/>
          <w:lang w:eastAsia="ru-RU"/>
        </w:rPr>
      </w:pPr>
    </w:p>
    <w:tbl>
      <w:tblPr>
        <w:tblW w:type="auto" w:w="0"/>
        <w:tblInd w:type="dxa" w:w="-459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ook w:val="04A0" w:noVBand="1" w:noHBand="0" w:lastColumn="0" w:firstColumn="1" w:lastRow="0" w:firstRow="1"/>
      </w:tblPr>
      <w:tblGrid>
        <w:gridCol w:w="9214"/>
        <w:gridCol w:w="1045"/>
      </w:tblGrid>
      <w:tr w14:textId="77777777" w14:paraId="7CD4670C" w:rsidTr="00DB079F" w:rsidR="00AD72F2" w:rsidRPr="000408AC">
        <w:tc>
          <w:tcPr>
            <w:tcW w:type="dxa" w:w="9214"/>
            <w:shd w:fill="D9D9D9" w:color="auto" w:val="clear"/>
          </w:tcPr>
          <w:p w14:textId="77777777" w14:paraId="60636066" w:rsidRDefault="00AD72F2" w:rsidP="00DB079F" w:rsidR="00AD72F2" w:rsidRPr="00602BC6">
            <w:pPr>
              <w:rPr>
                <w:i/>
                <w:szCs w:val="24"/>
              </w:rPr>
            </w:pPr>
            <w:r w:rsidRPr="000408AC">
              <w:rPr>
                <w:b/>
                <w:szCs w:val="24"/>
                <w:lang w:val="en-US"/>
              </w:rPr>
              <w:t xml:space="preserve">Communicative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 xml:space="preserve">task</w:t>
            </w:r>
            <w:r w:rsidRPr="000408AC">
              <w:rPr>
                <w:b/>
                <w:szCs w:val="24"/>
              </w:rPr>
              <w:t xml:space="preserve"> </w:t>
            </w:r>
            <w:r w:rsidRPr="00D92C8F">
              <w:rPr>
                <w:b/>
                <w:szCs w:val="24"/>
                <w:lang w:val="en-GB"/>
              </w:rPr>
              <w:t xml:space="preserve">realisation</w:t>
            </w:r>
            <w:r w:rsidRPr="000408AC">
              <w:rPr>
                <w:i/>
                <w:szCs w:val="24"/>
              </w:rPr>
              <w:t xml:space="preserve"> </w:t>
            </w:r>
          </w:p>
          <w:p w14:textId="77777777" w14:paraId="5F762595" w:rsidRDefault="00AD72F2" w:rsidP="00DB079F" w:rsidR="00AD72F2" w:rsidRPr="000408AC">
            <w:pPr>
              <w:rPr>
                <w:szCs w:val="24"/>
                <w:lang w:eastAsia="ru-RU"/>
              </w:rPr>
            </w:pPr>
            <w:r w:rsidRPr="000408AC">
              <w:rPr>
                <w:i/>
                <w:szCs w:val="24"/>
              </w:rPr>
              <w:t xml:space="preserve">Выполнение коммуникат</w:t>
            </w:r>
            <w:r>
              <w:rPr>
                <w:i/>
                <w:szCs w:val="24"/>
              </w:rPr>
              <w:t xml:space="preserve">ивной задачи (формально-содержательные </w:t>
            </w:r>
            <w:proofErr w:type="gramStart"/>
            <w:r>
              <w:rPr>
                <w:i/>
                <w:szCs w:val="24"/>
              </w:rPr>
              <w:t xml:space="preserve">аспекты</w:t>
            </w:r>
            <w:r w:rsidRPr="000408AC">
              <w:rPr>
                <w:i/>
                <w:szCs w:val="24"/>
              </w:rPr>
              <w:t xml:space="preserve">)</w:t>
            </w:r>
            <w:r w:rsidRPr="000408AC">
              <w:rPr>
                <w:b/>
                <w:szCs w:val="24"/>
              </w:rPr>
              <w:t xml:space="preserve">   </w:t>
            </w:r>
            <w:proofErr w:type="gramEnd"/>
            <w:r w:rsidRPr="000408AC">
              <w:rPr>
                <w:b/>
                <w:szCs w:val="24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type="dxa" w:w="816"/>
            <w:shd w:fill="D9D9D9" w:color="auto" w:val="clear"/>
          </w:tcPr>
          <w:p w14:textId="77777777" w14:paraId="528CC0FC" w:rsidRDefault="00AD72F2" w:rsidP="00AD72F2" w:rsidR="00AD72F2" w:rsidRPr="00D92C8F">
            <w:pPr>
              <w:ind w:hanging="240"/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val="en-US"/>
              </w:rPr>
              <w:t xml:space="preserve">max</w:t>
            </w:r>
            <w:r>
              <w:rPr>
                <w:b/>
                <w:szCs w:val="24"/>
              </w:rPr>
              <w:t xml:space="preserve"> 3</w:t>
            </w:r>
          </w:p>
        </w:tc>
      </w:tr>
      <w:tr w14:textId="77777777" w14:paraId="7558B0A2" w:rsidTr="00DB079F" w:rsidR="00AD72F2" w:rsidRPr="000408AC">
        <w:tc>
          <w:tcPr>
            <w:tcW w:type="dxa" w:w="9214"/>
            <w:shd w:fill="auto" w:color="auto" w:val="clear"/>
          </w:tcPr>
          <w:p w14:textId="77777777" w14:paraId="7B823FF3" w:rsidRDefault="00AD72F2" w:rsidP="00DB079F" w:rsidR="00AD72F2" w:rsidRPr="000408AC">
            <w:pPr>
              <w:rPr>
                <w:szCs w:val="24"/>
                <w:lang w:eastAsia="ru-RU" w:val="en-US"/>
              </w:rPr>
            </w:pPr>
            <w:r w:rsidRPr="000408AC">
              <w:rPr>
                <w:szCs w:val="24"/>
                <w:lang w:val="en-US"/>
              </w:rPr>
              <w:t xml:space="preserve">Task successfully accomplished. Target reader fully informed about purpose of the research proposed, procedures </w:t>
            </w:r>
            <w:proofErr w:type="gramStart"/>
            <w:r w:rsidRPr="000408AC">
              <w:rPr>
                <w:szCs w:val="24"/>
                <w:lang w:val="en-US"/>
              </w:rPr>
              <w:t xml:space="preserve">planned</w:t>
            </w:r>
            <w:proofErr w:type="gramEnd"/>
            <w:r w:rsidRPr="000408AC">
              <w:rPr>
                <w:szCs w:val="24"/>
                <w:lang w:val="en-US"/>
              </w:rPr>
              <w:t xml:space="preserve"> and results anticipated. Relevant sources properly reviewed. </w:t>
            </w:r>
          </w:p>
        </w:tc>
        <w:tc>
          <w:tcPr>
            <w:tcW w:type="dxa" w:w="816"/>
            <w:shd w:fill="auto" w:color="auto" w:val="clear"/>
          </w:tcPr>
          <w:p w14:textId="77777777" w14:paraId="4EDC5293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 xml:space="preserve">3</w:t>
            </w:r>
          </w:p>
        </w:tc>
      </w:tr>
      <w:tr w14:textId="77777777" w14:paraId="60475226" w:rsidTr="00DB079F" w:rsidR="00AD72F2" w:rsidRPr="000408AC">
        <w:tc>
          <w:tcPr>
            <w:tcW w:type="dxa" w:w="9214"/>
            <w:shd w:fill="auto" w:color="auto" w:val="clear"/>
          </w:tcPr>
          <w:p w14:textId="77777777" w14:paraId="667D31E2" w:rsidRDefault="00AD72F2" w:rsidP="00DB079F" w:rsidR="00AD72F2" w:rsidRPr="000408AC">
            <w:pPr>
              <w:rPr>
                <w:szCs w:val="24"/>
                <w:lang w:eastAsia="ru-RU" w:val="en-US"/>
              </w:rPr>
            </w:pPr>
            <w:r w:rsidRPr="000408AC">
              <w:rPr>
                <w:szCs w:val="24"/>
                <w:lang w:val="en-US"/>
              </w:rPr>
              <w:t xml:space="preserve">Good realization of the task. Target reader reasonably informed about purpose of the research proposed, procedures </w:t>
            </w:r>
            <w:proofErr w:type="gramStart"/>
            <w:r w:rsidRPr="000408AC">
              <w:rPr>
                <w:szCs w:val="24"/>
                <w:lang w:val="en-US"/>
              </w:rPr>
              <w:t xml:space="preserve">planned</w:t>
            </w:r>
            <w:proofErr w:type="gramEnd"/>
            <w:r w:rsidRPr="000408AC">
              <w:rPr>
                <w:szCs w:val="24"/>
                <w:lang w:val="en-US"/>
              </w:rPr>
              <w:t xml:space="preserve"> and results anticipated. Sources mostly relevant and properly reviewed. </w:t>
            </w:r>
          </w:p>
        </w:tc>
        <w:tc>
          <w:tcPr>
            <w:tcW w:type="dxa" w:w="816"/>
            <w:shd w:fill="auto" w:color="auto" w:val="clear"/>
          </w:tcPr>
          <w:p w14:textId="77777777" w14:paraId="6BEF8ED4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 xml:space="preserve">2</w:t>
            </w:r>
          </w:p>
        </w:tc>
      </w:tr>
      <w:tr w14:textId="77777777" w14:paraId="1378AEF2" w:rsidTr="00DB079F" w:rsidR="00AD72F2" w:rsidRPr="000408AC">
        <w:tc>
          <w:tcPr>
            <w:tcW w:type="dxa" w:w="9214"/>
            <w:shd w:fill="auto" w:color="auto" w:val="clear"/>
          </w:tcPr>
          <w:p w14:textId="77777777" w14:paraId="2B2774D1" w:rsidRDefault="00AD72F2" w:rsidP="00DB079F" w:rsidR="00AD72F2" w:rsidRPr="000408AC">
            <w:pPr>
              <w:rPr>
                <w:szCs w:val="24"/>
                <w:lang w:eastAsia="ru-RU" w:val="en-US"/>
              </w:rPr>
            </w:pPr>
            <w:r w:rsidRPr="000408AC">
              <w:rPr>
                <w:szCs w:val="24"/>
                <w:lang w:val="en-US"/>
              </w:rPr>
              <w:t xml:space="preserve">An attempt to accomplish the task. Target reader partially informed about purpose of the research proposed, procedures </w:t>
            </w:r>
            <w:proofErr w:type="gramStart"/>
            <w:r w:rsidRPr="000408AC">
              <w:rPr>
                <w:szCs w:val="24"/>
                <w:lang w:val="en-US"/>
              </w:rPr>
              <w:t xml:space="preserve">planned</w:t>
            </w:r>
            <w:proofErr w:type="gramEnd"/>
            <w:r w:rsidRPr="000408AC">
              <w:rPr>
                <w:szCs w:val="24"/>
                <w:lang w:val="en-US"/>
              </w:rPr>
              <w:t xml:space="preserve"> and results anticipated. Review of sources mostly descriptive. </w:t>
            </w:r>
          </w:p>
        </w:tc>
        <w:tc>
          <w:tcPr>
            <w:tcW w:type="dxa" w:w="816"/>
            <w:shd w:fill="auto" w:color="auto" w:val="clear"/>
          </w:tcPr>
          <w:p w14:textId="77777777" w14:paraId="23B936D1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 xml:space="preserve">1</w:t>
            </w:r>
          </w:p>
        </w:tc>
      </w:tr>
      <w:tr w14:textId="77777777" w14:paraId="74FE23D6" w:rsidTr="00DB079F" w:rsidR="00AD72F2" w:rsidRPr="000408AC">
        <w:tc>
          <w:tcPr>
            <w:tcW w:type="dxa" w:w="9214"/>
            <w:shd w:fill="auto" w:color="auto" w:val="clear"/>
          </w:tcPr>
          <w:p w14:textId="77777777" w14:paraId="17DC242D" w:rsidRDefault="00AD72F2" w:rsidP="00DB079F" w:rsidR="00AD72F2" w:rsidRPr="000408AC">
            <w:pPr>
              <w:rPr>
                <w:szCs w:val="24"/>
                <w:lang w:eastAsia="ru-RU" w:val="en-US"/>
              </w:rPr>
            </w:pPr>
            <w:r w:rsidRPr="000408AC">
              <w:rPr>
                <w:szCs w:val="24"/>
                <w:lang w:val="en-US"/>
              </w:rPr>
              <w:t xml:space="preserve">Poor attempt at the task set. Target reader unclear about purpose of the research proposed, procedures </w:t>
            </w:r>
            <w:proofErr w:type="gramStart"/>
            <w:r w:rsidRPr="000408AC">
              <w:rPr>
                <w:szCs w:val="24"/>
                <w:lang w:val="en-US"/>
              </w:rPr>
              <w:t xml:space="preserve">planned</w:t>
            </w:r>
            <w:proofErr w:type="gramEnd"/>
            <w:r w:rsidRPr="000408AC">
              <w:rPr>
                <w:szCs w:val="24"/>
                <w:lang w:val="en-US"/>
              </w:rPr>
              <w:t xml:space="preserve"> and results anticipated. Review of sources inconsistent and descriptive. </w:t>
            </w:r>
          </w:p>
        </w:tc>
        <w:tc>
          <w:tcPr>
            <w:tcW w:type="dxa" w:w="816"/>
            <w:shd w:fill="auto" w:color="auto" w:val="clear"/>
          </w:tcPr>
          <w:p w14:textId="77777777" w14:paraId="736496E7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 xml:space="preserve">0</w:t>
            </w:r>
          </w:p>
        </w:tc>
      </w:tr>
      <w:tr w14:textId="77777777" w14:paraId="7C0F6E4E" w:rsidTr="00DB079F" w:rsidR="00AD72F2" w:rsidRPr="00066105">
        <w:tc>
          <w:tcPr>
            <w:tcW w:type="dxa" w:w="9214"/>
            <w:shd w:fill="D9D9D9" w:color="auto" w:val="clear"/>
          </w:tcPr>
          <w:p w14:textId="77777777" w14:paraId="54B1B5C3" w:rsidRDefault="00AD72F2" w:rsidP="00DB079F" w:rsidR="00AD72F2" w:rsidRPr="00066105">
            <w:pPr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Organization</w:t>
            </w:r>
            <w:r w:rsidRPr="00066105">
              <w:rPr>
                <w:b/>
                <w:szCs w:val="24"/>
              </w:rPr>
              <w:t xml:space="preserve"> </w:t>
            </w:r>
            <w:r w:rsidRPr="00066105">
              <w:rPr>
                <w:b/>
                <w:bCs/>
                <w:szCs w:val="24"/>
                <w:lang w:val="en-US"/>
              </w:rPr>
              <w:t xml:space="preserve">and</w:t>
            </w:r>
            <w:r w:rsidRPr="00066105">
              <w:rPr>
                <w:b/>
                <w:bCs/>
                <w:szCs w:val="24"/>
              </w:rPr>
              <w:t xml:space="preserve"> </w:t>
            </w:r>
            <w:r w:rsidRPr="00066105">
              <w:rPr>
                <w:b/>
                <w:bCs/>
                <w:szCs w:val="24"/>
                <w:lang w:val="en-US"/>
              </w:rPr>
              <w:t xml:space="preserve">format</w:t>
            </w:r>
            <w:r w:rsidRPr="00066105">
              <w:rPr>
                <w:b/>
                <w:szCs w:val="24"/>
              </w:rPr>
              <w:t xml:space="preserve"> </w:t>
            </w:r>
          </w:p>
          <w:p w14:textId="77777777" w14:paraId="4096DEC5" w:rsidRDefault="00AD72F2" w:rsidP="00DB079F" w:rsidR="00AD72F2" w:rsidRPr="00066105">
            <w:pPr>
              <w:rPr>
                <w:szCs w:val="24"/>
                <w:lang w:eastAsia="ru-RU"/>
              </w:rPr>
            </w:pPr>
            <w:r w:rsidRPr="000408AC">
              <w:rPr>
                <w:i/>
                <w:szCs w:val="24"/>
              </w:rPr>
              <w:t xml:space="preserve">Логика</w:t>
            </w:r>
            <w:r w:rsidRPr="00066105">
              <w:rPr>
                <w:i/>
                <w:szCs w:val="24"/>
              </w:rPr>
              <w:t xml:space="preserve"> </w:t>
            </w:r>
            <w:proofErr w:type="gramStart"/>
            <w:r w:rsidRPr="000408AC">
              <w:rPr>
                <w:i/>
                <w:szCs w:val="24"/>
              </w:rPr>
              <w:t xml:space="preserve">и</w:t>
            </w:r>
            <w:r>
              <w:rPr>
                <w:i/>
                <w:szCs w:val="24"/>
              </w:rPr>
              <w:t xml:space="preserve">зложения, </w:t>
            </w:r>
            <w:r w:rsidRPr="00066105">
              <w:rPr>
                <w:i/>
                <w:szCs w:val="24"/>
              </w:rPr>
              <w:t xml:space="preserve"> </w:t>
            </w:r>
            <w:r w:rsidRPr="000408AC">
              <w:rPr>
                <w:i/>
                <w:szCs w:val="24"/>
              </w:rPr>
              <w:t xml:space="preserve">структура</w:t>
            </w:r>
            <w:proofErr w:type="gramEnd"/>
            <w:r w:rsidRPr="00066105">
              <w:rPr>
                <w:b/>
                <w:szCs w:val="24"/>
              </w:rPr>
              <w:t xml:space="preserve"> </w:t>
            </w:r>
            <w:r w:rsidRPr="000408AC">
              <w:rPr>
                <w:i/>
                <w:szCs w:val="24"/>
              </w:rPr>
              <w:t xml:space="preserve">и техническое оформление текста</w:t>
            </w:r>
            <w:r w:rsidRPr="00066105">
              <w:rPr>
                <w:i/>
                <w:szCs w:val="24"/>
              </w:rPr>
              <w:t xml:space="preserve"> </w:t>
            </w:r>
          </w:p>
        </w:tc>
        <w:tc>
          <w:tcPr>
            <w:tcW w:type="dxa" w:w="816"/>
            <w:shd w:fill="D9D9D9" w:color="auto" w:val="clear"/>
          </w:tcPr>
          <w:p w14:textId="77777777" w14:paraId="76ECF8BD" w:rsidRDefault="00AD72F2" w:rsidP="00AD72F2" w:rsidR="00AD72F2" w:rsidRPr="00066105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 xml:space="preserve">max</w:t>
            </w:r>
            <w:r>
              <w:rPr>
                <w:b/>
                <w:szCs w:val="24"/>
              </w:rPr>
              <w:t xml:space="preserve"> 3</w:t>
            </w:r>
          </w:p>
        </w:tc>
      </w:tr>
      <w:tr w14:textId="77777777" w14:paraId="441DAD15" w:rsidTr="00DB079F" w:rsidR="00AD72F2" w:rsidRPr="000408AC">
        <w:tc>
          <w:tcPr>
            <w:tcW w:type="dxa" w:w="9214"/>
            <w:shd w:fill="auto" w:color="auto" w:val="clear"/>
          </w:tcPr>
          <w:p w14:textId="77777777" w14:paraId="7707AC14" w:rsidRDefault="00AD72F2" w:rsidP="00DB079F" w:rsidR="00AD72F2" w:rsidRPr="000408AC">
            <w:pPr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Completely logical </w:t>
            </w:r>
            <w:r w:rsidRPr="00066105">
              <w:rPr>
                <w:szCs w:val="24"/>
                <w:lang w:val="en-GB"/>
              </w:rPr>
              <w:t xml:space="preserve">organisation</w:t>
            </w:r>
            <w:r w:rsidRPr="006D1359">
              <w:rPr>
                <w:szCs w:val="24"/>
                <w:lang w:val="en-US"/>
              </w:rPr>
              <w:t xml:space="preserve"> structure, effective arguments and supporting material. All content points required in the task included and appropriately expa</w:t>
            </w:r>
            <w:r>
              <w:rPr>
                <w:szCs w:val="24"/>
                <w:lang w:val="en-US"/>
              </w:rPr>
              <w:t xml:space="preserve">nded.  Ideas effectively </w:t>
            </w:r>
            <w:r w:rsidRPr="00066105">
              <w:rPr>
                <w:szCs w:val="24"/>
                <w:lang w:val="en-GB"/>
              </w:rPr>
              <w:t xml:space="preserve">organised</w:t>
            </w:r>
            <w:r w:rsidRPr="006D1359">
              <w:rPr>
                <w:szCs w:val="24"/>
                <w:lang w:val="en-US"/>
              </w:rPr>
              <w:t xml:space="preserve"> with good internal cohesion. Academic format of the proposal fully </w:t>
            </w:r>
            <w:r w:rsidRPr="006D1359">
              <w:rPr>
                <w:iCs/>
                <w:szCs w:val="24"/>
                <w:lang w:val="en-US"/>
              </w:rPr>
              <w:t xml:space="preserve">appropriate</w:t>
            </w:r>
            <w:r w:rsidRPr="006D1359">
              <w:rPr>
                <w:bCs/>
                <w:iCs/>
                <w:szCs w:val="24"/>
                <w:lang w:val="en-US"/>
              </w:rPr>
              <w:t xml:space="preserve"> to the purpose set. </w:t>
            </w:r>
            <w:r w:rsidRPr="006D1359">
              <w:rPr>
                <w:szCs w:val="24"/>
                <w:lang w:val="en-US"/>
              </w:rPr>
              <w:t xml:space="preserve">All requirements met.</w:t>
            </w:r>
          </w:p>
        </w:tc>
        <w:tc>
          <w:tcPr>
            <w:tcW w:type="dxa" w:w="816"/>
            <w:shd w:fill="auto" w:color="auto" w:val="clear"/>
          </w:tcPr>
          <w:p w14:textId="77777777" w14:paraId="7C61844E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3</w:t>
            </w:r>
          </w:p>
        </w:tc>
      </w:tr>
      <w:tr w14:textId="77777777" w14:paraId="4F4D634D" w:rsidTr="00DB079F" w:rsidR="00AD72F2" w:rsidRPr="000408AC">
        <w:tc>
          <w:tcPr>
            <w:tcW w:type="dxa" w:w="9214"/>
            <w:shd w:fill="auto" w:color="auto" w:val="clear"/>
          </w:tcPr>
          <w:p w14:textId="77777777" w14:paraId="4185C523" w:rsidRDefault="00AD72F2" w:rsidP="00DB079F" w:rsidR="00AD72F2" w:rsidRPr="006D1359">
            <w:pPr>
              <w:jc w:val="both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Clear (but limited) </w:t>
            </w:r>
            <w:proofErr w:type="spellStart"/>
            <w:r>
              <w:rPr>
                <w:szCs w:val="24"/>
                <w:lang w:val="en-US"/>
              </w:rPr>
              <w:t xml:space="preserve">organis</w:t>
            </w:r>
            <w:r w:rsidRPr="006D1359">
              <w:rPr>
                <w:szCs w:val="24"/>
                <w:lang w:val="en-US"/>
              </w:rPr>
              <w:t xml:space="preserve">ation</w:t>
            </w:r>
            <w:proofErr w:type="spellEnd"/>
            <w:r w:rsidRPr="006D1359">
              <w:rPr>
                <w:szCs w:val="24"/>
                <w:lang w:val="en-US"/>
              </w:rPr>
              <w:t xml:space="preserve">; structure mostly coherent but some elements missing / some arguments unsupported /material irrelevant / expected outcomes unspecified</w:t>
            </w:r>
            <w:r w:rsidRPr="006D1359">
              <w:rPr>
                <w:szCs w:val="24"/>
                <w:lang w:val="en-GB"/>
              </w:rPr>
              <w:t xml:space="preserve">. </w:t>
            </w:r>
            <w:r w:rsidRPr="006D1359">
              <w:rPr>
                <w:szCs w:val="24"/>
                <w:lang w:val="en-US"/>
              </w:rPr>
              <w:t xml:space="preserve">On the whole, academic format of the proposal </w:t>
            </w:r>
            <w:r w:rsidRPr="006D1359">
              <w:rPr>
                <w:iCs/>
                <w:szCs w:val="24"/>
                <w:lang w:val="en-US"/>
              </w:rPr>
              <w:t xml:space="preserve">appropriate</w:t>
            </w:r>
            <w:r w:rsidRPr="006D1359">
              <w:rPr>
                <w:bCs/>
                <w:iCs/>
                <w:szCs w:val="24"/>
                <w:lang w:val="en-US"/>
              </w:rPr>
              <w:t xml:space="preserve"> to the purpose set. </w:t>
            </w:r>
            <w:r w:rsidRPr="006D1359">
              <w:rPr>
                <w:iCs/>
                <w:szCs w:val="24"/>
                <w:lang w:val="en-US"/>
              </w:rPr>
              <w:t xml:space="preserve"> Basic</w:t>
            </w:r>
            <w:r w:rsidRPr="006D1359">
              <w:rPr>
                <w:szCs w:val="24"/>
                <w:lang w:val="en-US"/>
              </w:rPr>
              <w:t xml:space="preserve"> requirements met. </w:t>
            </w:r>
          </w:p>
        </w:tc>
        <w:tc>
          <w:tcPr>
            <w:tcW w:type="dxa" w:w="816"/>
            <w:shd w:fill="auto" w:color="auto" w:val="clear"/>
          </w:tcPr>
          <w:p w14:textId="77777777" w14:paraId="43E8A6A2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2</w:t>
            </w:r>
          </w:p>
        </w:tc>
      </w:tr>
      <w:tr w14:textId="77777777" w14:paraId="73BE0E3C" w:rsidTr="00DB079F" w:rsidR="00AD72F2" w:rsidRPr="000408AC">
        <w:tc>
          <w:tcPr>
            <w:tcW w:type="dxa" w:w="9214"/>
            <w:shd w:fill="auto" w:color="auto" w:val="clear"/>
          </w:tcPr>
          <w:p w14:textId="77777777" w14:paraId="66E761A1" w:rsidRDefault="00AD72F2" w:rsidP="00DB079F" w:rsidR="00AD72F2" w:rsidRPr="006D1359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Only an attempt at proposal structure; logical breakdown apparent, ideas </w:t>
            </w:r>
            <w:r>
              <w:rPr>
                <w:szCs w:val="24"/>
                <w:lang w:val="en-US"/>
              </w:rPr>
              <w:t xml:space="preserve">inadequate and/or poorly </w:t>
            </w:r>
            <w:proofErr w:type="spellStart"/>
            <w:r>
              <w:rPr>
                <w:szCs w:val="24"/>
                <w:lang w:val="en-US"/>
              </w:rPr>
              <w:t xml:space="preserve">organis</w:t>
            </w:r>
            <w:r w:rsidRPr="006D1359">
              <w:rPr>
                <w:szCs w:val="24"/>
                <w:lang w:val="en-US"/>
              </w:rPr>
              <w:t xml:space="preserve">ed</w:t>
            </w:r>
            <w:proofErr w:type="spellEnd"/>
            <w:r w:rsidRPr="006D1359">
              <w:rPr>
                <w:szCs w:val="24"/>
                <w:lang w:val="en-US"/>
              </w:rPr>
              <w:t xml:space="preserve">.</w:t>
            </w:r>
            <w:r w:rsidRPr="006D1359">
              <w:rPr>
                <w:b/>
                <w:szCs w:val="24"/>
                <w:lang w:val="en-US"/>
              </w:rPr>
              <w:t xml:space="preserve"> </w:t>
            </w:r>
            <w:r w:rsidRPr="006D1359">
              <w:rPr>
                <w:szCs w:val="24"/>
                <w:lang w:val="en-US"/>
              </w:rPr>
              <w:t xml:space="preserve">Few content points required in the task included or expanded appropriately. Cohesive devices incorrectly used. Paragraphing irrelevant or illogical. </w:t>
            </w:r>
            <w:r w:rsidRPr="006D1359">
              <w:rPr>
                <w:iCs/>
                <w:szCs w:val="24"/>
                <w:lang w:val="en-US"/>
              </w:rPr>
              <w:t xml:space="preserve">Inconsistent attempt at format. Only some</w:t>
            </w:r>
            <w:r w:rsidRPr="006D1359">
              <w:rPr>
                <w:szCs w:val="24"/>
                <w:lang w:val="en-US"/>
              </w:rPr>
              <w:t xml:space="preserve"> requirements met. </w:t>
            </w:r>
          </w:p>
        </w:tc>
        <w:tc>
          <w:tcPr>
            <w:tcW w:type="dxa" w:w="816"/>
            <w:shd w:fill="auto" w:color="auto" w:val="clear"/>
          </w:tcPr>
          <w:p w14:textId="77777777" w14:paraId="55994377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1</w:t>
            </w:r>
          </w:p>
        </w:tc>
      </w:tr>
      <w:tr w14:textId="77777777" w14:paraId="4DF86FEC" w:rsidTr="00DB079F" w:rsidR="00AD72F2" w:rsidRPr="000408AC">
        <w:tc>
          <w:tcPr>
            <w:tcW w:type="dxa" w:w="9214"/>
            <w:shd w:fill="auto" w:color="auto" w:val="clear"/>
          </w:tcPr>
          <w:p w14:textId="77777777" w14:paraId="5D35041D" w:rsidRDefault="00AD72F2" w:rsidP="00DB079F" w:rsidR="00AD72F2" w:rsidRPr="006D1359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No attempt at </w:t>
            </w:r>
            <w:r>
              <w:rPr>
                <w:szCs w:val="24"/>
                <w:lang w:val="en-US"/>
              </w:rPr>
              <w:t xml:space="preserve">proposal format. Logical </w:t>
            </w:r>
            <w:proofErr w:type="spellStart"/>
            <w:r>
              <w:rPr>
                <w:szCs w:val="24"/>
                <w:lang w:val="en-US"/>
              </w:rPr>
              <w:t xml:space="preserve">organis</w:t>
            </w:r>
            <w:r w:rsidRPr="006D1359">
              <w:rPr>
                <w:szCs w:val="24"/>
                <w:lang w:val="en-US"/>
              </w:rPr>
              <w:t xml:space="preserve">ation</w:t>
            </w:r>
            <w:proofErr w:type="spellEnd"/>
            <w:r w:rsidRPr="006D1359">
              <w:rPr>
                <w:szCs w:val="24"/>
                <w:lang w:val="en-US"/>
              </w:rPr>
              <w:t xml:space="preserve"> absent,</w:t>
            </w:r>
            <w:r w:rsidRPr="006D1359">
              <w:rPr>
                <w:iCs/>
                <w:szCs w:val="24"/>
                <w:lang w:val="en-US"/>
              </w:rPr>
              <w:t xml:space="preserve"> embryonic sense of argument, poorly expressed lines of thought, </w:t>
            </w:r>
            <w:r w:rsidRPr="006D1359">
              <w:rPr>
                <w:szCs w:val="24"/>
                <w:lang w:val="en-US"/>
              </w:rPr>
              <w:t xml:space="preserve">paragraphing lacking, no suitable material. Ideas reproduced incoherently without understanding. </w:t>
            </w:r>
            <w:r w:rsidRPr="006D1359">
              <w:rPr>
                <w:iCs/>
                <w:szCs w:val="24"/>
                <w:lang w:val="en-US"/>
              </w:rPr>
              <w:t xml:space="preserve">Inappropriate</w:t>
            </w:r>
            <w:r w:rsidRPr="006D1359">
              <w:rPr>
                <w:bCs/>
                <w:iCs/>
                <w:szCs w:val="24"/>
                <w:lang w:val="en-US"/>
              </w:rPr>
              <w:t xml:space="preserve"> to the purpose set.</w:t>
            </w:r>
          </w:p>
        </w:tc>
        <w:tc>
          <w:tcPr>
            <w:tcW w:type="dxa" w:w="816"/>
            <w:shd w:fill="auto" w:color="auto" w:val="clear"/>
          </w:tcPr>
          <w:p w14:textId="77777777" w14:paraId="55EBB12A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0</w:t>
            </w:r>
          </w:p>
        </w:tc>
      </w:tr>
      <w:tr w14:textId="77777777" w14:paraId="25791E69" w:rsidTr="00DB079F" w:rsidR="00AD72F2" w:rsidRPr="000408AC">
        <w:tc>
          <w:tcPr>
            <w:tcW w:type="dxa" w:w="9214"/>
            <w:shd w:fill="D9D9D9" w:color="auto" w:val="clear"/>
          </w:tcPr>
          <w:p w14:textId="77777777" w14:paraId="4EEA9E81" w:rsidRDefault="00AD72F2" w:rsidP="00DB079F" w:rsidR="00AD72F2" w:rsidRPr="00602BC6">
            <w:pPr>
              <w:rPr>
                <w:b/>
                <w:szCs w:val="24"/>
              </w:rPr>
            </w:pPr>
            <w:r w:rsidRPr="000408AC">
              <w:rPr>
                <w:b/>
                <w:szCs w:val="24"/>
                <w:lang w:val="en-US"/>
              </w:rPr>
              <w:t xml:space="preserve">Language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 xml:space="preserve">range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 xml:space="preserve">and</w:t>
            </w:r>
            <w:r w:rsidRPr="000408AC">
              <w:rPr>
                <w:b/>
                <w:szCs w:val="24"/>
              </w:rPr>
              <w:t xml:space="preserve"> </w:t>
            </w:r>
            <w:r w:rsidRPr="000408AC">
              <w:rPr>
                <w:b/>
                <w:szCs w:val="24"/>
                <w:lang w:val="en-US"/>
              </w:rPr>
              <w:t xml:space="preserve">control</w:t>
            </w:r>
            <w:r w:rsidRPr="000408AC">
              <w:rPr>
                <w:b/>
                <w:szCs w:val="24"/>
              </w:rPr>
              <w:t xml:space="preserve"> </w:t>
            </w:r>
          </w:p>
          <w:p w14:textId="77777777" w14:paraId="19CF98AD" w:rsidRDefault="00AD72F2" w:rsidP="00DB079F" w:rsidR="00AD72F2" w:rsidRPr="004D6049">
            <w:pPr>
              <w:rPr>
                <w:szCs w:val="24"/>
              </w:rPr>
            </w:pPr>
            <w:r w:rsidRPr="000408AC">
              <w:rPr>
                <w:i/>
                <w:szCs w:val="24"/>
              </w:rPr>
              <w:t xml:space="preserve">Языковое оформление (лексика, грамматика, </w:t>
            </w:r>
            <w:r>
              <w:rPr>
                <w:i/>
                <w:szCs w:val="24"/>
              </w:rPr>
              <w:t xml:space="preserve">стиль, </w:t>
            </w:r>
            <w:r w:rsidRPr="000408AC">
              <w:rPr>
                <w:i/>
                <w:szCs w:val="24"/>
              </w:rPr>
              <w:t xml:space="preserve">орфография и </w:t>
            </w:r>
            <w:proofErr w:type="gramStart"/>
            <w:r w:rsidRPr="000408AC">
              <w:rPr>
                <w:i/>
                <w:szCs w:val="24"/>
              </w:rPr>
              <w:t xml:space="preserve">пунктуация)</w:t>
            </w:r>
            <w:r w:rsidRPr="000408AC">
              <w:rPr>
                <w:b/>
                <w:szCs w:val="24"/>
              </w:rPr>
              <w:t xml:space="preserve">   </w:t>
            </w:r>
            <w:proofErr w:type="gramEnd"/>
            <w:r w:rsidRPr="000408AC">
              <w:rPr>
                <w:b/>
                <w:szCs w:val="24"/>
              </w:rPr>
              <w:t xml:space="preserve">                                                                                                                                     </w:t>
            </w:r>
          </w:p>
        </w:tc>
        <w:tc>
          <w:tcPr>
            <w:tcW w:type="dxa" w:w="816"/>
            <w:shd w:fill="D9D9D9" w:color="auto" w:val="clear"/>
          </w:tcPr>
          <w:p w14:textId="77777777" w14:paraId="4C20E835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 xml:space="preserve">max</w:t>
            </w:r>
            <w:r>
              <w:rPr>
                <w:b/>
                <w:szCs w:val="24"/>
              </w:rPr>
              <w:t xml:space="preserve"> 4</w:t>
            </w:r>
          </w:p>
        </w:tc>
      </w:tr>
      <w:tr w14:textId="77777777" w14:paraId="7740A9AF" w:rsidTr="00DB079F" w:rsidR="00AD72F2" w:rsidRPr="000408AC">
        <w:tc>
          <w:tcPr>
            <w:tcW w:type="dxa" w:w="9214"/>
            <w:shd w:fill="auto" w:color="auto" w:val="clear"/>
          </w:tcPr>
          <w:p w14:textId="77777777" w14:paraId="32905DDD" w:rsidRDefault="00AD72F2" w:rsidP="00DB079F" w:rsidR="00AD72F2" w:rsidRPr="000408AC">
            <w:pPr>
              <w:rPr>
                <w:b/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Wide range and fluent control of appropriate structures and professional vocabulary. Grammar and spelling conventions observed. </w:t>
            </w:r>
            <w:r>
              <w:rPr>
                <w:szCs w:val="24"/>
                <w:lang w:val="en-US"/>
              </w:rPr>
              <w:t xml:space="preserve">No impeding /</w:t>
            </w:r>
            <w:r w:rsidRPr="006D1359">
              <w:rPr>
                <w:szCs w:val="24"/>
                <w:lang w:val="en-US"/>
              </w:rPr>
              <w:t xml:space="preserve">distractive errors.</w:t>
            </w:r>
            <w:r w:rsidRPr="006D1359">
              <w:rPr>
                <w:rFonts w:eastAsia="Times New Roman"/>
                <w:szCs w:val="24"/>
                <w:lang w:eastAsia="ru-RU" w:val="en-US"/>
              </w:rPr>
              <w:t xml:space="preserve"> Academic register fully appropriate to the purpose set.</w:t>
            </w:r>
          </w:p>
        </w:tc>
        <w:tc>
          <w:tcPr>
            <w:tcW w:type="dxa" w:w="816"/>
            <w:shd w:fill="auto" w:color="auto" w:val="clear"/>
          </w:tcPr>
          <w:p w14:textId="77777777" w14:paraId="676DB835" w:rsidRDefault="00AD72F2" w:rsidP="00AD72F2" w:rsidR="00AD72F2" w:rsidRPr="0055764D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 xml:space="preserve">4</w:t>
            </w:r>
          </w:p>
        </w:tc>
      </w:tr>
      <w:tr w14:textId="77777777" w14:paraId="58E47CA7" w:rsidTr="00DB079F" w:rsidR="00AD72F2" w:rsidRPr="000408AC">
        <w:tc>
          <w:tcPr>
            <w:tcW w:type="dxa" w:w="9214"/>
            <w:shd w:fill="auto" w:color="auto" w:val="clear"/>
          </w:tcPr>
          <w:p w14:textId="77777777" w14:paraId="06BA9604" w:rsidRDefault="00AD72F2" w:rsidP="00DB079F" w:rsidR="00AD72F2" w:rsidRPr="006D1359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Good range and effective use of appropriate structures and professional vocabulary.  Grammar and spelling conventions generally observed. </w:t>
            </w:r>
            <w:r>
              <w:rPr>
                <w:szCs w:val="24"/>
                <w:lang w:val="en-US"/>
              </w:rPr>
              <w:t xml:space="preserve">Few </w:t>
            </w:r>
            <w:r w:rsidRPr="006D1359">
              <w:rPr>
                <w:szCs w:val="24"/>
                <w:lang w:val="en-US"/>
              </w:rPr>
              <w:t xml:space="preserve">non-impeding / non-distractive errors.</w:t>
            </w:r>
            <w:r w:rsidRPr="006D1359">
              <w:rPr>
                <w:rFonts w:eastAsia="Times New Roman"/>
                <w:szCs w:val="24"/>
                <w:lang w:eastAsia="ru-RU" w:val="en-US"/>
              </w:rPr>
              <w:t xml:space="preserve"> Academic register largely appropriate to the purpose set.</w:t>
            </w:r>
          </w:p>
        </w:tc>
        <w:tc>
          <w:tcPr>
            <w:tcW w:type="dxa" w:w="816"/>
            <w:shd w:fill="auto" w:color="auto" w:val="clear"/>
          </w:tcPr>
          <w:p w14:textId="77777777" w14:paraId="3F19B93F" w:rsidRDefault="00AD72F2" w:rsidP="00AD72F2" w:rsidR="00AD72F2" w:rsidRPr="0055764D">
            <w:pPr>
              <w:ind w:hanging="24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 xml:space="preserve">3</w:t>
            </w:r>
          </w:p>
        </w:tc>
      </w:tr>
      <w:tr w14:textId="77777777" w14:paraId="0D8231EC" w:rsidTr="00DB079F" w:rsidR="00AD72F2" w:rsidRPr="000408AC">
        <w:tc>
          <w:tcPr>
            <w:tcW w:type="dxa" w:w="9214"/>
            <w:shd w:fill="auto" w:color="auto" w:val="clear"/>
          </w:tcPr>
          <w:p w14:textId="77777777" w14:paraId="508EF98B" w:rsidRDefault="00AD72F2" w:rsidP="00DB079F" w:rsidR="00AD72F2" w:rsidRPr="006D1359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lastRenderedPageBreak/>
              <w:t xml:space="preserve">Adequate range of appropriate structures and professional vocabulary. Generally adequate language control. Some impeding errors.</w:t>
            </w:r>
            <w:r w:rsidRPr="006D1359">
              <w:rPr>
                <w:rFonts w:eastAsia="Times New Roman"/>
                <w:szCs w:val="24"/>
                <w:lang w:eastAsia="ru-RU" w:val="en-US"/>
              </w:rPr>
              <w:t xml:space="preserve"> On the whole academic register appropriate to the purpose set.</w:t>
            </w:r>
          </w:p>
        </w:tc>
        <w:tc>
          <w:tcPr>
            <w:tcW w:type="dxa" w:w="816"/>
            <w:shd w:fill="auto" w:color="auto" w:val="clear"/>
          </w:tcPr>
          <w:p w14:textId="77777777" w14:paraId="18083266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2</w:t>
            </w:r>
          </w:p>
        </w:tc>
      </w:tr>
      <w:tr w14:textId="77777777" w14:paraId="5F39DB13" w:rsidTr="00DB079F" w:rsidR="00AD72F2" w:rsidRPr="000408AC">
        <w:tc>
          <w:tcPr>
            <w:tcW w:type="dxa" w:w="9214"/>
            <w:shd w:fill="auto" w:color="auto" w:val="clear"/>
          </w:tcPr>
          <w:p w14:textId="77777777" w14:paraId="56C1ED6B" w:rsidRDefault="00AD72F2" w:rsidP="00DB079F" w:rsidR="00AD72F2" w:rsidRPr="006D1359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Restricted range and uncertain control of grammar structures but some attempts at a range of professional vocabulary. Many impeding errors. </w:t>
            </w:r>
            <w:r w:rsidRPr="006D1359">
              <w:rPr>
                <w:rFonts w:eastAsia="Times New Roman"/>
                <w:szCs w:val="24"/>
                <w:lang w:eastAsia="ru-RU" w:val="en-US"/>
              </w:rPr>
              <w:t xml:space="preserve">Unsuccessful or inconsistent attempts at register. Only to some extent appropriate to the</w:t>
            </w:r>
            <w:r w:rsidRPr="006D1359">
              <w:rPr>
                <w:szCs w:val="24"/>
                <w:lang w:val="en-US"/>
              </w:rPr>
              <w:t xml:space="preserve"> </w:t>
            </w:r>
            <w:r w:rsidRPr="006D1359">
              <w:rPr>
                <w:rFonts w:eastAsia="Times New Roman"/>
                <w:szCs w:val="24"/>
                <w:lang w:eastAsia="ru-RU" w:val="en-US"/>
              </w:rPr>
              <w:t xml:space="preserve">purpose set.</w:t>
            </w:r>
          </w:p>
        </w:tc>
        <w:tc>
          <w:tcPr>
            <w:tcW w:type="dxa" w:w="816"/>
            <w:shd w:fill="auto" w:color="auto" w:val="clear"/>
          </w:tcPr>
          <w:p w14:textId="77777777" w14:paraId="68BE1509" w:rsidRDefault="00AD72F2" w:rsidP="00AD72F2" w:rsidR="00AD72F2" w:rsidRPr="000408AC">
            <w:pPr>
              <w:ind w:hanging="240"/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1</w:t>
            </w:r>
          </w:p>
        </w:tc>
      </w:tr>
      <w:tr w14:textId="77777777" w14:paraId="35D16301" w:rsidTr="00DB079F" w:rsidR="00AD72F2" w:rsidRPr="000408AC">
        <w:tc>
          <w:tcPr>
            <w:tcW w:type="dxa" w:w="9214"/>
            <w:shd w:fill="auto" w:color="auto" w:val="clear"/>
          </w:tcPr>
          <w:p w14:textId="77777777" w14:paraId="49965BD1" w:rsidRDefault="00AD72F2" w:rsidP="00DB079F" w:rsidR="00AD72F2" w:rsidRPr="006D1359">
            <w:pPr>
              <w:jc w:val="both"/>
              <w:rPr>
                <w:szCs w:val="24"/>
                <w:lang w:val="en-US"/>
              </w:rPr>
            </w:pPr>
            <w:r w:rsidRPr="006D1359">
              <w:rPr>
                <w:szCs w:val="24"/>
                <w:lang w:val="en-US"/>
              </w:rPr>
              <w:t xml:space="preserve">Narrow range of appropriate structures and professional vocabulary. Little evidence of language control with basic errors.  </w:t>
            </w:r>
            <w:r w:rsidRPr="006D1359">
              <w:rPr>
                <w:rFonts w:eastAsia="Times New Roman"/>
                <w:szCs w:val="24"/>
                <w:lang w:eastAsia="ru-RU" w:val="en-US"/>
              </w:rPr>
              <w:t xml:space="preserve">No evidence of academic register.</w:t>
            </w:r>
          </w:p>
        </w:tc>
        <w:tc>
          <w:tcPr>
            <w:tcW w:type="dxa" w:w="816"/>
            <w:shd w:fill="auto" w:color="auto" w:val="clear"/>
          </w:tcPr>
          <w:p w14:textId="77777777" w14:paraId="284D3AB1" w:rsidRDefault="00AD72F2" w:rsidP="00DB079F" w:rsidR="00AD72F2" w:rsidRPr="000408AC">
            <w:pPr>
              <w:jc w:val="center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0</w:t>
            </w:r>
          </w:p>
        </w:tc>
      </w:tr>
    </w:tbl>
    <w:p w14:textId="77777777" w14:paraId="3CCFFAE0" w:rsidRDefault="00AD72F2" w:rsidP="00AD72F2" w:rsidR="00AD72F2">
      <w:pPr>
        <w:spacing w:lineRule="auto" w:line="360"/>
        <w:rPr>
          <w:rFonts w:eastAsia="Times New Roman"/>
          <w:b/>
          <w:szCs w:val="24"/>
          <w:lang w:eastAsia="ru-RU"/>
        </w:rPr>
      </w:pPr>
    </w:p>
    <w:p w14:textId="77777777" w14:paraId="11D8313B" w:rsidRDefault="00AD72F2" w:rsidP="00AD72F2" w:rsidR="00AD72F2">
      <w:pPr>
        <w:spacing w:lineRule="auto" w:line="360"/>
        <w:rPr>
          <w:rFonts w:eastAsia="Times New Roman"/>
          <w:b/>
          <w:szCs w:val="24"/>
          <w:lang w:eastAsia="ru-RU"/>
        </w:rPr>
      </w:pPr>
    </w:p>
    <w:p w14:textId="77777777" w14:paraId="2DE54D59" w:rsidRDefault="00AD72F2" w:rsidP="00AD72F2" w:rsidR="00AD72F2">
      <w:pPr>
        <w:spacing w:lineRule="auto" w:line="360"/>
        <w:rPr>
          <w:rFonts w:eastAsia="Times New Roman"/>
          <w:b/>
          <w:szCs w:val="24"/>
          <w:lang w:eastAsia="ru-RU"/>
        </w:rPr>
      </w:pPr>
    </w:p>
    <w:p w14:textId="77777777" w14:paraId="50763883" w:rsidRDefault="00AD72F2" w:rsidR="00AD72F2">
      <w:pPr>
        <w:ind w:firstLine="0"/>
        <w:rPr>
          <w:szCs w:val="24"/>
        </w:rPr>
      </w:pPr>
      <w:r>
        <w:rPr>
          <w:szCs w:val="24"/>
        </w:rPr>
        <w:br w:type="page"/>
      </w:r>
    </w:p>
    <w:p w14:textId="41C6A3E5" w14:paraId="738B86F0" w:rsidRDefault="00AD72F2" w:rsidP="00AD72F2" w:rsidR="00AD72F2" w:rsidRPr="00AD72F2">
      <w:pPr>
        <w:jc w:val="right"/>
        <w:rPr>
          <w:i/>
          <w:sz w:val="22"/>
          <w:szCs w:val="28"/>
        </w:rPr>
      </w:pPr>
      <w:r w:rsidRPr="00AD72F2">
        <w:rPr>
          <w:i/>
          <w:sz w:val="22"/>
          <w:szCs w:val="28"/>
        </w:rPr>
        <w:lastRenderedPageBreak/>
        <w:t xml:space="preserve">Приложение 3 к Положению о </w:t>
      </w:r>
      <w:r>
        <w:rPr>
          <w:i/>
          <w:sz w:val="22"/>
          <w:szCs w:val="28"/>
        </w:rPr>
        <w:br/>
      </w:r>
      <w:r w:rsidRPr="00AD72F2">
        <w:rPr>
          <w:i/>
          <w:sz w:val="22"/>
          <w:szCs w:val="28"/>
        </w:rPr>
        <w:t xml:space="preserve">проведении экзамена по дисциплине</w:t>
      </w:r>
      <w:r>
        <w:rPr>
          <w:i/>
          <w:sz w:val="22"/>
          <w:szCs w:val="28"/>
        </w:rPr>
        <w:t xml:space="preserve"> </w:t>
      </w:r>
      <w:r>
        <w:rPr>
          <w:i/>
          <w:sz w:val="22"/>
          <w:szCs w:val="28"/>
        </w:rPr>
        <w:br/>
      </w:r>
      <w:r w:rsidRPr="00AD72F2">
        <w:rPr>
          <w:i/>
          <w:sz w:val="22"/>
          <w:szCs w:val="28"/>
        </w:rPr>
        <w:t xml:space="preserve">«Защита концепции выпускной </w:t>
      </w:r>
      <w:r>
        <w:rPr>
          <w:i/>
          <w:sz w:val="22"/>
          <w:szCs w:val="28"/>
        </w:rPr>
        <w:br/>
      </w:r>
      <w:r w:rsidRPr="00AD72F2">
        <w:rPr>
          <w:i/>
          <w:sz w:val="22"/>
          <w:szCs w:val="28"/>
        </w:rPr>
        <w:t xml:space="preserve">квали</w:t>
      </w:r>
      <w:r>
        <w:rPr>
          <w:i/>
          <w:sz w:val="22"/>
          <w:szCs w:val="28"/>
        </w:rPr>
        <w:t xml:space="preserve">фикационной работы </w:t>
      </w:r>
      <w:r>
        <w:rPr>
          <w:i/>
          <w:sz w:val="22"/>
          <w:szCs w:val="28"/>
        </w:rPr>
        <w:br/>
        <w:t xml:space="preserve">на английском</w:t>
      </w:r>
      <w:r w:rsidRPr="00AD72F2">
        <w:rPr>
          <w:i/>
          <w:sz w:val="22"/>
          <w:szCs w:val="28"/>
        </w:rPr>
        <w:t xml:space="preserve"> языке»</w:t>
      </w:r>
    </w:p>
    <w:p w14:textId="5E215512" w14:paraId="17DC453C" w:rsidRDefault="00AD72F2" w:rsidP="00AD72F2" w:rsidR="00AD72F2" w:rsidRPr="00AD72F2">
      <w:pPr>
        <w:jc w:val="right"/>
        <w:rPr>
          <w:szCs w:val="24"/>
        </w:rPr>
      </w:pPr>
      <w:r w:rsidRPr="00AD72F2">
        <w:rPr>
          <w:szCs w:val="24"/>
        </w:rPr>
        <w:t xml:space="preserve"> </w:t>
      </w:r>
    </w:p>
    <w:p w14:textId="7150B85C" w14:paraId="0FF4AAEB" w:rsidRDefault="00050468" w:rsidP="00050468" w:rsidR="00050468" w:rsidRPr="00050468">
      <w:pPr>
        <w:ind w:firstLine="0" w:right="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КРИТЕРИИ ОЦЕНИВАНИЯ ПРЕЗЕНТАЦИИ </w:t>
      </w:r>
      <w:r w:rsidRPr="00050468">
        <w:rPr>
          <w:b/>
          <w:sz w:val="26"/>
          <w:szCs w:val="26"/>
        </w:rPr>
        <w:t xml:space="preserve">КОНЦЕПЦИИ ВЫПУСКНОЙ КВАЛИФИКАЦИОННОЙ РАБОТЫ НА АНГЛИЙСКОМ ЯЗЫКЕ</w:t>
      </w:r>
    </w:p>
    <w:p w14:textId="77777777" w14:paraId="01F933E5" w:rsidRDefault="00AD72F2" w:rsidP="00AD72F2" w:rsidR="00AD72F2" w:rsidRPr="00050468">
      <w:pPr>
        <w:spacing w:lineRule="auto" w:line="360"/>
        <w:jc w:val="center"/>
        <w:rPr>
          <w:rFonts w:eastAsia="Times New Roman"/>
          <w:b/>
          <w:bCs/>
          <w:i/>
          <w:iCs/>
          <w:szCs w:val="24"/>
          <w:lang w:eastAsia="ru-RU"/>
        </w:rPr>
      </w:pPr>
    </w:p>
    <w:tbl>
      <w:tblPr>
        <w:tblW w:type="pct" w:w="5238"/>
        <w:tblInd w:type="dxa" w:w="-113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ayout w:type="fixed"/>
        <w:tblLook w:val="04A0" w:noVBand="1" w:noHBand="0" w:lastColumn="0" w:firstColumn="1" w:lastRow="0" w:firstRow="1"/>
      </w:tblPr>
      <w:tblGrid>
        <w:gridCol w:w="9291"/>
        <w:gridCol w:w="1023"/>
      </w:tblGrid>
      <w:tr w14:textId="77777777" w14:paraId="2E4BF726" w:rsidTr="00AD72F2" w:rsidR="00AD72F2" w:rsidRPr="000702F8">
        <w:tc>
          <w:tcPr>
            <w:tcW w:type="pct" w:w="4504"/>
            <w:shd w:fill="DDD9C3" w:color="auto" w:val="clear"/>
          </w:tcPr>
          <w:p w14:textId="77777777" w14:paraId="50489A0D" w:rsidRDefault="00AD72F2" w:rsidP="00DB079F" w:rsidR="00AD72F2" w:rsidRPr="001B4A25">
            <w:pPr>
              <w:rPr>
                <w:b/>
                <w:lang w:val="en-US"/>
              </w:rPr>
            </w:pPr>
            <w:r w:rsidRPr="00050468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Range of language used and organization of </w:t>
            </w:r>
            <w:proofErr w:type="gramStart"/>
            <w:r>
              <w:rPr>
                <w:b/>
                <w:lang w:val="en-US"/>
              </w:rPr>
              <w:t xml:space="preserve">material  (</w:t>
            </w:r>
            <w:proofErr w:type="gramEnd"/>
            <w:r>
              <w:rPr>
                <w:b/>
                <w:lang w:val="en-US"/>
              </w:rPr>
              <w:t xml:space="preserve">prepared speech)</w:t>
            </w:r>
          </w:p>
        </w:tc>
        <w:tc>
          <w:tcPr>
            <w:tcW w:type="pct" w:w="496"/>
            <w:shd w:fill="DDD9C3" w:color="auto" w:val="clear"/>
          </w:tcPr>
          <w:p w14:textId="44FAB4E3" w14:paraId="0C4AD7F8" w:rsidRDefault="00AD72F2" w:rsidP="00E446BB" w:rsidR="00AD72F2" w:rsidRPr="000408AC">
            <w:pPr>
              <w:ind w:firstLine="68"/>
              <w:rPr>
                <w:b/>
                <w:szCs w:val="24"/>
                <w:lang w:eastAsia="ru-RU"/>
              </w:rPr>
            </w:pPr>
            <w:r w:rsidRPr="000408AC">
              <w:rPr>
                <w:b/>
                <w:szCs w:val="24"/>
                <w:lang w:val="en-US"/>
              </w:rPr>
              <w:t xml:space="preserve">max</w:t>
            </w:r>
            <w:r>
              <w:rPr>
                <w:b/>
                <w:szCs w:val="24"/>
              </w:rPr>
              <w:t xml:space="preserve"> </w:t>
            </w:r>
            <w:r w:rsidR="00E446BB">
              <w:rPr>
                <w:b/>
                <w:szCs w:val="24"/>
              </w:rPr>
              <w:t xml:space="preserve">5</w:t>
            </w:r>
          </w:p>
        </w:tc>
      </w:tr>
      <w:tr w14:textId="77777777" w14:paraId="1187329A" w:rsidTr="00AD72F2" w:rsidR="00AD72F2" w:rsidRPr="00AC10EE">
        <w:tc>
          <w:tcPr>
            <w:tcW w:type="pct" w:w="4504"/>
          </w:tcPr>
          <w:p w14:textId="77777777" w14:paraId="33552D2B" w:rsidRDefault="00AD72F2" w:rsidP="00DB079F" w:rsidR="00AD72F2" w:rsidRPr="00AC10EE">
            <w:pPr>
              <w:rPr>
                <w:lang w:val="en-US"/>
              </w:rPr>
            </w:pPr>
            <w:r w:rsidRPr="00656ED7">
              <w:rPr>
                <w:lang w:val="en-US"/>
              </w:rPr>
              <w:t xml:space="preserve">Speech fluent and accurate</w:t>
            </w:r>
            <w:r>
              <w:rPr>
                <w:lang w:val="en-US"/>
              </w:rPr>
              <w:t xml:space="preserve">, </w:t>
            </w:r>
            <w:r w:rsidRPr="001C1A37">
              <w:rPr>
                <w:lang w:val="en-US"/>
              </w:rPr>
              <w:t xml:space="preserve">material </w:t>
            </w:r>
            <w:r w:rsidRPr="00F37443">
              <w:rPr>
                <w:lang w:val="en-GB"/>
              </w:rPr>
              <w:t xml:space="preserve">organised</w:t>
            </w:r>
            <w:r w:rsidRPr="00602BC6">
              <w:rPr>
                <w:lang w:val="en-US"/>
              </w:rPr>
              <w:t xml:space="preserve"> </w:t>
            </w:r>
            <w:r w:rsidRPr="001C1A37">
              <w:rPr>
                <w:lang w:val="en-US"/>
              </w:rPr>
              <w:t xml:space="preserve">logically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creatively</w:t>
            </w:r>
            <w:r w:rsidRPr="00656ED7">
              <w:rPr>
                <w:lang w:val="en-US"/>
              </w:rPr>
              <w:t xml:space="preserve">. Broad range of </w:t>
            </w:r>
            <w:r>
              <w:rPr>
                <w:lang w:val="en-US"/>
              </w:rPr>
              <w:t xml:space="preserve">complex </w:t>
            </w:r>
            <w:r w:rsidRPr="00656ED7">
              <w:rPr>
                <w:lang w:val="en-US"/>
              </w:rPr>
              <w:t xml:space="preserve">grammar and lexical structures, signaling language used appropriately, </w:t>
            </w:r>
            <w:r>
              <w:rPr>
                <w:lang w:val="en-US"/>
              </w:rPr>
              <w:t xml:space="preserve">no </w:t>
            </w:r>
            <w:r w:rsidRPr="00656ED7">
              <w:rPr>
                <w:lang w:val="en-US"/>
              </w:rPr>
              <w:t xml:space="preserve">mistakes</w:t>
            </w:r>
            <w:r>
              <w:rPr>
                <w:lang w:val="en-US"/>
              </w:rPr>
              <w:t xml:space="preserve">.</w:t>
            </w:r>
          </w:p>
        </w:tc>
        <w:tc>
          <w:tcPr>
            <w:tcW w:type="pct" w:w="496"/>
          </w:tcPr>
          <w:p w14:textId="7A7D9A0A" w14:paraId="65B2A595" w:rsidRDefault="00E446BB" w:rsidP="00AD72F2" w:rsidR="00AD72F2" w:rsidRPr="00E446BB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 xml:space="preserve">5</w:t>
            </w:r>
          </w:p>
        </w:tc>
      </w:tr>
      <w:tr w14:textId="77777777" w14:paraId="4484AB92" w:rsidTr="00AD72F2" w:rsidR="00AD72F2" w:rsidRPr="004B30B8">
        <w:tc>
          <w:tcPr>
            <w:tcW w:type="pct" w:w="4504"/>
          </w:tcPr>
          <w:p w14:textId="77777777" w14:paraId="0AACFFE3" w:rsidRDefault="00AD72F2" w:rsidP="00DB079F" w:rsidR="00AD72F2" w:rsidRPr="008306E7">
            <w:pPr>
              <w:rPr>
                <w:lang w:val="en-US"/>
              </w:rPr>
            </w:pPr>
            <w:r>
              <w:rPr>
                <w:lang w:val="en-US"/>
              </w:rPr>
              <w:t xml:space="preserve">Speech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fluent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accurate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enough</w:t>
            </w:r>
            <w:r w:rsidRPr="008306E7">
              <w:rPr>
                <w:lang w:val="en-US"/>
              </w:rPr>
              <w:t xml:space="preserve">, </w:t>
            </w:r>
            <w:r w:rsidRPr="001C1A37">
              <w:rPr>
                <w:lang w:val="en-US"/>
              </w:rPr>
              <w:t xml:space="preserve">material </w:t>
            </w:r>
            <w:r w:rsidRPr="00F37443">
              <w:rPr>
                <w:lang w:val="en-GB"/>
              </w:rPr>
              <w:t xml:space="preserve">organised</w:t>
            </w:r>
            <w:r w:rsidRPr="00602BC6">
              <w:rPr>
                <w:lang w:val="en-US"/>
              </w:rPr>
              <w:t xml:space="preserve"> </w:t>
            </w:r>
            <w:r w:rsidRPr="001C1A37">
              <w:rPr>
                <w:lang w:val="en-US"/>
              </w:rPr>
              <w:t xml:space="preserve">logically</w:t>
            </w:r>
            <w:r>
              <w:rPr>
                <w:lang w:val="en-US"/>
              </w:rPr>
              <w:t xml:space="preserve">. </w:t>
            </w:r>
            <w:r w:rsidRPr="008306E7">
              <w:rPr>
                <w:lang w:val="en-US"/>
              </w:rPr>
              <w:t xml:space="preserve">Range of grammar and lexical structures </w:t>
            </w:r>
            <w:r>
              <w:rPr>
                <w:lang w:val="en-US"/>
              </w:rPr>
              <w:t xml:space="preserve">broad enough, attempts at using signaling language, minor non-impeding mistakes</w:t>
            </w:r>
          </w:p>
        </w:tc>
        <w:tc>
          <w:tcPr>
            <w:tcW w:type="pct" w:w="496"/>
          </w:tcPr>
          <w:p w14:textId="17DE6AC8" w14:paraId="29E154F3" w:rsidRDefault="00E446BB" w:rsidP="00AD72F2" w:rsidR="00AD72F2" w:rsidRPr="00E446BB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 xml:space="preserve">3</w:t>
            </w:r>
          </w:p>
        </w:tc>
      </w:tr>
      <w:tr w14:textId="77777777" w14:paraId="594336EE" w:rsidTr="00AD72F2" w:rsidR="00AD72F2" w:rsidRPr="00AC10EE">
        <w:tc>
          <w:tcPr>
            <w:tcW w:type="pct" w:w="4504"/>
          </w:tcPr>
          <w:p w14:textId="77777777" w14:paraId="30B6C9D8" w:rsidRDefault="00AD72F2" w:rsidP="00DB079F" w:rsidR="00AD72F2" w:rsidRPr="008306E7">
            <w:pPr>
              <w:rPr>
                <w:lang w:val="en-US"/>
              </w:rPr>
            </w:pPr>
            <w:r>
              <w:rPr>
                <w:lang w:val="en-US"/>
              </w:rPr>
              <w:t xml:space="preserve">Speech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insufficiently fluent</w:t>
            </w:r>
            <w:r w:rsidRPr="008306E7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at times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logical </w:t>
            </w:r>
            <w:r w:rsidRPr="00F37443">
              <w:rPr>
                <w:lang w:val="en-GB"/>
              </w:rPr>
              <w:t xml:space="preserve">organisation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of </w:t>
            </w:r>
            <w:r w:rsidRPr="001C1A37">
              <w:rPr>
                <w:lang w:val="en-US"/>
              </w:rPr>
              <w:t xml:space="preserve">material</w:t>
            </w:r>
            <w:r>
              <w:rPr>
                <w:lang w:val="en-US"/>
              </w:rPr>
              <w:t xml:space="preserve"> missing</w:t>
            </w:r>
            <w:r w:rsidRPr="001C1A37">
              <w:rPr>
                <w:lang w:val="en-US"/>
              </w:rPr>
              <w:t xml:space="preserve">.</w:t>
            </w:r>
            <w:r>
              <w:rPr>
                <w:lang w:val="en-US"/>
              </w:rPr>
              <w:t xml:space="preserve"> Limited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range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grammar\lexical structures, signaling language absent\misused, mistakes sometimes impede understanding</w:t>
            </w:r>
          </w:p>
        </w:tc>
        <w:tc>
          <w:tcPr>
            <w:tcW w:type="pct" w:w="496"/>
          </w:tcPr>
          <w:p w14:textId="77777777" w14:paraId="6F6A3A15" w:rsidRDefault="00AD72F2" w:rsidP="00AD72F2" w:rsidR="00AD72F2" w:rsidRPr="000408AC">
            <w:pPr>
              <w:ind w:firstLine="68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1</w:t>
            </w:r>
          </w:p>
        </w:tc>
      </w:tr>
      <w:tr w14:textId="77777777" w14:paraId="5F5D6238" w:rsidTr="00AD72F2" w:rsidR="00AD72F2" w:rsidRPr="001B4A25">
        <w:tc>
          <w:tcPr>
            <w:tcW w:type="pct" w:w="4504"/>
          </w:tcPr>
          <w:p w14:textId="77777777" w14:paraId="029F39AF" w:rsidRDefault="00AD72F2" w:rsidP="00DB079F" w:rsidR="00AD72F2" w:rsidRPr="008306E7">
            <w:pPr>
              <w:rPr>
                <w:lang w:val="en-US"/>
              </w:rPr>
            </w:pPr>
            <w:r>
              <w:rPr>
                <w:lang w:val="en-US"/>
              </w:rPr>
              <w:t xml:space="preserve">Speech slow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poorly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structured,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no</w:t>
            </w:r>
            <w:r w:rsidRPr="00602B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logical </w:t>
            </w:r>
            <w:r w:rsidRPr="00F37443">
              <w:rPr>
                <w:lang w:val="en-GB"/>
              </w:rPr>
              <w:t xml:space="preserve">organisation</w:t>
            </w:r>
            <w:r>
              <w:rPr>
                <w:lang w:val="en-GB"/>
              </w:rPr>
              <w:t xml:space="preserve"> of </w:t>
            </w:r>
            <w:r w:rsidRPr="001C1A37">
              <w:rPr>
                <w:lang w:val="en-US"/>
              </w:rPr>
              <w:t xml:space="preserve">material</w:t>
            </w:r>
            <w:r>
              <w:rPr>
                <w:lang w:val="en-GB"/>
              </w:rPr>
              <w:t xml:space="preserve">.</w:t>
            </w:r>
            <w:r>
              <w:rPr>
                <w:lang w:val="en-US"/>
              </w:rPr>
              <w:t xml:space="preserve"> Loose grammar, narrow range of vocabulary, no signaling language, mistakes impede understanding </w:t>
            </w:r>
          </w:p>
        </w:tc>
        <w:tc>
          <w:tcPr>
            <w:tcW w:type="pct" w:w="496"/>
          </w:tcPr>
          <w:p w14:textId="77777777" w14:paraId="31748D4C" w:rsidRDefault="00AD72F2" w:rsidP="00AD72F2" w:rsidR="00AD72F2" w:rsidRPr="000408AC">
            <w:pPr>
              <w:ind w:firstLine="68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0</w:t>
            </w:r>
          </w:p>
        </w:tc>
      </w:tr>
      <w:tr w14:textId="77777777" w14:paraId="0047C989" w:rsidTr="005E4B4A" w:rsidR="00E446BB" w:rsidRPr="00E446BB">
        <w:tc>
          <w:tcPr>
            <w:tcW w:type="pct" w:w="4504"/>
            <w:shd w:fill="DDD9C3" w:color="auto" w:val="clear"/>
          </w:tcPr>
          <w:p w14:textId="77777777" w14:paraId="1C8DE55F" w:rsidRDefault="00E446BB" w:rsidP="00E446BB" w:rsidR="00E446BB" w:rsidRPr="001B4A25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Visual aids</w:t>
            </w:r>
          </w:p>
        </w:tc>
        <w:tc>
          <w:tcPr>
            <w:tcW w:type="pct" w:w="496"/>
            <w:shd w:fill="DDD9C3" w:color="auto" w:val="clear"/>
          </w:tcPr>
          <w:p w14:textId="7B37F329" w14:paraId="0AA53DFD" w:rsidRDefault="00E446BB" w:rsidP="00E446BB" w:rsidR="00E446BB" w:rsidRPr="00E446BB">
            <w:pPr>
              <w:ind w:firstLine="68"/>
              <w:rPr>
                <w:b/>
                <w:szCs w:val="24"/>
                <w:lang w:val="en-US"/>
              </w:rPr>
            </w:pPr>
            <w:r w:rsidRPr="000408AC">
              <w:rPr>
                <w:b/>
                <w:szCs w:val="24"/>
                <w:lang w:val="en-US"/>
              </w:rPr>
              <w:t xml:space="preserve">max</w:t>
            </w:r>
            <w:r>
              <w:rPr>
                <w:b/>
                <w:szCs w:val="24"/>
              </w:rPr>
              <w:t xml:space="preserve"> 5</w:t>
            </w:r>
          </w:p>
        </w:tc>
      </w:tr>
      <w:tr w14:textId="77777777" w14:paraId="1CAFAA70" w:rsidTr="00AD72F2" w:rsidR="00AD72F2" w:rsidRPr="001B4A25">
        <w:tc>
          <w:tcPr>
            <w:tcW w:type="pct" w:w="4504"/>
          </w:tcPr>
          <w:p w14:textId="77777777" w14:paraId="5D0B5034" w:rsidRDefault="00AD72F2" w:rsidP="00DB079F" w:rsidR="00AD72F2" w:rsidRPr="00AC10EE">
            <w:pPr>
              <w:rPr>
                <w:lang w:val="en-US"/>
              </w:rPr>
            </w:pPr>
            <w:r>
              <w:rPr>
                <w:lang w:val="en-US"/>
              </w:rPr>
              <w:t xml:space="preserve">Slides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HOs logical, excellent visualization, easy to perceive, no mistakes</w:t>
            </w:r>
          </w:p>
        </w:tc>
        <w:tc>
          <w:tcPr>
            <w:tcW w:type="pct" w:w="496"/>
          </w:tcPr>
          <w:p w14:textId="70CA01EA" w14:paraId="1610C704" w:rsidRDefault="00E446BB" w:rsidP="00AD72F2" w:rsidR="00AD72F2" w:rsidRPr="00E446BB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 xml:space="preserve">5</w:t>
            </w:r>
          </w:p>
        </w:tc>
      </w:tr>
      <w:tr w14:textId="77777777" w14:paraId="24188555" w:rsidTr="00AD72F2" w:rsidR="00AD72F2" w:rsidRPr="00AC10EE">
        <w:tc>
          <w:tcPr>
            <w:tcW w:type="pct" w:w="4504"/>
          </w:tcPr>
          <w:p w14:textId="77777777" w14:paraId="1A2A5731" w:rsidRDefault="00AD72F2" w:rsidP="00DB079F" w:rsidR="00AD72F2" w:rsidRPr="00AC10EE">
            <w:pPr>
              <w:rPr>
                <w:lang w:val="en-US"/>
              </w:rPr>
            </w:pPr>
            <w:r>
              <w:rPr>
                <w:lang w:val="en-US"/>
              </w:rPr>
              <w:t xml:space="preserve">Slides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HOs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logical</w:t>
            </w:r>
            <w:r w:rsidRPr="008306E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clear enough</w:t>
            </w:r>
            <w:r w:rsidRPr="008306E7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visualization insufficient, several non-impeding mistakes</w:t>
            </w:r>
          </w:p>
        </w:tc>
        <w:tc>
          <w:tcPr>
            <w:tcW w:type="pct" w:w="496"/>
          </w:tcPr>
          <w:p w14:textId="3309BD24" w14:paraId="655FB7BC" w:rsidRDefault="00E446BB" w:rsidP="00AD72F2" w:rsidR="00AD72F2" w:rsidRPr="00E446BB">
            <w:pPr>
              <w:ind w:firstLine="68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 xml:space="preserve">3</w:t>
            </w:r>
          </w:p>
        </w:tc>
      </w:tr>
      <w:tr w14:textId="77777777" w14:paraId="7C15A4A3" w:rsidTr="00AD72F2" w:rsidR="00AD72F2" w:rsidRPr="00AC10EE">
        <w:tc>
          <w:tcPr>
            <w:tcW w:type="pct" w:w="4504"/>
          </w:tcPr>
          <w:p w14:textId="77777777" w14:paraId="5BBFE625" w:rsidRDefault="00AD72F2" w:rsidP="00DB079F" w:rsidR="00AD72F2" w:rsidRPr="00AC10EE">
            <w:pPr>
              <w:rPr>
                <w:lang w:val="en-US"/>
              </w:rPr>
            </w:pPr>
            <w:r>
              <w:rPr>
                <w:lang w:val="en-US"/>
              </w:rPr>
              <w:t xml:space="preserve">Slides and HOs not always logical, too much text, mistakes impede understanding</w:t>
            </w:r>
          </w:p>
        </w:tc>
        <w:tc>
          <w:tcPr>
            <w:tcW w:type="pct" w:w="496"/>
          </w:tcPr>
          <w:p w14:textId="77777777" w14:paraId="6BECF23B" w:rsidRDefault="00AD72F2" w:rsidP="00AD72F2" w:rsidR="00AD72F2" w:rsidRPr="000408AC">
            <w:pPr>
              <w:ind w:firstLine="68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1</w:t>
            </w:r>
          </w:p>
        </w:tc>
      </w:tr>
      <w:tr w14:textId="77777777" w14:paraId="02DFFD30" w:rsidTr="00AD72F2" w:rsidR="00AD72F2" w:rsidRPr="00AC10EE">
        <w:tc>
          <w:tcPr>
            <w:tcW w:type="pct" w:w="4504"/>
          </w:tcPr>
          <w:p w14:textId="77777777" w14:paraId="6559EDEF" w:rsidRDefault="00AD72F2" w:rsidP="00DB079F" w:rsidR="00AD72F2" w:rsidRPr="00AC10EE">
            <w:pPr>
              <w:rPr>
                <w:lang w:val="en-US"/>
              </w:rPr>
            </w:pPr>
            <w:r>
              <w:rPr>
                <w:lang w:val="en-US"/>
              </w:rPr>
              <w:t xml:space="preserve">No visual aids used</w:t>
            </w:r>
          </w:p>
        </w:tc>
        <w:tc>
          <w:tcPr>
            <w:tcW w:type="pct" w:w="496"/>
          </w:tcPr>
          <w:p w14:textId="77777777" w14:paraId="4609D93E" w:rsidRDefault="00AD72F2" w:rsidP="00AD72F2" w:rsidR="00AD72F2" w:rsidRPr="000408AC">
            <w:pPr>
              <w:ind w:firstLine="68"/>
              <w:rPr>
                <w:b/>
                <w:szCs w:val="24"/>
                <w:lang w:eastAsia="ru-RU" w:val="en-US"/>
              </w:rPr>
            </w:pPr>
            <w:r w:rsidRPr="000408AC">
              <w:rPr>
                <w:b/>
                <w:szCs w:val="24"/>
                <w:lang w:eastAsia="ru-RU" w:val="en-US"/>
              </w:rPr>
              <w:t xml:space="preserve">0</w:t>
            </w:r>
          </w:p>
        </w:tc>
      </w:tr>
    </w:tbl>
    <w:p w14:textId="77777777" w14:paraId="6432A415" w:rsidRDefault="00AD72F2" w:rsidP="00AD72F2" w:rsidR="00AD72F2">
      <w:pPr>
        <w:spacing w:lineRule="auto" w:line="360"/>
        <w:jc w:val="center"/>
        <w:rPr>
          <w:rFonts w:eastAsia="Times New Roman"/>
          <w:b/>
          <w:bCs/>
          <w:i/>
          <w:iCs/>
          <w:szCs w:val="24"/>
          <w:lang w:eastAsia="ru-RU"/>
        </w:rPr>
      </w:pPr>
    </w:p>
    <w:p w14:textId="77777777" w14:paraId="05CD9D23" w:rsidRDefault="00AD72F2" w:rsidP="00AD72F2" w:rsidR="00AD72F2" w:rsidRPr="001C7B71">
      <w:pPr>
        <w:spacing w:lineRule="auto" w:line="360"/>
        <w:jc w:val="center"/>
        <w:rPr>
          <w:rFonts w:eastAsia="Times New Roman"/>
          <w:b/>
          <w:bCs/>
          <w:i/>
          <w:iCs/>
          <w:szCs w:val="24"/>
          <w:lang w:eastAsia="ru-RU" w:val="en-US"/>
        </w:rPr>
      </w:pPr>
    </w:p>
    <w:p w14:textId="77777777" w14:paraId="3C120395" w:rsidRDefault="00AD72F2" w:rsidP="00AD72F2" w:rsidR="00AD72F2" w:rsidRPr="00602BC6">
      <w:pPr>
        <w:spacing w:lineRule="auto" w:line="360"/>
        <w:jc w:val="center"/>
        <w:rPr>
          <w:rFonts w:eastAsia="Times New Roman"/>
          <w:b/>
          <w:szCs w:val="24"/>
          <w:lang w:eastAsia="ru-RU"/>
        </w:rPr>
      </w:pPr>
    </w:p>
    <w:p w14:textId="77777777" w14:paraId="751E20FE" w:rsidRDefault="00AD72F2" w:rsidP="00AD72F2" w:rsidR="00AD72F2">
      <w:pPr>
        <w:ind w:firstLine="0"/>
        <w:jc w:val="both"/>
        <w:rPr>
          <w:rFonts w:eastAsia="Times New Roman"/>
          <w:szCs w:val="24"/>
          <w:lang w:eastAsia="ru-RU"/>
        </w:rPr>
      </w:pPr>
    </w:p>
    <w:p w14:textId="77777777" w14:paraId="112F02CF" w:rsidRDefault="00AD72F2" w:rsidP="00AD72F2" w:rsidR="00AD72F2" w:rsidRPr="00D8309F">
      <w:pPr>
        <w:ind w:firstLine="0"/>
        <w:jc w:val="both"/>
        <w:rPr>
          <w:rFonts w:eastAsia="Times New Roman" w:hAnsi="Calibri" w:ascii="Calibri"/>
          <w:lang w:eastAsia="ru-RU"/>
        </w:rPr>
      </w:pPr>
    </w:p>
    <w:p w14:textId="051B8440" w14:paraId="3881C924" w:rsidRDefault="006E0264" w:rsidR="006E0264">
      <w:pPr>
        <w:ind w:firstLine="0"/>
        <w:rPr>
          <w:i/>
          <w:sz w:val="28"/>
          <w:szCs w:val="28"/>
        </w:rPr>
      </w:pPr>
    </w:p>
    <w:sectPr w:rsidSect="006E0264" w:rsidR="006E0264">
      <w:pgSz w:h="16840" w:w="11900"/>
      <w:pgMar w:gutter="0" w:footer="0" w:header="0" w:left="1200" w:bottom="1440" w:right="845" w:top="1115"/>
      <w:cols w:space="720" w:equalWidth="false">
        <w:col w:w="9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5232D" w14:textId="77777777" w:rsidR="00B520E3" w:rsidRDefault="00B520E3" w:rsidP="00074D27">
      <w:r>
        <w:separator/>
      </w:r>
    </w:p>
  </w:endnote>
  <w:endnote w:type="continuationSeparator" w:id="0">
    <w:p w14:paraId="2CD326FF" w14:textId="77777777" w:rsidR="00B520E3" w:rsidRDefault="00B520E3" w:rsidP="0007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CC"/>
    <w:family w:val="auto"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22F2F" w14:textId="77777777" w:rsidR="00771A71" w:rsidRDefault="00771A7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0BEF" w14:textId="4BF27A68" w:rsidR="00385C98" w:rsidRDefault="00385C98">
    <w:pPr>
      <w:pStyle w:val="aa"/>
      <w:jc w:val="center"/>
    </w:pPr>
  </w:p>
  <w:p w14:paraId="7185472A" w14:textId="77777777" w:rsidR="00385C98" w:rsidRDefault="00385C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735B6" w14:textId="77777777" w:rsidR="00771A71" w:rsidRDefault="00771A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F853E" w14:textId="77777777" w:rsidR="00B520E3" w:rsidRDefault="00B520E3" w:rsidP="00074D27">
      <w:r>
        <w:separator/>
      </w:r>
    </w:p>
  </w:footnote>
  <w:footnote w:type="continuationSeparator" w:id="0">
    <w:p w14:paraId="1C0FCC67" w14:textId="77777777" w:rsidR="00B520E3" w:rsidRDefault="00B520E3" w:rsidP="0007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21B7F" w14:textId="77777777" w:rsidR="00771A71" w:rsidRDefault="00771A7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9800505"/>
      <w:docPartObj>
        <w:docPartGallery w:val="Page Numbers (Top of Page)"/>
        <w:docPartUnique/>
      </w:docPartObj>
    </w:sdtPr>
    <w:sdtEndPr/>
    <w:sdtContent>
      <w:p w14:paraId="4FF47BEE" w14:textId="3B1C56BF" w:rsidR="00771A71" w:rsidRDefault="00771A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B65619" w14:textId="77777777" w:rsidR="00385C98" w:rsidRDefault="00385C98" w:rsidP="00FF06F4">
    <w:pPr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18F16" w14:textId="77777777" w:rsidR="00771A71" w:rsidRDefault="00771A7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03E"/>
    <w:multiLevelType w:val="multilevel"/>
    <w:tmpl w:val="3438C2AC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A5B6A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8A37F4"/>
    <w:multiLevelType w:val="multilevel"/>
    <w:tmpl w:val="53F43E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A10659"/>
    <w:multiLevelType w:val="hybridMultilevel"/>
    <w:tmpl w:val="E30A893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4085E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3549B9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7" w15:restartNumberingAfterBreak="0">
    <w:nsid w:val="1AC946F6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8" w15:restartNumberingAfterBreak="0">
    <w:nsid w:val="200B074A"/>
    <w:multiLevelType w:val="hybridMultilevel"/>
    <w:tmpl w:val="AE4E5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E35389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11" w15:restartNumberingAfterBreak="0">
    <w:nsid w:val="26FC4653"/>
    <w:multiLevelType w:val="hybridMultilevel"/>
    <w:tmpl w:val="34A40182"/>
    <w:lvl w:ilvl="0" w:tplc="041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2" w15:restartNumberingAfterBreak="0">
    <w:nsid w:val="2C32409F"/>
    <w:multiLevelType w:val="hybridMultilevel"/>
    <w:tmpl w:val="B3B0D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B74BB"/>
    <w:multiLevelType w:val="multilevel"/>
    <w:tmpl w:val="E3C8EE4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2" w:hanging="4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28362E0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55386A"/>
    <w:multiLevelType w:val="multilevel"/>
    <w:tmpl w:val="015C7E58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2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DD74C4"/>
    <w:multiLevelType w:val="hybridMultilevel"/>
    <w:tmpl w:val="9FC03272"/>
    <w:lvl w:ilvl="0" w:tplc="041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5CA330C7"/>
    <w:multiLevelType w:val="hybridMultilevel"/>
    <w:tmpl w:val="2D0A6288"/>
    <w:lvl w:ilvl="0" w:tplc="51A0C2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CE748A"/>
    <w:multiLevelType w:val="multilevel"/>
    <w:tmpl w:val="D8C2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3B53B1"/>
    <w:multiLevelType w:val="hybridMultilevel"/>
    <w:tmpl w:val="D0583ABE"/>
    <w:lvl w:ilvl="0" w:tplc="041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0" w15:restartNumberingAfterBreak="0">
    <w:nsid w:val="70C207B2"/>
    <w:multiLevelType w:val="multilevel"/>
    <w:tmpl w:val="206400F4"/>
    <w:lvl w:ilvl="0">
      <w:start w:val="1"/>
      <w:numFmt w:val="bullet"/>
      <w:lvlText w:val=""/>
      <w:lvlJc w:val="left"/>
      <w:pPr>
        <w:ind w:left="1062" w:hanging="4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4" w:hanging="4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322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322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682" w:hanging="108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6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2" w:hanging="1800"/>
      </w:pPr>
      <w:rPr>
        <w:rFonts w:hint="default"/>
      </w:rPr>
    </w:lvl>
  </w:abstractNum>
  <w:abstractNum w:abstractNumId="21" w15:restartNumberingAfterBreak="0">
    <w:nsid w:val="7F6940F3"/>
    <w:multiLevelType w:val="multilevel"/>
    <w:tmpl w:val="1F06A89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pStyle w:val="a2"/>
      <w:lvlText w:val="%1.%2."/>
      <w:lvlJc w:val="left"/>
      <w:pPr>
        <w:ind w:left="602" w:hanging="4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2"/>
  </w:num>
  <w:num w:numId="5">
    <w:abstractNumId w:val="21"/>
  </w:num>
  <w:num w:numId="6">
    <w:abstractNumId w:val="13"/>
  </w:num>
  <w:num w:numId="7">
    <w:abstractNumId w:val="15"/>
  </w:num>
  <w:num w:numId="8">
    <w:abstractNumId w:val="14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6"/>
  </w:num>
  <w:num w:numId="14">
    <w:abstractNumId w:val="20"/>
  </w:num>
  <w:num w:numId="15">
    <w:abstractNumId w:val="0"/>
  </w:num>
  <w:num w:numId="16">
    <w:abstractNumId w:val="18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12"/>
  </w:num>
  <w:num w:numId="22">
    <w:abstractNumId w:val="4"/>
  </w:num>
  <w:num w:numId="23">
    <w:abstractNumId w:val="21"/>
  </w:num>
  <w:num w:numId="24">
    <w:abstractNumId w:val="8"/>
  </w:num>
  <w:num w:numId="25">
    <w:abstractNumId w:val="16"/>
  </w:num>
  <w:num w:numId="26">
    <w:abstractNumId w:val="21"/>
  </w:num>
  <w:num w:numId="27">
    <w:abstractNumId w:val="21"/>
  </w:num>
  <w:num w:numId="28">
    <w:abstractNumId w:val="11"/>
  </w:num>
  <w:num w:numId="29">
    <w:abstractNumId w:val="21"/>
  </w:num>
  <w:num w:numId="30">
    <w:abstractNumId w:val="19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B"/>
    <w:rsid w:val="00000413"/>
    <w:rsid w:val="00006441"/>
    <w:rsid w:val="00010CAB"/>
    <w:rsid w:val="00011A28"/>
    <w:rsid w:val="000177C2"/>
    <w:rsid w:val="00023396"/>
    <w:rsid w:val="0002550B"/>
    <w:rsid w:val="00030021"/>
    <w:rsid w:val="0003436E"/>
    <w:rsid w:val="000374EA"/>
    <w:rsid w:val="00044842"/>
    <w:rsid w:val="00044C2C"/>
    <w:rsid w:val="00045CDE"/>
    <w:rsid w:val="00050468"/>
    <w:rsid w:val="000522F8"/>
    <w:rsid w:val="000528DD"/>
    <w:rsid w:val="00053E71"/>
    <w:rsid w:val="00054EC7"/>
    <w:rsid w:val="000578F6"/>
    <w:rsid w:val="00060113"/>
    <w:rsid w:val="0006147D"/>
    <w:rsid w:val="00062B99"/>
    <w:rsid w:val="000630B0"/>
    <w:rsid w:val="00063DB0"/>
    <w:rsid w:val="00064DC0"/>
    <w:rsid w:val="0006584E"/>
    <w:rsid w:val="0006593B"/>
    <w:rsid w:val="00065FFA"/>
    <w:rsid w:val="00067BCC"/>
    <w:rsid w:val="00073753"/>
    <w:rsid w:val="000742A8"/>
    <w:rsid w:val="00074D27"/>
    <w:rsid w:val="00080495"/>
    <w:rsid w:val="000A4D1C"/>
    <w:rsid w:val="000A6144"/>
    <w:rsid w:val="000A61AA"/>
    <w:rsid w:val="000A674A"/>
    <w:rsid w:val="000C511D"/>
    <w:rsid w:val="000D440D"/>
    <w:rsid w:val="000D609D"/>
    <w:rsid w:val="000D63C6"/>
    <w:rsid w:val="000E13BB"/>
    <w:rsid w:val="000E69B7"/>
    <w:rsid w:val="00100CC9"/>
    <w:rsid w:val="00101E7A"/>
    <w:rsid w:val="00103CD6"/>
    <w:rsid w:val="00112927"/>
    <w:rsid w:val="00115DBB"/>
    <w:rsid w:val="00115E38"/>
    <w:rsid w:val="0013300A"/>
    <w:rsid w:val="00133D80"/>
    <w:rsid w:val="00133EEA"/>
    <w:rsid w:val="00134DDA"/>
    <w:rsid w:val="001427BB"/>
    <w:rsid w:val="00142CC1"/>
    <w:rsid w:val="00143FF3"/>
    <w:rsid w:val="00147B9D"/>
    <w:rsid w:val="001506C3"/>
    <w:rsid w:val="00152737"/>
    <w:rsid w:val="001541C9"/>
    <w:rsid w:val="00157214"/>
    <w:rsid w:val="001645A5"/>
    <w:rsid w:val="00171ABB"/>
    <w:rsid w:val="00182113"/>
    <w:rsid w:val="001845D8"/>
    <w:rsid w:val="0019207A"/>
    <w:rsid w:val="001937FB"/>
    <w:rsid w:val="001A0541"/>
    <w:rsid w:val="001A0986"/>
    <w:rsid w:val="001A5F84"/>
    <w:rsid w:val="001B02A7"/>
    <w:rsid w:val="001B36F7"/>
    <w:rsid w:val="001B3BB7"/>
    <w:rsid w:val="001D5F46"/>
    <w:rsid w:val="001D6D04"/>
    <w:rsid w:val="001D72D6"/>
    <w:rsid w:val="001E0775"/>
    <w:rsid w:val="001E3AB0"/>
    <w:rsid w:val="001E4F43"/>
    <w:rsid w:val="001F1CC2"/>
    <w:rsid w:val="001F3F3E"/>
    <w:rsid w:val="001F5D87"/>
    <w:rsid w:val="001F5F2C"/>
    <w:rsid w:val="001F63CC"/>
    <w:rsid w:val="0020314E"/>
    <w:rsid w:val="0020330B"/>
    <w:rsid w:val="0022008E"/>
    <w:rsid w:val="002214E3"/>
    <w:rsid w:val="0023161A"/>
    <w:rsid w:val="00236C16"/>
    <w:rsid w:val="00236CDA"/>
    <w:rsid w:val="00237021"/>
    <w:rsid w:val="002373E8"/>
    <w:rsid w:val="00241007"/>
    <w:rsid w:val="00241180"/>
    <w:rsid w:val="00241A22"/>
    <w:rsid w:val="002535AC"/>
    <w:rsid w:val="00255657"/>
    <w:rsid w:val="002568B9"/>
    <w:rsid w:val="00256971"/>
    <w:rsid w:val="00257A8E"/>
    <w:rsid w:val="00257AD2"/>
    <w:rsid w:val="002648F3"/>
    <w:rsid w:val="002671B6"/>
    <w:rsid w:val="002715D6"/>
    <w:rsid w:val="00272900"/>
    <w:rsid w:val="002737DB"/>
    <w:rsid w:val="00286D38"/>
    <w:rsid w:val="00287F7C"/>
    <w:rsid w:val="00290BCA"/>
    <w:rsid w:val="00290BF0"/>
    <w:rsid w:val="00293910"/>
    <w:rsid w:val="00297587"/>
    <w:rsid w:val="00297F09"/>
    <w:rsid w:val="002A2C97"/>
    <w:rsid w:val="002A5A17"/>
    <w:rsid w:val="002A739A"/>
    <w:rsid w:val="002C1E71"/>
    <w:rsid w:val="002C38D5"/>
    <w:rsid w:val="002C53D2"/>
    <w:rsid w:val="002D3358"/>
    <w:rsid w:val="002D7719"/>
    <w:rsid w:val="002D7B3F"/>
    <w:rsid w:val="002E10B5"/>
    <w:rsid w:val="002F3ED4"/>
    <w:rsid w:val="002F5E02"/>
    <w:rsid w:val="002F7AB2"/>
    <w:rsid w:val="003010E6"/>
    <w:rsid w:val="00302A48"/>
    <w:rsid w:val="00336982"/>
    <w:rsid w:val="00341B80"/>
    <w:rsid w:val="00342A2C"/>
    <w:rsid w:val="0034329A"/>
    <w:rsid w:val="00344101"/>
    <w:rsid w:val="00352197"/>
    <w:rsid w:val="00357476"/>
    <w:rsid w:val="003637D0"/>
    <w:rsid w:val="0037081C"/>
    <w:rsid w:val="0037505F"/>
    <w:rsid w:val="003822BB"/>
    <w:rsid w:val="00385C98"/>
    <w:rsid w:val="003921ED"/>
    <w:rsid w:val="003938C7"/>
    <w:rsid w:val="00394F1B"/>
    <w:rsid w:val="003B17D3"/>
    <w:rsid w:val="003B3D25"/>
    <w:rsid w:val="003B628E"/>
    <w:rsid w:val="003B63F1"/>
    <w:rsid w:val="003C304C"/>
    <w:rsid w:val="003C7CA8"/>
    <w:rsid w:val="003D4DDE"/>
    <w:rsid w:val="003E049E"/>
    <w:rsid w:val="003E1555"/>
    <w:rsid w:val="003E4D7F"/>
    <w:rsid w:val="003F0DC0"/>
    <w:rsid w:val="003F41E3"/>
    <w:rsid w:val="003F6CC2"/>
    <w:rsid w:val="00400749"/>
    <w:rsid w:val="0040209A"/>
    <w:rsid w:val="0040601B"/>
    <w:rsid w:val="0040729B"/>
    <w:rsid w:val="00410097"/>
    <w:rsid w:val="00410849"/>
    <w:rsid w:val="00413D16"/>
    <w:rsid w:val="00417484"/>
    <w:rsid w:val="00417EC9"/>
    <w:rsid w:val="00420F7C"/>
    <w:rsid w:val="00422948"/>
    <w:rsid w:val="00424107"/>
    <w:rsid w:val="004260F1"/>
    <w:rsid w:val="0043004F"/>
    <w:rsid w:val="0043555D"/>
    <w:rsid w:val="00436D50"/>
    <w:rsid w:val="00437E76"/>
    <w:rsid w:val="00444408"/>
    <w:rsid w:val="00450CAC"/>
    <w:rsid w:val="00452B07"/>
    <w:rsid w:val="00454973"/>
    <w:rsid w:val="00457163"/>
    <w:rsid w:val="00464316"/>
    <w:rsid w:val="00464EFA"/>
    <w:rsid w:val="00465AB9"/>
    <w:rsid w:val="00466879"/>
    <w:rsid w:val="004720B3"/>
    <w:rsid w:val="00473036"/>
    <w:rsid w:val="004819D7"/>
    <w:rsid w:val="00486331"/>
    <w:rsid w:val="00486373"/>
    <w:rsid w:val="00494FF4"/>
    <w:rsid w:val="00495675"/>
    <w:rsid w:val="004966A6"/>
    <w:rsid w:val="00497C9D"/>
    <w:rsid w:val="004A5EF2"/>
    <w:rsid w:val="004B2085"/>
    <w:rsid w:val="004B37EE"/>
    <w:rsid w:val="004B4372"/>
    <w:rsid w:val="004B4BE0"/>
    <w:rsid w:val="004B59B7"/>
    <w:rsid w:val="004C0A89"/>
    <w:rsid w:val="004E219F"/>
    <w:rsid w:val="004E2613"/>
    <w:rsid w:val="004E571D"/>
    <w:rsid w:val="004F4ED3"/>
    <w:rsid w:val="004F58CB"/>
    <w:rsid w:val="005002CE"/>
    <w:rsid w:val="005048EB"/>
    <w:rsid w:val="00504CF8"/>
    <w:rsid w:val="005120A4"/>
    <w:rsid w:val="00521258"/>
    <w:rsid w:val="005243D7"/>
    <w:rsid w:val="005263EA"/>
    <w:rsid w:val="00526A68"/>
    <w:rsid w:val="005348BD"/>
    <w:rsid w:val="00534904"/>
    <w:rsid w:val="0053581E"/>
    <w:rsid w:val="005363AD"/>
    <w:rsid w:val="00536769"/>
    <w:rsid w:val="00536CD1"/>
    <w:rsid w:val="00543518"/>
    <w:rsid w:val="00550E81"/>
    <w:rsid w:val="00554EC2"/>
    <w:rsid w:val="005563E2"/>
    <w:rsid w:val="00560735"/>
    <w:rsid w:val="00576947"/>
    <w:rsid w:val="00576F49"/>
    <w:rsid w:val="005779C3"/>
    <w:rsid w:val="0058566D"/>
    <w:rsid w:val="005954BC"/>
    <w:rsid w:val="00597014"/>
    <w:rsid w:val="005A1B27"/>
    <w:rsid w:val="005A2D0A"/>
    <w:rsid w:val="005A733C"/>
    <w:rsid w:val="005B4AF2"/>
    <w:rsid w:val="005C181E"/>
    <w:rsid w:val="005C6CFC"/>
    <w:rsid w:val="005D268E"/>
    <w:rsid w:val="005D6CDF"/>
    <w:rsid w:val="005F4246"/>
    <w:rsid w:val="005F5408"/>
    <w:rsid w:val="00601BA1"/>
    <w:rsid w:val="006031E5"/>
    <w:rsid w:val="00605BD3"/>
    <w:rsid w:val="0061426C"/>
    <w:rsid w:val="006159B7"/>
    <w:rsid w:val="0062096E"/>
    <w:rsid w:val="00620DB1"/>
    <w:rsid w:val="006247E4"/>
    <w:rsid w:val="006355DE"/>
    <w:rsid w:val="0063570F"/>
    <w:rsid w:val="006360FE"/>
    <w:rsid w:val="0064293B"/>
    <w:rsid w:val="00644ADB"/>
    <w:rsid w:val="0065487F"/>
    <w:rsid w:val="006563FF"/>
    <w:rsid w:val="00666350"/>
    <w:rsid w:val="00670314"/>
    <w:rsid w:val="00670437"/>
    <w:rsid w:val="00672C21"/>
    <w:rsid w:val="00675DA4"/>
    <w:rsid w:val="006826E2"/>
    <w:rsid w:val="00685575"/>
    <w:rsid w:val="0068711A"/>
    <w:rsid w:val="006923E5"/>
    <w:rsid w:val="00697757"/>
    <w:rsid w:val="006A3316"/>
    <w:rsid w:val="006A3F29"/>
    <w:rsid w:val="006A4D46"/>
    <w:rsid w:val="006A5A49"/>
    <w:rsid w:val="006A7590"/>
    <w:rsid w:val="006B26FD"/>
    <w:rsid w:val="006B2F46"/>
    <w:rsid w:val="006B32F9"/>
    <w:rsid w:val="006B397A"/>
    <w:rsid w:val="006B3B4B"/>
    <w:rsid w:val="006B7843"/>
    <w:rsid w:val="006C148D"/>
    <w:rsid w:val="006D4465"/>
    <w:rsid w:val="006D58E8"/>
    <w:rsid w:val="006D697B"/>
    <w:rsid w:val="006D724B"/>
    <w:rsid w:val="006E0264"/>
    <w:rsid w:val="00703E95"/>
    <w:rsid w:val="00714321"/>
    <w:rsid w:val="007326C3"/>
    <w:rsid w:val="0073468C"/>
    <w:rsid w:val="00735D61"/>
    <w:rsid w:val="00740D59"/>
    <w:rsid w:val="00741D8F"/>
    <w:rsid w:val="0074309C"/>
    <w:rsid w:val="00744FE4"/>
    <w:rsid w:val="00747F28"/>
    <w:rsid w:val="00751220"/>
    <w:rsid w:val="00760879"/>
    <w:rsid w:val="007650E6"/>
    <w:rsid w:val="00771A71"/>
    <w:rsid w:val="0077573D"/>
    <w:rsid w:val="00776596"/>
    <w:rsid w:val="0077738C"/>
    <w:rsid w:val="00781EB2"/>
    <w:rsid w:val="00796BBE"/>
    <w:rsid w:val="007A06E2"/>
    <w:rsid w:val="007A3588"/>
    <w:rsid w:val="007B3E47"/>
    <w:rsid w:val="007B6A1C"/>
    <w:rsid w:val="007C4D36"/>
    <w:rsid w:val="007D11C1"/>
    <w:rsid w:val="007D18CB"/>
    <w:rsid w:val="007D1D93"/>
    <w:rsid w:val="007D4137"/>
    <w:rsid w:val="007D5598"/>
    <w:rsid w:val="007D7396"/>
    <w:rsid w:val="007E2C85"/>
    <w:rsid w:val="007E39EA"/>
    <w:rsid w:val="007F422B"/>
    <w:rsid w:val="007F4B48"/>
    <w:rsid w:val="0080300D"/>
    <w:rsid w:val="0080303D"/>
    <w:rsid w:val="00813DC1"/>
    <w:rsid w:val="00816CE9"/>
    <w:rsid w:val="0081770F"/>
    <w:rsid w:val="008202B9"/>
    <w:rsid w:val="00821B11"/>
    <w:rsid w:val="00826DA4"/>
    <w:rsid w:val="00842FB6"/>
    <w:rsid w:val="0084794C"/>
    <w:rsid w:val="00850D1F"/>
    <w:rsid w:val="00853570"/>
    <w:rsid w:val="00860961"/>
    <w:rsid w:val="00862AFF"/>
    <w:rsid w:val="008656C9"/>
    <w:rsid w:val="00874887"/>
    <w:rsid w:val="00881188"/>
    <w:rsid w:val="008830AA"/>
    <w:rsid w:val="0088494A"/>
    <w:rsid w:val="008876C5"/>
    <w:rsid w:val="008913EA"/>
    <w:rsid w:val="008936B0"/>
    <w:rsid w:val="008A31DB"/>
    <w:rsid w:val="008A7C51"/>
    <w:rsid w:val="008B0BEC"/>
    <w:rsid w:val="008B1ECD"/>
    <w:rsid w:val="008B2A79"/>
    <w:rsid w:val="008B7F20"/>
    <w:rsid w:val="008C2054"/>
    <w:rsid w:val="008C7642"/>
    <w:rsid w:val="008D11BF"/>
    <w:rsid w:val="008D2E17"/>
    <w:rsid w:val="008D3D6A"/>
    <w:rsid w:val="008D6CD3"/>
    <w:rsid w:val="008E53BE"/>
    <w:rsid w:val="008E7CF5"/>
    <w:rsid w:val="008F201C"/>
    <w:rsid w:val="00905A0C"/>
    <w:rsid w:val="00910B45"/>
    <w:rsid w:val="00914AEF"/>
    <w:rsid w:val="00924E53"/>
    <w:rsid w:val="00940D74"/>
    <w:rsid w:val="00941AEE"/>
    <w:rsid w:val="00944180"/>
    <w:rsid w:val="00957D88"/>
    <w:rsid w:val="00962864"/>
    <w:rsid w:val="0096489C"/>
    <w:rsid w:val="00972E96"/>
    <w:rsid w:val="009737CB"/>
    <w:rsid w:val="009772DA"/>
    <w:rsid w:val="00977A2F"/>
    <w:rsid w:val="00977CA5"/>
    <w:rsid w:val="009814B2"/>
    <w:rsid w:val="009951E5"/>
    <w:rsid w:val="009967AB"/>
    <w:rsid w:val="009A043C"/>
    <w:rsid w:val="009B7C4A"/>
    <w:rsid w:val="009C12AD"/>
    <w:rsid w:val="009C30FB"/>
    <w:rsid w:val="009C78B2"/>
    <w:rsid w:val="009D236B"/>
    <w:rsid w:val="009D3686"/>
    <w:rsid w:val="009D384A"/>
    <w:rsid w:val="009D6F34"/>
    <w:rsid w:val="009D733E"/>
    <w:rsid w:val="009E09CC"/>
    <w:rsid w:val="009E34AB"/>
    <w:rsid w:val="009E3D9D"/>
    <w:rsid w:val="009E573C"/>
    <w:rsid w:val="009E75CD"/>
    <w:rsid w:val="009E7D0D"/>
    <w:rsid w:val="009F2863"/>
    <w:rsid w:val="00A00FD8"/>
    <w:rsid w:val="00A120C4"/>
    <w:rsid w:val="00A24AC1"/>
    <w:rsid w:val="00A251DA"/>
    <w:rsid w:val="00A25541"/>
    <w:rsid w:val="00A32491"/>
    <w:rsid w:val="00A32701"/>
    <w:rsid w:val="00A37B2C"/>
    <w:rsid w:val="00A41A53"/>
    <w:rsid w:val="00A43C16"/>
    <w:rsid w:val="00A4470A"/>
    <w:rsid w:val="00A702BB"/>
    <w:rsid w:val="00A715E4"/>
    <w:rsid w:val="00A72593"/>
    <w:rsid w:val="00A80629"/>
    <w:rsid w:val="00A82EBC"/>
    <w:rsid w:val="00A860A1"/>
    <w:rsid w:val="00A865E4"/>
    <w:rsid w:val="00A8691A"/>
    <w:rsid w:val="00A8781A"/>
    <w:rsid w:val="00A93340"/>
    <w:rsid w:val="00A9520B"/>
    <w:rsid w:val="00AB78A0"/>
    <w:rsid w:val="00AC21C7"/>
    <w:rsid w:val="00AC2F21"/>
    <w:rsid w:val="00AD3B01"/>
    <w:rsid w:val="00AD72F2"/>
    <w:rsid w:val="00AE1267"/>
    <w:rsid w:val="00AE2B96"/>
    <w:rsid w:val="00AE3BC5"/>
    <w:rsid w:val="00AE4665"/>
    <w:rsid w:val="00AE502D"/>
    <w:rsid w:val="00AE5211"/>
    <w:rsid w:val="00AE59FF"/>
    <w:rsid w:val="00AE5B1B"/>
    <w:rsid w:val="00AF1AD0"/>
    <w:rsid w:val="00AF278E"/>
    <w:rsid w:val="00AF2C6A"/>
    <w:rsid w:val="00AF4248"/>
    <w:rsid w:val="00AF5554"/>
    <w:rsid w:val="00AF6D70"/>
    <w:rsid w:val="00AF7B60"/>
    <w:rsid w:val="00AF7CF3"/>
    <w:rsid w:val="00B11130"/>
    <w:rsid w:val="00B17B57"/>
    <w:rsid w:val="00B215C3"/>
    <w:rsid w:val="00B23726"/>
    <w:rsid w:val="00B238E0"/>
    <w:rsid w:val="00B37485"/>
    <w:rsid w:val="00B45E94"/>
    <w:rsid w:val="00B4623D"/>
    <w:rsid w:val="00B4644A"/>
    <w:rsid w:val="00B47039"/>
    <w:rsid w:val="00B50233"/>
    <w:rsid w:val="00B50B52"/>
    <w:rsid w:val="00B50FDE"/>
    <w:rsid w:val="00B520E3"/>
    <w:rsid w:val="00B560E4"/>
    <w:rsid w:val="00B60708"/>
    <w:rsid w:val="00B60CB4"/>
    <w:rsid w:val="00B664FE"/>
    <w:rsid w:val="00B717AB"/>
    <w:rsid w:val="00B71D2C"/>
    <w:rsid w:val="00B75EF8"/>
    <w:rsid w:val="00B76D45"/>
    <w:rsid w:val="00B91ABA"/>
    <w:rsid w:val="00B91DC4"/>
    <w:rsid w:val="00BA6F4D"/>
    <w:rsid w:val="00BA7330"/>
    <w:rsid w:val="00BB0EDE"/>
    <w:rsid w:val="00BB2D78"/>
    <w:rsid w:val="00BB564F"/>
    <w:rsid w:val="00BC09C9"/>
    <w:rsid w:val="00BD36CB"/>
    <w:rsid w:val="00BD4599"/>
    <w:rsid w:val="00BD6622"/>
    <w:rsid w:val="00BE2977"/>
    <w:rsid w:val="00BE3AB4"/>
    <w:rsid w:val="00BE3E93"/>
    <w:rsid w:val="00BE43EA"/>
    <w:rsid w:val="00BF188F"/>
    <w:rsid w:val="00BF5DBD"/>
    <w:rsid w:val="00BF7CD6"/>
    <w:rsid w:val="00C0105D"/>
    <w:rsid w:val="00C04C3C"/>
    <w:rsid w:val="00C07D9B"/>
    <w:rsid w:val="00C11782"/>
    <w:rsid w:val="00C15009"/>
    <w:rsid w:val="00C170B9"/>
    <w:rsid w:val="00C20057"/>
    <w:rsid w:val="00C2139E"/>
    <w:rsid w:val="00C25C0F"/>
    <w:rsid w:val="00C269A1"/>
    <w:rsid w:val="00C3196B"/>
    <w:rsid w:val="00C36678"/>
    <w:rsid w:val="00C40B19"/>
    <w:rsid w:val="00C46D07"/>
    <w:rsid w:val="00C4764E"/>
    <w:rsid w:val="00C60216"/>
    <w:rsid w:val="00C616B5"/>
    <w:rsid w:val="00C6634D"/>
    <w:rsid w:val="00C73292"/>
    <w:rsid w:val="00C73F3C"/>
    <w:rsid w:val="00C92551"/>
    <w:rsid w:val="00C92948"/>
    <w:rsid w:val="00C96D7B"/>
    <w:rsid w:val="00CA09FC"/>
    <w:rsid w:val="00CA1202"/>
    <w:rsid w:val="00CA169B"/>
    <w:rsid w:val="00CA3312"/>
    <w:rsid w:val="00CA3364"/>
    <w:rsid w:val="00CA6CD3"/>
    <w:rsid w:val="00CA71C9"/>
    <w:rsid w:val="00CB0577"/>
    <w:rsid w:val="00CB79E2"/>
    <w:rsid w:val="00CB79EB"/>
    <w:rsid w:val="00CB7E21"/>
    <w:rsid w:val="00CC2683"/>
    <w:rsid w:val="00CC2E18"/>
    <w:rsid w:val="00CC437F"/>
    <w:rsid w:val="00CD444D"/>
    <w:rsid w:val="00CE0AFA"/>
    <w:rsid w:val="00CE3000"/>
    <w:rsid w:val="00CF3C81"/>
    <w:rsid w:val="00CF3D82"/>
    <w:rsid w:val="00CF649B"/>
    <w:rsid w:val="00CF72DC"/>
    <w:rsid w:val="00D03554"/>
    <w:rsid w:val="00D03AB1"/>
    <w:rsid w:val="00D1078E"/>
    <w:rsid w:val="00D10992"/>
    <w:rsid w:val="00D109AC"/>
    <w:rsid w:val="00D226B9"/>
    <w:rsid w:val="00D229FF"/>
    <w:rsid w:val="00D22D80"/>
    <w:rsid w:val="00D24023"/>
    <w:rsid w:val="00D243CE"/>
    <w:rsid w:val="00D31B97"/>
    <w:rsid w:val="00D344FC"/>
    <w:rsid w:val="00D439DE"/>
    <w:rsid w:val="00D45E8F"/>
    <w:rsid w:val="00D474BE"/>
    <w:rsid w:val="00D520F2"/>
    <w:rsid w:val="00D550B6"/>
    <w:rsid w:val="00D5784E"/>
    <w:rsid w:val="00D61665"/>
    <w:rsid w:val="00D6234D"/>
    <w:rsid w:val="00D6256D"/>
    <w:rsid w:val="00D64C3A"/>
    <w:rsid w:val="00D657AF"/>
    <w:rsid w:val="00D70E08"/>
    <w:rsid w:val="00D76701"/>
    <w:rsid w:val="00D77124"/>
    <w:rsid w:val="00D77222"/>
    <w:rsid w:val="00D8012F"/>
    <w:rsid w:val="00D92471"/>
    <w:rsid w:val="00D95788"/>
    <w:rsid w:val="00D9734A"/>
    <w:rsid w:val="00D97B92"/>
    <w:rsid w:val="00DA25E9"/>
    <w:rsid w:val="00DA3251"/>
    <w:rsid w:val="00DA3504"/>
    <w:rsid w:val="00DA44F9"/>
    <w:rsid w:val="00DA6138"/>
    <w:rsid w:val="00DB38F6"/>
    <w:rsid w:val="00DB6F40"/>
    <w:rsid w:val="00DC23FC"/>
    <w:rsid w:val="00DD066B"/>
    <w:rsid w:val="00DD0B8E"/>
    <w:rsid w:val="00DD0F6A"/>
    <w:rsid w:val="00DD74A4"/>
    <w:rsid w:val="00DE129C"/>
    <w:rsid w:val="00DE49C8"/>
    <w:rsid w:val="00DE6EE1"/>
    <w:rsid w:val="00DF11F9"/>
    <w:rsid w:val="00DF3D7E"/>
    <w:rsid w:val="00DF5434"/>
    <w:rsid w:val="00DF606F"/>
    <w:rsid w:val="00E00484"/>
    <w:rsid w:val="00E00E85"/>
    <w:rsid w:val="00E02A8C"/>
    <w:rsid w:val="00E17945"/>
    <w:rsid w:val="00E20C32"/>
    <w:rsid w:val="00E212B3"/>
    <w:rsid w:val="00E35FD1"/>
    <w:rsid w:val="00E41331"/>
    <w:rsid w:val="00E446BB"/>
    <w:rsid w:val="00E465F6"/>
    <w:rsid w:val="00E60FAC"/>
    <w:rsid w:val="00E61724"/>
    <w:rsid w:val="00E6492E"/>
    <w:rsid w:val="00E7264F"/>
    <w:rsid w:val="00E81FA0"/>
    <w:rsid w:val="00E86C43"/>
    <w:rsid w:val="00E9543C"/>
    <w:rsid w:val="00EA196C"/>
    <w:rsid w:val="00EA5F67"/>
    <w:rsid w:val="00EA63CF"/>
    <w:rsid w:val="00EB1A4B"/>
    <w:rsid w:val="00EB3E1F"/>
    <w:rsid w:val="00EC408F"/>
    <w:rsid w:val="00ED3975"/>
    <w:rsid w:val="00ED5844"/>
    <w:rsid w:val="00ED6B80"/>
    <w:rsid w:val="00ED6C9F"/>
    <w:rsid w:val="00ED7EF3"/>
    <w:rsid w:val="00EE0977"/>
    <w:rsid w:val="00EF301B"/>
    <w:rsid w:val="00F00036"/>
    <w:rsid w:val="00F000EB"/>
    <w:rsid w:val="00F00B02"/>
    <w:rsid w:val="00F048D4"/>
    <w:rsid w:val="00F133F3"/>
    <w:rsid w:val="00F16287"/>
    <w:rsid w:val="00F220B3"/>
    <w:rsid w:val="00F24A36"/>
    <w:rsid w:val="00F25354"/>
    <w:rsid w:val="00F25502"/>
    <w:rsid w:val="00F259A5"/>
    <w:rsid w:val="00F352EE"/>
    <w:rsid w:val="00F363C0"/>
    <w:rsid w:val="00F414A3"/>
    <w:rsid w:val="00F70FC6"/>
    <w:rsid w:val="00F768FD"/>
    <w:rsid w:val="00F847FE"/>
    <w:rsid w:val="00F9022D"/>
    <w:rsid w:val="00F93A13"/>
    <w:rsid w:val="00F97DCE"/>
    <w:rsid w:val="00FA0299"/>
    <w:rsid w:val="00FA2BFB"/>
    <w:rsid w:val="00FA39E6"/>
    <w:rsid w:val="00FB53C3"/>
    <w:rsid w:val="00FC4274"/>
    <w:rsid w:val="00FD51A5"/>
    <w:rsid w:val="00FD5A10"/>
    <w:rsid w:val="00FE0A6F"/>
    <w:rsid w:val="00FE1415"/>
    <w:rsid w:val="00FE506B"/>
    <w:rsid w:val="00FE7CB0"/>
    <w:rsid w:val="00FF06F4"/>
    <w:rsid w:val="00FF0A29"/>
    <w:rsid w:val="00FF0E57"/>
    <w:rsid w:val="00FF13D5"/>
    <w:rsid w:val="00FF1BD6"/>
    <w:rsid w:val="00FF40BC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724DE"/>
  <w15:docId w15:val="{67731C41-488A-CF44-8FAE-03A6F19C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D36CB"/>
    <w:pPr>
      <w:ind w:firstLine="709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3"/>
    <w:next w:val="a3"/>
    <w:link w:val="10"/>
    <w:autoRedefine/>
    <w:uiPriority w:val="9"/>
    <w:qFormat/>
    <w:rsid w:val="006E0264"/>
    <w:pPr>
      <w:keepNext/>
      <w:spacing w:before="240" w:after="120"/>
      <w:ind w:left="460" w:right="170" w:firstLine="0"/>
      <w:jc w:val="center"/>
      <w:outlineLvl w:val="0"/>
    </w:pPr>
    <w:rPr>
      <w:rFonts w:eastAsia="Times New Roman"/>
      <w:b/>
      <w:bCs/>
      <w:kern w:val="32"/>
      <w:szCs w:val="28"/>
    </w:rPr>
  </w:style>
  <w:style w:type="paragraph" w:styleId="2">
    <w:name w:val="heading 2"/>
    <w:basedOn w:val="a3"/>
    <w:next w:val="a3"/>
    <w:link w:val="20"/>
    <w:uiPriority w:val="9"/>
    <w:qFormat/>
    <w:rsid w:val="00171ABB"/>
    <w:pPr>
      <w:keepNext/>
      <w:numPr>
        <w:ilvl w:val="1"/>
        <w:numId w:val="4"/>
      </w:numPr>
      <w:spacing w:before="12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3"/>
    <w:next w:val="a3"/>
    <w:link w:val="30"/>
    <w:uiPriority w:val="9"/>
    <w:qFormat/>
    <w:rsid w:val="001A5F84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3"/>
    <w:next w:val="a3"/>
    <w:link w:val="40"/>
    <w:uiPriority w:val="9"/>
    <w:qFormat/>
    <w:rsid w:val="001A5F84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qFormat/>
    <w:rsid w:val="001A5F84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qFormat/>
    <w:rsid w:val="001A5F84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3"/>
    <w:next w:val="a3"/>
    <w:link w:val="70"/>
    <w:uiPriority w:val="9"/>
    <w:qFormat/>
    <w:rsid w:val="001A5F84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3"/>
    <w:next w:val="a3"/>
    <w:link w:val="80"/>
    <w:uiPriority w:val="9"/>
    <w:qFormat/>
    <w:rsid w:val="001A5F84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3"/>
    <w:next w:val="a3"/>
    <w:link w:val="90"/>
    <w:uiPriority w:val="9"/>
    <w:qFormat/>
    <w:rsid w:val="001A5F84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0255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Маркированный."/>
    <w:basedOn w:val="a3"/>
    <w:rsid w:val="00CB0577"/>
    <w:pPr>
      <w:numPr>
        <w:numId w:val="1"/>
      </w:numPr>
      <w:ind w:left="1066" w:hanging="357"/>
    </w:pPr>
  </w:style>
  <w:style w:type="character" w:customStyle="1" w:styleId="10">
    <w:name w:val="Заголовок 1 Знак"/>
    <w:basedOn w:val="a4"/>
    <w:link w:val="1"/>
    <w:uiPriority w:val="9"/>
    <w:rsid w:val="006E0264"/>
    <w:rPr>
      <w:rFonts w:ascii="Times New Roman" w:eastAsia="Times New Roman" w:hAnsi="Times New Roman"/>
      <w:b/>
      <w:bCs/>
      <w:kern w:val="32"/>
      <w:sz w:val="24"/>
      <w:szCs w:val="28"/>
      <w:lang w:eastAsia="en-US"/>
    </w:rPr>
  </w:style>
  <w:style w:type="character" w:customStyle="1" w:styleId="20">
    <w:name w:val="Заголовок 2 Знак"/>
    <w:basedOn w:val="a4"/>
    <w:link w:val="2"/>
    <w:uiPriority w:val="9"/>
    <w:rsid w:val="00171ABB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paragraph" w:customStyle="1" w:styleId="a0">
    <w:name w:val="нумерованный"/>
    <w:basedOn w:val="a3"/>
    <w:rsid w:val="00685575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a3"/>
    <w:rsid w:val="00B4623D"/>
    <w:pPr>
      <w:numPr>
        <w:numId w:val="3"/>
      </w:numPr>
    </w:pPr>
  </w:style>
  <w:style w:type="paragraph" w:styleId="a8">
    <w:name w:val="header"/>
    <w:basedOn w:val="a3"/>
    <w:link w:val="a9"/>
    <w:uiPriority w:val="99"/>
    <w:unhideWhenUsed/>
    <w:rsid w:val="00074D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4"/>
    <w:link w:val="a8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styleId="aa">
    <w:name w:val="footer"/>
    <w:basedOn w:val="a3"/>
    <w:link w:val="ab"/>
    <w:unhideWhenUsed/>
    <w:rsid w:val="00074D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4"/>
    <w:link w:val="aa"/>
    <w:rsid w:val="00074D27"/>
    <w:rPr>
      <w:rFonts w:ascii="Times New Roman" w:hAnsi="Times New Roman"/>
      <w:sz w:val="24"/>
      <w:szCs w:val="22"/>
      <w:lang w:eastAsia="en-US"/>
    </w:rPr>
  </w:style>
  <w:style w:type="paragraph" w:customStyle="1" w:styleId="ac">
    <w:name w:val="Заголовок в тексте"/>
    <w:basedOn w:val="a3"/>
    <w:next w:val="a3"/>
    <w:rsid w:val="005C6CFC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d">
    <w:name w:val="Текст таблица одинарный интервал"/>
    <w:basedOn w:val="a3"/>
    <w:rsid w:val="005C6CFC"/>
    <w:pPr>
      <w:ind w:firstLine="0"/>
    </w:pPr>
    <w:rPr>
      <w:rFonts w:eastAsia="Times New Roman"/>
      <w:sz w:val="26"/>
      <w:szCs w:val="20"/>
    </w:rPr>
  </w:style>
  <w:style w:type="character" w:styleId="ae">
    <w:name w:val="Hyperlink"/>
    <w:basedOn w:val="a4"/>
    <w:uiPriority w:val="99"/>
    <w:unhideWhenUsed/>
    <w:rsid w:val="00F259A5"/>
    <w:rPr>
      <w:color w:val="0000FF"/>
      <w:u w:val="single"/>
    </w:rPr>
  </w:style>
  <w:style w:type="character" w:styleId="af">
    <w:name w:val="FollowedHyperlink"/>
    <w:basedOn w:val="a4"/>
    <w:uiPriority w:val="99"/>
    <w:semiHidden/>
    <w:unhideWhenUsed/>
    <w:rsid w:val="00F259A5"/>
    <w:rPr>
      <w:color w:val="800080"/>
      <w:u w:val="single"/>
    </w:rPr>
  </w:style>
  <w:style w:type="paragraph" w:styleId="af0">
    <w:name w:val="Balloon Text"/>
    <w:basedOn w:val="a3"/>
    <w:link w:val="af1"/>
    <w:uiPriority w:val="99"/>
    <w:semiHidden/>
    <w:unhideWhenUsed/>
    <w:rsid w:val="00740D5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740D59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4"/>
    <w:link w:val="3"/>
    <w:uiPriority w:val="9"/>
    <w:rsid w:val="001A5F84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4"/>
    <w:link w:val="4"/>
    <w:uiPriority w:val="9"/>
    <w:rsid w:val="001A5F84"/>
    <w:rPr>
      <w:rFonts w:eastAsia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4"/>
    <w:link w:val="5"/>
    <w:uiPriority w:val="9"/>
    <w:rsid w:val="001A5F8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4"/>
    <w:link w:val="6"/>
    <w:uiPriority w:val="9"/>
    <w:rsid w:val="001A5F84"/>
    <w:rPr>
      <w:rFonts w:eastAsia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rsid w:val="001A5F84"/>
    <w:rPr>
      <w:rFonts w:eastAsia="Times New Roman"/>
      <w:sz w:val="24"/>
      <w:szCs w:val="24"/>
      <w:lang w:eastAsia="en-US"/>
    </w:rPr>
  </w:style>
  <w:style w:type="character" w:customStyle="1" w:styleId="80">
    <w:name w:val="Заголовок 8 Знак"/>
    <w:basedOn w:val="a4"/>
    <w:link w:val="8"/>
    <w:uiPriority w:val="9"/>
    <w:rsid w:val="001A5F84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4"/>
    <w:link w:val="9"/>
    <w:uiPriority w:val="9"/>
    <w:rsid w:val="001A5F84"/>
    <w:rPr>
      <w:rFonts w:ascii="Cambria" w:eastAsia="Times New Roman" w:hAnsi="Cambria"/>
      <w:sz w:val="22"/>
      <w:szCs w:val="22"/>
      <w:lang w:eastAsia="en-US"/>
    </w:rPr>
  </w:style>
  <w:style w:type="paragraph" w:styleId="af2">
    <w:name w:val="Normal (Web)"/>
    <w:basedOn w:val="a3"/>
    <w:rsid w:val="00465AB9"/>
    <w:pPr>
      <w:ind w:firstLine="0"/>
    </w:pPr>
    <w:rPr>
      <w:rFonts w:eastAsia="Times New Roman"/>
      <w:szCs w:val="24"/>
      <w:lang w:eastAsia="ru-RU"/>
    </w:rPr>
  </w:style>
  <w:style w:type="paragraph" w:styleId="a2">
    <w:name w:val="List Paragraph"/>
    <w:basedOn w:val="a3"/>
    <w:uiPriority w:val="34"/>
    <w:qFormat/>
    <w:rsid w:val="00666350"/>
    <w:pPr>
      <w:numPr>
        <w:ilvl w:val="1"/>
        <w:numId w:val="5"/>
      </w:numPr>
      <w:spacing w:after="200" w:line="276" w:lineRule="auto"/>
      <w:contextualSpacing/>
      <w:jc w:val="both"/>
    </w:pPr>
    <w:rPr>
      <w:rFonts w:eastAsia="Times New Roman"/>
      <w:szCs w:val="24"/>
    </w:rPr>
  </w:style>
  <w:style w:type="paragraph" w:styleId="af3">
    <w:name w:val="Body Text Indent"/>
    <w:basedOn w:val="a3"/>
    <w:link w:val="af4"/>
    <w:semiHidden/>
    <w:unhideWhenUsed/>
    <w:rsid w:val="00DA44F9"/>
    <w:pPr>
      <w:ind w:firstLine="360"/>
      <w:jc w:val="both"/>
    </w:pPr>
    <w:rPr>
      <w:rFonts w:ascii="TimesNewRoman" w:eastAsia="Times New Roman" w:hAnsi="TimesNewRoman"/>
      <w:sz w:val="28"/>
      <w:szCs w:val="28"/>
      <w:lang w:eastAsia="ru-RU"/>
    </w:rPr>
  </w:style>
  <w:style w:type="character" w:customStyle="1" w:styleId="af4">
    <w:name w:val="Основной текст с отступом Знак"/>
    <w:basedOn w:val="a4"/>
    <w:link w:val="af3"/>
    <w:semiHidden/>
    <w:rsid w:val="00DA44F9"/>
    <w:rPr>
      <w:rFonts w:ascii="TimesNewRoman" w:eastAsia="Times New Roman" w:hAnsi="TimesNewRoman"/>
      <w:sz w:val="28"/>
      <w:szCs w:val="28"/>
    </w:rPr>
  </w:style>
  <w:style w:type="character" w:customStyle="1" w:styleId="apple-converted-space">
    <w:name w:val="apple-converted-space"/>
    <w:rsid w:val="002737DB"/>
  </w:style>
  <w:style w:type="paragraph" w:styleId="11">
    <w:name w:val="index 1"/>
    <w:basedOn w:val="a3"/>
    <w:next w:val="a3"/>
    <w:autoRedefine/>
    <w:uiPriority w:val="99"/>
    <w:unhideWhenUsed/>
    <w:rsid w:val="00171ABB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3"/>
    <w:next w:val="a3"/>
    <w:autoRedefine/>
    <w:uiPriority w:val="99"/>
    <w:unhideWhenUsed/>
    <w:rsid w:val="00171ABB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3"/>
    <w:next w:val="a3"/>
    <w:autoRedefine/>
    <w:uiPriority w:val="99"/>
    <w:unhideWhenUsed/>
    <w:rsid w:val="00171ABB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1">
    <w:name w:val="index 4"/>
    <w:basedOn w:val="a3"/>
    <w:next w:val="a3"/>
    <w:autoRedefine/>
    <w:uiPriority w:val="99"/>
    <w:unhideWhenUsed/>
    <w:rsid w:val="00171ABB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1">
    <w:name w:val="index 5"/>
    <w:basedOn w:val="a3"/>
    <w:next w:val="a3"/>
    <w:autoRedefine/>
    <w:uiPriority w:val="99"/>
    <w:unhideWhenUsed/>
    <w:rsid w:val="00171ABB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1">
    <w:name w:val="index 6"/>
    <w:basedOn w:val="a3"/>
    <w:next w:val="a3"/>
    <w:autoRedefine/>
    <w:uiPriority w:val="99"/>
    <w:unhideWhenUsed/>
    <w:rsid w:val="00171ABB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1">
    <w:name w:val="index 7"/>
    <w:basedOn w:val="a3"/>
    <w:next w:val="a3"/>
    <w:autoRedefine/>
    <w:uiPriority w:val="99"/>
    <w:unhideWhenUsed/>
    <w:rsid w:val="00171ABB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1">
    <w:name w:val="index 8"/>
    <w:basedOn w:val="a3"/>
    <w:next w:val="a3"/>
    <w:autoRedefine/>
    <w:uiPriority w:val="99"/>
    <w:unhideWhenUsed/>
    <w:rsid w:val="00171ABB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1">
    <w:name w:val="index 9"/>
    <w:basedOn w:val="a3"/>
    <w:next w:val="a3"/>
    <w:autoRedefine/>
    <w:uiPriority w:val="99"/>
    <w:unhideWhenUsed/>
    <w:rsid w:val="00171ABB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f5">
    <w:name w:val="index heading"/>
    <w:basedOn w:val="a3"/>
    <w:next w:val="11"/>
    <w:uiPriority w:val="99"/>
    <w:unhideWhenUsed/>
    <w:rsid w:val="00171ABB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12">
    <w:name w:val="toc 1"/>
    <w:basedOn w:val="a3"/>
    <w:next w:val="a3"/>
    <w:autoRedefine/>
    <w:uiPriority w:val="39"/>
    <w:unhideWhenUsed/>
    <w:rsid w:val="00B664FE"/>
    <w:pPr>
      <w:tabs>
        <w:tab w:val="right" w:pos="9911"/>
      </w:tabs>
      <w:adjustRightInd w:val="0"/>
      <w:snapToGrid w:val="0"/>
      <w:ind w:left="567" w:hanging="425"/>
    </w:pPr>
    <w:rPr>
      <w:rFonts w:asciiTheme="majorHAnsi" w:hAnsiTheme="majorHAnsi"/>
      <w:b/>
      <w:bCs/>
      <w:caps/>
      <w:szCs w:val="24"/>
    </w:rPr>
  </w:style>
  <w:style w:type="paragraph" w:styleId="22">
    <w:name w:val="toc 2"/>
    <w:basedOn w:val="a3"/>
    <w:next w:val="a3"/>
    <w:autoRedefine/>
    <w:uiPriority w:val="39"/>
    <w:unhideWhenUsed/>
    <w:rsid w:val="00171ABB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3"/>
    <w:next w:val="a3"/>
    <w:autoRedefine/>
    <w:uiPriority w:val="39"/>
    <w:unhideWhenUsed/>
    <w:rsid w:val="00171ABB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3"/>
    <w:next w:val="a3"/>
    <w:autoRedefine/>
    <w:uiPriority w:val="39"/>
    <w:unhideWhenUsed/>
    <w:rsid w:val="00171AB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3"/>
    <w:next w:val="a3"/>
    <w:autoRedefine/>
    <w:uiPriority w:val="39"/>
    <w:unhideWhenUsed/>
    <w:rsid w:val="00171AB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3"/>
    <w:next w:val="a3"/>
    <w:autoRedefine/>
    <w:uiPriority w:val="39"/>
    <w:unhideWhenUsed/>
    <w:rsid w:val="00171AB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3"/>
    <w:next w:val="a3"/>
    <w:autoRedefine/>
    <w:uiPriority w:val="39"/>
    <w:unhideWhenUsed/>
    <w:rsid w:val="00171AB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3"/>
    <w:next w:val="a3"/>
    <w:autoRedefine/>
    <w:uiPriority w:val="39"/>
    <w:unhideWhenUsed/>
    <w:rsid w:val="00171AB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3"/>
    <w:next w:val="a3"/>
    <w:autoRedefine/>
    <w:uiPriority w:val="39"/>
    <w:unhideWhenUsed/>
    <w:rsid w:val="00171ABB"/>
    <w:pPr>
      <w:ind w:left="1680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34410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6">
    <w:name w:val="footnote text"/>
    <w:basedOn w:val="a3"/>
    <w:link w:val="af7"/>
    <w:uiPriority w:val="99"/>
    <w:semiHidden/>
    <w:unhideWhenUsed/>
    <w:rsid w:val="00344101"/>
    <w:rPr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semiHidden/>
    <w:rsid w:val="00344101"/>
    <w:rPr>
      <w:rFonts w:ascii="Times New Roman" w:hAnsi="Times New Roman"/>
      <w:lang w:eastAsia="en-US"/>
    </w:rPr>
  </w:style>
  <w:style w:type="character" w:styleId="af8">
    <w:name w:val="footnote reference"/>
    <w:basedOn w:val="a4"/>
    <w:uiPriority w:val="99"/>
    <w:semiHidden/>
    <w:unhideWhenUsed/>
    <w:rsid w:val="00344101"/>
    <w:rPr>
      <w:vertAlign w:val="superscript"/>
    </w:rPr>
  </w:style>
  <w:style w:type="paragraph" w:styleId="af9">
    <w:name w:val="No Spacing"/>
    <w:uiPriority w:val="1"/>
    <w:qFormat/>
    <w:rsid w:val="002C1E71"/>
    <w:pPr>
      <w:ind w:firstLine="709"/>
    </w:pPr>
    <w:rPr>
      <w:rFonts w:ascii="Times New Roman" w:hAnsi="Times New Roman"/>
      <w:sz w:val="24"/>
      <w:szCs w:val="22"/>
      <w:lang w:eastAsia="en-US"/>
    </w:rPr>
  </w:style>
  <w:style w:type="character" w:styleId="afa">
    <w:name w:val="annotation reference"/>
    <w:basedOn w:val="a4"/>
    <w:uiPriority w:val="99"/>
    <w:semiHidden/>
    <w:unhideWhenUsed/>
    <w:rsid w:val="00D92471"/>
    <w:rPr>
      <w:sz w:val="16"/>
      <w:szCs w:val="16"/>
    </w:rPr>
  </w:style>
  <w:style w:type="paragraph" w:styleId="afb">
    <w:name w:val="annotation text"/>
    <w:basedOn w:val="a3"/>
    <w:link w:val="afc"/>
    <w:uiPriority w:val="99"/>
    <w:semiHidden/>
    <w:unhideWhenUsed/>
    <w:rsid w:val="00D92471"/>
    <w:rPr>
      <w:sz w:val="20"/>
      <w:szCs w:val="20"/>
    </w:rPr>
  </w:style>
  <w:style w:type="character" w:customStyle="1" w:styleId="afc">
    <w:name w:val="Текст примечания Знак"/>
    <w:basedOn w:val="a4"/>
    <w:link w:val="afb"/>
    <w:uiPriority w:val="99"/>
    <w:semiHidden/>
    <w:rsid w:val="00D92471"/>
    <w:rPr>
      <w:rFonts w:ascii="Times New Roman" w:hAnsi="Times New Roman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924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92471"/>
    <w:rPr>
      <w:rFonts w:ascii="Times New Roman" w:hAnsi="Times New Roman"/>
      <w:b/>
      <w:bCs/>
      <w:lang w:eastAsia="en-US"/>
    </w:rPr>
  </w:style>
  <w:style w:type="paragraph" w:styleId="aff">
    <w:name w:val="Body Text"/>
    <w:basedOn w:val="a3"/>
    <w:link w:val="aff0"/>
    <w:uiPriority w:val="99"/>
    <w:semiHidden/>
    <w:unhideWhenUsed/>
    <w:rsid w:val="006E0264"/>
    <w:pPr>
      <w:spacing w:after="120"/>
    </w:pPr>
  </w:style>
  <w:style w:type="character" w:customStyle="1" w:styleId="aff0">
    <w:name w:val="Основной текст Знак"/>
    <w:basedOn w:val="a4"/>
    <w:link w:val="aff"/>
    <w:uiPriority w:val="99"/>
    <w:semiHidden/>
    <w:rsid w:val="006E0264"/>
    <w:rPr>
      <w:rFonts w:ascii="Times New Roman" w:hAnsi="Times New Roman"/>
      <w:sz w:val="24"/>
      <w:szCs w:val="22"/>
      <w:lang w:eastAsia="en-US"/>
    </w:rPr>
  </w:style>
  <w:style w:type="paragraph" w:styleId="aff1">
    <w:name w:val="Block Text"/>
    <w:basedOn w:val="a3"/>
    <w:rsid w:val="006E0264"/>
    <w:pPr>
      <w:ind w:left="360" w:right="170" w:hanging="360"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9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8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3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1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2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webSettings" Target="webSettings.xml"/>
    <Relationship Id="rId13" Type="http://schemas.openxmlformats.org/officeDocument/2006/relationships/footer" Target="footer1.xml"/>
    <Relationship Id="rId18" Type="http://schemas.openxmlformats.org/officeDocument/2006/relationships/theme" Target="theme/theme1.xml"/>
    <Relationship Id="rId3" Type="http://schemas.openxmlformats.org/officeDocument/2006/relationships/customXml" Target="../customXml/item3.xml"/>
    <Relationship Id="rId7" Type="http://schemas.openxmlformats.org/officeDocument/2006/relationships/settings" Target="settings.xml"/>
    <Relationship Id="rId12" Type="http://schemas.openxmlformats.org/officeDocument/2006/relationships/header" Target="header2.xml"/>
    <Relationship Id="rId17" Type="http://schemas.openxmlformats.org/officeDocument/2006/relationships/fontTable" Target="fontTable.xml"/>
    <Relationship Id="rId2" Type="http://schemas.openxmlformats.org/officeDocument/2006/relationships/customXml" Target="../customXml/item2.xml"/>
    <Relationship Id="rId16" Type="http://schemas.openxmlformats.org/officeDocument/2006/relationships/footer" Target="footer3.xml"/>
    <Relationship Id="rId1" Type="http://schemas.openxmlformats.org/officeDocument/2006/relationships/customXml" Target="../customXml/item1.xml"/>
    <Relationship Id="rId6" Type="http://schemas.openxmlformats.org/officeDocument/2006/relationships/styles" Target="styles.xml"/>
    <Relationship Id="rId11" Type="http://schemas.openxmlformats.org/officeDocument/2006/relationships/header" Target="header1.xml"/>
    <Relationship Id="rId5" Type="http://schemas.openxmlformats.org/officeDocument/2006/relationships/numbering" Target="numbering.xml"/>
    <Relationship Id="rId15" Type="http://schemas.openxmlformats.org/officeDocument/2006/relationships/header" Target="header3.xml"/>
    <Relationship Id="rId10" Type="http://schemas.openxmlformats.org/officeDocument/2006/relationships/endnotes" Target="endnotes.xml"/>
    <Relationship Id="rId4" Type="http://schemas.openxmlformats.org/officeDocument/2006/relationships/customXml" Target="../customXml/item4.xml"/>
    <Relationship Id="rId9" Type="http://schemas.openxmlformats.org/officeDocument/2006/relationships/footnotes" Target="footnotes.xml"/>
    <Relationship Id="rId14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3.xml"/>
</Relationships>

</file>

<file path=customXml/_rels/item4.xml.rels><?xml version="1.0" encoding="UTF-8" standalone="yes"?>
<Relationships xmlns="http://schemas.openxmlformats.org/package/2006/relationships">
    <Relationship Id="rId1" Type="http://schemas.openxmlformats.org/officeDocument/2006/relationships/customXmlProps" Target="itemProps4.xml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tyleName="APA" SelectedStyle="\APA.XSL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Description="Создание документа." ma:contentTypeID="0x0101007D6227B7D589F74C87E894009163A6E9" ma:contentTypeName="Документ" ma:contentTypeScope="" ma:contentTypeVersion="13" ma:versionID="c767ce2ca3ac07a3ede58a561191ac42">
  <xsd:schema xmlns:xsd="http://www.w3.org/2001/XMLSchema" xmlns:ns3="eb6c88fb-620c-4a1e-a860-b962f6518fbf" xmlns:ns4="540722d3-99d9-4277-bac4-fa26ca6f3e31" xmlns:p="http://schemas.microsoft.com/office/2006/metadata/properties" xmlns:xs="http://www.w3.org/2001/XMLSchema" ma:fieldsID="d4ee01a5b0e38284ef7207ca67d0f28d" ma:root="true" ns3:_="" ns4:_="" targetNamespace="http://schemas.microsoft.com/office/2006/metadata/properties">
    <xsd:import namespace="eb6c88fb-620c-4a1e-a860-b962f6518fbf"/>
    <xsd:import namespace="540722d3-99d9-4277-bac4-fa26ca6f3e31"/>
    <xsd:element name="properties">
      <xsd:complexType>
        <xsd:sequence>
          <xsd:element name="documentManagement">
            <xsd:complexType>
              <xsd:all>
                <xsd:element minOccurs="0" ref="ns3:SharedWithUsers"/>
                <xsd:element minOccurs="0" ref="ns3:SharedWithDetails"/>
                <xsd:element minOccurs="0" ref="ns3:SharingHintHash"/>
                <xsd:element minOccurs="0" ref="ns4:MediaServiceMetadata"/>
                <xsd:element minOccurs="0" ref="ns4:MediaServiceFastMetadata"/>
                <xsd:element minOccurs="0" ref="ns4:MediaServiceDateTaken"/>
                <xsd:element minOccurs="0" ref="ns4:MediaServiceAutoTags"/>
                <xsd:element minOccurs="0" ref="ns4:MediaServiceOCR"/>
                <xsd:element minOccurs="0" ref="ns4:MediaServiceGenerationTime"/>
                <xsd:element minOccurs="0" ref="ns4:MediaServiceEventHashCode"/>
                <xsd:element minOccurs="0" ref="ns4:MediaServiceAutoKeyPoints"/>
                <xsd:element minOccurs="0" ref="ns4:MediaServiceKeyPoints"/>
                <xsd:element minOccurs="0" ref="ns4:MediaServiceLo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eb6c88fb-620c-4a1e-a860-b962f6518fbf">
    <xsd:import namespace="http://schemas.microsoft.com/office/2006/documentManagement/types"/>
    <xsd:import namespace="http://schemas.microsoft.com/office/infopath/2007/PartnerControls"/>
    <xsd:element ma:displayName="Общий доступ с использованием" ma:index="8" ma:internalName="SharedWithUsers" ma:readOnly="true" name="SharedWithUsers" nillable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Совместно с подробностями" ma:index="9" ma:internalName="SharedWithDetails" ma:readOnly="true" name="SharedWithDetails" nillable="true">
      <xsd:simpleType>
        <xsd:restriction base="dms:Note">
          <xsd:maxLength value="255"/>
        </xsd:restriction>
      </xsd:simpleType>
    </xsd:element>
    <xsd:element ma:displayName="Хэш подсказки о совместном доступе" ma:hidden="true" ma:index="10" ma:internalName="SharingHintHash" ma:readOnly="true" name="SharingHintHash" nillable="true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540722d3-99d9-4277-bac4-fa26ca6f3e31">
    <xsd:import namespace="http://schemas.microsoft.com/office/2006/documentManagement/types"/>
    <xsd:import namespace="http://schemas.microsoft.com/office/infopath/2007/PartnerControls"/>
    <xsd:element ma:displayName="MediaServiceMetadata" ma:hidden="true" ma:index="11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12" ma:internalName="MediaServiceFastMetadata" ma:readOnly="true" name="MediaServiceFastMetadata" nillable="true">
      <xsd:simpleType>
        <xsd:restriction base="dms:Note"/>
      </xsd:simpleType>
    </xsd:element>
    <xsd:element ma:displayName="MediaServiceDateTaken" ma:hidden="true" ma:index="13" ma:internalName="MediaServiceDateTaken" ma:readOnly="true" name="MediaServiceDateTaken" nillable="true">
      <xsd:simpleType>
        <xsd:restriction base="dms:Text"/>
      </xsd:simpleType>
    </xsd:element>
    <xsd:element ma:displayName="Tags" ma:index="14" ma:internalName="MediaServiceAutoTags" ma:readOnly="true" name="MediaServiceAutoTags" nillable="true">
      <xsd:simpleType>
        <xsd:restriction base="dms:Text"/>
      </xsd:simpleType>
    </xsd:element>
    <xsd:element ma:displayName="Extracted Text" ma:index="15" ma:internalName="MediaServiceOCR" ma:readOnly="true" name="MediaServiceOCR" nillable="true">
      <xsd:simpleType>
        <xsd:restriction base="dms:Note">
          <xsd:maxLength value="255"/>
        </xsd:restriction>
      </xsd:simpleType>
    </xsd:element>
    <xsd:element ma:displayName="MediaServiceGenerationTime" ma:hidden="true" ma:index="16" ma:internalName="MediaServiceGenerationTime" ma:readOnly="true" name="MediaServiceGenerationTime" nillable="true">
      <xsd:simpleType>
        <xsd:restriction base="dms:Text"/>
      </xsd:simpleType>
    </xsd:element>
    <xsd:element ma:displayName="MediaServiceEventHashCode" ma:hidden="true" ma:index="17" ma:internalName="MediaServiceEventHashCode" ma:readOnly="true" name="MediaServiceEventHashCode" nillable="true">
      <xsd:simpleType>
        <xsd:restriction base="dms:Text"/>
      </xsd:simpleType>
    </xsd:element>
    <xsd:element ma:displayName="MediaServiceAutoKeyPoints" ma:hidden="true" ma:index="18" ma:internalName="MediaServiceAutoKeyPoints" ma:readOnly="true" name="MediaServiceAutoKeyPoints" nillable="true">
      <xsd:simpleType>
        <xsd:restriction base="dms:Note"/>
      </xsd:simpleType>
    </xsd:element>
    <xsd:element ma:displayName="KeyPoints" ma:index="19" ma:internalName="MediaServiceKeyPoints" ma:readOnly="true" name="MediaServiceKeyPoints" nillable="true">
      <xsd:simpleType>
        <xsd:restriction base="dms:Note">
          <xsd:maxLength value="255"/>
        </xsd:restriction>
      </xsd:simpleType>
    </xsd:element>
    <xsd:element ma:displayName="Location" ma:index="20" ma:internalName="MediaServiceLocation" ma:readOnly="true" name="MediaServiceLocation" nillable="true">
      <xsd:simpleType>
        <xsd:restriction base="dms:Text"/>
      </xsd:simple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Тип контента" ma:index="0" maxOccurs="1" minOccurs="0" name="contentType" type="xsd:string"/>
        <xsd:element ma:displayName="Название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969DE-9F89-4E1E-8985-FAA8F2E81E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0332F-E767-4D2D-99F9-65DBDCE753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D40E18-AD1A-49E3-BC77-6F3D36CDED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D6E7DD-E615-49E3-A5A2-314C60EA7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c88fb-620c-4a1e-a860-b962f6518fbf"/>
    <ds:schemaRef ds:uri="540722d3-99d9-4277-bac4-fa26ca6f3e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Krokoz™</properties:Company>
  <properties:Pages>12</properties:Pages>
  <properties:Words>3217</properties:Words>
  <properties:Characters>18337</properties:Characters>
  <properties:Lines>152</properties:Lines>
  <properties:Paragraphs>43</properties:Paragraphs>
  <properties:TotalTime>93</properties:TotalTime>
  <properties:ScaleCrop>false</properties:ScaleCrop>
  <properties: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[Оставьте этот титульный лист для дисциплины, закрепленной за одной кафедрой]</vt:lpstr>
      <vt:lpstr>[Оставьте этот титульный лист для дисциплины, закрепленной за одной кафедрой]</vt:lpstr>
    </vt:vector>
  </properties:TitlesOfParts>
  <properties:LinksUpToDate>false</properties:LinksUpToDate>
  <properties:CharactersWithSpaces>21511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2021-02-09T18:08:00Z</dcterms:created>
  <dc:creator>user</dc:creator>
  <cp:lastModifiedBy>docx4j 8.1.6</cp:lastModifiedBy>
  <cp:lastPrinted>2020-12-19T15:50:00Z</cp:lastPrinted>
  <dcterms:modified xmlns:xsi="http://www.w3.org/2001/XMLSchema-instance" xsi:type="dcterms:W3CDTF">2021-02-24T19:58:00Z</dcterms:modified>
  <cp:revision>20</cp:revision>
  <dc:title>[Оставьте этот титульный лист для дисциплины, закрепленной за одной кафедрой]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name="ContentTypeId" pid="2" fmtid="{D5CDD505-2E9C-101B-9397-08002B2CF9AE}">
    <vt:lpwstr>0x0101007D6227B7D589F74C87E894009163A6E9</vt:lpwstr>
  </prop:property>
  <prop:property name="creator" pid="3" fmtid="{D5CDD505-2E9C-101B-9397-08002B2CF9AE}">
    <vt:lpwstr>Дегтярева Е.В.</vt:lpwstr>
  </prop:property>
  <prop:property name="signerIof" pid="4" fmtid="{D5CDD505-2E9C-101B-9397-08002B2CF9AE}">
    <vt:lpwstr>Д.Л. Волков</vt:lpwstr>
  </prop:property>
  <prop:property name="creatorDepartment" pid="5" fmtid="{D5CDD505-2E9C-101B-9397-08002B2CF9AE}">
    <vt:lpwstr>факультет бизнеса и менед</vt:lpwstr>
  </prop:property>
  <prop:property name="accessLevel" pid="6" fmtid="{D5CDD505-2E9C-101B-9397-08002B2CF9AE}">
    <vt:lpwstr>Ограниченный</vt:lpwstr>
  </prop:property>
  <prop:property name="actuality" pid="7" fmtid="{D5CDD505-2E9C-101B-9397-08002B2CF9AE}">
    <vt:lpwstr>Проект</vt:lpwstr>
  </prop:property>
  <prop:property name="documentType" pid="8" fmtid="{D5CDD505-2E9C-101B-9397-08002B2CF9AE}">
    <vt:lpwstr>По организационной работе учебного подразделения (факультета/ департамента/ института)</vt:lpwstr>
  </prop:property>
  <prop:property name="regnumProj" pid="9" fmtid="{D5CDD505-2E9C-101B-9397-08002B2CF9AE}">
    <vt:lpwstr>М 2021/2/24-799</vt:lpwstr>
  </prop:property>
  <prop:property name="stateValue" pid="10" fmtid="{D5CDD505-2E9C-101B-9397-08002B2CF9AE}">
    <vt:lpwstr>На доработке</vt:lpwstr>
  </prop:property>
  <prop:property name="docTitle" pid="11" fmtid="{D5CDD505-2E9C-101B-9397-08002B2CF9AE}">
    <vt:lpwstr>Приказ</vt:lpwstr>
  </prop:property>
  <prop:property name="signerLabel" pid="12" fmtid="{D5CDD505-2E9C-101B-9397-08002B2CF9AE}">
    <vt:lpwstr>Первый заместитель декана Высшей школы бизнеса, Заместитель первого проректора Волков Д.Л.</vt:lpwstr>
  </prop:property>
  <prop:property name="documentContent" pid="13" fmtid="{D5CDD505-2E9C-101B-9397-08002B2CF9AE}">
    <vt:lpwstr>О введении Правил подготовки и защиты концепции выпускной квалификационной работы на английском языке для студентов образовательных программ бакалавриата Высшей школы бизнеса НИУ ВШЭ</vt:lpwstr>
  </prop:property>
  <prop:property name="creatorPost" pid="14" fmtid="{D5CDD505-2E9C-101B-9397-08002B2CF9AE}">
    <vt:lpwstr>Менеджер</vt:lpwstr>
  </prop:property>
  <prop:property name="signerName" pid="15" fmtid="{D5CDD505-2E9C-101B-9397-08002B2CF9AE}">
    <vt:lpwstr>Волков Д.Л.</vt:lpwstr>
  </prop:property>
  <prop:property name="signerNameAndPostName" pid="16" fmtid="{D5CDD505-2E9C-101B-9397-08002B2CF9AE}">
    <vt:lpwstr>Волков Д.Л.,Первый заместитель декана Высшей школы бизнеса, Заместитель первого проректора</vt:lpwstr>
  </prop:property>
  <prop:property name="signerPost" pid="17" fmtid="{D5CDD505-2E9C-101B-9397-08002B2CF9AE}">
    <vt:lpwstr>Заместитель первого проректора</vt:lpwstr>
  </prop:property>
  <prop:property name="documentSubtype" pid="18" fmtid="{D5CDD505-2E9C-101B-9397-08002B2CF9AE}">
    <vt:lpwstr>По административно-хозяйственным вопросам </vt:lpwstr>
  </prop:property>
  <prop:property name="docStatus" pid="19" fmtid="{D5CDD505-2E9C-101B-9397-08002B2CF9AE}">
    <vt:lpwstr>NOT_CONTROLLED</vt:lpwstr>
  </prop:property>
  <prop:property name="signerExtraDelegates" pid="20" fmtid="{D5CDD505-2E9C-101B-9397-08002B2CF9AE}">
    <vt:lpwstr>Первый заместитель декана Высшей школы бизнеса, Заместитель первого проректора</vt:lpwstr>
  </prop:property>
  <prop:property name="mainDocSheetsCount" pid="21" fmtid="{D5CDD505-2E9C-101B-9397-08002B2CF9AE}">
    <vt:lpwstr>1</vt:lpwstr>
  </prop:property>
  <prop:property name="controlLabel" pid="22" fmtid="{D5CDD505-2E9C-101B-9397-08002B2CF9AE}">
    <vt:lpwstr>не осуществляется</vt:lpwstr>
  </prop:property>
  <prop:property name="signerDelegates" pid="23" fmtid="{D5CDD505-2E9C-101B-9397-08002B2CF9AE}">
    <vt:lpwstr>Волков Д.Л.</vt:lpwstr>
  </prop:property>
</prop:Properties>
</file>