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8E73" w14:textId="77777777" w:rsidR="009E573C" w:rsidRDefault="009C12AD" w:rsidP="0003436E">
      <w:pPr>
        <w:spacing w:line="276" w:lineRule="auto"/>
        <w:ind w:right="17" w:firstLine="0"/>
        <w:jc w:val="center"/>
        <w:rPr>
          <w:rFonts w:eastAsia="Times New Roman"/>
          <w:szCs w:val="24"/>
        </w:rPr>
      </w:pPr>
      <w:bookmarkStart w:id="0" w:name="page1"/>
      <w:bookmarkEnd w:id="0"/>
      <w:r w:rsidRPr="009C12AD">
        <w:rPr>
          <w:rFonts w:eastAsia="Times New Roman"/>
          <w:szCs w:val="24"/>
        </w:rPr>
        <w:t xml:space="preserve">Федеральное государственное автономное образовательное </w:t>
      </w:r>
    </w:p>
    <w:p w14:paraId="7957143B" w14:textId="6FB9000B" w:rsidR="009C12AD" w:rsidRPr="009C12AD" w:rsidRDefault="009C12AD" w:rsidP="0003436E">
      <w:pPr>
        <w:spacing w:line="276" w:lineRule="auto"/>
        <w:ind w:right="17" w:firstLine="0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>учреждение высшего образования</w:t>
      </w:r>
    </w:p>
    <w:p w14:paraId="0D875252" w14:textId="77777777" w:rsidR="009E573C" w:rsidRDefault="009C12AD" w:rsidP="0003436E">
      <w:pPr>
        <w:spacing w:line="276" w:lineRule="auto"/>
        <w:ind w:right="17" w:firstLine="0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 xml:space="preserve">Национальный исследовательский университет </w:t>
      </w:r>
    </w:p>
    <w:p w14:paraId="1CB00875" w14:textId="65BC8D58" w:rsidR="009C12AD" w:rsidRPr="009C12AD" w:rsidRDefault="009C12AD" w:rsidP="0003436E">
      <w:pPr>
        <w:spacing w:line="276" w:lineRule="auto"/>
        <w:ind w:right="17" w:firstLine="0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>«Высшая школа экономики» Высшая школа бизнеса</w:t>
      </w:r>
    </w:p>
    <w:p w14:paraId="71ACDD4D" w14:textId="0BBABB4A" w:rsidR="00BE2977" w:rsidRPr="009C12AD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15AFB6AA" w14:textId="10FF54C1" w:rsidR="00BE2977" w:rsidRPr="009C12AD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2E631E0C" w14:textId="2B847319" w:rsidR="00BE2977" w:rsidRPr="009C12AD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13405D87" w14:textId="1B6DD61A" w:rsidR="00BE2977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5FBB73C4" w14:textId="35551B9E" w:rsidR="009E573C" w:rsidRDefault="009E573C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1D114814" w14:textId="3B06EC46" w:rsidR="009E573C" w:rsidRDefault="009E573C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13A31E70" w14:textId="77777777" w:rsidR="009E573C" w:rsidRPr="009C12AD" w:rsidRDefault="009E573C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5E77DCAB" w14:textId="375974B9" w:rsidR="00BE2977" w:rsidRPr="009C12AD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77B1E7A0" w14:textId="77777777" w:rsidR="00BE2977" w:rsidRPr="009C12AD" w:rsidRDefault="00BE2977" w:rsidP="0003436E">
      <w:pPr>
        <w:spacing w:line="276" w:lineRule="auto"/>
        <w:ind w:right="17" w:firstLine="0"/>
        <w:rPr>
          <w:szCs w:val="24"/>
        </w:rPr>
      </w:pPr>
    </w:p>
    <w:p w14:paraId="0FB2BF3F" w14:textId="77777777" w:rsidR="00BE2977" w:rsidRPr="009C12AD" w:rsidRDefault="00BE2977" w:rsidP="0003436E">
      <w:pPr>
        <w:spacing w:line="276" w:lineRule="auto"/>
        <w:ind w:right="17"/>
        <w:jc w:val="center"/>
        <w:rPr>
          <w:szCs w:val="24"/>
        </w:rPr>
      </w:pPr>
    </w:p>
    <w:p w14:paraId="575F997E" w14:textId="77777777" w:rsidR="00BE2977" w:rsidRPr="009C12AD" w:rsidRDefault="00BE2977" w:rsidP="00EA5F67">
      <w:pPr>
        <w:spacing w:line="276" w:lineRule="auto"/>
        <w:ind w:right="17"/>
        <w:jc w:val="center"/>
        <w:rPr>
          <w:szCs w:val="24"/>
        </w:rPr>
      </w:pPr>
    </w:p>
    <w:p w14:paraId="64156285" w14:textId="5620273A" w:rsidR="00EA5F67" w:rsidRPr="00EA5F67" w:rsidRDefault="00EA5F67" w:rsidP="00EA5F67">
      <w:pPr>
        <w:spacing w:line="276" w:lineRule="auto"/>
        <w:jc w:val="center"/>
        <w:rPr>
          <w:rFonts w:eastAsia="Times New Roman"/>
          <w:b/>
          <w:szCs w:val="24"/>
        </w:rPr>
      </w:pPr>
      <w:r w:rsidRPr="00EA5F67">
        <w:rPr>
          <w:rFonts w:eastAsia="Times New Roman"/>
          <w:b/>
          <w:szCs w:val="24"/>
        </w:rPr>
        <w:t>Положение</w:t>
      </w:r>
    </w:p>
    <w:p w14:paraId="230818E5" w14:textId="1DB6A413" w:rsidR="00A41A53" w:rsidRPr="00A41A53" w:rsidRDefault="00A41A53" w:rsidP="00A41A53">
      <w:pPr>
        <w:spacing w:line="276" w:lineRule="auto"/>
        <w:jc w:val="center"/>
        <w:rPr>
          <w:rFonts w:eastAsia="Times New Roman"/>
          <w:b/>
          <w:szCs w:val="24"/>
        </w:rPr>
      </w:pPr>
      <w:r w:rsidRPr="00A41A53">
        <w:rPr>
          <w:rFonts w:eastAsia="Times New Roman"/>
          <w:b/>
          <w:szCs w:val="24"/>
        </w:rPr>
        <w:t>Положение о проведении экзамена по дисциплине</w:t>
      </w:r>
    </w:p>
    <w:p w14:paraId="7AF3D3EB" w14:textId="40E4F48C" w:rsidR="00BE2977" w:rsidRDefault="00A41A53" w:rsidP="00A41A53">
      <w:pPr>
        <w:spacing w:line="276" w:lineRule="auto"/>
        <w:jc w:val="center"/>
        <w:rPr>
          <w:szCs w:val="24"/>
        </w:rPr>
      </w:pPr>
      <w:r>
        <w:rPr>
          <w:rFonts w:eastAsia="Times New Roman"/>
          <w:b/>
          <w:szCs w:val="24"/>
        </w:rPr>
        <w:t xml:space="preserve">«Защита концепции </w:t>
      </w:r>
      <w:r w:rsidRPr="00A41A53">
        <w:rPr>
          <w:rFonts w:eastAsia="Times New Roman"/>
          <w:b/>
          <w:szCs w:val="24"/>
        </w:rPr>
        <w:t>выпускной квалификационной работы на английско</w:t>
      </w:r>
      <w:r w:rsidR="00AD72F2">
        <w:rPr>
          <w:rFonts w:eastAsia="Times New Roman"/>
          <w:b/>
          <w:szCs w:val="24"/>
        </w:rPr>
        <w:t>м</w:t>
      </w:r>
      <w:r w:rsidRPr="00A41A53">
        <w:rPr>
          <w:rFonts w:eastAsia="Times New Roman"/>
          <w:b/>
          <w:szCs w:val="24"/>
        </w:rPr>
        <w:t xml:space="preserve"> языке»</w:t>
      </w:r>
    </w:p>
    <w:p w14:paraId="7715D175" w14:textId="77777777" w:rsidR="00BE2977" w:rsidRDefault="00BE2977" w:rsidP="00EA5F67">
      <w:pPr>
        <w:spacing w:line="276" w:lineRule="auto"/>
        <w:ind w:firstLine="0"/>
        <w:rPr>
          <w:szCs w:val="24"/>
        </w:rPr>
      </w:pPr>
    </w:p>
    <w:p w14:paraId="1B1175B5" w14:textId="77777777" w:rsidR="00BE2977" w:rsidRDefault="00BE2977" w:rsidP="0003436E">
      <w:pPr>
        <w:spacing w:line="276" w:lineRule="auto"/>
        <w:rPr>
          <w:szCs w:val="24"/>
        </w:rPr>
      </w:pPr>
    </w:p>
    <w:p w14:paraId="458C67A2" w14:textId="242097EB" w:rsidR="00BE2977" w:rsidRPr="001F1CC2" w:rsidRDefault="00BE2977" w:rsidP="0003436E">
      <w:pPr>
        <w:spacing w:line="276" w:lineRule="auto"/>
        <w:jc w:val="center"/>
        <w:rPr>
          <w:szCs w:val="24"/>
        </w:rPr>
      </w:pPr>
      <w:r w:rsidRPr="001F1CC2">
        <w:rPr>
          <w:szCs w:val="24"/>
        </w:rPr>
        <w:t>Утверждено Ученым советом Высшей школы бизнеса</w:t>
      </w:r>
    </w:p>
    <w:p w14:paraId="127C8F6A" w14:textId="3181F77A" w:rsidR="00BE2977" w:rsidRPr="00BE2977" w:rsidRDefault="00BE2977" w:rsidP="0003436E">
      <w:pPr>
        <w:spacing w:line="276" w:lineRule="auto"/>
        <w:jc w:val="center"/>
        <w:rPr>
          <w:szCs w:val="24"/>
        </w:rPr>
      </w:pPr>
      <w:r w:rsidRPr="006E0264">
        <w:rPr>
          <w:szCs w:val="24"/>
          <w:highlight w:val="cyan"/>
        </w:rPr>
        <w:t xml:space="preserve">Протокол № </w:t>
      </w:r>
      <w:r w:rsidR="00A41A53">
        <w:rPr>
          <w:szCs w:val="24"/>
          <w:highlight w:val="cyan"/>
        </w:rPr>
        <w:t>__</w:t>
      </w:r>
      <w:r w:rsidRPr="006E0264">
        <w:rPr>
          <w:szCs w:val="24"/>
          <w:highlight w:val="cyan"/>
        </w:rPr>
        <w:t xml:space="preserve"> «</w:t>
      </w:r>
      <w:r w:rsidR="00A41A53">
        <w:rPr>
          <w:szCs w:val="24"/>
          <w:highlight w:val="cyan"/>
        </w:rPr>
        <w:t>__</w:t>
      </w:r>
      <w:r w:rsidRPr="006E0264">
        <w:rPr>
          <w:szCs w:val="24"/>
          <w:highlight w:val="cyan"/>
        </w:rPr>
        <w:t xml:space="preserve">» </w:t>
      </w:r>
      <w:r w:rsidR="00A41A53">
        <w:rPr>
          <w:szCs w:val="24"/>
          <w:highlight w:val="cyan"/>
        </w:rPr>
        <w:t>_____ 2021</w:t>
      </w:r>
      <w:r w:rsidRPr="006E0264">
        <w:rPr>
          <w:szCs w:val="24"/>
          <w:highlight w:val="cyan"/>
        </w:rPr>
        <w:t xml:space="preserve"> г.</w:t>
      </w:r>
    </w:p>
    <w:p w14:paraId="4F967EDE" w14:textId="77777777" w:rsidR="00BE2977" w:rsidRPr="00BE2977" w:rsidRDefault="00BE2977" w:rsidP="0003436E">
      <w:pPr>
        <w:spacing w:line="276" w:lineRule="auto"/>
        <w:jc w:val="right"/>
        <w:rPr>
          <w:szCs w:val="24"/>
        </w:rPr>
      </w:pPr>
    </w:p>
    <w:p w14:paraId="7CADEFFA" w14:textId="3BA40523" w:rsidR="00BE2977" w:rsidRDefault="00BE2977" w:rsidP="0003436E">
      <w:pPr>
        <w:spacing w:line="276" w:lineRule="auto"/>
        <w:jc w:val="right"/>
        <w:rPr>
          <w:szCs w:val="24"/>
        </w:rPr>
      </w:pPr>
      <w:r w:rsidRPr="00BE2977">
        <w:rPr>
          <w:szCs w:val="24"/>
        </w:rPr>
        <w:tab/>
      </w:r>
      <w:r w:rsidRPr="00BE2977">
        <w:rPr>
          <w:szCs w:val="24"/>
        </w:rPr>
        <w:tab/>
      </w:r>
      <w:r w:rsidRPr="00BE2977">
        <w:rPr>
          <w:szCs w:val="24"/>
        </w:rPr>
        <w:tab/>
      </w:r>
      <w:r w:rsidRPr="00BE2977">
        <w:rPr>
          <w:szCs w:val="24"/>
        </w:rPr>
        <w:tab/>
      </w:r>
      <w:r w:rsidRPr="00BE2977">
        <w:rPr>
          <w:szCs w:val="24"/>
        </w:rPr>
        <w:tab/>
      </w:r>
    </w:p>
    <w:p w14:paraId="37DC4EAB" w14:textId="77777777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19C2D1E9" w14:textId="730A836D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7560F171" w14:textId="231B7E34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70C557FF" w14:textId="5DCDB9EF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38630008" w14:textId="49051690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633F5C1D" w14:textId="10BDC185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5AB5BDE4" w14:textId="0942C4F9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618B4292" w14:textId="3685CB22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45CEA700" w14:textId="23E98810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51159837" w14:textId="447D5DFB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188B4485" w14:textId="31D07018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24691107" w14:textId="6DBEF7E1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523877BC" w14:textId="5B565105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196F11F9" w14:textId="5511392D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10CB4446" w14:textId="6106EB7F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21AF3F8E" w14:textId="77777777" w:rsidR="00BE2977" w:rsidRDefault="00BE2977" w:rsidP="0003436E">
      <w:pPr>
        <w:spacing w:line="276" w:lineRule="auto"/>
        <w:ind w:right="-79" w:firstLine="0"/>
        <w:rPr>
          <w:rFonts w:eastAsia="Times New Roman"/>
          <w:szCs w:val="24"/>
        </w:rPr>
      </w:pPr>
    </w:p>
    <w:p w14:paraId="61FB9EAD" w14:textId="77777777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0D03342F" w14:textId="77777777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4EF5A0AD" w14:textId="6F45112B" w:rsidR="00BE2977" w:rsidRPr="001F1CC2" w:rsidRDefault="00BE2977" w:rsidP="0003436E">
      <w:pPr>
        <w:spacing w:line="276" w:lineRule="auto"/>
        <w:ind w:right="-79"/>
        <w:jc w:val="center"/>
        <w:rPr>
          <w:sz w:val="20"/>
          <w:szCs w:val="20"/>
        </w:rPr>
      </w:pPr>
      <w:r>
        <w:rPr>
          <w:rFonts w:eastAsia="Times New Roman"/>
          <w:szCs w:val="24"/>
        </w:rPr>
        <w:t>Москва 202</w:t>
      </w:r>
      <w:r w:rsidR="00A41A53">
        <w:rPr>
          <w:rFonts w:eastAsia="Times New Roman"/>
          <w:szCs w:val="24"/>
        </w:rPr>
        <w:t>1</w:t>
      </w:r>
    </w:p>
    <w:p w14:paraId="0556AD5F" w14:textId="28F0B1E4" w:rsidR="004A5EF2" w:rsidRDefault="004A5EF2">
      <w:pPr>
        <w:ind w:firstLine="0"/>
        <w:rPr>
          <w:sz w:val="28"/>
        </w:rPr>
      </w:pPr>
      <w:r>
        <w:rPr>
          <w:sz w:val="28"/>
        </w:rPr>
        <w:br w:type="page"/>
      </w:r>
    </w:p>
    <w:p w14:paraId="34E553B1" w14:textId="092302D4" w:rsidR="0013300A" w:rsidRPr="0013300A" w:rsidRDefault="0013300A" w:rsidP="0013300A">
      <w:pPr>
        <w:ind w:firstLine="0"/>
        <w:jc w:val="center"/>
        <w:rPr>
          <w:b/>
          <w:bCs/>
          <w:szCs w:val="21"/>
        </w:rPr>
      </w:pPr>
      <w:r w:rsidRPr="0013300A">
        <w:rPr>
          <w:b/>
          <w:bCs/>
          <w:szCs w:val="21"/>
        </w:rPr>
        <w:lastRenderedPageBreak/>
        <w:t>СОДЕРЖАНИЕ</w:t>
      </w:r>
    </w:p>
    <w:p w14:paraId="4054176D" w14:textId="77777777" w:rsidR="0013300A" w:rsidRDefault="0013300A">
      <w:pPr>
        <w:ind w:firstLine="0"/>
        <w:rPr>
          <w:sz w:val="28"/>
        </w:rPr>
      </w:pPr>
    </w:p>
    <w:p w14:paraId="5723E369" w14:textId="53C0C0FE" w:rsidR="00ED3975" w:rsidRDefault="00171AB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B664FE">
        <w:rPr>
          <w:b w:val="0"/>
        </w:rPr>
        <w:fldChar w:fldCharType="begin"/>
      </w:r>
      <w:r w:rsidRPr="00B664FE">
        <w:rPr>
          <w:b w:val="0"/>
        </w:rPr>
        <w:instrText xml:space="preserve"> TOC \o "1-3" \h \z \u </w:instrText>
      </w:r>
      <w:r w:rsidRPr="00B664FE">
        <w:rPr>
          <w:b w:val="0"/>
        </w:rPr>
        <w:fldChar w:fldCharType="separate"/>
      </w:r>
      <w:hyperlink w:anchor="_Toc63793723" w:history="1">
        <w:r w:rsidR="00ED3975" w:rsidRPr="006E27E0">
          <w:rPr>
            <w:rStyle w:val="ae"/>
            <w:noProof/>
          </w:rPr>
          <w:t>ИСПОЛЬЗУЕМЫЕ ОПРЕДЕЛЕНИЯ И СОКРАЩЕНИЯ</w:t>
        </w:r>
        <w:r w:rsidR="00ED3975">
          <w:rPr>
            <w:noProof/>
            <w:webHidden/>
          </w:rPr>
          <w:tab/>
        </w:r>
        <w:r w:rsidR="00ED3975">
          <w:rPr>
            <w:noProof/>
            <w:webHidden/>
          </w:rPr>
          <w:fldChar w:fldCharType="begin"/>
        </w:r>
        <w:r w:rsidR="00ED3975">
          <w:rPr>
            <w:noProof/>
            <w:webHidden/>
          </w:rPr>
          <w:instrText xml:space="preserve"> PAGEREF _Toc63793723 \h </w:instrText>
        </w:r>
        <w:r w:rsidR="00ED3975">
          <w:rPr>
            <w:noProof/>
            <w:webHidden/>
          </w:rPr>
        </w:r>
        <w:r w:rsidR="00ED3975">
          <w:rPr>
            <w:noProof/>
            <w:webHidden/>
          </w:rPr>
          <w:fldChar w:fldCharType="separate"/>
        </w:r>
        <w:r w:rsidR="00ED3975">
          <w:rPr>
            <w:noProof/>
            <w:webHidden/>
          </w:rPr>
          <w:t>3</w:t>
        </w:r>
        <w:r w:rsidR="00ED3975">
          <w:rPr>
            <w:noProof/>
            <w:webHidden/>
          </w:rPr>
          <w:fldChar w:fldCharType="end"/>
        </w:r>
      </w:hyperlink>
    </w:p>
    <w:p w14:paraId="16D82783" w14:textId="497303C2" w:rsidR="00ED3975" w:rsidRDefault="00D7252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3793724" w:history="1">
        <w:r w:rsidR="00ED3975" w:rsidRPr="006E27E0">
          <w:rPr>
            <w:rStyle w:val="ae"/>
            <w:noProof/>
          </w:rPr>
          <w:t>1.</w:t>
        </w:r>
        <w:r w:rsidR="00ED39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D3975" w:rsidRPr="006E27E0">
          <w:rPr>
            <w:rStyle w:val="ae"/>
            <w:noProof/>
          </w:rPr>
          <w:t>ОБЩИЕ ПОЛОЖЕНИЯ</w:t>
        </w:r>
        <w:r w:rsidR="00ED3975">
          <w:rPr>
            <w:noProof/>
            <w:webHidden/>
          </w:rPr>
          <w:tab/>
        </w:r>
        <w:r w:rsidR="00ED3975">
          <w:rPr>
            <w:noProof/>
            <w:webHidden/>
          </w:rPr>
          <w:fldChar w:fldCharType="begin"/>
        </w:r>
        <w:r w:rsidR="00ED3975">
          <w:rPr>
            <w:noProof/>
            <w:webHidden/>
          </w:rPr>
          <w:instrText xml:space="preserve"> PAGEREF _Toc63793724 \h </w:instrText>
        </w:r>
        <w:r w:rsidR="00ED3975">
          <w:rPr>
            <w:noProof/>
            <w:webHidden/>
          </w:rPr>
        </w:r>
        <w:r w:rsidR="00ED3975">
          <w:rPr>
            <w:noProof/>
            <w:webHidden/>
          </w:rPr>
          <w:fldChar w:fldCharType="separate"/>
        </w:r>
        <w:r w:rsidR="00ED3975">
          <w:rPr>
            <w:noProof/>
            <w:webHidden/>
          </w:rPr>
          <w:t>4</w:t>
        </w:r>
        <w:r w:rsidR="00ED3975">
          <w:rPr>
            <w:noProof/>
            <w:webHidden/>
          </w:rPr>
          <w:fldChar w:fldCharType="end"/>
        </w:r>
      </w:hyperlink>
    </w:p>
    <w:p w14:paraId="7D70836F" w14:textId="24567E69" w:rsidR="00ED3975" w:rsidRDefault="00D7252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3793725" w:history="1">
        <w:r w:rsidR="00ED3975" w:rsidRPr="006E27E0">
          <w:rPr>
            <w:rStyle w:val="ae"/>
            <w:noProof/>
          </w:rPr>
          <w:t>2.</w:t>
        </w:r>
        <w:r w:rsidR="00ED39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D3975" w:rsidRPr="006E27E0">
          <w:rPr>
            <w:rStyle w:val="ae"/>
            <w:noProof/>
          </w:rPr>
          <w:t>ПОДГОТОВКА ПРОЕКТОВ</w:t>
        </w:r>
        <w:r w:rsidR="00ED3975">
          <w:rPr>
            <w:noProof/>
            <w:webHidden/>
          </w:rPr>
          <w:tab/>
        </w:r>
        <w:r w:rsidR="00ED3975">
          <w:rPr>
            <w:noProof/>
            <w:webHidden/>
          </w:rPr>
          <w:fldChar w:fldCharType="begin"/>
        </w:r>
        <w:r w:rsidR="00ED3975">
          <w:rPr>
            <w:noProof/>
            <w:webHidden/>
          </w:rPr>
          <w:instrText xml:space="preserve"> PAGEREF _Toc63793725 \h </w:instrText>
        </w:r>
        <w:r w:rsidR="00ED3975">
          <w:rPr>
            <w:noProof/>
            <w:webHidden/>
          </w:rPr>
        </w:r>
        <w:r w:rsidR="00ED3975">
          <w:rPr>
            <w:noProof/>
            <w:webHidden/>
          </w:rPr>
          <w:fldChar w:fldCharType="separate"/>
        </w:r>
        <w:r w:rsidR="00ED3975">
          <w:rPr>
            <w:noProof/>
            <w:webHidden/>
          </w:rPr>
          <w:t>4</w:t>
        </w:r>
        <w:r w:rsidR="00ED3975">
          <w:rPr>
            <w:noProof/>
            <w:webHidden/>
          </w:rPr>
          <w:fldChar w:fldCharType="end"/>
        </w:r>
      </w:hyperlink>
    </w:p>
    <w:p w14:paraId="606F3807" w14:textId="5229A2B4" w:rsidR="00ED3975" w:rsidRDefault="00D7252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3793726" w:history="1">
        <w:r w:rsidR="00ED3975" w:rsidRPr="006E27E0">
          <w:rPr>
            <w:rStyle w:val="ae"/>
            <w:noProof/>
          </w:rPr>
          <w:t>3.</w:t>
        </w:r>
        <w:r w:rsidR="00ED39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D3975" w:rsidRPr="006E27E0">
          <w:rPr>
            <w:rStyle w:val="ae"/>
            <w:noProof/>
          </w:rPr>
          <w:t>ОСНОВНЫЕ УЧАСТНИКИ И ИХ ЗАДАЧИ</w:t>
        </w:r>
        <w:r w:rsidR="00ED3975">
          <w:rPr>
            <w:noProof/>
            <w:webHidden/>
          </w:rPr>
          <w:tab/>
        </w:r>
        <w:r w:rsidR="00ED3975">
          <w:rPr>
            <w:noProof/>
            <w:webHidden/>
          </w:rPr>
          <w:fldChar w:fldCharType="begin"/>
        </w:r>
        <w:r w:rsidR="00ED3975">
          <w:rPr>
            <w:noProof/>
            <w:webHidden/>
          </w:rPr>
          <w:instrText xml:space="preserve"> PAGEREF _Toc63793726 \h </w:instrText>
        </w:r>
        <w:r w:rsidR="00ED3975">
          <w:rPr>
            <w:noProof/>
            <w:webHidden/>
          </w:rPr>
        </w:r>
        <w:r w:rsidR="00ED3975">
          <w:rPr>
            <w:noProof/>
            <w:webHidden/>
          </w:rPr>
          <w:fldChar w:fldCharType="separate"/>
        </w:r>
        <w:r w:rsidR="00ED3975">
          <w:rPr>
            <w:noProof/>
            <w:webHidden/>
          </w:rPr>
          <w:t>4</w:t>
        </w:r>
        <w:r w:rsidR="00ED3975">
          <w:rPr>
            <w:noProof/>
            <w:webHidden/>
          </w:rPr>
          <w:fldChar w:fldCharType="end"/>
        </w:r>
      </w:hyperlink>
    </w:p>
    <w:p w14:paraId="25C54461" w14:textId="2199EA87" w:rsidR="00ED3975" w:rsidRDefault="00D7252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3793727" w:history="1">
        <w:r w:rsidR="00ED3975" w:rsidRPr="006E27E0">
          <w:rPr>
            <w:rStyle w:val="ae"/>
            <w:noProof/>
          </w:rPr>
          <w:t>4.</w:t>
        </w:r>
        <w:r w:rsidR="00ED39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D3975" w:rsidRPr="006E27E0">
          <w:rPr>
            <w:rStyle w:val="ae"/>
            <w:noProof/>
          </w:rPr>
          <w:t>ПОРЯДОК ОРГАНИЗАЦИИ И ПРОВЕДЕНИЯ ЭКЗАМЕНА</w:t>
        </w:r>
        <w:r w:rsidR="00ED3975">
          <w:rPr>
            <w:noProof/>
            <w:webHidden/>
          </w:rPr>
          <w:tab/>
        </w:r>
        <w:r w:rsidR="00ED3975">
          <w:rPr>
            <w:noProof/>
            <w:webHidden/>
          </w:rPr>
          <w:fldChar w:fldCharType="begin"/>
        </w:r>
        <w:r w:rsidR="00ED3975">
          <w:rPr>
            <w:noProof/>
            <w:webHidden/>
          </w:rPr>
          <w:instrText xml:space="preserve"> PAGEREF _Toc63793727 \h </w:instrText>
        </w:r>
        <w:r w:rsidR="00ED3975">
          <w:rPr>
            <w:noProof/>
            <w:webHidden/>
          </w:rPr>
        </w:r>
        <w:r w:rsidR="00ED3975">
          <w:rPr>
            <w:noProof/>
            <w:webHidden/>
          </w:rPr>
          <w:fldChar w:fldCharType="separate"/>
        </w:r>
        <w:r w:rsidR="00ED3975">
          <w:rPr>
            <w:noProof/>
            <w:webHidden/>
          </w:rPr>
          <w:t>5</w:t>
        </w:r>
        <w:r w:rsidR="00ED3975">
          <w:rPr>
            <w:noProof/>
            <w:webHidden/>
          </w:rPr>
          <w:fldChar w:fldCharType="end"/>
        </w:r>
      </w:hyperlink>
    </w:p>
    <w:p w14:paraId="1BDCFCEE" w14:textId="2274741A" w:rsidR="00ED3975" w:rsidRDefault="00D7252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3793728" w:history="1">
        <w:r w:rsidR="00ED3975" w:rsidRPr="006E27E0">
          <w:rPr>
            <w:rStyle w:val="ae"/>
            <w:noProof/>
          </w:rPr>
          <w:t>5.</w:t>
        </w:r>
        <w:r w:rsidR="00ED39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D3975" w:rsidRPr="006E27E0">
          <w:rPr>
            <w:rStyle w:val="ae"/>
            <w:noProof/>
          </w:rPr>
          <w:t>ПРИЛОЖЕНИЯ</w:t>
        </w:r>
        <w:r w:rsidR="00ED3975">
          <w:rPr>
            <w:noProof/>
            <w:webHidden/>
          </w:rPr>
          <w:tab/>
        </w:r>
        <w:r w:rsidR="00ED3975">
          <w:rPr>
            <w:noProof/>
            <w:webHidden/>
          </w:rPr>
          <w:fldChar w:fldCharType="begin"/>
        </w:r>
        <w:r w:rsidR="00ED3975">
          <w:rPr>
            <w:noProof/>
            <w:webHidden/>
          </w:rPr>
          <w:instrText xml:space="preserve"> PAGEREF _Toc63793728 \h </w:instrText>
        </w:r>
        <w:r w:rsidR="00ED3975">
          <w:rPr>
            <w:noProof/>
            <w:webHidden/>
          </w:rPr>
        </w:r>
        <w:r w:rsidR="00ED3975">
          <w:rPr>
            <w:noProof/>
            <w:webHidden/>
          </w:rPr>
          <w:fldChar w:fldCharType="separate"/>
        </w:r>
        <w:r w:rsidR="00ED3975">
          <w:rPr>
            <w:noProof/>
            <w:webHidden/>
          </w:rPr>
          <w:t>6</w:t>
        </w:r>
        <w:r w:rsidR="00ED3975">
          <w:rPr>
            <w:noProof/>
            <w:webHidden/>
          </w:rPr>
          <w:fldChar w:fldCharType="end"/>
        </w:r>
      </w:hyperlink>
    </w:p>
    <w:p w14:paraId="11598DC2" w14:textId="3D7BF2F1" w:rsidR="00171ABB" w:rsidRPr="002C1E71" w:rsidRDefault="00171ABB" w:rsidP="0064293B">
      <w:pPr>
        <w:spacing w:after="120"/>
        <w:ind w:firstLine="0"/>
        <w:rPr>
          <w:szCs w:val="24"/>
        </w:rPr>
      </w:pPr>
      <w:r w:rsidRPr="00B664FE">
        <w:rPr>
          <w:szCs w:val="24"/>
        </w:rPr>
        <w:fldChar w:fldCharType="end"/>
      </w:r>
    </w:p>
    <w:p w14:paraId="3E7B1391" w14:textId="77777777" w:rsidR="00171ABB" w:rsidRDefault="00171ABB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549EEEC3" w14:textId="6CAEC223" w:rsidR="00344101" w:rsidRDefault="00344101" w:rsidP="006E0264">
      <w:pPr>
        <w:pStyle w:val="1"/>
      </w:pPr>
      <w:r>
        <w:lastRenderedPageBreak/>
        <w:t xml:space="preserve"> </w:t>
      </w:r>
      <w:bookmarkStart w:id="1" w:name="_Toc63793723"/>
      <w:r>
        <w:t>ИСПОЛЬЗУЕМЫЕ ОПРЕДЕЛЕНИЯ И СОКРАЩЕНИЯ</w:t>
      </w:r>
      <w:bookmarkEnd w:id="1"/>
      <w:r>
        <w:t xml:space="preserve"> </w:t>
      </w:r>
    </w:p>
    <w:p w14:paraId="075AAC1C" w14:textId="3C895728" w:rsidR="00344101" w:rsidRDefault="00344101" w:rsidP="00344101">
      <w:pPr>
        <w:pStyle w:val="Default"/>
        <w:rPr>
          <w:b/>
          <w:bCs/>
          <w:sz w:val="26"/>
          <w:szCs w:val="26"/>
        </w:rPr>
      </w:pPr>
    </w:p>
    <w:p w14:paraId="5E6953B6" w14:textId="316A1723" w:rsidR="00A41A53" w:rsidRDefault="00A41A53" w:rsidP="00EA5F67">
      <w:pPr>
        <w:spacing w:line="360" w:lineRule="auto"/>
        <w:ind w:firstLine="567"/>
        <w:rPr>
          <w:b/>
          <w:szCs w:val="24"/>
        </w:rPr>
      </w:pPr>
    </w:p>
    <w:p w14:paraId="4E0660AC" w14:textId="188FA8C5" w:rsidR="00A41A53" w:rsidRPr="00A41A53" w:rsidRDefault="00A41A53" w:rsidP="00A41A53">
      <w:pPr>
        <w:spacing w:line="360" w:lineRule="auto"/>
        <w:ind w:firstLine="0"/>
        <w:jc w:val="both"/>
        <w:rPr>
          <w:b/>
          <w:szCs w:val="24"/>
        </w:rPr>
      </w:pPr>
      <w:r w:rsidRPr="00A41A53">
        <w:rPr>
          <w:b/>
          <w:szCs w:val="24"/>
        </w:rPr>
        <w:t xml:space="preserve">Академический руководитель образовательной программы (АР) </w:t>
      </w:r>
      <w:r w:rsidRPr="00A41A53">
        <w:rPr>
          <w:szCs w:val="24"/>
        </w:rPr>
        <w:t>– работник Университета, назначенный приказом ректора из числа научно-педагогических работников, отвечающий за проектирование, реализацию, эффективность отдельной образовательной программы.</w:t>
      </w:r>
    </w:p>
    <w:p w14:paraId="0D10000F" w14:textId="53ADB19E" w:rsidR="00EA5F67" w:rsidRPr="00A41A53" w:rsidRDefault="00EA5F67" w:rsidP="00A41A53">
      <w:pPr>
        <w:spacing w:line="360" w:lineRule="auto"/>
        <w:ind w:firstLine="0"/>
        <w:jc w:val="both"/>
        <w:rPr>
          <w:szCs w:val="24"/>
        </w:rPr>
      </w:pPr>
      <w:r>
        <w:rPr>
          <w:b/>
          <w:szCs w:val="24"/>
        </w:rPr>
        <w:t xml:space="preserve">ВШБ </w:t>
      </w:r>
      <w:r w:rsidRPr="00A41A53">
        <w:rPr>
          <w:szCs w:val="24"/>
        </w:rPr>
        <w:t>– Высшая школа бизнеса Национального исследовательского универ</w:t>
      </w:r>
      <w:r w:rsidR="00A41A53">
        <w:rPr>
          <w:szCs w:val="24"/>
        </w:rPr>
        <w:t>ситета «Высшая школа экономики».</w:t>
      </w:r>
    </w:p>
    <w:p w14:paraId="10511450" w14:textId="64CE9216" w:rsidR="00A41A53" w:rsidRPr="00A41A53" w:rsidRDefault="00A41A53" w:rsidP="00A41A53">
      <w:pPr>
        <w:spacing w:line="360" w:lineRule="auto"/>
        <w:ind w:firstLine="0"/>
        <w:jc w:val="both"/>
        <w:rPr>
          <w:b/>
          <w:szCs w:val="24"/>
        </w:rPr>
      </w:pPr>
      <w:r>
        <w:rPr>
          <w:b/>
          <w:szCs w:val="24"/>
        </w:rPr>
        <w:t xml:space="preserve">ВКР </w:t>
      </w:r>
      <w:r w:rsidRPr="00A41A53">
        <w:rPr>
          <w:szCs w:val="24"/>
        </w:rPr>
        <w:t>– Выпускная квалификационная работа</w:t>
      </w:r>
      <w:r>
        <w:rPr>
          <w:szCs w:val="24"/>
        </w:rPr>
        <w:t>.</w:t>
      </w:r>
    </w:p>
    <w:p w14:paraId="39DF0821" w14:textId="2F786DC0" w:rsidR="00EA5F67" w:rsidRPr="00A41A53" w:rsidRDefault="00EA5F67" w:rsidP="00A41A53">
      <w:pPr>
        <w:spacing w:line="360" w:lineRule="auto"/>
        <w:ind w:firstLine="0"/>
        <w:jc w:val="both"/>
        <w:rPr>
          <w:b/>
          <w:szCs w:val="24"/>
        </w:rPr>
      </w:pPr>
      <w:r>
        <w:rPr>
          <w:b/>
          <w:szCs w:val="24"/>
        </w:rPr>
        <w:t>ОС НИУ ВШЭ</w:t>
      </w:r>
      <w:r w:rsidRPr="00A41A53">
        <w:rPr>
          <w:b/>
          <w:szCs w:val="24"/>
        </w:rPr>
        <w:t xml:space="preserve"> </w:t>
      </w:r>
      <w:r w:rsidRPr="00A41A53">
        <w:rPr>
          <w:szCs w:val="24"/>
        </w:rPr>
        <w:t>– образовательные стандарты высшего образования, самос</w:t>
      </w:r>
      <w:r w:rsidR="00A41A53">
        <w:rPr>
          <w:szCs w:val="24"/>
        </w:rPr>
        <w:t>тоятельно установленные НИУ ВШЭ.</w:t>
      </w:r>
    </w:p>
    <w:p w14:paraId="3C47BB2C" w14:textId="14BAF6DA" w:rsidR="00EA5F67" w:rsidRPr="00A41A53" w:rsidRDefault="00EA5F67" w:rsidP="00A41A53">
      <w:pPr>
        <w:spacing w:line="360" w:lineRule="auto"/>
        <w:ind w:firstLine="0"/>
        <w:jc w:val="both"/>
        <w:rPr>
          <w:b/>
          <w:szCs w:val="24"/>
        </w:rPr>
      </w:pPr>
      <w:r>
        <w:rPr>
          <w:b/>
          <w:szCs w:val="24"/>
        </w:rPr>
        <w:t>ФГОС ВО</w:t>
      </w:r>
      <w:r w:rsidRPr="00A41A53">
        <w:rPr>
          <w:b/>
          <w:szCs w:val="24"/>
        </w:rPr>
        <w:t xml:space="preserve"> </w:t>
      </w:r>
      <w:r w:rsidRPr="00A41A53">
        <w:rPr>
          <w:szCs w:val="24"/>
        </w:rPr>
        <w:t>– федеральные государственные образовательные стандарты высшего образования</w:t>
      </w:r>
      <w:r w:rsidR="00A41A53">
        <w:rPr>
          <w:szCs w:val="24"/>
        </w:rPr>
        <w:t>.</w:t>
      </w:r>
    </w:p>
    <w:p w14:paraId="26E45104" w14:textId="17777148" w:rsidR="00EA5F67" w:rsidRDefault="00EA5F67" w:rsidP="00A41A53">
      <w:pPr>
        <w:spacing w:line="360" w:lineRule="auto"/>
        <w:ind w:firstLine="0"/>
        <w:jc w:val="both"/>
        <w:rPr>
          <w:szCs w:val="24"/>
        </w:rPr>
      </w:pPr>
      <w:r>
        <w:rPr>
          <w:b/>
          <w:szCs w:val="24"/>
        </w:rPr>
        <w:t>ОП</w:t>
      </w:r>
      <w:r w:rsidRPr="00A41A53">
        <w:rPr>
          <w:b/>
          <w:szCs w:val="24"/>
        </w:rPr>
        <w:t xml:space="preserve"> </w:t>
      </w:r>
      <w:r w:rsidRPr="00A41A53">
        <w:rPr>
          <w:szCs w:val="24"/>
        </w:rPr>
        <w:t>– образовательна</w:t>
      </w:r>
      <w:r w:rsidR="00A41A53">
        <w:rPr>
          <w:szCs w:val="24"/>
        </w:rPr>
        <w:t>я программа высшего образования.</w:t>
      </w:r>
    </w:p>
    <w:p w14:paraId="5C4191AD" w14:textId="3C3F6BC8" w:rsidR="00ED3975" w:rsidRPr="00ED3975" w:rsidRDefault="00ED3975" w:rsidP="00A41A53">
      <w:pPr>
        <w:spacing w:line="360" w:lineRule="auto"/>
        <w:ind w:firstLine="0"/>
        <w:jc w:val="both"/>
        <w:rPr>
          <w:szCs w:val="24"/>
        </w:rPr>
      </w:pPr>
      <w:r w:rsidRPr="00ED3975">
        <w:rPr>
          <w:b/>
          <w:szCs w:val="24"/>
        </w:rPr>
        <w:t>УО</w:t>
      </w:r>
      <w:r>
        <w:rPr>
          <w:b/>
          <w:szCs w:val="24"/>
        </w:rPr>
        <w:t xml:space="preserve"> – </w:t>
      </w:r>
      <w:r>
        <w:rPr>
          <w:szCs w:val="24"/>
        </w:rPr>
        <w:t>учебный офис образовательной программы.</w:t>
      </w:r>
    </w:p>
    <w:p w14:paraId="2004CB9D" w14:textId="0F10E2DC" w:rsidR="00EA5F67" w:rsidRDefault="00EA5F67" w:rsidP="00A41A53">
      <w:pPr>
        <w:spacing w:line="360" w:lineRule="auto"/>
        <w:ind w:firstLine="0"/>
        <w:jc w:val="both"/>
        <w:rPr>
          <w:szCs w:val="24"/>
        </w:rPr>
      </w:pPr>
      <w:r>
        <w:rPr>
          <w:b/>
          <w:szCs w:val="24"/>
        </w:rPr>
        <w:t>ППС</w:t>
      </w:r>
      <w:r w:rsidRPr="00A41A53">
        <w:rPr>
          <w:szCs w:val="24"/>
        </w:rPr>
        <w:t xml:space="preserve"> – профессорско-преподавательский состав</w:t>
      </w:r>
      <w:r w:rsidR="00A41A53">
        <w:rPr>
          <w:szCs w:val="24"/>
        </w:rPr>
        <w:t>.</w:t>
      </w:r>
    </w:p>
    <w:p w14:paraId="7BA34C16" w14:textId="58D55764" w:rsidR="00A41A53" w:rsidRPr="00A41A53" w:rsidRDefault="00A41A53" w:rsidP="00A41A53">
      <w:pPr>
        <w:spacing w:line="360" w:lineRule="auto"/>
        <w:ind w:firstLine="0"/>
        <w:jc w:val="both"/>
        <w:rPr>
          <w:szCs w:val="24"/>
        </w:rPr>
      </w:pPr>
      <w:r w:rsidRPr="00A41A53">
        <w:rPr>
          <w:b/>
          <w:szCs w:val="24"/>
        </w:rPr>
        <w:t>Студенты</w:t>
      </w:r>
      <w:r w:rsidRPr="00A41A53">
        <w:rPr>
          <w:szCs w:val="24"/>
        </w:rPr>
        <w:t xml:space="preserve"> – лица, осваивающие образов</w:t>
      </w:r>
      <w:r>
        <w:rPr>
          <w:szCs w:val="24"/>
        </w:rPr>
        <w:t>ательную программу бакалавриата.</w:t>
      </w:r>
    </w:p>
    <w:p w14:paraId="295D19D1" w14:textId="0B0B6A4D" w:rsidR="00A41A53" w:rsidRPr="00A41A53" w:rsidRDefault="00A41A53" w:rsidP="00A41A53">
      <w:pPr>
        <w:spacing w:line="360" w:lineRule="auto"/>
        <w:ind w:firstLine="0"/>
        <w:jc w:val="both"/>
        <w:rPr>
          <w:b/>
          <w:szCs w:val="24"/>
        </w:rPr>
      </w:pPr>
      <w:r w:rsidRPr="00A41A53">
        <w:rPr>
          <w:b/>
          <w:szCs w:val="24"/>
        </w:rPr>
        <w:t>LMS (</w:t>
      </w:r>
      <w:proofErr w:type="spellStart"/>
      <w:r w:rsidRPr="00A41A53">
        <w:rPr>
          <w:b/>
          <w:szCs w:val="24"/>
        </w:rPr>
        <w:t>Learning</w:t>
      </w:r>
      <w:proofErr w:type="spellEnd"/>
      <w:r w:rsidRPr="00A41A53">
        <w:rPr>
          <w:b/>
          <w:szCs w:val="24"/>
        </w:rPr>
        <w:t xml:space="preserve"> </w:t>
      </w:r>
      <w:proofErr w:type="spellStart"/>
      <w:r w:rsidRPr="00A41A53">
        <w:rPr>
          <w:b/>
          <w:szCs w:val="24"/>
        </w:rPr>
        <w:t>Management</w:t>
      </w:r>
      <w:proofErr w:type="spellEnd"/>
      <w:r w:rsidRPr="00A41A53">
        <w:rPr>
          <w:b/>
          <w:szCs w:val="24"/>
        </w:rPr>
        <w:t xml:space="preserve"> </w:t>
      </w:r>
      <w:proofErr w:type="spellStart"/>
      <w:r w:rsidRPr="00A41A53">
        <w:rPr>
          <w:b/>
          <w:szCs w:val="24"/>
        </w:rPr>
        <w:t>System</w:t>
      </w:r>
      <w:proofErr w:type="spellEnd"/>
      <w:r w:rsidRPr="00A41A53">
        <w:rPr>
          <w:b/>
          <w:szCs w:val="24"/>
        </w:rPr>
        <w:t xml:space="preserve">) </w:t>
      </w:r>
      <w:r w:rsidRPr="00A41A53">
        <w:rPr>
          <w:szCs w:val="24"/>
        </w:rPr>
        <w:t>– система электронной поддержки образовательного процесса НИУ ВШЭ.</w:t>
      </w:r>
    </w:p>
    <w:p w14:paraId="5044511D" w14:textId="32AD4555" w:rsidR="00A41A53" w:rsidRDefault="00A41A53" w:rsidP="00A41A53">
      <w:pPr>
        <w:ind w:firstLine="0"/>
        <w:jc w:val="both"/>
        <w:rPr>
          <w:szCs w:val="24"/>
        </w:rPr>
      </w:pPr>
    </w:p>
    <w:p w14:paraId="3C49973C" w14:textId="77777777" w:rsidR="00A41A53" w:rsidRDefault="00A41A53" w:rsidP="00A41A53">
      <w:pPr>
        <w:ind w:firstLine="0"/>
        <w:jc w:val="both"/>
        <w:rPr>
          <w:szCs w:val="24"/>
        </w:rPr>
      </w:pPr>
    </w:p>
    <w:p w14:paraId="4AFD97AD" w14:textId="77777777" w:rsidR="00344101" w:rsidRPr="00344101" w:rsidRDefault="00344101" w:rsidP="00344101">
      <w:pPr>
        <w:pStyle w:val="Default"/>
        <w:rPr>
          <w:b/>
          <w:bCs/>
          <w:sz w:val="26"/>
          <w:szCs w:val="26"/>
        </w:rPr>
      </w:pPr>
    </w:p>
    <w:p w14:paraId="4D21EEB9" w14:textId="77777777" w:rsidR="002C1E71" w:rsidRDefault="002C1E71">
      <w:pPr>
        <w:ind w:firstLine="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br w:type="page"/>
      </w:r>
    </w:p>
    <w:p w14:paraId="54BAD947" w14:textId="411E50E4" w:rsidR="00BE2977" w:rsidRPr="005048EB" w:rsidRDefault="00BE2977" w:rsidP="006E0264">
      <w:pPr>
        <w:pStyle w:val="1"/>
        <w:numPr>
          <w:ilvl w:val="0"/>
          <w:numId w:val="5"/>
        </w:numPr>
      </w:pPr>
      <w:bookmarkStart w:id="2" w:name="_Toc63793724"/>
      <w:r w:rsidRPr="005048EB">
        <w:lastRenderedPageBreak/>
        <w:t>ОБЩИЕ ПОЛОЖЕНИЯ</w:t>
      </w:r>
      <w:bookmarkEnd w:id="2"/>
    </w:p>
    <w:p w14:paraId="1F2E6644" w14:textId="77777777" w:rsidR="00BE2977" w:rsidRDefault="00BE2977" w:rsidP="00BE2977">
      <w:pPr>
        <w:spacing w:line="133" w:lineRule="exact"/>
        <w:rPr>
          <w:sz w:val="20"/>
          <w:szCs w:val="20"/>
        </w:rPr>
      </w:pPr>
    </w:p>
    <w:p w14:paraId="296B403A" w14:textId="061AEEC0" w:rsidR="00A41A53" w:rsidRPr="00A41A53" w:rsidRDefault="00A41A53" w:rsidP="00473036">
      <w:pPr>
        <w:pStyle w:val="a2"/>
      </w:pPr>
      <w:r w:rsidRPr="00A41A53">
        <w:t xml:space="preserve">Настоящее Положение регулирует порядок подготовки и проведения экзамена по дисциплине «Защита концепции ВКР на английском языке» для студентов четвертого курса бакалавриата </w:t>
      </w:r>
      <w:r>
        <w:t>ОП по направлениям подготовки 38.03.02 «Менеджмент» и 38.03.05 «Бизнес-информатика»</w:t>
      </w:r>
      <w:r w:rsidRPr="00B528C6">
        <w:t xml:space="preserve">, реализуемых в ВШБ </w:t>
      </w:r>
      <w:r>
        <w:t>на основе и в соответствии с «</w:t>
      </w:r>
      <w:r w:rsidRPr="00A41A53">
        <w:t>Правила</w:t>
      </w:r>
      <w:r>
        <w:t>ми</w:t>
      </w:r>
      <w:r w:rsidRPr="00A41A53">
        <w:t xml:space="preserve"> подготовки выпускной квалификационной работы для образовательных программ по направлениям подготовки 38.03.02 «Менеджмент» и 38.03.05 «Бизнес-информатика» (квалификация: бакалавр)</w:t>
      </w:r>
      <w:r>
        <w:t>» (Утверждено Ученым советом Высшей школы бизнеса Протокол № 1 «01» декабря 2020 г.), «Положением о курсовой и выпускной квалификационной работе студентов, обучающихся по программам бакалавриата, программам специалитета и программам магистратуры в НИУ ВШЭ» (Приложение к приказу НИУ ВШЭ от 10.07.2015 № 6.18.1-01/1007- 02, утверждено Ученым советом НИУ ВШЭ, протокол № 8 от 28.11.2014), «Концепцией развития иноязычной коммуникативной компетенции студентов бакалавриата и специалитета НИУ ВШЭ» (Приложение к приказу НИУ ВШЭ от 23.06.2017 № 6.18.1-01/2306-02, утверждено Ученым советом НИУ ВШЭ, протокол №06 от 26.05.2017</w:t>
      </w:r>
      <w:r w:rsidR="00473036">
        <w:t>, «</w:t>
      </w:r>
      <w:r w:rsidR="00473036" w:rsidRPr="00473036">
        <w:t>Положение об организации промежуточной аттестации и текущего контроля успеваемости студентов Национального исследовательского университета «Высшая школа экономики»</w:t>
      </w:r>
      <w:r w:rsidR="00473036">
        <w:t xml:space="preserve"> (</w:t>
      </w:r>
      <w:r w:rsidR="00473036" w:rsidRPr="00473036">
        <w:t>На основании решения ученого совета Национального исследовательского университета «Высшая школа экономики» от 09.10.2020, протокол № 14</w:t>
      </w:r>
      <w:r w:rsidR="00473036">
        <w:t>).</w:t>
      </w:r>
    </w:p>
    <w:p w14:paraId="128BB3AF" w14:textId="434FB6B4" w:rsidR="00A41A53" w:rsidRPr="00A41A53" w:rsidRDefault="00A41A53" w:rsidP="00A41A53">
      <w:pPr>
        <w:pStyle w:val="a2"/>
      </w:pPr>
      <w:r w:rsidRPr="00A41A53">
        <w:t>Экзамен проводится в форме защиты проекта ВКР (</w:t>
      </w:r>
      <w:proofErr w:type="spellStart"/>
      <w:r w:rsidRPr="00A41A53">
        <w:t>Project</w:t>
      </w:r>
      <w:proofErr w:type="spellEnd"/>
      <w:r w:rsidRPr="00A41A53">
        <w:t xml:space="preserve"> </w:t>
      </w:r>
      <w:proofErr w:type="spellStart"/>
      <w:r w:rsidRPr="00A41A53">
        <w:t>Proposal</w:t>
      </w:r>
      <w:proofErr w:type="spellEnd"/>
      <w:r w:rsidRPr="00A41A53">
        <w:t>) и предполагает краткое изложение на английском языке общего замысла и основных параметров выпускной квалификационной работы.</w:t>
      </w:r>
    </w:p>
    <w:p w14:paraId="5285FFF6" w14:textId="437CEFCE" w:rsidR="00EA5F67" w:rsidRPr="00B528C6" w:rsidRDefault="00A41A53" w:rsidP="00A41A53">
      <w:pPr>
        <w:pStyle w:val="a2"/>
        <w:numPr>
          <w:ilvl w:val="0"/>
          <w:numId w:val="0"/>
        </w:numPr>
        <w:tabs>
          <w:tab w:val="left" w:pos="2472"/>
        </w:tabs>
        <w:ind w:left="567"/>
      </w:pPr>
      <w:r>
        <w:tab/>
      </w:r>
    </w:p>
    <w:p w14:paraId="52E61245" w14:textId="484B407D" w:rsidR="00E02A8C" w:rsidRDefault="00A41A53" w:rsidP="00A41A53">
      <w:pPr>
        <w:pStyle w:val="1"/>
        <w:numPr>
          <w:ilvl w:val="0"/>
          <w:numId w:val="5"/>
        </w:numPr>
      </w:pPr>
      <w:bookmarkStart w:id="3" w:name="_Toc63793725"/>
      <w:r w:rsidRPr="00A41A53">
        <w:t>ПОДГОТОВКА ПРОЕКТОВ</w:t>
      </w:r>
      <w:bookmarkEnd w:id="3"/>
    </w:p>
    <w:p w14:paraId="4D849726" w14:textId="7FB86B54" w:rsidR="00A41A53" w:rsidRPr="00A41A53" w:rsidRDefault="00ED3975" w:rsidP="00A41A53">
      <w:pPr>
        <w:pStyle w:val="a2"/>
      </w:pPr>
      <w:r>
        <w:t xml:space="preserve">Не позже 15 февраля </w:t>
      </w:r>
      <w:r w:rsidRPr="00A41A53">
        <w:t xml:space="preserve">текущего учебного года </w:t>
      </w:r>
      <w:r>
        <w:t>с</w:t>
      </w:r>
      <w:r w:rsidR="00A41A53" w:rsidRPr="00A41A53">
        <w:t xml:space="preserve">туденты четвертого курса подают заявление менеджеру ОП с указанием темы проекта на английском языке и </w:t>
      </w:r>
      <w:r w:rsidR="00473036">
        <w:t>именем</w:t>
      </w:r>
      <w:r w:rsidR="00A41A53" w:rsidRPr="00A41A53">
        <w:t xml:space="preserve"> научного руководителя. </w:t>
      </w:r>
    </w:p>
    <w:p w14:paraId="72A771F5" w14:textId="726FE66C" w:rsidR="00A41A53" w:rsidRPr="00A41A53" w:rsidRDefault="00A41A53" w:rsidP="00A41A53">
      <w:pPr>
        <w:pStyle w:val="a2"/>
      </w:pPr>
      <w:r w:rsidRPr="00A41A53">
        <w:t xml:space="preserve">Студенты разрабатывают </w:t>
      </w:r>
      <w:proofErr w:type="spellStart"/>
      <w:r w:rsidRPr="00A41A53">
        <w:t>Project</w:t>
      </w:r>
      <w:proofErr w:type="spellEnd"/>
      <w:r w:rsidRPr="00A41A53">
        <w:t xml:space="preserve"> </w:t>
      </w:r>
      <w:proofErr w:type="spellStart"/>
      <w:r w:rsidRPr="00A41A53">
        <w:t>Proposal</w:t>
      </w:r>
      <w:proofErr w:type="spellEnd"/>
      <w:r w:rsidRPr="00A41A53">
        <w:t xml:space="preserve"> в соответствии с требованиями по структуре и оформлению (Приложение 1).</w:t>
      </w:r>
    </w:p>
    <w:p w14:paraId="1CCBA616" w14:textId="29B92F9C" w:rsidR="00A41A53" w:rsidRPr="00A41A53" w:rsidRDefault="00A41A53" w:rsidP="00A41A53">
      <w:pPr>
        <w:pStyle w:val="a2"/>
      </w:pPr>
      <w:r>
        <w:t>АР</w:t>
      </w:r>
      <w:r w:rsidRPr="00A41A53">
        <w:t xml:space="preserve"> до 15 марта текущего учебного года формирует экзаменационные комиссии по проведению Защиты концепции ВКР на английско</w:t>
      </w:r>
      <w:r>
        <w:t>м</w:t>
      </w:r>
      <w:r w:rsidRPr="00A41A53">
        <w:t xml:space="preserve"> языке из числа преподавателей профессионального цикла и преподавателей английского языка, работающих на данной ОП. </w:t>
      </w:r>
    </w:p>
    <w:p w14:paraId="6C3DDF1A" w14:textId="24039FCB" w:rsidR="00FF06F4" w:rsidRDefault="001427BB" w:rsidP="006E0264">
      <w:pPr>
        <w:pStyle w:val="1"/>
        <w:numPr>
          <w:ilvl w:val="0"/>
          <w:numId w:val="5"/>
        </w:numPr>
      </w:pPr>
      <w:bookmarkStart w:id="4" w:name="_Toc63793726"/>
      <w:r>
        <w:t>ОСНОВНЫЕ УЧАСТНИКИ И ИХ ЗАДАЧИ</w:t>
      </w:r>
      <w:bookmarkEnd w:id="4"/>
    </w:p>
    <w:p w14:paraId="6E396A14" w14:textId="71B46A4C" w:rsidR="00AF1AD0" w:rsidRDefault="00473036" w:rsidP="00AF1AD0">
      <w:pPr>
        <w:pStyle w:val="a2"/>
      </w:pPr>
      <w:r w:rsidRPr="00473036">
        <w:t xml:space="preserve">Подписанный </w:t>
      </w:r>
      <w:proofErr w:type="spellStart"/>
      <w:proofErr w:type="gramStart"/>
      <w:r w:rsidR="00ED3975" w:rsidRPr="00ED3975">
        <w:t>Project</w:t>
      </w:r>
      <w:proofErr w:type="spellEnd"/>
      <w:r w:rsidR="00ED3975" w:rsidRPr="00ED3975">
        <w:t xml:space="preserve"> </w:t>
      </w:r>
      <w:proofErr w:type="spellStart"/>
      <w:r w:rsidR="00ED3975" w:rsidRPr="00ED3975">
        <w:t>Proposal</w:t>
      </w:r>
      <w:proofErr w:type="spellEnd"/>
      <w:r w:rsidR="00ED3975">
        <w:t xml:space="preserve"> </w:t>
      </w:r>
      <w:proofErr w:type="gramEnd"/>
      <w:r w:rsidR="00ED3975">
        <w:t>и справка на антиплагиат загружается</w:t>
      </w:r>
      <w:r w:rsidRPr="00473036">
        <w:t xml:space="preserve"> студент</w:t>
      </w:r>
      <w:r w:rsidR="00ED3975">
        <w:t>а</w:t>
      </w:r>
      <w:r w:rsidRPr="00473036">
        <w:t>м</w:t>
      </w:r>
      <w:r w:rsidR="00ED3975">
        <w:t>и</w:t>
      </w:r>
      <w:r w:rsidRPr="00473036">
        <w:t xml:space="preserve"> до </w:t>
      </w:r>
      <w:r w:rsidR="007D7396">
        <w:t>12</w:t>
      </w:r>
      <w:r w:rsidRPr="00473036">
        <w:t xml:space="preserve"> </w:t>
      </w:r>
      <w:r>
        <w:t>марта</w:t>
      </w:r>
      <w:r w:rsidRPr="00473036">
        <w:t xml:space="preserve"> </w:t>
      </w:r>
      <w:r w:rsidR="00ED3975">
        <w:t xml:space="preserve">в </w:t>
      </w:r>
      <w:r w:rsidR="00ED3975" w:rsidRPr="00ED3975">
        <w:t>LMS</w:t>
      </w:r>
      <w:r w:rsidR="00ED3975">
        <w:t xml:space="preserve">, а также в электронную форму, ссылку на которую рассылает УО </w:t>
      </w:r>
      <w:r w:rsidR="00AF1AD0">
        <w:t xml:space="preserve">студентам </w:t>
      </w:r>
      <w:r w:rsidR="00ED3975">
        <w:t>не позже 28 февраля</w:t>
      </w:r>
      <w:r w:rsidR="00AF1AD0">
        <w:t xml:space="preserve"> текущего года</w:t>
      </w:r>
      <w:r w:rsidRPr="00ED3975">
        <w:t xml:space="preserve">. </w:t>
      </w:r>
    </w:p>
    <w:p w14:paraId="62878AED" w14:textId="132202CC" w:rsidR="00473036" w:rsidRPr="00473036" w:rsidRDefault="00473036" w:rsidP="00ED3975">
      <w:pPr>
        <w:pStyle w:val="a2"/>
      </w:pPr>
      <w:r w:rsidRPr="00473036">
        <w:t>Проекты с оценками преподавателя английского языка (по</w:t>
      </w:r>
      <w:r>
        <w:t xml:space="preserve"> </w:t>
      </w:r>
      <w:r w:rsidRPr="00473036">
        <w:t xml:space="preserve">10-балльной шкале) передаются менеджеру ОП </w:t>
      </w:r>
      <w:r>
        <w:t>не позднее,</w:t>
      </w:r>
      <w:r w:rsidRPr="00473036">
        <w:t xml:space="preserve"> чем за два дня до экзамена.</w:t>
      </w:r>
      <w:r w:rsidR="00AF1AD0" w:rsidRPr="00AF1AD0">
        <w:t xml:space="preserve"> </w:t>
      </w:r>
      <w:r w:rsidR="00AF1AD0">
        <w:t xml:space="preserve">При оценивании текста </w:t>
      </w:r>
      <w:r w:rsidR="00AF1AD0">
        <w:rPr>
          <w:lang w:val="en-US"/>
        </w:rPr>
        <w:t>Project</w:t>
      </w:r>
      <w:r w:rsidR="00AF1AD0" w:rsidRPr="00AF1AD0">
        <w:t xml:space="preserve"> </w:t>
      </w:r>
      <w:r w:rsidR="00AF1AD0">
        <w:rPr>
          <w:lang w:val="en-US"/>
        </w:rPr>
        <w:t>Proposal</w:t>
      </w:r>
      <w:r w:rsidR="00AF1AD0">
        <w:t xml:space="preserve"> преподаватели руководствуются </w:t>
      </w:r>
      <w:r w:rsidR="00AF1AD0" w:rsidRPr="00ED3975">
        <w:t>критериями в Приложении 2.</w:t>
      </w:r>
    </w:p>
    <w:p w14:paraId="04E9961F" w14:textId="3BF76185" w:rsidR="00473036" w:rsidRPr="00473036" w:rsidRDefault="00473036" w:rsidP="00473036">
      <w:pPr>
        <w:pStyle w:val="a2"/>
      </w:pPr>
      <w:r w:rsidRPr="00473036">
        <w:t>Менеджер ОП передает проекты с оценками в экзаменационные комиссии не позднее, чем за один день до даты проведения экзамена. Наличие неудовлетворительной оценки не является препятствием к представлению проекта к защите.</w:t>
      </w:r>
    </w:p>
    <w:p w14:paraId="1030C595" w14:textId="10B1A563" w:rsidR="00473036" w:rsidRPr="00473036" w:rsidRDefault="00473036" w:rsidP="00473036">
      <w:pPr>
        <w:pStyle w:val="a2"/>
      </w:pPr>
      <w:r w:rsidRPr="00473036">
        <w:lastRenderedPageBreak/>
        <w:t xml:space="preserve">Студенты, не представившие </w:t>
      </w:r>
      <w:r w:rsidR="00AF1AD0">
        <w:rPr>
          <w:lang w:val="en-US"/>
        </w:rPr>
        <w:t>Research</w:t>
      </w:r>
      <w:r w:rsidR="00AF1AD0" w:rsidRPr="00AF1AD0">
        <w:t xml:space="preserve"> </w:t>
      </w:r>
      <w:r w:rsidR="00AF1AD0">
        <w:rPr>
          <w:lang w:val="en-US"/>
        </w:rPr>
        <w:t>Proposal</w:t>
      </w:r>
      <w:r w:rsidR="00AF1AD0" w:rsidRPr="00AF1AD0">
        <w:t xml:space="preserve"> </w:t>
      </w:r>
      <w:r w:rsidRPr="00473036">
        <w:t xml:space="preserve">к установленному сроку, не допускаются к экзамену, и у них появляется академическая задолженность.  </w:t>
      </w:r>
    </w:p>
    <w:p w14:paraId="073F2FE8" w14:textId="5A4A58A0" w:rsidR="00DE6EE1" w:rsidRPr="00BE2977" w:rsidRDefault="00473036" w:rsidP="00473036">
      <w:pPr>
        <w:pStyle w:val="1"/>
        <w:numPr>
          <w:ilvl w:val="0"/>
          <w:numId w:val="5"/>
        </w:numPr>
      </w:pPr>
      <w:bookmarkStart w:id="5" w:name="_Toc63793727"/>
      <w:r w:rsidRPr="00473036">
        <w:t>ПОРЯДОК ОРГАНИЗАЦИИ И ПРОВЕДЕНИЯ ЭКЗАМЕНА</w:t>
      </w:r>
      <w:bookmarkEnd w:id="5"/>
    </w:p>
    <w:p w14:paraId="3F2908D7" w14:textId="65239E3D" w:rsidR="00E446BB" w:rsidRDefault="00E446BB" w:rsidP="00E446BB">
      <w:pPr>
        <w:pStyle w:val="a2"/>
      </w:pPr>
      <w:bookmarkStart w:id="6" w:name="page8"/>
      <w:bookmarkEnd w:id="6"/>
      <w:r w:rsidRPr="00B8523A">
        <w:t xml:space="preserve">Экзамен проводится </w:t>
      </w:r>
      <w:r>
        <w:t>в асинхронном, дистанционном формате</w:t>
      </w:r>
      <w:r w:rsidRPr="00B8523A">
        <w:t xml:space="preserve"> на экзаменационной неделе 3 модуля </w:t>
      </w:r>
      <w:r>
        <w:t>в соответствии с установленным расписанием сессии</w:t>
      </w:r>
      <w:r w:rsidRPr="00B8523A">
        <w:t>. Экзамен по дисциплине «Защита концепции ВКР на</w:t>
      </w:r>
      <w:r>
        <w:t xml:space="preserve"> английском языке» организуется</w:t>
      </w:r>
      <w:r w:rsidRPr="00B8523A">
        <w:t xml:space="preserve"> </w:t>
      </w:r>
      <w:r>
        <w:t>экзаменационными К</w:t>
      </w:r>
      <w:r w:rsidRPr="00B8523A">
        <w:t xml:space="preserve">омиссиями. Допуском к экзамену является наличие проекта с </w:t>
      </w:r>
      <w:r>
        <w:t xml:space="preserve">оценками </w:t>
      </w:r>
      <w:r w:rsidRPr="00B8523A">
        <w:t>преподавателя английского языка.</w:t>
      </w:r>
    </w:p>
    <w:p w14:paraId="2444E591" w14:textId="45C0C7C8" w:rsidR="00E446BB" w:rsidRDefault="00E446BB" w:rsidP="00E446BB">
      <w:pPr>
        <w:pStyle w:val="a2"/>
      </w:pPr>
      <w:r>
        <w:t xml:space="preserve">Для участия в экзамене студенты готовят видеозапись своего выступления с презентацией по </w:t>
      </w:r>
      <w:r>
        <w:rPr>
          <w:lang w:val="en-US"/>
        </w:rPr>
        <w:t>Research</w:t>
      </w:r>
      <w:r w:rsidRPr="00AF1AD0">
        <w:t xml:space="preserve"> </w:t>
      </w:r>
      <w:r>
        <w:rPr>
          <w:lang w:val="en-US"/>
        </w:rPr>
        <w:t>Proposal</w:t>
      </w:r>
      <w:r>
        <w:t xml:space="preserve">, а также файл презентации в формате </w:t>
      </w:r>
      <w:r>
        <w:rPr>
          <w:lang w:val="en-US"/>
        </w:rPr>
        <w:t>PowerPoint</w:t>
      </w:r>
      <w:r w:rsidRPr="00AF1AD0">
        <w:t xml:space="preserve"> </w:t>
      </w:r>
      <w:r>
        <w:t xml:space="preserve">или </w:t>
      </w:r>
      <w:r>
        <w:rPr>
          <w:lang w:val="en-US"/>
        </w:rPr>
        <w:t>PDF</w:t>
      </w:r>
      <w:r w:rsidRPr="00AF1AD0">
        <w:t xml:space="preserve">. </w:t>
      </w:r>
      <w:r>
        <w:t xml:space="preserve">В видеозаписи </w:t>
      </w:r>
      <w:r w:rsidRPr="00B8523A">
        <w:t>студент</w:t>
      </w:r>
      <w:r>
        <w:t xml:space="preserve">, </w:t>
      </w:r>
      <w:r w:rsidRPr="00B8523A">
        <w:t xml:space="preserve">должен в течение </w:t>
      </w:r>
      <w:r>
        <w:t>(</w:t>
      </w:r>
      <w:r w:rsidRPr="00B8523A">
        <w:t>не более</w:t>
      </w:r>
      <w:r>
        <w:t>)</w:t>
      </w:r>
      <w:r w:rsidRPr="00B8523A">
        <w:t xml:space="preserve"> </w:t>
      </w:r>
      <w:r>
        <w:t>5-7</w:t>
      </w:r>
      <w:r w:rsidRPr="00B8523A">
        <w:t xml:space="preserve"> минут изложить основное содержание</w:t>
      </w:r>
      <w:r>
        <w:t xml:space="preserve"> </w:t>
      </w:r>
      <w:r>
        <w:rPr>
          <w:lang w:val="en-US"/>
        </w:rPr>
        <w:t>Research</w:t>
      </w:r>
      <w:r w:rsidRPr="00E446BB">
        <w:t xml:space="preserve"> </w:t>
      </w:r>
      <w:r>
        <w:rPr>
          <w:lang w:val="en-US"/>
        </w:rPr>
        <w:t>proposal</w:t>
      </w:r>
      <w:r w:rsidRPr="00B8523A">
        <w:t>.</w:t>
      </w:r>
      <w:r w:rsidRPr="00E446BB">
        <w:t xml:space="preserve"> </w:t>
      </w:r>
      <w:r>
        <w:t xml:space="preserve">При подготовке видеозаписи необходимо убедиться, что видна как презентация, так и изображение самого выступления студента. Видеозапись своей презентации, а также файл со слайдами студенты представляют через электронную форму не позже </w:t>
      </w:r>
      <w:r w:rsidR="00FE506B">
        <w:t xml:space="preserve">чем </w:t>
      </w:r>
      <w:r>
        <w:t>за 5 дней до даты экзамена. Ссылку на электронную форму загрузки видеозаписи и презентации УО рассылает студентам не позже 15 марта</w:t>
      </w:r>
      <w:r w:rsidRPr="00ED3975">
        <w:t xml:space="preserve">. </w:t>
      </w:r>
    </w:p>
    <w:p w14:paraId="598FFDE7" w14:textId="31720AA7" w:rsidR="00E446BB" w:rsidRPr="00B8523A" w:rsidRDefault="00DF11F9" w:rsidP="00E446BB">
      <w:pPr>
        <w:pStyle w:val="a2"/>
      </w:pPr>
      <w:r>
        <w:t xml:space="preserve">При оценивании презентации </w:t>
      </w:r>
      <w:r>
        <w:rPr>
          <w:lang w:val="en-US"/>
        </w:rPr>
        <w:t>Project</w:t>
      </w:r>
      <w:r w:rsidRPr="00AF1AD0">
        <w:t xml:space="preserve"> </w:t>
      </w:r>
      <w:r>
        <w:rPr>
          <w:lang w:val="en-US"/>
        </w:rPr>
        <w:t>Proposal</w:t>
      </w:r>
      <w:r>
        <w:t xml:space="preserve"> (видеозапись и презентация) преподаватели руководствуются критериями в Приложении 3. </w:t>
      </w:r>
      <w:r w:rsidR="00E446BB" w:rsidRPr="00B8523A">
        <w:t xml:space="preserve">Итоговая оценка по результатам экзамена </w:t>
      </w:r>
      <w:r w:rsidR="00E446BB">
        <w:t>(по 10-</w:t>
      </w:r>
      <w:r w:rsidR="00E446BB" w:rsidRPr="00B8523A">
        <w:t>балльной системе</w:t>
      </w:r>
      <w:r w:rsidR="00E446BB">
        <w:t>)</w:t>
      </w:r>
      <w:r w:rsidR="00E446BB" w:rsidRPr="00B8523A">
        <w:t xml:space="preserve"> проставляется </w:t>
      </w:r>
      <w:r w:rsidR="00E446BB" w:rsidRPr="00602BC6">
        <w:t>с учетом</w:t>
      </w:r>
      <w:r w:rsidR="00FE506B">
        <w:t xml:space="preserve"> оценки</w:t>
      </w:r>
      <w:r w:rsidR="00E446BB" w:rsidRPr="00602BC6">
        <w:t xml:space="preserve"> письменной работы</w:t>
      </w:r>
      <w:r w:rsidR="00E446BB">
        <w:t xml:space="preserve">, а также </w:t>
      </w:r>
      <w:r w:rsidR="00FE506B">
        <w:t xml:space="preserve">оценки презентации </w:t>
      </w:r>
      <w:r w:rsidR="00FE506B">
        <w:rPr>
          <w:lang w:val="en-US"/>
        </w:rPr>
        <w:t>Project</w:t>
      </w:r>
      <w:r w:rsidR="00FE506B" w:rsidRPr="00FE506B">
        <w:t xml:space="preserve"> </w:t>
      </w:r>
      <w:r w:rsidR="00FE506B">
        <w:rPr>
          <w:lang w:val="en-US"/>
        </w:rPr>
        <w:t>Proposal</w:t>
      </w:r>
      <w:r w:rsidR="00FE506B" w:rsidRPr="00FE506B">
        <w:t xml:space="preserve"> (</w:t>
      </w:r>
      <w:r w:rsidR="00FE506B">
        <w:t xml:space="preserve">видеозапись и презентация) </w:t>
      </w:r>
      <w:r w:rsidR="00E446BB" w:rsidRPr="00602BC6">
        <w:t>и фиксируется в протоколе заседания, который подписывается председ</w:t>
      </w:r>
      <w:r w:rsidR="00E446BB" w:rsidRPr="00B8523A">
        <w:t>ателем и всеми членами Комиссии.</w:t>
      </w:r>
    </w:p>
    <w:p w14:paraId="040C73CB" w14:textId="77777777" w:rsidR="00E446BB" w:rsidRPr="00B8523A" w:rsidRDefault="00E446BB" w:rsidP="00E446BB">
      <w:pPr>
        <w:pStyle w:val="a2"/>
      </w:pPr>
      <w:r w:rsidRPr="00B8523A">
        <w:t>Студенты 4 курса бакалавриата могут быть допущены к прохождению повторной сдачи экзамена в период пересдач.</w:t>
      </w:r>
    </w:p>
    <w:p w14:paraId="6CC2E34C" w14:textId="77777777" w:rsidR="00E446BB" w:rsidRPr="00B8523A" w:rsidRDefault="00E446BB" w:rsidP="00E446BB">
      <w:pPr>
        <w:pStyle w:val="a2"/>
      </w:pPr>
      <w:r w:rsidRPr="00B8523A">
        <w:t>Результаты экзамена учитываются в кумулятивном рейтинге студентов НИУ ВШЭ.</w:t>
      </w:r>
    </w:p>
    <w:p w14:paraId="1135C15B" w14:textId="66A66056" w:rsidR="001427BB" w:rsidRDefault="001427BB" w:rsidP="00473036">
      <w:pPr>
        <w:spacing w:line="360" w:lineRule="auto"/>
        <w:ind w:left="602" w:hanging="460"/>
      </w:pPr>
    </w:p>
    <w:p w14:paraId="17CAA314" w14:textId="6885B5F6" w:rsidR="00473036" w:rsidRDefault="00473036" w:rsidP="00473036">
      <w:pPr>
        <w:spacing w:line="360" w:lineRule="auto"/>
        <w:ind w:left="602" w:hanging="460"/>
      </w:pPr>
    </w:p>
    <w:p w14:paraId="6CA27BA7" w14:textId="77777777" w:rsidR="00473036" w:rsidRPr="005A733C" w:rsidRDefault="00473036" w:rsidP="00473036">
      <w:pPr>
        <w:spacing w:line="360" w:lineRule="auto"/>
        <w:ind w:left="602" w:hanging="460"/>
      </w:pPr>
    </w:p>
    <w:p w14:paraId="5A5ACDF0" w14:textId="77777777" w:rsidR="00D6234D" w:rsidRDefault="00D6234D" w:rsidP="005243D7">
      <w:pPr>
        <w:jc w:val="center"/>
        <w:rPr>
          <w:szCs w:val="24"/>
        </w:rPr>
        <w:sectPr w:rsidR="00D6234D" w:rsidSect="005243D7">
          <w:headerReference w:type="default" r:id="rId11"/>
          <w:footerReference w:type="default" r:id="rId12"/>
          <w:pgSz w:w="11906" w:h="16838"/>
          <w:pgMar w:top="851" w:right="851" w:bottom="851" w:left="1134" w:header="709" w:footer="567" w:gutter="0"/>
          <w:cols w:space="708"/>
          <w:titlePg/>
          <w:docGrid w:linePitch="360"/>
        </w:sectPr>
      </w:pPr>
    </w:p>
    <w:p w14:paraId="04BBB966" w14:textId="35802B4B" w:rsidR="00BE43EA" w:rsidRDefault="00BE43EA" w:rsidP="00AD72F2">
      <w:pPr>
        <w:pStyle w:val="1"/>
        <w:numPr>
          <w:ilvl w:val="0"/>
          <w:numId w:val="5"/>
        </w:numPr>
      </w:pPr>
      <w:bookmarkStart w:id="7" w:name="_Toc57139197"/>
      <w:bookmarkStart w:id="8" w:name="_Toc63793728"/>
      <w:r>
        <w:lastRenderedPageBreak/>
        <w:t>ПРИЛОЖЕНИЯ</w:t>
      </w:r>
      <w:bookmarkEnd w:id="7"/>
      <w:bookmarkEnd w:id="8"/>
    </w:p>
    <w:p w14:paraId="53E76E32" w14:textId="77777777" w:rsidR="006E0264" w:rsidRPr="006E0264" w:rsidRDefault="006E0264" w:rsidP="006E0264"/>
    <w:tbl>
      <w:tblPr>
        <w:tblW w:w="0" w:type="auto"/>
        <w:tblInd w:w="4968" w:type="dxa"/>
        <w:tblLook w:val="01E0" w:firstRow="1" w:lastRow="1" w:firstColumn="1" w:lastColumn="1" w:noHBand="0" w:noVBand="0"/>
      </w:tblPr>
      <w:tblGrid>
        <w:gridCol w:w="4602"/>
      </w:tblGrid>
      <w:tr w:rsidR="006E0264" w:rsidRPr="00AD72F2" w14:paraId="592A17AC" w14:textId="77777777" w:rsidTr="00193E4A">
        <w:trPr>
          <w:trHeight w:val="1608"/>
        </w:trPr>
        <w:tc>
          <w:tcPr>
            <w:tcW w:w="4602" w:type="dxa"/>
          </w:tcPr>
          <w:p w14:paraId="75BFF862" w14:textId="2DFB4FAB" w:rsidR="00AD72F2" w:rsidRPr="00AD72F2" w:rsidRDefault="006E0264" w:rsidP="00AD72F2">
            <w:pPr>
              <w:jc w:val="right"/>
              <w:rPr>
                <w:i/>
                <w:sz w:val="22"/>
                <w:szCs w:val="28"/>
              </w:rPr>
            </w:pPr>
            <w:r w:rsidRPr="00AD72F2">
              <w:rPr>
                <w:i/>
                <w:sz w:val="22"/>
                <w:szCs w:val="28"/>
              </w:rPr>
              <w:t xml:space="preserve">Приложение 1 к </w:t>
            </w:r>
            <w:r w:rsidR="00AD72F2" w:rsidRPr="00AD72F2">
              <w:rPr>
                <w:i/>
                <w:sz w:val="22"/>
                <w:szCs w:val="28"/>
              </w:rPr>
              <w:t xml:space="preserve">Положению о </w:t>
            </w:r>
            <w:r w:rsidR="00AD72F2">
              <w:rPr>
                <w:i/>
                <w:sz w:val="22"/>
                <w:szCs w:val="28"/>
              </w:rPr>
              <w:br/>
            </w:r>
            <w:r w:rsidR="00AD72F2" w:rsidRPr="00AD72F2">
              <w:rPr>
                <w:i/>
                <w:sz w:val="22"/>
                <w:szCs w:val="28"/>
              </w:rPr>
              <w:t>проведении экзамена по дисциплине</w:t>
            </w:r>
            <w:r w:rsidR="00AD72F2">
              <w:rPr>
                <w:i/>
                <w:sz w:val="22"/>
                <w:szCs w:val="28"/>
              </w:rPr>
              <w:t xml:space="preserve"> </w:t>
            </w:r>
            <w:r w:rsidR="00AD72F2">
              <w:rPr>
                <w:i/>
                <w:sz w:val="22"/>
                <w:szCs w:val="28"/>
              </w:rPr>
              <w:br/>
            </w:r>
            <w:r w:rsidR="00AD72F2" w:rsidRPr="00AD72F2">
              <w:rPr>
                <w:i/>
                <w:sz w:val="22"/>
                <w:szCs w:val="28"/>
              </w:rPr>
              <w:t xml:space="preserve">«Защита концепции выпускной </w:t>
            </w:r>
            <w:r w:rsidR="00AD72F2">
              <w:rPr>
                <w:i/>
                <w:sz w:val="22"/>
                <w:szCs w:val="28"/>
              </w:rPr>
              <w:br/>
            </w:r>
            <w:r w:rsidR="00AD72F2" w:rsidRPr="00AD72F2">
              <w:rPr>
                <w:i/>
                <w:sz w:val="22"/>
                <w:szCs w:val="28"/>
              </w:rPr>
              <w:t>квали</w:t>
            </w:r>
            <w:r w:rsidR="00AD72F2">
              <w:rPr>
                <w:i/>
                <w:sz w:val="22"/>
                <w:szCs w:val="28"/>
              </w:rPr>
              <w:t xml:space="preserve">фикационной работы </w:t>
            </w:r>
            <w:r w:rsidR="00AD72F2">
              <w:rPr>
                <w:i/>
                <w:sz w:val="22"/>
                <w:szCs w:val="28"/>
              </w:rPr>
              <w:br/>
              <w:t>на английском</w:t>
            </w:r>
            <w:r w:rsidR="00AD72F2" w:rsidRPr="00AD72F2">
              <w:rPr>
                <w:i/>
                <w:sz w:val="22"/>
                <w:szCs w:val="28"/>
              </w:rPr>
              <w:t xml:space="preserve"> языке»</w:t>
            </w:r>
          </w:p>
          <w:p w14:paraId="31F683C6" w14:textId="337786C8" w:rsidR="006E0264" w:rsidRPr="00AD72F2" w:rsidRDefault="006E0264" w:rsidP="00193E4A">
            <w:pPr>
              <w:jc w:val="right"/>
              <w:rPr>
                <w:b/>
                <w:sz w:val="22"/>
                <w:szCs w:val="26"/>
              </w:rPr>
            </w:pPr>
          </w:p>
        </w:tc>
      </w:tr>
    </w:tbl>
    <w:p w14:paraId="3EDB0C08" w14:textId="77777777" w:rsidR="006E0264" w:rsidRPr="00C02B71" w:rsidRDefault="006E0264" w:rsidP="006E0264">
      <w:pPr>
        <w:ind w:left="5664" w:right="170" w:firstLine="708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</w:t>
      </w:r>
    </w:p>
    <w:p w14:paraId="746973FB" w14:textId="77777777" w:rsidR="006E0264" w:rsidRDefault="006E0264" w:rsidP="00AD72F2">
      <w:pPr>
        <w:pStyle w:val="1"/>
        <w:ind w:left="0"/>
        <w:jc w:val="both"/>
      </w:pPr>
    </w:p>
    <w:p w14:paraId="6962420B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szCs w:val="24"/>
          <w:lang w:eastAsia="ru-RU"/>
        </w:rPr>
        <w:t xml:space="preserve">Композиционная структура </w:t>
      </w:r>
      <w:proofErr w:type="spellStart"/>
      <w:r w:rsidRPr="00D8309F">
        <w:rPr>
          <w:rFonts w:eastAsia="Times New Roman"/>
          <w:szCs w:val="24"/>
          <w:lang w:eastAsia="ru-RU"/>
        </w:rPr>
        <w:t>Project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</w:t>
      </w:r>
      <w:proofErr w:type="spellStart"/>
      <w:r w:rsidRPr="00D8309F">
        <w:rPr>
          <w:rFonts w:eastAsia="Times New Roman"/>
          <w:szCs w:val="24"/>
          <w:lang w:eastAsia="ru-RU"/>
        </w:rPr>
        <w:t>Proposal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включает:</w:t>
      </w:r>
    </w:p>
    <w:p w14:paraId="798C8286" w14:textId="2F38159E" w:rsidR="00AD72F2" w:rsidRPr="00AD72F2" w:rsidRDefault="00AD72F2" w:rsidP="00AD72F2">
      <w:pPr>
        <w:pStyle w:val="a2"/>
        <w:numPr>
          <w:ilvl w:val="0"/>
          <w:numId w:val="21"/>
        </w:numPr>
        <w:rPr>
          <w:rFonts w:ascii="Calibri" w:hAnsi="Calibri"/>
          <w:lang w:eastAsia="ru-RU"/>
        </w:rPr>
      </w:pPr>
      <w:r w:rsidRPr="00AD72F2">
        <w:rPr>
          <w:lang w:eastAsia="ru-RU"/>
        </w:rPr>
        <w:t>Титульный лист (</w:t>
      </w:r>
      <w:proofErr w:type="spellStart"/>
      <w:r w:rsidRPr="00AD72F2">
        <w:rPr>
          <w:lang w:eastAsia="ru-RU"/>
        </w:rPr>
        <w:t>Cover</w:t>
      </w:r>
      <w:proofErr w:type="spellEnd"/>
      <w:r w:rsidRPr="00AD72F2">
        <w:rPr>
          <w:lang w:eastAsia="ru-RU"/>
        </w:rPr>
        <w:t xml:space="preserve"> </w:t>
      </w:r>
      <w:proofErr w:type="spellStart"/>
      <w:r w:rsidRPr="00AD72F2">
        <w:rPr>
          <w:lang w:eastAsia="ru-RU"/>
        </w:rPr>
        <w:t>page</w:t>
      </w:r>
      <w:proofErr w:type="spellEnd"/>
      <w:r w:rsidRPr="00AD72F2">
        <w:rPr>
          <w:lang w:eastAsia="ru-RU"/>
        </w:rPr>
        <w:t>)</w:t>
      </w:r>
    </w:p>
    <w:p w14:paraId="1E78496A" w14:textId="6D410BC9" w:rsidR="00AD72F2" w:rsidRPr="00AD72F2" w:rsidRDefault="00AD72F2" w:rsidP="00AD72F2">
      <w:pPr>
        <w:pStyle w:val="a2"/>
        <w:numPr>
          <w:ilvl w:val="0"/>
          <w:numId w:val="21"/>
        </w:numPr>
        <w:rPr>
          <w:rFonts w:ascii="Calibri" w:hAnsi="Calibri"/>
          <w:lang w:eastAsia="ru-RU"/>
        </w:rPr>
      </w:pPr>
      <w:r w:rsidRPr="00AD72F2">
        <w:rPr>
          <w:lang w:eastAsia="ru-RU"/>
        </w:rPr>
        <w:t>Аннотацию (</w:t>
      </w:r>
      <w:proofErr w:type="spellStart"/>
      <w:r w:rsidRPr="00AD72F2">
        <w:rPr>
          <w:lang w:eastAsia="ru-RU"/>
        </w:rPr>
        <w:t>Abstract</w:t>
      </w:r>
      <w:proofErr w:type="spellEnd"/>
      <w:r w:rsidRPr="00AD72F2">
        <w:rPr>
          <w:lang w:eastAsia="ru-RU"/>
        </w:rPr>
        <w:t>)</w:t>
      </w:r>
    </w:p>
    <w:p w14:paraId="07A52F5E" w14:textId="464C39CD" w:rsidR="00AD72F2" w:rsidRPr="00AD72F2" w:rsidRDefault="00AD72F2" w:rsidP="00AD72F2">
      <w:pPr>
        <w:pStyle w:val="a2"/>
        <w:numPr>
          <w:ilvl w:val="0"/>
          <w:numId w:val="21"/>
        </w:numPr>
        <w:rPr>
          <w:lang w:val="en-US" w:eastAsia="ru-RU"/>
        </w:rPr>
      </w:pPr>
      <w:r w:rsidRPr="00AD72F2">
        <w:rPr>
          <w:lang w:eastAsia="ru-RU"/>
        </w:rPr>
        <w:t>Введение</w:t>
      </w:r>
      <w:r w:rsidRPr="00AD72F2">
        <w:rPr>
          <w:lang w:val="en-US" w:eastAsia="ru-RU"/>
        </w:rPr>
        <w:t xml:space="preserve"> (Introduction)</w:t>
      </w:r>
    </w:p>
    <w:p w14:paraId="6716E40A" w14:textId="6297D038" w:rsidR="00AD72F2" w:rsidRPr="00AD72F2" w:rsidRDefault="00AD72F2" w:rsidP="00AD72F2">
      <w:pPr>
        <w:pStyle w:val="a2"/>
        <w:numPr>
          <w:ilvl w:val="0"/>
          <w:numId w:val="21"/>
        </w:numPr>
        <w:rPr>
          <w:rFonts w:ascii="Calibri" w:hAnsi="Calibri"/>
          <w:lang w:val="en-US" w:eastAsia="ru-RU"/>
        </w:rPr>
      </w:pPr>
      <w:r w:rsidRPr="00AD72F2">
        <w:rPr>
          <w:lang w:eastAsia="ru-RU"/>
        </w:rPr>
        <w:t>Основную</w:t>
      </w:r>
      <w:r w:rsidRPr="00AD72F2">
        <w:rPr>
          <w:lang w:val="en-US" w:eastAsia="ru-RU"/>
        </w:rPr>
        <w:t xml:space="preserve"> </w:t>
      </w:r>
      <w:r w:rsidRPr="00AD72F2">
        <w:rPr>
          <w:lang w:eastAsia="ru-RU"/>
        </w:rPr>
        <w:t>часть</w:t>
      </w:r>
      <w:r w:rsidRPr="00AD72F2">
        <w:rPr>
          <w:lang w:val="en-US" w:eastAsia="ru-RU"/>
        </w:rPr>
        <w:t xml:space="preserve"> (Main body)</w:t>
      </w:r>
    </w:p>
    <w:p w14:paraId="74374AFE" w14:textId="188DEBBB" w:rsidR="00AD72F2" w:rsidRPr="00AD72F2" w:rsidRDefault="00AD72F2" w:rsidP="00AD72F2">
      <w:pPr>
        <w:pStyle w:val="a2"/>
        <w:numPr>
          <w:ilvl w:val="1"/>
          <w:numId w:val="21"/>
        </w:numPr>
        <w:rPr>
          <w:lang w:val="en-US" w:eastAsia="ru-RU"/>
        </w:rPr>
      </w:pPr>
      <w:r w:rsidRPr="00AD72F2">
        <w:rPr>
          <w:lang w:eastAsia="ru-RU"/>
        </w:rPr>
        <w:t>Обзор</w:t>
      </w:r>
      <w:r w:rsidRPr="00AD72F2">
        <w:rPr>
          <w:lang w:val="en-US" w:eastAsia="ru-RU"/>
        </w:rPr>
        <w:t xml:space="preserve"> </w:t>
      </w:r>
      <w:r w:rsidRPr="00AD72F2">
        <w:rPr>
          <w:lang w:eastAsia="ru-RU"/>
        </w:rPr>
        <w:t>литературы</w:t>
      </w:r>
      <w:r w:rsidRPr="00AD72F2">
        <w:rPr>
          <w:lang w:val="en-US" w:eastAsia="ru-RU"/>
        </w:rPr>
        <w:t xml:space="preserve"> (Literature review)</w:t>
      </w:r>
    </w:p>
    <w:p w14:paraId="0844D9AE" w14:textId="1508CAB6" w:rsidR="00AD72F2" w:rsidRPr="00AD72F2" w:rsidRDefault="00AD72F2" w:rsidP="00AD72F2">
      <w:pPr>
        <w:pStyle w:val="a2"/>
        <w:numPr>
          <w:ilvl w:val="1"/>
          <w:numId w:val="21"/>
        </w:numPr>
        <w:rPr>
          <w:rFonts w:ascii="Calibri" w:hAnsi="Calibri"/>
          <w:lang w:val="en-US" w:eastAsia="ru-RU"/>
        </w:rPr>
      </w:pPr>
      <w:proofErr w:type="gramStart"/>
      <w:r w:rsidRPr="00AD72F2">
        <w:rPr>
          <w:lang w:eastAsia="ru-RU"/>
        </w:rPr>
        <w:t>Методы</w:t>
      </w:r>
      <w:r w:rsidRPr="00AD72F2">
        <w:rPr>
          <w:lang w:val="en-US" w:eastAsia="ru-RU"/>
        </w:rPr>
        <w:t>  (</w:t>
      </w:r>
      <w:proofErr w:type="gramEnd"/>
      <w:r w:rsidRPr="00AD72F2">
        <w:rPr>
          <w:lang w:val="en-US" w:eastAsia="ru-RU"/>
        </w:rPr>
        <w:t>Methods / Methodology)</w:t>
      </w:r>
    </w:p>
    <w:p w14:paraId="545F8ECC" w14:textId="2786B0C6" w:rsidR="00AD72F2" w:rsidRPr="00AD72F2" w:rsidRDefault="00AD72F2" w:rsidP="00AD72F2">
      <w:pPr>
        <w:pStyle w:val="a2"/>
        <w:numPr>
          <w:ilvl w:val="1"/>
          <w:numId w:val="21"/>
        </w:numPr>
        <w:rPr>
          <w:rFonts w:ascii="Calibri" w:hAnsi="Calibri"/>
          <w:lang w:eastAsia="ru-RU"/>
        </w:rPr>
      </w:pPr>
      <w:r w:rsidRPr="00AD72F2">
        <w:rPr>
          <w:lang w:eastAsia="ru-RU"/>
        </w:rPr>
        <w:t>Предполагаемые </w:t>
      </w:r>
      <w:proofErr w:type="gramStart"/>
      <w:r w:rsidRPr="00AD72F2">
        <w:rPr>
          <w:lang w:eastAsia="ru-RU"/>
        </w:rPr>
        <w:t>или  полученные</w:t>
      </w:r>
      <w:proofErr w:type="gramEnd"/>
      <w:r w:rsidRPr="00AD72F2">
        <w:rPr>
          <w:lang w:eastAsia="ru-RU"/>
        </w:rPr>
        <w:t> результаты (</w:t>
      </w:r>
      <w:proofErr w:type="spellStart"/>
      <w:r w:rsidRPr="00AD72F2">
        <w:rPr>
          <w:lang w:eastAsia="ru-RU"/>
        </w:rPr>
        <w:t>Results</w:t>
      </w:r>
      <w:proofErr w:type="spellEnd"/>
      <w:r w:rsidRPr="00AD72F2">
        <w:rPr>
          <w:lang w:eastAsia="ru-RU"/>
        </w:rPr>
        <w:t xml:space="preserve"> </w:t>
      </w:r>
      <w:proofErr w:type="spellStart"/>
      <w:r w:rsidRPr="00AD72F2">
        <w:rPr>
          <w:lang w:eastAsia="ru-RU"/>
        </w:rPr>
        <w:t>anticipated</w:t>
      </w:r>
      <w:proofErr w:type="spellEnd"/>
      <w:r w:rsidRPr="00AD72F2">
        <w:rPr>
          <w:lang w:eastAsia="ru-RU"/>
        </w:rPr>
        <w:t xml:space="preserve">  / </w:t>
      </w:r>
      <w:proofErr w:type="spellStart"/>
      <w:r w:rsidRPr="00AD72F2">
        <w:rPr>
          <w:lang w:eastAsia="ru-RU"/>
        </w:rPr>
        <w:t>achieved</w:t>
      </w:r>
      <w:proofErr w:type="spellEnd"/>
      <w:r w:rsidRPr="00AD72F2">
        <w:rPr>
          <w:lang w:eastAsia="ru-RU"/>
        </w:rPr>
        <w:t>)</w:t>
      </w:r>
    </w:p>
    <w:p w14:paraId="70F616DA" w14:textId="1C341F52" w:rsidR="00AD72F2" w:rsidRPr="00AD72F2" w:rsidRDefault="00AD72F2" w:rsidP="00AD72F2">
      <w:pPr>
        <w:pStyle w:val="a2"/>
        <w:numPr>
          <w:ilvl w:val="0"/>
          <w:numId w:val="21"/>
        </w:numPr>
        <w:rPr>
          <w:rFonts w:ascii="Calibri" w:hAnsi="Calibri"/>
          <w:lang w:eastAsia="ru-RU"/>
        </w:rPr>
      </w:pPr>
      <w:r w:rsidRPr="00AD72F2">
        <w:rPr>
          <w:lang w:eastAsia="ru-RU"/>
        </w:rPr>
        <w:t>Заключение (</w:t>
      </w:r>
      <w:proofErr w:type="spellStart"/>
      <w:r w:rsidRPr="00AD72F2">
        <w:rPr>
          <w:lang w:eastAsia="ru-RU"/>
        </w:rPr>
        <w:t>Conclusion</w:t>
      </w:r>
      <w:proofErr w:type="spellEnd"/>
      <w:r w:rsidRPr="00AD72F2">
        <w:rPr>
          <w:lang w:eastAsia="ru-RU"/>
        </w:rPr>
        <w:t>)</w:t>
      </w:r>
    </w:p>
    <w:p w14:paraId="2BD794DE" w14:textId="0056C775" w:rsidR="00AD72F2" w:rsidRPr="00AD72F2" w:rsidRDefault="00AD72F2" w:rsidP="00AD72F2">
      <w:pPr>
        <w:pStyle w:val="a2"/>
        <w:numPr>
          <w:ilvl w:val="0"/>
          <w:numId w:val="21"/>
        </w:numPr>
        <w:rPr>
          <w:rFonts w:ascii="Calibri" w:hAnsi="Calibri"/>
          <w:lang w:eastAsia="ru-RU"/>
        </w:rPr>
      </w:pPr>
      <w:r w:rsidRPr="00AD72F2">
        <w:rPr>
          <w:lang w:eastAsia="ru-RU"/>
        </w:rPr>
        <w:t>Список источников (</w:t>
      </w:r>
      <w:proofErr w:type="spellStart"/>
      <w:r w:rsidRPr="00AD72F2">
        <w:rPr>
          <w:lang w:eastAsia="ru-RU"/>
        </w:rPr>
        <w:t>References</w:t>
      </w:r>
      <w:proofErr w:type="spellEnd"/>
      <w:r w:rsidRPr="00AD72F2">
        <w:rPr>
          <w:lang w:eastAsia="ru-RU"/>
        </w:rPr>
        <w:t>)</w:t>
      </w:r>
    </w:p>
    <w:p w14:paraId="0876E33E" w14:textId="4B6B9E57" w:rsidR="00AD72F2" w:rsidRPr="00AD72F2" w:rsidRDefault="00AD72F2" w:rsidP="00AD72F2">
      <w:pPr>
        <w:pStyle w:val="a2"/>
        <w:numPr>
          <w:ilvl w:val="0"/>
          <w:numId w:val="21"/>
        </w:numPr>
        <w:rPr>
          <w:rFonts w:ascii="Calibri" w:hAnsi="Calibri"/>
          <w:lang w:eastAsia="ru-RU"/>
        </w:rPr>
      </w:pPr>
      <w:r w:rsidRPr="00AD72F2">
        <w:rPr>
          <w:lang w:eastAsia="ru-RU"/>
        </w:rPr>
        <w:t>Приложения (</w:t>
      </w:r>
      <w:proofErr w:type="spellStart"/>
      <w:r w:rsidRPr="00AD72F2">
        <w:rPr>
          <w:lang w:eastAsia="ru-RU"/>
        </w:rPr>
        <w:t>Appendices</w:t>
      </w:r>
      <w:proofErr w:type="spellEnd"/>
      <w:r w:rsidRPr="00AD72F2">
        <w:rPr>
          <w:lang w:eastAsia="ru-RU"/>
        </w:rPr>
        <w:t>)</w:t>
      </w:r>
    </w:p>
    <w:p w14:paraId="53F865CA" w14:textId="245FC43C" w:rsidR="00AD72F2" w:rsidRPr="00D8309F" w:rsidRDefault="00AD72F2" w:rsidP="00AD72F2">
      <w:pPr>
        <w:ind w:firstLine="60"/>
        <w:jc w:val="both"/>
        <w:rPr>
          <w:rFonts w:ascii="Calibri" w:eastAsia="Times New Roman" w:hAnsi="Calibri"/>
          <w:lang w:eastAsia="ru-RU"/>
        </w:rPr>
      </w:pPr>
    </w:p>
    <w:p w14:paraId="7B65CCEC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szCs w:val="24"/>
          <w:lang w:eastAsia="ru-RU"/>
        </w:rPr>
        <w:t xml:space="preserve">Все разделы, кроме приложений (которые включаются по усмотрению автора), являются обязательными структурными составляющими работы. Рекомендуемый общий объем – 2000 – 2500 слов (разделы </w:t>
      </w:r>
      <w:r w:rsidRPr="00D8309F">
        <w:rPr>
          <w:rFonts w:eastAsia="Times New Roman"/>
          <w:i/>
          <w:szCs w:val="24"/>
          <w:lang w:eastAsia="ru-RU"/>
        </w:rPr>
        <w:t>введение, обзор литературы и методы</w:t>
      </w:r>
      <w:r w:rsidRPr="00D8309F">
        <w:rPr>
          <w:rFonts w:eastAsia="Times New Roman"/>
          <w:szCs w:val="24"/>
          <w:lang w:eastAsia="ru-RU"/>
        </w:rPr>
        <w:t xml:space="preserve">, как правило, пропорционально одинаковы). </w:t>
      </w:r>
    </w:p>
    <w:p w14:paraId="0B737213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b/>
          <w:szCs w:val="24"/>
          <w:lang w:eastAsia="ru-RU"/>
        </w:rPr>
        <w:t>Титульный лист</w:t>
      </w:r>
      <w:r w:rsidRPr="00D8309F">
        <w:rPr>
          <w:rFonts w:eastAsia="Times New Roman"/>
          <w:szCs w:val="24"/>
          <w:lang w:eastAsia="ru-RU"/>
        </w:rPr>
        <w:t xml:space="preserve"> заполняется по строго определенным правилам. На этой первой странице работы (номер не проставляется) указываются на английском языке:</w:t>
      </w:r>
    </w:p>
    <w:p w14:paraId="66EBEB96" w14:textId="3713F19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szCs w:val="24"/>
          <w:lang w:eastAsia="ru-RU"/>
        </w:rPr>
        <w:t xml:space="preserve">• наименование </w:t>
      </w:r>
      <w:r>
        <w:rPr>
          <w:rFonts w:eastAsia="Times New Roman"/>
          <w:szCs w:val="24"/>
          <w:lang w:eastAsia="ru-RU"/>
        </w:rPr>
        <w:t>ОП и концентрации</w:t>
      </w:r>
      <w:r w:rsidRPr="00D8309F">
        <w:rPr>
          <w:rFonts w:eastAsia="Times New Roman"/>
          <w:szCs w:val="24"/>
          <w:lang w:eastAsia="ru-RU"/>
        </w:rPr>
        <w:t>;</w:t>
      </w:r>
    </w:p>
    <w:p w14:paraId="03B9CB89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szCs w:val="24"/>
          <w:lang w:eastAsia="ru-RU"/>
        </w:rPr>
        <w:t>• имя, фамилия, номер группы автора;</w:t>
      </w:r>
    </w:p>
    <w:p w14:paraId="09C20BC8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szCs w:val="24"/>
          <w:lang w:eastAsia="ru-RU"/>
        </w:rPr>
        <w:t xml:space="preserve">• место и год написания (см.  «Образец титульного листа»). </w:t>
      </w:r>
    </w:p>
    <w:p w14:paraId="744AB64B" w14:textId="5AF53ABE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b/>
          <w:szCs w:val="24"/>
          <w:lang w:eastAsia="ru-RU"/>
        </w:rPr>
        <w:t>Аннотация</w:t>
      </w:r>
      <w:r w:rsidRPr="00D8309F">
        <w:rPr>
          <w:rFonts w:eastAsia="Times New Roman"/>
          <w:szCs w:val="24"/>
          <w:lang w:eastAsia="ru-RU"/>
        </w:rPr>
        <w:t xml:space="preserve"> (слово </w:t>
      </w:r>
      <w:proofErr w:type="spellStart"/>
      <w:r w:rsidRPr="00D8309F">
        <w:rPr>
          <w:rFonts w:eastAsia="Times New Roman"/>
          <w:i/>
          <w:szCs w:val="24"/>
          <w:lang w:eastAsia="ru-RU"/>
        </w:rPr>
        <w:t>Abstract</w:t>
      </w:r>
      <w:proofErr w:type="spellEnd"/>
      <w:r w:rsidR="00A91AB4">
        <w:rPr>
          <w:rFonts w:eastAsia="Times New Roman"/>
          <w:szCs w:val="24"/>
          <w:lang w:eastAsia="ru-RU"/>
        </w:rPr>
        <w:t xml:space="preserve"> </w:t>
      </w:r>
      <w:r w:rsidRPr="00D8309F">
        <w:rPr>
          <w:rFonts w:eastAsia="Times New Roman"/>
          <w:szCs w:val="24"/>
          <w:lang w:eastAsia="ru-RU"/>
        </w:rPr>
        <w:t>не пишется) представляет собой краткое изложение содержания работы с указанием цели,</w:t>
      </w:r>
      <w:r w:rsidRPr="00D8309F">
        <w:rPr>
          <w:rFonts w:ascii="Calibri" w:eastAsia="Times New Roman" w:hAnsi="Calibri"/>
          <w:lang w:eastAsia="ru-RU"/>
        </w:rPr>
        <w:t xml:space="preserve"> </w:t>
      </w:r>
      <w:r w:rsidRPr="00D8309F">
        <w:rPr>
          <w:rFonts w:eastAsia="Times New Roman"/>
          <w:szCs w:val="24"/>
          <w:lang w:eastAsia="ru-RU"/>
        </w:rPr>
        <w:t>методов и предполагаемых результатов исследования.</w:t>
      </w:r>
      <w:r w:rsidRPr="00D8309F">
        <w:rPr>
          <w:rFonts w:ascii="Calibri" w:eastAsia="Times New Roman" w:hAnsi="Calibri"/>
          <w:lang w:eastAsia="ru-RU"/>
        </w:rPr>
        <w:t xml:space="preserve"> </w:t>
      </w:r>
      <w:r w:rsidRPr="00D8309F">
        <w:rPr>
          <w:rFonts w:eastAsia="Times New Roman"/>
          <w:szCs w:val="24"/>
          <w:lang w:eastAsia="ru-RU"/>
        </w:rPr>
        <w:t xml:space="preserve">Аннотация состоит из одного абзаца, располагается на первой странице непосредственно перед основным текстом, отделяется от него двумя пробелами и по объему не превышает 10% от количества слов в основных информативных частях работы (введение, основная часть, заключение). </w:t>
      </w:r>
    </w:p>
    <w:p w14:paraId="714055C0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ascii="Calibri" w:eastAsia="Times New Roman" w:hAnsi="Calibri"/>
          <w:lang w:eastAsia="ru-RU"/>
        </w:rPr>
        <w:t> </w:t>
      </w:r>
    </w:p>
    <w:p w14:paraId="4C26A65A" w14:textId="77777777" w:rsidR="00AD72F2" w:rsidRPr="00D8309F" w:rsidRDefault="00AD72F2" w:rsidP="00AD72F2">
      <w:pPr>
        <w:ind w:firstLine="0"/>
        <w:jc w:val="both"/>
        <w:rPr>
          <w:rFonts w:eastAsia="Times New Roman"/>
          <w:szCs w:val="24"/>
          <w:lang w:eastAsia="ru-RU"/>
        </w:rPr>
      </w:pPr>
      <w:r w:rsidRPr="00D8309F">
        <w:rPr>
          <w:rFonts w:eastAsia="Times New Roman"/>
          <w:szCs w:val="24"/>
          <w:lang w:eastAsia="ru-RU"/>
        </w:rPr>
        <w:t>Заголовки основных разделов (</w:t>
      </w:r>
      <w:r w:rsidRPr="006C5F93">
        <w:rPr>
          <w:rFonts w:eastAsia="Times New Roman"/>
          <w:i/>
          <w:szCs w:val="24"/>
          <w:lang w:val="en-GB" w:eastAsia="ru-RU"/>
        </w:rPr>
        <w:t>Introduction</w:t>
      </w:r>
      <w:r w:rsidRPr="006C5F93">
        <w:rPr>
          <w:rFonts w:eastAsia="Times New Roman"/>
          <w:i/>
          <w:szCs w:val="24"/>
          <w:lang w:eastAsia="ru-RU"/>
        </w:rPr>
        <w:t xml:space="preserve">, </w:t>
      </w:r>
      <w:r w:rsidRPr="006C5F93">
        <w:rPr>
          <w:rFonts w:eastAsia="Times New Roman"/>
          <w:i/>
          <w:szCs w:val="24"/>
          <w:lang w:val="en-US" w:eastAsia="ru-RU"/>
        </w:rPr>
        <w:t>Literature</w:t>
      </w:r>
      <w:r w:rsidRPr="006C5F93">
        <w:rPr>
          <w:rFonts w:eastAsia="Times New Roman"/>
          <w:i/>
          <w:szCs w:val="24"/>
          <w:lang w:eastAsia="ru-RU"/>
        </w:rPr>
        <w:t xml:space="preserve"> </w:t>
      </w:r>
      <w:r w:rsidRPr="006C5F93">
        <w:rPr>
          <w:rFonts w:eastAsia="Times New Roman"/>
          <w:i/>
          <w:szCs w:val="24"/>
          <w:lang w:val="en-US" w:eastAsia="ru-RU"/>
        </w:rPr>
        <w:t>review</w:t>
      </w:r>
      <w:r w:rsidRPr="006C5F93">
        <w:rPr>
          <w:rFonts w:eastAsia="Times New Roman"/>
          <w:i/>
          <w:szCs w:val="24"/>
          <w:lang w:eastAsia="ru-RU"/>
        </w:rPr>
        <w:t xml:space="preserve">, </w:t>
      </w:r>
      <w:r w:rsidRPr="006C5F93">
        <w:rPr>
          <w:rFonts w:eastAsia="Times New Roman"/>
          <w:i/>
          <w:szCs w:val="24"/>
          <w:lang w:val="en-GB" w:eastAsia="ru-RU"/>
        </w:rPr>
        <w:t>Methods</w:t>
      </w:r>
      <w:r w:rsidRPr="006C5F93">
        <w:rPr>
          <w:rFonts w:eastAsia="Times New Roman"/>
          <w:i/>
          <w:szCs w:val="24"/>
          <w:lang w:eastAsia="ru-RU"/>
        </w:rPr>
        <w:t xml:space="preserve">, </w:t>
      </w:r>
      <w:r w:rsidRPr="006C5F93">
        <w:rPr>
          <w:rFonts w:eastAsia="Times New Roman"/>
          <w:i/>
          <w:szCs w:val="24"/>
          <w:lang w:val="en-GB" w:eastAsia="ru-RU"/>
        </w:rPr>
        <w:t>Results</w:t>
      </w:r>
      <w:r w:rsidRPr="006C5F93">
        <w:rPr>
          <w:rFonts w:eastAsia="Times New Roman"/>
          <w:i/>
          <w:szCs w:val="24"/>
          <w:lang w:eastAsia="ru-RU"/>
        </w:rPr>
        <w:t xml:space="preserve">, </w:t>
      </w:r>
      <w:r w:rsidRPr="006C5F93">
        <w:rPr>
          <w:rFonts w:eastAsia="Times New Roman"/>
          <w:i/>
          <w:szCs w:val="24"/>
          <w:lang w:val="en-GB" w:eastAsia="ru-RU"/>
        </w:rPr>
        <w:t>Conclusion</w:t>
      </w:r>
      <w:r w:rsidRPr="00D8309F">
        <w:rPr>
          <w:rFonts w:eastAsia="Times New Roman"/>
          <w:szCs w:val="24"/>
          <w:lang w:eastAsia="ru-RU"/>
        </w:rPr>
        <w:t xml:space="preserve">) пишутся на отдельной строке без точки. Подзаголовки раздела </w:t>
      </w:r>
      <w:r w:rsidRPr="00D8309F">
        <w:rPr>
          <w:rFonts w:eastAsia="Times New Roman"/>
          <w:szCs w:val="24"/>
          <w:lang w:val="en-GB" w:eastAsia="ru-RU"/>
        </w:rPr>
        <w:t>Introduction</w:t>
      </w:r>
      <w:r w:rsidRPr="00D8309F">
        <w:rPr>
          <w:rFonts w:eastAsia="Times New Roman"/>
          <w:szCs w:val="24"/>
          <w:lang w:eastAsia="ru-RU"/>
        </w:rPr>
        <w:t xml:space="preserve">: </w:t>
      </w:r>
      <w:r w:rsidRPr="00D8309F">
        <w:rPr>
          <w:rFonts w:eastAsia="Times New Roman"/>
          <w:b/>
          <w:szCs w:val="24"/>
          <w:lang w:val="en-US" w:eastAsia="ru-RU"/>
        </w:rPr>
        <w:t>Background</w:t>
      </w:r>
      <w:r w:rsidRPr="00D8309F">
        <w:rPr>
          <w:rFonts w:eastAsia="Times New Roman"/>
          <w:b/>
          <w:szCs w:val="24"/>
          <w:lang w:eastAsia="ru-RU"/>
        </w:rPr>
        <w:t xml:space="preserve">, </w:t>
      </w:r>
      <w:r w:rsidRPr="00D8309F">
        <w:rPr>
          <w:rFonts w:eastAsia="Times New Roman"/>
          <w:b/>
          <w:szCs w:val="24"/>
          <w:lang w:val="en-US" w:eastAsia="ru-RU"/>
        </w:rPr>
        <w:t>Problem</w:t>
      </w:r>
      <w:r w:rsidRPr="00D8309F">
        <w:rPr>
          <w:rFonts w:eastAsia="Times New Roman"/>
          <w:b/>
          <w:szCs w:val="24"/>
          <w:lang w:eastAsia="ru-RU"/>
        </w:rPr>
        <w:t xml:space="preserve"> </w:t>
      </w:r>
      <w:r w:rsidRPr="00D8309F">
        <w:rPr>
          <w:rFonts w:eastAsia="Times New Roman"/>
          <w:b/>
          <w:szCs w:val="24"/>
          <w:lang w:val="en-US" w:eastAsia="ru-RU"/>
        </w:rPr>
        <w:t>statement</w:t>
      </w:r>
      <w:r w:rsidRPr="00D8309F">
        <w:rPr>
          <w:rFonts w:eastAsia="Times New Roman"/>
          <w:b/>
          <w:szCs w:val="24"/>
          <w:lang w:eastAsia="ru-RU"/>
        </w:rPr>
        <w:t xml:space="preserve">, </w:t>
      </w:r>
      <w:r w:rsidRPr="00D8309F">
        <w:rPr>
          <w:rFonts w:eastAsia="Times New Roman"/>
          <w:b/>
          <w:szCs w:val="24"/>
          <w:lang w:val="en-US" w:eastAsia="ru-RU"/>
        </w:rPr>
        <w:t>Professional</w:t>
      </w:r>
      <w:r w:rsidRPr="00D8309F">
        <w:rPr>
          <w:rFonts w:eastAsia="Times New Roman"/>
          <w:b/>
          <w:szCs w:val="24"/>
          <w:lang w:eastAsia="ru-RU"/>
        </w:rPr>
        <w:t xml:space="preserve"> </w:t>
      </w:r>
      <w:r w:rsidRPr="00D8309F">
        <w:rPr>
          <w:rFonts w:eastAsia="Times New Roman"/>
          <w:b/>
          <w:szCs w:val="24"/>
          <w:lang w:val="en-US" w:eastAsia="ru-RU"/>
        </w:rPr>
        <w:t>significance</w:t>
      </w:r>
      <w:r w:rsidRPr="00D8309F">
        <w:rPr>
          <w:rFonts w:eastAsia="Times New Roman"/>
          <w:b/>
          <w:szCs w:val="24"/>
          <w:lang w:eastAsia="ru-RU"/>
        </w:rPr>
        <w:t>,</w:t>
      </w:r>
      <w:r w:rsidRPr="00D8309F">
        <w:rPr>
          <w:rFonts w:eastAsia="Times New Roman"/>
          <w:szCs w:val="24"/>
          <w:lang w:eastAsia="ru-RU"/>
        </w:rPr>
        <w:t xml:space="preserve"> </w:t>
      </w:r>
      <w:r w:rsidRPr="00D8309F">
        <w:rPr>
          <w:rFonts w:eastAsia="Times New Roman"/>
          <w:b/>
          <w:szCs w:val="24"/>
          <w:lang w:val="en-US" w:eastAsia="ru-RU"/>
        </w:rPr>
        <w:t>Delimitations</w:t>
      </w:r>
      <w:r w:rsidRPr="00D8309F">
        <w:rPr>
          <w:rFonts w:eastAsia="Times New Roman"/>
          <w:b/>
          <w:szCs w:val="24"/>
          <w:lang w:eastAsia="ru-RU"/>
        </w:rPr>
        <w:t xml:space="preserve"> </w:t>
      </w:r>
      <w:r w:rsidRPr="00D8309F">
        <w:rPr>
          <w:rFonts w:eastAsia="Times New Roman"/>
          <w:b/>
          <w:szCs w:val="24"/>
          <w:lang w:val="en-US" w:eastAsia="ru-RU"/>
        </w:rPr>
        <w:t>of</w:t>
      </w:r>
      <w:r w:rsidRPr="00D8309F">
        <w:rPr>
          <w:rFonts w:eastAsia="Times New Roman"/>
          <w:b/>
          <w:szCs w:val="24"/>
          <w:lang w:eastAsia="ru-RU"/>
        </w:rPr>
        <w:t xml:space="preserve"> </w:t>
      </w:r>
      <w:r w:rsidRPr="00D8309F">
        <w:rPr>
          <w:rFonts w:eastAsia="Times New Roman"/>
          <w:b/>
          <w:szCs w:val="24"/>
          <w:lang w:val="en-US" w:eastAsia="ru-RU"/>
        </w:rPr>
        <w:t>the</w:t>
      </w:r>
      <w:r w:rsidRPr="00D8309F">
        <w:rPr>
          <w:rFonts w:eastAsia="Times New Roman"/>
          <w:b/>
          <w:szCs w:val="24"/>
          <w:lang w:eastAsia="ru-RU"/>
        </w:rPr>
        <w:t xml:space="preserve"> </w:t>
      </w:r>
      <w:r w:rsidRPr="00D8309F">
        <w:rPr>
          <w:rFonts w:eastAsia="Times New Roman"/>
          <w:b/>
          <w:szCs w:val="24"/>
          <w:lang w:val="en-US" w:eastAsia="ru-RU"/>
        </w:rPr>
        <w:t>study</w:t>
      </w:r>
      <w:r w:rsidRPr="00D8309F">
        <w:rPr>
          <w:rFonts w:eastAsia="Times New Roman"/>
          <w:b/>
          <w:szCs w:val="24"/>
          <w:lang w:eastAsia="ru-RU"/>
        </w:rPr>
        <w:t xml:space="preserve"> </w:t>
      </w:r>
      <w:r w:rsidRPr="00D8309F">
        <w:rPr>
          <w:rFonts w:eastAsia="Times New Roman"/>
          <w:szCs w:val="24"/>
          <w:lang w:eastAsia="ru-RU"/>
        </w:rPr>
        <w:t>пишутся в строку, выделяются жирным шрифтом и отделяются от основного текста точкой.</w:t>
      </w:r>
    </w:p>
    <w:p w14:paraId="01C8B16D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</w:p>
    <w:p w14:paraId="0B4B5733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szCs w:val="24"/>
          <w:lang w:eastAsia="ru-RU"/>
        </w:rPr>
        <w:t xml:space="preserve">Во </w:t>
      </w:r>
      <w:r>
        <w:rPr>
          <w:rFonts w:eastAsia="Times New Roman"/>
          <w:b/>
          <w:szCs w:val="24"/>
          <w:lang w:eastAsia="ru-RU"/>
        </w:rPr>
        <w:t>В</w:t>
      </w:r>
      <w:r w:rsidRPr="00D8309F">
        <w:rPr>
          <w:rFonts w:eastAsia="Times New Roman"/>
          <w:b/>
          <w:szCs w:val="24"/>
          <w:lang w:eastAsia="ru-RU"/>
        </w:rPr>
        <w:t>ведении</w:t>
      </w:r>
      <w:r w:rsidRPr="00D8309F">
        <w:rPr>
          <w:rFonts w:eastAsia="Times New Roman"/>
          <w:szCs w:val="24"/>
          <w:lang w:eastAsia="ru-RU"/>
        </w:rPr>
        <w:t xml:space="preserve"> обосновывается актуальность выбранной темы (</w:t>
      </w:r>
      <w:proofErr w:type="spellStart"/>
      <w:r w:rsidRPr="00D8309F">
        <w:rPr>
          <w:rFonts w:eastAsia="Times New Roman"/>
          <w:szCs w:val="24"/>
          <w:lang w:eastAsia="ru-RU"/>
        </w:rPr>
        <w:t>Background</w:t>
      </w:r>
      <w:proofErr w:type="spellEnd"/>
      <w:r w:rsidRPr="00D8309F">
        <w:rPr>
          <w:rFonts w:eastAsia="Times New Roman"/>
          <w:szCs w:val="24"/>
          <w:lang w:eastAsia="ru-RU"/>
        </w:rPr>
        <w:t>), определяются цели и задачи исследования (</w:t>
      </w:r>
      <w:proofErr w:type="spellStart"/>
      <w:r w:rsidRPr="00D8309F">
        <w:rPr>
          <w:rFonts w:eastAsia="Times New Roman"/>
          <w:szCs w:val="24"/>
          <w:lang w:eastAsia="ru-RU"/>
        </w:rPr>
        <w:t>Problem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</w:t>
      </w:r>
      <w:proofErr w:type="spellStart"/>
      <w:r w:rsidRPr="00D8309F">
        <w:rPr>
          <w:rFonts w:eastAsia="Times New Roman"/>
          <w:szCs w:val="24"/>
          <w:lang w:eastAsia="ru-RU"/>
        </w:rPr>
        <w:t>Statement</w:t>
      </w:r>
      <w:proofErr w:type="spellEnd"/>
      <w:r w:rsidRPr="00D8309F">
        <w:rPr>
          <w:rFonts w:eastAsia="Times New Roman"/>
          <w:szCs w:val="24"/>
          <w:lang w:eastAsia="ru-RU"/>
        </w:rPr>
        <w:t>), раскрывается практическая значимость проводимого исследования и\или научная новизна решаемых задач (</w:t>
      </w:r>
      <w:proofErr w:type="spellStart"/>
      <w:r w:rsidRPr="00D8309F">
        <w:rPr>
          <w:rFonts w:eastAsia="Times New Roman"/>
          <w:szCs w:val="24"/>
          <w:lang w:eastAsia="ru-RU"/>
        </w:rPr>
        <w:t>Professional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</w:t>
      </w:r>
      <w:proofErr w:type="spellStart"/>
      <w:r w:rsidRPr="00D8309F">
        <w:rPr>
          <w:rFonts w:eastAsia="Times New Roman"/>
          <w:szCs w:val="24"/>
          <w:lang w:eastAsia="ru-RU"/>
        </w:rPr>
        <w:t>Significance</w:t>
      </w:r>
      <w:proofErr w:type="spellEnd"/>
      <w:r w:rsidRPr="00D8309F">
        <w:rPr>
          <w:rFonts w:eastAsia="Times New Roman"/>
          <w:szCs w:val="24"/>
          <w:lang w:eastAsia="ru-RU"/>
        </w:rPr>
        <w:t xml:space="preserve">), определяется </w:t>
      </w:r>
      <w:r w:rsidRPr="00D8309F">
        <w:rPr>
          <w:rFonts w:eastAsia="Times New Roman"/>
          <w:szCs w:val="24"/>
          <w:lang w:eastAsia="ru-RU"/>
        </w:rPr>
        <w:lastRenderedPageBreak/>
        <w:t>рассматриваемый круг вопросов (</w:t>
      </w:r>
      <w:proofErr w:type="spellStart"/>
      <w:r w:rsidRPr="00D8309F">
        <w:rPr>
          <w:rFonts w:eastAsia="Times New Roman"/>
          <w:szCs w:val="24"/>
          <w:lang w:eastAsia="ru-RU"/>
        </w:rPr>
        <w:t>Delimitations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</w:t>
      </w:r>
      <w:proofErr w:type="spellStart"/>
      <w:r w:rsidRPr="00D8309F">
        <w:rPr>
          <w:rFonts w:eastAsia="Times New Roman"/>
          <w:szCs w:val="24"/>
          <w:lang w:eastAsia="ru-RU"/>
        </w:rPr>
        <w:t>of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</w:t>
      </w:r>
      <w:proofErr w:type="spellStart"/>
      <w:r w:rsidRPr="00D8309F">
        <w:rPr>
          <w:rFonts w:eastAsia="Times New Roman"/>
          <w:szCs w:val="24"/>
          <w:lang w:eastAsia="ru-RU"/>
        </w:rPr>
        <w:t>the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</w:t>
      </w:r>
      <w:proofErr w:type="spellStart"/>
      <w:r w:rsidRPr="00D8309F">
        <w:rPr>
          <w:rFonts w:eastAsia="Times New Roman"/>
          <w:szCs w:val="24"/>
          <w:lang w:eastAsia="ru-RU"/>
        </w:rPr>
        <w:t>study</w:t>
      </w:r>
      <w:proofErr w:type="spellEnd"/>
      <w:r w:rsidRPr="00D8309F">
        <w:rPr>
          <w:rFonts w:eastAsia="Times New Roman"/>
          <w:szCs w:val="24"/>
          <w:lang w:eastAsia="ru-RU"/>
        </w:rPr>
        <w:t>), и при необходимости даются определения ключевых терминов (</w:t>
      </w:r>
      <w:proofErr w:type="spellStart"/>
      <w:r w:rsidRPr="00D8309F">
        <w:rPr>
          <w:rFonts w:eastAsia="Times New Roman"/>
          <w:szCs w:val="24"/>
          <w:lang w:eastAsia="ru-RU"/>
        </w:rPr>
        <w:t>Definitions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</w:t>
      </w:r>
      <w:proofErr w:type="spellStart"/>
      <w:r w:rsidRPr="00D8309F">
        <w:rPr>
          <w:rFonts w:eastAsia="Times New Roman"/>
          <w:szCs w:val="24"/>
          <w:lang w:eastAsia="ru-RU"/>
        </w:rPr>
        <w:t>of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</w:t>
      </w:r>
      <w:proofErr w:type="spellStart"/>
      <w:r w:rsidRPr="00D8309F">
        <w:rPr>
          <w:rFonts w:eastAsia="Times New Roman"/>
          <w:szCs w:val="24"/>
          <w:lang w:eastAsia="ru-RU"/>
        </w:rPr>
        <w:t>key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</w:t>
      </w:r>
      <w:proofErr w:type="spellStart"/>
      <w:r w:rsidRPr="00D8309F">
        <w:rPr>
          <w:rFonts w:eastAsia="Times New Roman"/>
          <w:szCs w:val="24"/>
          <w:lang w:eastAsia="ru-RU"/>
        </w:rPr>
        <w:t>terms</w:t>
      </w:r>
      <w:proofErr w:type="spellEnd"/>
      <w:r w:rsidRPr="00D8309F">
        <w:rPr>
          <w:rFonts w:eastAsia="Times New Roman"/>
          <w:szCs w:val="24"/>
          <w:lang w:eastAsia="ru-RU"/>
        </w:rPr>
        <w:t xml:space="preserve">) с обязательным указанием источников. </w:t>
      </w:r>
    </w:p>
    <w:p w14:paraId="645D06A2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b/>
          <w:szCs w:val="24"/>
          <w:lang w:eastAsia="ru-RU"/>
        </w:rPr>
        <w:t>Основная часть</w:t>
      </w:r>
      <w:r w:rsidRPr="00D8309F">
        <w:rPr>
          <w:rFonts w:eastAsia="Times New Roman"/>
          <w:szCs w:val="24"/>
          <w:lang w:eastAsia="ru-RU"/>
        </w:rPr>
        <w:t xml:space="preserve"> (заголовок </w:t>
      </w:r>
      <w:proofErr w:type="spellStart"/>
      <w:r w:rsidRPr="006C5F93">
        <w:rPr>
          <w:rFonts w:eastAsia="Times New Roman"/>
          <w:i/>
          <w:szCs w:val="24"/>
          <w:lang w:eastAsia="ru-RU"/>
        </w:rPr>
        <w:t>Main</w:t>
      </w:r>
      <w:proofErr w:type="spellEnd"/>
      <w:r w:rsidRPr="006C5F93">
        <w:rPr>
          <w:rFonts w:eastAsia="Times New Roman"/>
          <w:i/>
          <w:szCs w:val="24"/>
          <w:lang w:eastAsia="ru-RU"/>
        </w:rPr>
        <w:t xml:space="preserve"> </w:t>
      </w:r>
      <w:proofErr w:type="spellStart"/>
      <w:r w:rsidRPr="006C5F93">
        <w:rPr>
          <w:rFonts w:eastAsia="Times New Roman"/>
          <w:i/>
          <w:szCs w:val="24"/>
          <w:lang w:eastAsia="ru-RU"/>
        </w:rPr>
        <w:t>Body</w:t>
      </w:r>
      <w:proofErr w:type="spellEnd"/>
      <w:r w:rsidRPr="00D8309F">
        <w:rPr>
          <w:rFonts w:eastAsia="Times New Roman"/>
          <w:szCs w:val="24"/>
          <w:lang w:eastAsia="ru-RU"/>
        </w:rPr>
        <w:t xml:space="preserve"> не пишется) состоит из трех разделов и включает: </w:t>
      </w:r>
    </w:p>
    <w:p w14:paraId="5FD47425" w14:textId="77777777" w:rsidR="00AD72F2" w:rsidRPr="00D8309F" w:rsidRDefault="00AD72F2" w:rsidP="00AD72F2">
      <w:pPr>
        <w:ind w:firstLine="0"/>
        <w:jc w:val="both"/>
        <w:rPr>
          <w:rFonts w:eastAsia="Times New Roman"/>
          <w:szCs w:val="24"/>
          <w:lang w:eastAsia="ru-RU"/>
        </w:rPr>
      </w:pPr>
      <w:r w:rsidRPr="00D8309F">
        <w:rPr>
          <w:rFonts w:eastAsia="Times New Roman"/>
          <w:szCs w:val="24"/>
          <w:lang w:eastAsia="ru-RU"/>
        </w:rPr>
        <w:t xml:space="preserve">- краткий обзор литературы, </w:t>
      </w:r>
    </w:p>
    <w:p w14:paraId="7478914B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szCs w:val="24"/>
          <w:lang w:eastAsia="ru-RU"/>
        </w:rPr>
        <w:t>- обоснование выбора методов, </w:t>
      </w:r>
    </w:p>
    <w:p w14:paraId="506AF2FD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szCs w:val="24"/>
          <w:lang w:eastAsia="ru-RU"/>
        </w:rPr>
        <w:t xml:space="preserve">- описание предполагаемых результатов (коррелирующих с поставленными задачами и выбранными методами). </w:t>
      </w:r>
    </w:p>
    <w:p w14:paraId="31F8C0C8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ascii="Calibri" w:eastAsia="Times New Roman" w:hAnsi="Calibri"/>
          <w:lang w:eastAsia="ru-RU"/>
        </w:rPr>
        <w:t> </w:t>
      </w:r>
    </w:p>
    <w:p w14:paraId="2F088F93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b/>
          <w:szCs w:val="24"/>
          <w:lang w:eastAsia="ru-RU"/>
        </w:rPr>
        <w:t>Заключение</w:t>
      </w:r>
      <w:r w:rsidRPr="00D8309F">
        <w:rPr>
          <w:rFonts w:eastAsia="Times New Roman"/>
          <w:szCs w:val="24"/>
          <w:lang w:eastAsia="ru-RU"/>
        </w:rPr>
        <w:t xml:space="preserve"> представляет собой последовательное изложение полученных итогов и их соотношение с целью и задачами, сформулированными во введении. </w:t>
      </w:r>
    </w:p>
    <w:p w14:paraId="7678C8D9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ascii="Calibri" w:eastAsia="Times New Roman" w:hAnsi="Calibri"/>
          <w:lang w:eastAsia="ru-RU"/>
        </w:rPr>
        <w:t> </w:t>
      </w:r>
    </w:p>
    <w:p w14:paraId="12BE33DB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eastAsia="Times New Roman"/>
          <w:szCs w:val="24"/>
          <w:lang w:eastAsia="ru-RU"/>
        </w:rPr>
        <w:t>Список используемой литературы (</w:t>
      </w:r>
      <w:proofErr w:type="spellStart"/>
      <w:r w:rsidRPr="00D8309F">
        <w:rPr>
          <w:rFonts w:eastAsia="Times New Roman"/>
          <w:b/>
          <w:bCs/>
          <w:szCs w:val="24"/>
          <w:lang w:eastAsia="ru-RU"/>
        </w:rPr>
        <w:t>References</w:t>
      </w:r>
      <w:proofErr w:type="spellEnd"/>
      <w:r w:rsidRPr="00D8309F">
        <w:rPr>
          <w:rFonts w:eastAsia="Times New Roman"/>
          <w:szCs w:val="24"/>
          <w:lang w:eastAsia="ru-RU"/>
        </w:rPr>
        <w:t>) составляется в алфавитном порядке по фамилиям авторов, оформляется по правилам академического стиля цитирования, принятого для данного направления исследования (АРА, Гарвардский и т.д.) и формируется с учетом рекомендаций научного руководителя (обычно не менее 4 источников). Отечественные источники (максимально 2) оформляются на русском языке и приводятся в конце списка. На все указанные источники должны иметься ссылки в тексте работы.</w:t>
      </w:r>
    </w:p>
    <w:p w14:paraId="25D81853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  <w:r w:rsidRPr="00D8309F">
        <w:rPr>
          <w:rFonts w:ascii="Calibri" w:eastAsia="Times New Roman" w:hAnsi="Calibri"/>
          <w:lang w:eastAsia="ru-RU"/>
        </w:rPr>
        <w:t> </w:t>
      </w:r>
    </w:p>
    <w:p w14:paraId="6E29F1BB" w14:textId="1069161A" w:rsidR="00AD72F2" w:rsidRDefault="00AD72F2" w:rsidP="00AD72F2">
      <w:pPr>
        <w:ind w:firstLine="0"/>
        <w:jc w:val="both"/>
        <w:rPr>
          <w:rFonts w:eastAsia="Times New Roman"/>
          <w:szCs w:val="24"/>
          <w:lang w:eastAsia="ru-RU"/>
        </w:rPr>
      </w:pPr>
      <w:r w:rsidRPr="00D8309F">
        <w:rPr>
          <w:rFonts w:eastAsia="Times New Roman"/>
          <w:szCs w:val="24"/>
          <w:lang w:eastAsia="ru-RU"/>
        </w:rPr>
        <w:t>В приложении могут размещаться таблицы, графики, формулы, более полно раскрывающие отдельные аспекты исследования.</w:t>
      </w:r>
      <w:r w:rsidRPr="00D8309F">
        <w:rPr>
          <w:rFonts w:ascii="Calibri" w:eastAsia="Times New Roman" w:hAnsi="Calibri"/>
          <w:lang w:eastAsia="ru-RU"/>
        </w:rPr>
        <w:t xml:space="preserve"> </w:t>
      </w:r>
      <w:r w:rsidRPr="00D8309F">
        <w:rPr>
          <w:rFonts w:eastAsia="Times New Roman"/>
          <w:szCs w:val="24"/>
          <w:lang w:eastAsia="ru-RU"/>
        </w:rPr>
        <w:t xml:space="preserve">Недопустим перенос (с целью обойти ограничения по объему) в приложение информации, без которой затрудняется понимание основных разделов работы. </w:t>
      </w:r>
    </w:p>
    <w:p w14:paraId="2A8194E6" w14:textId="041518BD" w:rsidR="00AD72F2" w:rsidRDefault="00AD72F2" w:rsidP="00AD72F2">
      <w:pPr>
        <w:ind w:firstLine="0"/>
        <w:jc w:val="both"/>
        <w:rPr>
          <w:rFonts w:eastAsia="Times New Roman"/>
          <w:szCs w:val="24"/>
          <w:lang w:eastAsia="ru-RU"/>
        </w:rPr>
      </w:pPr>
    </w:p>
    <w:p w14:paraId="0E947D80" w14:textId="77777777" w:rsidR="00AD72F2" w:rsidRDefault="00AD72F2">
      <w:pPr>
        <w:ind w:firstLine="0"/>
        <w:rPr>
          <w:b/>
          <w:sz w:val="28"/>
        </w:rPr>
      </w:pPr>
      <w:r>
        <w:rPr>
          <w:b/>
          <w:sz w:val="28"/>
        </w:rPr>
        <w:br w:type="page"/>
      </w:r>
    </w:p>
    <w:p w14:paraId="1A5CD7FC" w14:textId="246695FB" w:rsidR="00AD72F2" w:rsidRPr="00B8523A" w:rsidRDefault="00AD72F2" w:rsidP="00AD72F2">
      <w:pPr>
        <w:ind w:firstLine="0"/>
        <w:rPr>
          <w:b/>
          <w:sz w:val="28"/>
        </w:rPr>
      </w:pPr>
      <w:r w:rsidRPr="00B8523A">
        <w:rPr>
          <w:b/>
          <w:sz w:val="28"/>
        </w:rPr>
        <w:lastRenderedPageBreak/>
        <w:t xml:space="preserve">Образец оформления титульного листа </w:t>
      </w:r>
      <w:r w:rsidRPr="00B8523A">
        <w:rPr>
          <w:b/>
          <w:sz w:val="28"/>
          <w:lang w:val="en-US"/>
        </w:rPr>
        <w:t>Project</w:t>
      </w:r>
      <w:r w:rsidRPr="00B8523A">
        <w:rPr>
          <w:b/>
          <w:sz w:val="28"/>
        </w:rPr>
        <w:t xml:space="preserve"> </w:t>
      </w:r>
      <w:r w:rsidRPr="00B8523A">
        <w:rPr>
          <w:b/>
          <w:sz w:val="28"/>
          <w:lang w:val="en-US"/>
        </w:rPr>
        <w:t>Proposal</w:t>
      </w:r>
    </w:p>
    <w:p w14:paraId="3862C27C" w14:textId="14A1F00B" w:rsidR="00AD72F2" w:rsidRDefault="00AD72F2" w:rsidP="00AD72F2">
      <w:pPr>
        <w:ind w:firstLine="0"/>
        <w:jc w:val="both"/>
        <w:rPr>
          <w:rFonts w:eastAsia="Times New Roman"/>
          <w:szCs w:val="24"/>
          <w:lang w:eastAsia="ru-RU"/>
        </w:rPr>
      </w:pPr>
    </w:p>
    <w:p w14:paraId="7B3666DD" w14:textId="3FDEDE65" w:rsidR="00AD72F2" w:rsidRPr="00B8523A" w:rsidRDefault="00AD72F2" w:rsidP="00AD72F2">
      <w:pPr>
        <w:ind w:firstLine="0"/>
        <w:rPr>
          <w:b/>
          <w:sz w:val="28"/>
        </w:rPr>
      </w:pPr>
    </w:p>
    <w:tbl>
      <w:tblPr>
        <w:tblpPr w:leftFromText="180" w:rightFromText="180" w:vertAnchor="text" w:horzAnchor="margin" w:tblpY="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39"/>
      </w:tblGrid>
      <w:tr w:rsidR="00AD72F2" w:rsidRPr="006C5F93" w14:paraId="4FBAA496" w14:textId="77777777" w:rsidTr="00DB079F">
        <w:tc>
          <w:tcPr>
            <w:tcW w:w="9039" w:type="dxa"/>
            <w:shd w:val="clear" w:color="auto" w:fill="auto"/>
          </w:tcPr>
          <w:p w14:paraId="711518EE" w14:textId="77777777" w:rsidR="00AD72F2" w:rsidRPr="00B8523A" w:rsidRDefault="00AD72F2" w:rsidP="00DB079F">
            <w:pPr>
              <w:jc w:val="both"/>
            </w:pPr>
          </w:p>
          <w:p w14:paraId="516A4AFC" w14:textId="77777777" w:rsidR="00AD72F2" w:rsidRPr="00B8523A" w:rsidRDefault="00AD72F2" w:rsidP="00DB079F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B8523A">
              <w:rPr>
                <w:b/>
                <w:szCs w:val="26"/>
                <w:lang w:val="en-US"/>
              </w:rPr>
              <w:t xml:space="preserve">NATIONAL RESEARCH UNIVERSITY </w:t>
            </w:r>
          </w:p>
          <w:p w14:paraId="75CB8E5E" w14:textId="019C6EF5" w:rsidR="00AD72F2" w:rsidRDefault="00AD72F2" w:rsidP="00DB079F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B8523A">
              <w:rPr>
                <w:b/>
                <w:szCs w:val="26"/>
                <w:lang w:val="en-US"/>
              </w:rPr>
              <w:t>HIGHER SCHOOL OF ECONOMICS</w:t>
            </w:r>
          </w:p>
          <w:p w14:paraId="69596E6A" w14:textId="1FDE714C" w:rsidR="00AD72F2" w:rsidRPr="00AD72F2" w:rsidRDefault="00AD72F2" w:rsidP="00DB079F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GRADUATE SCHOOL OF BUSINESS</w:t>
            </w:r>
          </w:p>
          <w:p w14:paraId="1D21B0C6" w14:textId="77777777" w:rsidR="00AD72F2" w:rsidRPr="00B8523A" w:rsidRDefault="00AD72F2" w:rsidP="00DB079F">
            <w:pPr>
              <w:spacing w:line="360" w:lineRule="auto"/>
              <w:jc w:val="center"/>
              <w:rPr>
                <w:b/>
                <w:bCs/>
                <w:sz w:val="18"/>
                <w:szCs w:val="20"/>
                <w:lang w:val="en-US"/>
              </w:rPr>
            </w:pPr>
          </w:p>
          <w:p w14:paraId="308762E3" w14:textId="479DDF1B" w:rsidR="00AD72F2" w:rsidRDefault="00AD72F2" w:rsidP="00DB079F">
            <w:pPr>
              <w:spacing w:line="360" w:lineRule="auto"/>
              <w:jc w:val="center"/>
              <w:rPr>
                <w:b/>
                <w:bCs/>
                <w:szCs w:val="28"/>
                <w:lang w:val="en-US"/>
              </w:rPr>
            </w:pPr>
          </w:p>
          <w:p w14:paraId="0E84E6C7" w14:textId="6CC73488" w:rsidR="00AD72F2" w:rsidRDefault="00AD72F2" w:rsidP="00DB079F">
            <w:pPr>
              <w:spacing w:line="360" w:lineRule="auto"/>
              <w:jc w:val="center"/>
              <w:rPr>
                <w:b/>
                <w:bCs/>
                <w:szCs w:val="28"/>
                <w:lang w:val="en-US"/>
              </w:rPr>
            </w:pPr>
          </w:p>
          <w:p w14:paraId="313724F1" w14:textId="77777777" w:rsidR="00AD72F2" w:rsidRPr="00B8523A" w:rsidRDefault="00AD72F2" w:rsidP="00DB079F">
            <w:pPr>
              <w:spacing w:line="360" w:lineRule="auto"/>
              <w:jc w:val="center"/>
              <w:rPr>
                <w:b/>
                <w:bCs/>
                <w:szCs w:val="28"/>
                <w:lang w:val="en-US"/>
              </w:rPr>
            </w:pPr>
          </w:p>
          <w:p w14:paraId="54E978D4" w14:textId="77777777" w:rsidR="00AD72F2" w:rsidRPr="00B8523A" w:rsidRDefault="00AD72F2" w:rsidP="00DB079F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B8523A">
              <w:rPr>
                <w:b/>
                <w:szCs w:val="28"/>
                <w:lang w:val="en-US"/>
              </w:rPr>
              <w:t>PROJECT PROPOSAL</w:t>
            </w:r>
          </w:p>
          <w:p w14:paraId="1BCD391B" w14:textId="77777777" w:rsidR="00AD72F2" w:rsidRPr="00B8523A" w:rsidRDefault="00AD72F2" w:rsidP="00DB079F">
            <w:pPr>
              <w:spacing w:line="360" w:lineRule="auto"/>
              <w:jc w:val="center"/>
              <w:rPr>
                <w:b/>
                <w:bCs/>
                <w:szCs w:val="28"/>
                <w:lang w:val="en-US"/>
              </w:rPr>
            </w:pPr>
          </w:p>
          <w:p w14:paraId="2B147D5A" w14:textId="77777777" w:rsidR="00AD72F2" w:rsidRPr="00B8523A" w:rsidRDefault="00AD72F2" w:rsidP="00DB079F">
            <w:pPr>
              <w:spacing w:line="360" w:lineRule="auto"/>
              <w:jc w:val="center"/>
              <w:rPr>
                <w:b/>
                <w:bCs/>
                <w:szCs w:val="28"/>
                <w:lang w:val="en-US"/>
              </w:rPr>
            </w:pPr>
            <w:r w:rsidRPr="00B8523A">
              <w:rPr>
                <w:b/>
                <w:bCs/>
                <w:szCs w:val="28"/>
                <w:lang w:val="en-US"/>
              </w:rPr>
              <w:t xml:space="preserve">TOPIC </w:t>
            </w:r>
            <w:proofErr w:type="spellStart"/>
            <w:r w:rsidRPr="00B8523A">
              <w:rPr>
                <w:b/>
                <w:bCs/>
                <w:szCs w:val="28"/>
                <w:lang w:val="en-US"/>
              </w:rPr>
              <w:t>TOPIC</w:t>
            </w:r>
            <w:proofErr w:type="spellEnd"/>
            <w:r w:rsidRPr="00B8523A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  <w:lang w:val="en-US"/>
              </w:rPr>
              <w:t>TOPIC</w:t>
            </w:r>
            <w:proofErr w:type="spellEnd"/>
            <w:r w:rsidRPr="00B8523A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  <w:lang w:val="en-US"/>
              </w:rPr>
              <w:t>TOPIC</w:t>
            </w:r>
            <w:proofErr w:type="spellEnd"/>
            <w:r w:rsidRPr="00B8523A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  <w:lang w:val="en-US"/>
              </w:rPr>
              <w:t>TOPIC</w:t>
            </w:r>
            <w:proofErr w:type="spellEnd"/>
          </w:p>
          <w:p w14:paraId="4C19B68B" w14:textId="77777777" w:rsidR="00AD72F2" w:rsidRPr="00ED3975" w:rsidRDefault="00AD72F2" w:rsidP="00DB079F">
            <w:pPr>
              <w:spacing w:line="360" w:lineRule="auto"/>
              <w:jc w:val="center"/>
              <w:rPr>
                <w:b/>
                <w:bCs/>
                <w:szCs w:val="28"/>
                <w:lang w:val="en-US"/>
              </w:rPr>
            </w:pPr>
            <w:r w:rsidRPr="00B8523A">
              <w:rPr>
                <w:b/>
                <w:bCs/>
                <w:szCs w:val="28"/>
              </w:rPr>
              <w:t>ТЕМА</w:t>
            </w:r>
            <w:r w:rsidRPr="00ED3975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</w:rPr>
              <w:t>ТЕМА</w:t>
            </w:r>
            <w:proofErr w:type="spellEnd"/>
            <w:r w:rsidRPr="00ED3975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</w:rPr>
              <w:t>ТЕМА</w:t>
            </w:r>
            <w:proofErr w:type="spellEnd"/>
            <w:r w:rsidRPr="00ED3975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</w:rPr>
              <w:t>ТЕМА</w:t>
            </w:r>
            <w:proofErr w:type="spellEnd"/>
            <w:r w:rsidRPr="00ED3975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</w:rPr>
              <w:t>ТЕМА</w:t>
            </w:r>
            <w:proofErr w:type="spellEnd"/>
          </w:p>
          <w:p w14:paraId="117CCBF7" w14:textId="77777777" w:rsidR="00AD72F2" w:rsidRPr="00ED3975" w:rsidRDefault="00AD72F2" w:rsidP="00DB079F">
            <w:pPr>
              <w:spacing w:line="360" w:lineRule="auto"/>
              <w:jc w:val="center"/>
              <w:rPr>
                <w:b/>
                <w:bCs/>
                <w:szCs w:val="28"/>
                <w:lang w:val="en-US"/>
              </w:rPr>
            </w:pPr>
          </w:p>
          <w:p w14:paraId="7BA9718F" w14:textId="77777777" w:rsidR="00AD72F2" w:rsidRPr="00ED3975" w:rsidRDefault="00AD72F2" w:rsidP="00DB079F">
            <w:pPr>
              <w:spacing w:line="360" w:lineRule="auto"/>
              <w:jc w:val="right"/>
              <w:rPr>
                <w:szCs w:val="28"/>
                <w:lang w:val="en-US"/>
              </w:rPr>
            </w:pPr>
            <w:r w:rsidRPr="00B8523A">
              <w:rPr>
                <w:szCs w:val="28"/>
                <w:lang w:val="en-US"/>
              </w:rPr>
              <w:t>Surname</w:t>
            </w:r>
            <w:r w:rsidRPr="00ED3975">
              <w:rPr>
                <w:szCs w:val="28"/>
                <w:lang w:val="en-US"/>
              </w:rPr>
              <w:t xml:space="preserve">,  </w:t>
            </w:r>
            <w:r w:rsidRPr="00B8523A">
              <w:rPr>
                <w:szCs w:val="28"/>
                <w:lang w:val="en-US"/>
              </w:rPr>
              <w:t>Name</w:t>
            </w:r>
            <w:r w:rsidRPr="00ED3975">
              <w:rPr>
                <w:szCs w:val="28"/>
                <w:lang w:val="en-US"/>
              </w:rPr>
              <w:t>,</w:t>
            </w:r>
          </w:p>
          <w:p w14:paraId="2E7668F2" w14:textId="77777777" w:rsidR="00AD72F2" w:rsidRPr="006C5F93" w:rsidRDefault="00AD72F2" w:rsidP="00DB079F">
            <w:pPr>
              <w:spacing w:line="360" w:lineRule="auto"/>
              <w:jc w:val="right"/>
              <w:rPr>
                <w:szCs w:val="28"/>
                <w:lang w:val="en-US"/>
              </w:rPr>
            </w:pPr>
            <w:r w:rsidRPr="00ED3975">
              <w:rPr>
                <w:szCs w:val="28"/>
                <w:lang w:val="en-US"/>
              </w:rPr>
              <w:t xml:space="preserve"> </w:t>
            </w:r>
            <w:r w:rsidRPr="00B8523A">
              <w:rPr>
                <w:szCs w:val="28"/>
                <w:lang w:val="en-US"/>
              </w:rPr>
              <w:t>group</w:t>
            </w:r>
          </w:p>
          <w:p w14:paraId="0FA4D845" w14:textId="77777777" w:rsidR="00AD72F2" w:rsidRPr="006C5F93" w:rsidRDefault="00AD72F2" w:rsidP="00DB079F">
            <w:pPr>
              <w:spacing w:line="360" w:lineRule="auto"/>
              <w:jc w:val="right"/>
              <w:rPr>
                <w:szCs w:val="28"/>
                <w:lang w:val="en-US"/>
              </w:rPr>
            </w:pPr>
          </w:p>
          <w:p w14:paraId="42098610" w14:textId="77777777" w:rsidR="00AD72F2" w:rsidRPr="00396FBD" w:rsidRDefault="00AD72F2" w:rsidP="00DB079F">
            <w:pPr>
              <w:spacing w:line="360" w:lineRule="auto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Research Adviser </w:t>
            </w:r>
          </w:p>
          <w:p w14:paraId="0268FA18" w14:textId="77777777" w:rsidR="00AD72F2" w:rsidRPr="006C5F93" w:rsidRDefault="00AD72F2" w:rsidP="00DB079F">
            <w:pPr>
              <w:spacing w:line="360" w:lineRule="auto"/>
              <w:jc w:val="right"/>
              <w:rPr>
                <w:szCs w:val="28"/>
                <w:highlight w:val="yellow"/>
                <w:lang w:val="en-US"/>
              </w:rPr>
            </w:pPr>
          </w:p>
          <w:p w14:paraId="104F1BE0" w14:textId="77777777" w:rsidR="00AD72F2" w:rsidRPr="006C5F93" w:rsidRDefault="00AD72F2" w:rsidP="00DB079F">
            <w:pPr>
              <w:spacing w:line="360" w:lineRule="auto"/>
              <w:jc w:val="right"/>
              <w:rPr>
                <w:szCs w:val="28"/>
                <w:lang w:val="en-US"/>
              </w:rPr>
            </w:pPr>
          </w:p>
          <w:p w14:paraId="45ED19D9" w14:textId="77777777" w:rsidR="00AD72F2" w:rsidRPr="00B8523A" w:rsidRDefault="00AD72F2" w:rsidP="00DB079F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B8523A">
              <w:rPr>
                <w:b/>
                <w:szCs w:val="28"/>
                <w:lang w:val="en-US"/>
              </w:rPr>
              <w:t xml:space="preserve">MOSCOW </w:t>
            </w:r>
          </w:p>
          <w:p w14:paraId="34057086" w14:textId="3E541328" w:rsidR="00AD72F2" w:rsidRPr="006C5F93" w:rsidRDefault="00AD72F2" w:rsidP="00DB079F">
            <w:pPr>
              <w:spacing w:line="360" w:lineRule="auto"/>
              <w:jc w:val="center"/>
              <w:rPr>
                <w:lang w:val="en-US"/>
              </w:rPr>
            </w:pPr>
            <w:r w:rsidRPr="00B8523A">
              <w:rPr>
                <w:b/>
                <w:szCs w:val="28"/>
                <w:lang w:val="en-US"/>
              </w:rPr>
              <w:t>20</w:t>
            </w:r>
            <w:r>
              <w:rPr>
                <w:b/>
                <w:szCs w:val="28"/>
                <w:lang w:val="en-US"/>
              </w:rPr>
              <w:t>21</w:t>
            </w:r>
          </w:p>
        </w:tc>
      </w:tr>
    </w:tbl>
    <w:p w14:paraId="3F76D1E6" w14:textId="77777777" w:rsidR="00AD72F2" w:rsidRDefault="00AD72F2" w:rsidP="00AD72F2">
      <w:pPr>
        <w:ind w:firstLine="0"/>
        <w:jc w:val="both"/>
        <w:rPr>
          <w:rFonts w:eastAsia="Times New Roman"/>
          <w:szCs w:val="24"/>
          <w:lang w:eastAsia="ru-RU"/>
        </w:rPr>
      </w:pPr>
    </w:p>
    <w:p w14:paraId="15DCF702" w14:textId="31A72AB5" w:rsidR="00AD72F2" w:rsidRDefault="00AD72F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34F86C1C" w14:textId="77777777" w:rsidR="00AD72F2" w:rsidRPr="006E0264" w:rsidRDefault="00AD72F2" w:rsidP="00AD72F2"/>
    <w:tbl>
      <w:tblPr>
        <w:tblW w:w="0" w:type="auto"/>
        <w:tblInd w:w="4968" w:type="dxa"/>
        <w:tblLook w:val="01E0" w:firstRow="1" w:lastRow="1" w:firstColumn="1" w:lastColumn="1" w:noHBand="0" w:noVBand="0"/>
      </w:tblPr>
      <w:tblGrid>
        <w:gridCol w:w="4602"/>
      </w:tblGrid>
      <w:tr w:rsidR="00AD72F2" w:rsidRPr="00AD72F2" w14:paraId="139EDD5F" w14:textId="77777777" w:rsidTr="00DB079F">
        <w:trPr>
          <w:trHeight w:val="1608"/>
        </w:trPr>
        <w:tc>
          <w:tcPr>
            <w:tcW w:w="4602" w:type="dxa"/>
          </w:tcPr>
          <w:p w14:paraId="3958447D" w14:textId="683CE6EE" w:rsidR="00AD72F2" w:rsidRPr="00AD72F2" w:rsidRDefault="00AD72F2" w:rsidP="00DB079F">
            <w:pPr>
              <w:jc w:val="right"/>
              <w:rPr>
                <w:i/>
                <w:sz w:val="22"/>
                <w:szCs w:val="28"/>
              </w:rPr>
            </w:pPr>
            <w:r w:rsidRPr="00AD72F2">
              <w:rPr>
                <w:i/>
                <w:sz w:val="22"/>
                <w:szCs w:val="28"/>
              </w:rPr>
              <w:t xml:space="preserve">Приложение </w:t>
            </w:r>
            <w:r>
              <w:rPr>
                <w:i/>
                <w:sz w:val="22"/>
                <w:szCs w:val="28"/>
              </w:rPr>
              <w:t>2</w:t>
            </w:r>
            <w:r w:rsidRPr="00AD72F2">
              <w:rPr>
                <w:i/>
                <w:sz w:val="22"/>
                <w:szCs w:val="28"/>
              </w:rPr>
              <w:t xml:space="preserve"> к Положению о </w:t>
            </w:r>
            <w:r>
              <w:rPr>
                <w:i/>
                <w:sz w:val="22"/>
                <w:szCs w:val="28"/>
              </w:rPr>
              <w:br/>
            </w:r>
            <w:r w:rsidRPr="00AD72F2">
              <w:rPr>
                <w:i/>
                <w:sz w:val="22"/>
                <w:szCs w:val="28"/>
              </w:rPr>
              <w:t>проведении экзамена по дисциплине</w:t>
            </w:r>
            <w:r>
              <w:rPr>
                <w:i/>
                <w:sz w:val="22"/>
                <w:szCs w:val="28"/>
              </w:rPr>
              <w:t xml:space="preserve"> </w:t>
            </w:r>
            <w:r>
              <w:rPr>
                <w:i/>
                <w:sz w:val="22"/>
                <w:szCs w:val="28"/>
              </w:rPr>
              <w:br/>
            </w:r>
            <w:r w:rsidRPr="00AD72F2">
              <w:rPr>
                <w:i/>
                <w:sz w:val="22"/>
                <w:szCs w:val="28"/>
              </w:rPr>
              <w:t xml:space="preserve">«Защита концепции выпускной </w:t>
            </w:r>
            <w:r>
              <w:rPr>
                <w:i/>
                <w:sz w:val="22"/>
                <w:szCs w:val="28"/>
              </w:rPr>
              <w:br/>
            </w:r>
            <w:r w:rsidRPr="00AD72F2">
              <w:rPr>
                <w:i/>
                <w:sz w:val="22"/>
                <w:szCs w:val="28"/>
              </w:rPr>
              <w:t>квали</w:t>
            </w:r>
            <w:r>
              <w:rPr>
                <w:i/>
                <w:sz w:val="22"/>
                <w:szCs w:val="28"/>
              </w:rPr>
              <w:t xml:space="preserve">фикационной работы </w:t>
            </w:r>
            <w:r>
              <w:rPr>
                <w:i/>
                <w:sz w:val="22"/>
                <w:szCs w:val="28"/>
              </w:rPr>
              <w:br/>
              <w:t>на английском</w:t>
            </w:r>
            <w:r w:rsidRPr="00AD72F2">
              <w:rPr>
                <w:i/>
                <w:sz w:val="22"/>
                <w:szCs w:val="28"/>
              </w:rPr>
              <w:t xml:space="preserve"> языке»</w:t>
            </w:r>
          </w:p>
          <w:p w14:paraId="0A4852D8" w14:textId="77777777" w:rsidR="00AD72F2" w:rsidRPr="00AD72F2" w:rsidRDefault="00AD72F2" w:rsidP="00DB079F">
            <w:pPr>
              <w:jc w:val="right"/>
              <w:rPr>
                <w:b/>
                <w:sz w:val="22"/>
                <w:szCs w:val="26"/>
              </w:rPr>
            </w:pPr>
          </w:p>
        </w:tc>
      </w:tr>
    </w:tbl>
    <w:p w14:paraId="509F4221" w14:textId="28CA4B26" w:rsidR="00AD72F2" w:rsidRPr="00050468" w:rsidRDefault="00050468" w:rsidP="00050468">
      <w:pPr>
        <w:ind w:right="170"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КРИТЕРИИ ОЦЕНИВАНИЯ ТЕКСТА </w:t>
      </w:r>
      <w:r w:rsidRPr="00050468">
        <w:rPr>
          <w:b/>
          <w:sz w:val="26"/>
          <w:szCs w:val="26"/>
        </w:rPr>
        <w:t>КОНЦЕПЦИИ ВЫПУСКНОЙ КВАЛИФИКАЦИОННОЙ РАБОТЫ НА АНГЛИЙСКОМ ЯЗЫКЕ</w:t>
      </w:r>
    </w:p>
    <w:p w14:paraId="405D8FD3" w14:textId="77777777" w:rsidR="00AD72F2" w:rsidRPr="00ED3975" w:rsidRDefault="00AD72F2" w:rsidP="00AD72F2">
      <w:pPr>
        <w:rPr>
          <w:rFonts w:eastAsia="Times New Roman"/>
          <w:b/>
          <w:szCs w:val="24"/>
          <w:lang w:eastAsia="ru-RU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  <w:gridCol w:w="1045"/>
      </w:tblGrid>
      <w:tr w:rsidR="00AD72F2" w:rsidRPr="000408AC" w14:paraId="7CD4670C" w14:textId="77777777" w:rsidTr="00DB079F">
        <w:tc>
          <w:tcPr>
            <w:tcW w:w="9214" w:type="dxa"/>
            <w:shd w:val="clear" w:color="auto" w:fill="D9D9D9"/>
          </w:tcPr>
          <w:p w14:paraId="60636066" w14:textId="77777777" w:rsidR="00AD72F2" w:rsidRPr="00602BC6" w:rsidRDefault="00AD72F2" w:rsidP="00DB079F">
            <w:pPr>
              <w:rPr>
                <w:i/>
                <w:szCs w:val="24"/>
              </w:rPr>
            </w:pPr>
            <w:r w:rsidRPr="000408AC">
              <w:rPr>
                <w:b/>
                <w:szCs w:val="24"/>
                <w:lang w:val="en-US"/>
              </w:rPr>
              <w:t>Communicative</w:t>
            </w:r>
            <w:r w:rsidRPr="000408AC">
              <w:rPr>
                <w:b/>
                <w:szCs w:val="24"/>
              </w:rPr>
              <w:t xml:space="preserve"> </w:t>
            </w:r>
            <w:r w:rsidRPr="000408AC">
              <w:rPr>
                <w:b/>
                <w:szCs w:val="24"/>
                <w:lang w:val="en-US"/>
              </w:rPr>
              <w:t>task</w:t>
            </w:r>
            <w:r w:rsidRPr="000408AC">
              <w:rPr>
                <w:b/>
                <w:szCs w:val="24"/>
              </w:rPr>
              <w:t xml:space="preserve"> </w:t>
            </w:r>
            <w:r w:rsidRPr="00D92C8F">
              <w:rPr>
                <w:b/>
                <w:szCs w:val="24"/>
                <w:lang w:val="en-GB"/>
              </w:rPr>
              <w:t>realisation</w:t>
            </w:r>
            <w:r w:rsidRPr="000408AC">
              <w:rPr>
                <w:i/>
                <w:szCs w:val="24"/>
              </w:rPr>
              <w:t xml:space="preserve"> </w:t>
            </w:r>
          </w:p>
          <w:p w14:paraId="5F762595" w14:textId="77777777" w:rsidR="00AD72F2" w:rsidRPr="000408AC" w:rsidRDefault="00AD72F2" w:rsidP="00DB079F">
            <w:pPr>
              <w:rPr>
                <w:szCs w:val="24"/>
                <w:lang w:eastAsia="ru-RU"/>
              </w:rPr>
            </w:pPr>
            <w:r w:rsidRPr="000408AC">
              <w:rPr>
                <w:i/>
                <w:szCs w:val="24"/>
              </w:rPr>
              <w:t>Выполнение коммуникат</w:t>
            </w:r>
            <w:r>
              <w:rPr>
                <w:i/>
                <w:szCs w:val="24"/>
              </w:rPr>
              <w:t>ивной задачи (формально-содержательные аспекты</w:t>
            </w:r>
            <w:r w:rsidRPr="000408AC">
              <w:rPr>
                <w:i/>
                <w:szCs w:val="24"/>
              </w:rPr>
              <w:t>)</w:t>
            </w:r>
            <w:r w:rsidRPr="000408AC">
              <w:rPr>
                <w:b/>
                <w:szCs w:val="24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tcW w:w="816" w:type="dxa"/>
            <w:shd w:val="clear" w:color="auto" w:fill="D9D9D9"/>
          </w:tcPr>
          <w:p w14:paraId="528CC0FC" w14:textId="77777777" w:rsidR="00AD72F2" w:rsidRPr="00D92C8F" w:rsidRDefault="00AD72F2" w:rsidP="00AD72F2">
            <w:pPr>
              <w:ind w:hanging="240"/>
              <w:jc w:val="center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/>
              </w:rPr>
              <w:t>max</w:t>
            </w:r>
            <w:r>
              <w:rPr>
                <w:b/>
                <w:szCs w:val="24"/>
              </w:rPr>
              <w:t xml:space="preserve"> 3</w:t>
            </w:r>
          </w:p>
        </w:tc>
      </w:tr>
      <w:tr w:rsidR="00AD72F2" w:rsidRPr="000408AC" w14:paraId="7558B0A2" w14:textId="77777777" w:rsidTr="00DB079F">
        <w:tc>
          <w:tcPr>
            <w:tcW w:w="9214" w:type="dxa"/>
            <w:shd w:val="clear" w:color="auto" w:fill="auto"/>
          </w:tcPr>
          <w:p w14:paraId="7B823FF3" w14:textId="77777777" w:rsidR="00AD72F2" w:rsidRPr="000408AC" w:rsidRDefault="00AD72F2" w:rsidP="00DB079F">
            <w:pPr>
              <w:rPr>
                <w:szCs w:val="24"/>
                <w:lang w:val="en-US" w:eastAsia="ru-RU"/>
              </w:rPr>
            </w:pPr>
            <w:r w:rsidRPr="000408AC">
              <w:rPr>
                <w:szCs w:val="24"/>
                <w:lang w:val="en-US"/>
              </w:rPr>
              <w:t xml:space="preserve">Task successfully accomplished. Target reader fully informed about purpose of the research proposed, procedures planned and results anticipated. Relevant sources properly reviewed. </w:t>
            </w:r>
          </w:p>
        </w:tc>
        <w:tc>
          <w:tcPr>
            <w:tcW w:w="816" w:type="dxa"/>
            <w:shd w:val="clear" w:color="auto" w:fill="auto"/>
          </w:tcPr>
          <w:p w14:paraId="4EDC5293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>3</w:t>
            </w:r>
          </w:p>
        </w:tc>
      </w:tr>
      <w:tr w:rsidR="00AD72F2" w:rsidRPr="000408AC" w14:paraId="60475226" w14:textId="77777777" w:rsidTr="00DB079F">
        <w:tc>
          <w:tcPr>
            <w:tcW w:w="9214" w:type="dxa"/>
            <w:shd w:val="clear" w:color="auto" w:fill="auto"/>
          </w:tcPr>
          <w:p w14:paraId="667D31E2" w14:textId="77777777" w:rsidR="00AD72F2" w:rsidRPr="000408AC" w:rsidRDefault="00AD72F2" w:rsidP="00DB079F">
            <w:pPr>
              <w:rPr>
                <w:szCs w:val="24"/>
                <w:lang w:val="en-US" w:eastAsia="ru-RU"/>
              </w:rPr>
            </w:pPr>
            <w:r w:rsidRPr="000408AC">
              <w:rPr>
                <w:szCs w:val="24"/>
                <w:lang w:val="en-US"/>
              </w:rPr>
              <w:t xml:space="preserve">Good realization of the task. Target reader reasonably informed about purpose of the research proposed, procedures planned and results anticipated. Sources mostly relevant and properly reviewed. </w:t>
            </w:r>
          </w:p>
        </w:tc>
        <w:tc>
          <w:tcPr>
            <w:tcW w:w="816" w:type="dxa"/>
            <w:shd w:val="clear" w:color="auto" w:fill="auto"/>
          </w:tcPr>
          <w:p w14:paraId="6BEF8ED4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>2</w:t>
            </w:r>
          </w:p>
        </w:tc>
      </w:tr>
      <w:tr w:rsidR="00AD72F2" w:rsidRPr="000408AC" w14:paraId="1378AEF2" w14:textId="77777777" w:rsidTr="00DB079F">
        <w:tc>
          <w:tcPr>
            <w:tcW w:w="9214" w:type="dxa"/>
            <w:shd w:val="clear" w:color="auto" w:fill="auto"/>
          </w:tcPr>
          <w:p w14:paraId="2B2774D1" w14:textId="77777777" w:rsidR="00AD72F2" w:rsidRPr="000408AC" w:rsidRDefault="00AD72F2" w:rsidP="00DB079F">
            <w:pPr>
              <w:rPr>
                <w:szCs w:val="24"/>
                <w:lang w:val="en-US" w:eastAsia="ru-RU"/>
              </w:rPr>
            </w:pPr>
            <w:r w:rsidRPr="000408AC">
              <w:rPr>
                <w:szCs w:val="24"/>
                <w:lang w:val="en-US"/>
              </w:rPr>
              <w:t xml:space="preserve">An attempt to accomplish the task. Target reader partially informed about purpose of the research proposed, procedures planned and results anticipated. Review of sources mostly descriptive. </w:t>
            </w:r>
          </w:p>
        </w:tc>
        <w:tc>
          <w:tcPr>
            <w:tcW w:w="816" w:type="dxa"/>
            <w:shd w:val="clear" w:color="auto" w:fill="auto"/>
          </w:tcPr>
          <w:p w14:paraId="23B936D1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>1</w:t>
            </w:r>
          </w:p>
        </w:tc>
      </w:tr>
      <w:tr w:rsidR="00AD72F2" w:rsidRPr="000408AC" w14:paraId="74FE23D6" w14:textId="77777777" w:rsidTr="00DB079F">
        <w:tc>
          <w:tcPr>
            <w:tcW w:w="9214" w:type="dxa"/>
            <w:shd w:val="clear" w:color="auto" w:fill="auto"/>
          </w:tcPr>
          <w:p w14:paraId="17DC242D" w14:textId="77777777" w:rsidR="00AD72F2" w:rsidRPr="000408AC" w:rsidRDefault="00AD72F2" w:rsidP="00DB079F">
            <w:pPr>
              <w:rPr>
                <w:szCs w:val="24"/>
                <w:lang w:val="en-US" w:eastAsia="ru-RU"/>
              </w:rPr>
            </w:pPr>
            <w:r w:rsidRPr="000408AC">
              <w:rPr>
                <w:szCs w:val="24"/>
                <w:lang w:val="en-US"/>
              </w:rPr>
              <w:t xml:space="preserve">Poor attempt at the task set. Target reader unclear about purpose of the research proposed, procedures planned and results anticipated. Review of sources inconsistent and descriptive. </w:t>
            </w:r>
          </w:p>
        </w:tc>
        <w:tc>
          <w:tcPr>
            <w:tcW w:w="816" w:type="dxa"/>
            <w:shd w:val="clear" w:color="auto" w:fill="auto"/>
          </w:tcPr>
          <w:p w14:paraId="736496E7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>0</w:t>
            </w:r>
          </w:p>
        </w:tc>
      </w:tr>
      <w:tr w:rsidR="00AD72F2" w:rsidRPr="00066105" w14:paraId="7C0F6E4E" w14:textId="77777777" w:rsidTr="00DB079F">
        <w:tc>
          <w:tcPr>
            <w:tcW w:w="9214" w:type="dxa"/>
            <w:shd w:val="clear" w:color="auto" w:fill="D9D9D9"/>
          </w:tcPr>
          <w:p w14:paraId="54B1B5C3" w14:textId="77777777" w:rsidR="00AD72F2" w:rsidRPr="00066105" w:rsidRDefault="00AD72F2" w:rsidP="00DB079F">
            <w:pPr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Organization</w:t>
            </w:r>
            <w:r w:rsidRPr="00066105">
              <w:rPr>
                <w:b/>
                <w:szCs w:val="24"/>
              </w:rPr>
              <w:t xml:space="preserve"> </w:t>
            </w:r>
            <w:r w:rsidRPr="00066105">
              <w:rPr>
                <w:b/>
                <w:bCs/>
                <w:szCs w:val="24"/>
                <w:lang w:val="en-US"/>
              </w:rPr>
              <w:t>and</w:t>
            </w:r>
            <w:r w:rsidRPr="00066105">
              <w:rPr>
                <w:b/>
                <w:bCs/>
                <w:szCs w:val="24"/>
              </w:rPr>
              <w:t xml:space="preserve"> </w:t>
            </w:r>
            <w:r w:rsidRPr="00066105">
              <w:rPr>
                <w:b/>
                <w:bCs/>
                <w:szCs w:val="24"/>
                <w:lang w:val="en-US"/>
              </w:rPr>
              <w:t>format</w:t>
            </w:r>
            <w:r w:rsidRPr="00066105">
              <w:rPr>
                <w:b/>
                <w:szCs w:val="24"/>
              </w:rPr>
              <w:t xml:space="preserve"> </w:t>
            </w:r>
          </w:p>
          <w:p w14:paraId="4096DEC5" w14:textId="77777777" w:rsidR="00AD72F2" w:rsidRPr="00066105" w:rsidRDefault="00AD72F2" w:rsidP="00DB079F">
            <w:pPr>
              <w:rPr>
                <w:szCs w:val="24"/>
                <w:lang w:eastAsia="ru-RU"/>
              </w:rPr>
            </w:pPr>
            <w:r w:rsidRPr="000408AC">
              <w:rPr>
                <w:i/>
                <w:szCs w:val="24"/>
              </w:rPr>
              <w:t>Логика</w:t>
            </w:r>
            <w:r w:rsidRPr="00066105">
              <w:rPr>
                <w:i/>
                <w:szCs w:val="24"/>
              </w:rPr>
              <w:t xml:space="preserve"> </w:t>
            </w:r>
            <w:r w:rsidRPr="000408AC">
              <w:rPr>
                <w:i/>
                <w:szCs w:val="24"/>
              </w:rPr>
              <w:t>и</w:t>
            </w:r>
            <w:r>
              <w:rPr>
                <w:i/>
                <w:szCs w:val="24"/>
              </w:rPr>
              <w:t xml:space="preserve">зложения, </w:t>
            </w:r>
            <w:r w:rsidRPr="00066105">
              <w:rPr>
                <w:i/>
                <w:szCs w:val="24"/>
              </w:rPr>
              <w:t xml:space="preserve"> </w:t>
            </w:r>
            <w:r w:rsidRPr="000408AC">
              <w:rPr>
                <w:i/>
                <w:szCs w:val="24"/>
              </w:rPr>
              <w:t>структура</w:t>
            </w:r>
            <w:r w:rsidRPr="00066105">
              <w:rPr>
                <w:b/>
                <w:szCs w:val="24"/>
              </w:rPr>
              <w:t xml:space="preserve"> </w:t>
            </w:r>
            <w:r w:rsidRPr="000408AC">
              <w:rPr>
                <w:i/>
                <w:szCs w:val="24"/>
              </w:rPr>
              <w:t>и техническое оформление текста</w:t>
            </w:r>
            <w:r w:rsidRPr="00066105">
              <w:rPr>
                <w:i/>
                <w:szCs w:val="24"/>
              </w:rPr>
              <w:t xml:space="preserve"> </w:t>
            </w:r>
          </w:p>
        </w:tc>
        <w:tc>
          <w:tcPr>
            <w:tcW w:w="816" w:type="dxa"/>
            <w:shd w:val="clear" w:color="auto" w:fill="D9D9D9"/>
          </w:tcPr>
          <w:p w14:paraId="76ECF8BD" w14:textId="77777777" w:rsidR="00AD72F2" w:rsidRPr="00066105" w:rsidRDefault="00AD72F2" w:rsidP="00AD72F2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>max</w:t>
            </w:r>
            <w:r>
              <w:rPr>
                <w:b/>
                <w:szCs w:val="24"/>
              </w:rPr>
              <w:t xml:space="preserve"> 3</w:t>
            </w:r>
          </w:p>
        </w:tc>
      </w:tr>
      <w:tr w:rsidR="00AD72F2" w:rsidRPr="000408AC" w14:paraId="441DAD15" w14:textId="77777777" w:rsidTr="00DB079F">
        <w:tc>
          <w:tcPr>
            <w:tcW w:w="9214" w:type="dxa"/>
            <w:shd w:val="clear" w:color="auto" w:fill="auto"/>
          </w:tcPr>
          <w:p w14:paraId="7707AC14" w14:textId="77777777" w:rsidR="00AD72F2" w:rsidRPr="000408AC" w:rsidRDefault="00AD72F2" w:rsidP="00DB079F">
            <w:pPr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Completely logical </w:t>
            </w:r>
            <w:r w:rsidRPr="00066105">
              <w:rPr>
                <w:szCs w:val="24"/>
                <w:lang w:val="en-GB"/>
              </w:rPr>
              <w:t>organisation</w:t>
            </w:r>
            <w:r w:rsidRPr="006D1359">
              <w:rPr>
                <w:szCs w:val="24"/>
                <w:lang w:val="en-US"/>
              </w:rPr>
              <w:t xml:space="preserve"> structure, effective arguments and supporting material. All content points required in the task included and appropriately expa</w:t>
            </w:r>
            <w:r>
              <w:rPr>
                <w:szCs w:val="24"/>
                <w:lang w:val="en-US"/>
              </w:rPr>
              <w:t xml:space="preserve">nded.  Ideas effectively </w:t>
            </w:r>
            <w:r w:rsidRPr="00066105">
              <w:rPr>
                <w:szCs w:val="24"/>
                <w:lang w:val="en-GB"/>
              </w:rPr>
              <w:t>organised</w:t>
            </w:r>
            <w:r w:rsidRPr="006D1359">
              <w:rPr>
                <w:szCs w:val="24"/>
                <w:lang w:val="en-US"/>
              </w:rPr>
              <w:t xml:space="preserve"> with good internal cohesion. Academic format of the proposal fully </w:t>
            </w:r>
            <w:r w:rsidRPr="006D1359">
              <w:rPr>
                <w:iCs/>
                <w:szCs w:val="24"/>
                <w:lang w:val="en-US"/>
              </w:rPr>
              <w:t>appropriate</w:t>
            </w:r>
            <w:r w:rsidRPr="006D1359">
              <w:rPr>
                <w:bCs/>
                <w:iCs/>
                <w:szCs w:val="24"/>
                <w:lang w:val="en-US"/>
              </w:rPr>
              <w:t xml:space="preserve"> to the purpose set. </w:t>
            </w:r>
            <w:r w:rsidRPr="006D1359">
              <w:rPr>
                <w:szCs w:val="24"/>
                <w:lang w:val="en-US"/>
              </w:rPr>
              <w:t>All requirements met.</w:t>
            </w:r>
          </w:p>
        </w:tc>
        <w:tc>
          <w:tcPr>
            <w:tcW w:w="816" w:type="dxa"/>
            <w:shd w:val="clear" w:color="auto" w:fill="auto"/>
          </w:tcPr>
          <w:p w14:paraId="7C61844E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3</w:t>
            </w:r>
          </w:p>
        </w:tc>
      </w:tr>
      <w:tr w:rsidR="00AD72F2" w:rsidRPr="000408AC" w14:paraId="4F4D634D" w14:textId="77777777" w:rsidTr="00DB079F">
        <w:tc>
          <w:tcPr>
            <w:tcW w:w="9214" w:type="dxa"/>
            <w:shd w:val="clear" w:color="auto" w:fill="auto"/>
          </w:tcPr>
          <w:p w14:paraId="4185C523" w14:textId="77777777" w:rsidR="00AD72F2" w:rsidRPr="006D1359" w:rsidRDefault="00AD72F2" w:rsidP="00DB079F">
            <w:pPr>
              <w:jc w:val="both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Clear (but limited) </w:t>
            </w:r>
            <w:proofErr w:type="spellStart"/>
            <w:r>
              <w:rPr>
                <w:szCs w:val="24"/>
                <w:lang w:val="en-US"/>
              </w:rPr>
              <w:t>organis</w:t>
            </w:r>
            <w:r w:rsidRPr="006D1359">
              <w:rPr>
                <w:szCs w:val="24"/>
                <w:lang w:val="en-US"/>
              </w:rPr>
              <w:t>ation</w:t>
            </w:r>
            <w:proofErr w:type="spellEnd"/>
            <w:r w:rsidRPr="006D1359">
              <w:rPr>
                <w:szCs w:val="24"/>
                <w:lang w:val="en-US"/>
              </w:rPr>
              <w:t>; structure mostly coherent but some elements missing / some arguments unsupported /material irrelevant / expected outcomes unspecified</w:t>
            </w:r>
            <w:r w:rsidRPr="006D1359">
              <w:rPr>
                <w:szCs w:val="24"/>
                <w:lang w:val="en-GB"/>
              </w:rPr>
              <w:t xml:space="preserve">. </w:t>
            </w:r>
            <w:r w:rsidRPr="006D1359">
              <w:rPr>
                <w:szCs w:val="24"/>
                <w:lang w:val="en-US"/>
              </w:rPr>
              <w:t xml:space="preserve">On the whole, academic format of the proposal </w:t>
            </w:r>
            <w:r w:rsidRPr="006D1359">
              <w:rPr>
                <w:iCs/>
                <w:szCs w:val="24"/>
                <w:lang w:val="en-US"/>
              </w:rPr>
              <w:t>appropriate</w:t>
            </w:r>
            <w:r w:rsidRPr="006D1359">
              <w:rPr>
                <w:bCs/>
                <w:iCs/>
                <w:szCs w:val="24"/>
                <w:lang w:val="en-US"/>
              </w:rPr>
              <w:t xml:space="preserve"> to the purpose set. </w:t>
            </w:r>
            <w:r w:rsidRPr="006D1359">
              <w:rPr>
                <w:iCs/>
                <w:szCs w:val="24"/>
                <w:lang w:val="en-US"/>
              </w:rPr>
              <w:t xml:space="preserve"> Basic</w:t>
            </w:r>
            <w:r w:rsidRPr="006D1359">
              <w:rPr>
                <w:szCs w:val="24"/>
                <w:lang w:val="en-US"/>
              </w:rPr>
              <w:t xml:space="preserve"> requirements met. </w:t>
            </w:r>
          </w:p>
        </w:tc>
        <w:tc>
          <w:tcPr>
            <w:tcW w:w="816" w:type="dxa"/>
            <w:shd w:val="clear" w:color="auto" w:fill="auto"/>
          </w:tcPr>
          <w:p w14:paraId="43E8A6A2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2</w:t>
            </w:r>
          </w:p>
        </w:tc>
      </w:tr>
      <w:tr w:rsidR="00AD72F2" w:rsidRPr="000408AC" w14:paraId="73BE0E3C" w14:textId="77777777" w:rsidTr="00DB079F">
        <w:tc>
          <w:tcPr>
            <w:tcW w:w="9214" w:type="dxa"/>
            <w:shd w:val="clear" w:color="auto" w:fill="auto"/>
          </w:tcPr>
          <w:p w14:paraId="66E761A1" w14:textId="77777777" w:rsidR="00AD72F2" w:rsidRPr="006D1359" w:rsidRDefault="00AD72F2" w:rsidP="00DB079F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Only an attempt at proposal structure; logical breakdown apparent, ideas </w:t>
            </w:r>
            <w:r>
              <w:rPr>
                <w:szCs w:val="24"/>
                <w:lang w:val="en-US"/>
              </w:rPr>
              <w:t xml:space="preserve">inadequate and/or poorly </w:t>
            </w:r>
            <w:proofErr w:type="spellStart"/>
            <w:r>
              <w:rPr>
                <w:szCs w:val="24"/>
                <w:lang w:val="en-US"/>
              </w:rPr>
              <w:t>organis</w:t>
            </w:r>
            <w:r w:rsidRPr="006D1359">
              <w:rPr>
                <w:szCs w:val="24"/>
                <w:lang w:val="en-US"/>
              </w:rPr>
              <w:t>ed</w:t>
            </w:r>
            <w:proofErr w:type="spellEnd"/>
            <w:r w:rsidRPr="006D1359">
              <w:rPr>
                <w:szCs w:val="24"/>
                <w:lang w:val="en-US"/>
              </w:rPr>
              <w:t>.</w:t>
            </w:r>
            <w:r w:rsidRPr="006D1359">
              <w:rPr>
                <w:b/>
                <w:szCs w:val="24"/>
                <w:lang w:val="en-US"/>
              </w:rPr>
              <w:t xml:space="preserve"> </w:t>
            </w:r>
            <w:r w:rsidRPr="006D1359">
              <w:rPr>
                <w:szCs w:val="24"/>
                <w:lang w:val="en-US"/>
              </w:rPr>
              <w:t xml:space="preserve">Few content points required in the task included or expanded appropriately. Cohesive devices incorrectly used. Paragraphing irrelevant or illogical. </w:t>
            </w:r>
            <w:r w:rsidRPr="006D1359">
              <w:rPr>
                <w:iCs/>
                <w:szCs w:val="24"/>
                <w:lang w:val="en-US"/>
              </w:rPr>
              <w:t>Inconsistent attempt at format. Only some</w:t>
            </w:r>
            <w:r w:rsidRPr="006D1359">
              <w:rPr>
                <w:szCs w:val="24"/>
                <w:lang w:val="en-US"/>
              </w:rPr>
              <w:t xml:space="preserve"> requirements met. </w:t>
            </w:r>
          </w:p>
        </w:tc>
        <w:tc>
          <w:tcPr>
            <w:tcW w:w="816" w:type="dxa"/>
            <w:shd w:val="clear" w:color="auto" w:fill="auto"/>
          </w:tcPr>
          <w:p w14:paraId="55994377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1</w:t>
            </w:r>
          </w:p>
        </w:tc>
      </w:tr>
      <w:tr w:rsidR="00AD72F2" w:rsidRPr="000408AC" w14:paraId="4DF86FEC" w14:textId="77777777" w:rsidTr="00DB079F">
        <w:tc>
          <w:tcPr>
            <w:tcW w:w="9214" w:type="dxa"/>
            <w:shd w:val="clear" w:color="auto" w:fill="auto"/>
          </w:tcPr>
          <w:p w14:paraId="5D35041D" w14:textId="77777777" w:rsidR="00AD72F2" w:rsidRPr="006D1359" w:rsidRDefault="00AD72F2" w:rsidP="00DB079F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No attempt at </w:t>
            </w:r>
            <w:r>
              <w:rPr>
                <w:szCs w:val="24"/>
                <w:lang w:val="en-US"/>
              </w:rPr>
              <w:t xml:space="preserve">proposal format. Logical </w:t>
            </w:r>
            <w:proofErr w:type="spellStart"/>
            <w:r>
              <w:rPr>
                <w:szCs w:val="24"/>
                <w:lang w:val="en-US"/>
              </w:rPr>
              <w:t>organis</w:t>
            </w:r>
            <w:r w:rsidRPr="006D1359">
              <w:rPr>
                <w:szCs w:val="24"/>
                <w:lang w:val="en-US"/>
              </w:rPr>
              <w:t>ation</w:t>
            </w:r>
            <w:proofErr w:type="spellEnd"/>
            <w:r w:rsidRPr="006D1359">
              <w:rPr>
                <w:szCs w:val="24"/>
                <w:lang w:val="en-US"/>
              </w:rPr>
              <w:t xml:space="preserve"> absent,</w:t>
            </w:r>
            <w:r w:rsidRPr="006D1359">
              <w:rPr>
                <w:iCs/>
                <w:szCs w:val="24"/>
                <w:lang w:val="en-US"/>
              </w:rPr>
              <w:t xml:space="preserve"> embryonic sense of argument, poorly expressed lines of thought, </w:t>
            </w:r>
            <w:r w:rsidRPr="006D1359">
              <w:rPr>
                <w:szCs w:val="24"/>
                <w:lang w:val="en-US"/>
              </w:rPr>
              <w:t xml:space="preserve">paragraphing lacking, no suitable material. Ideas reproduced incoherently without understanding. </w:t>
            </w:r>
            <w:r w:rsidRPr="006D1359">
              <w:rPr>
                <w:iCs/>
                <w:szCs w:val="24"/>
                <w:lang w:val="en-US"/>
              </w:rPr>
              <w:t>Inappropriate</w:t>
            </w:r>
            <w:r w:rsidRPr="006D1359">
              <w:rPr>
                <w:bCs/>
                <w:iCs/>
                <w:szCs w:val="24"/>
                <w:lang w:val="en-US"/>
              </w:rPr>
              <w:t xml:space="preserve"> to the purpose set.</w:t>
            </w:r>
          </w:p>
        </w:tc>
        <w:tc>
          <w:tcPr>
            <w:tcW w:w="816" w:type="dxa"/>
            <w:shd w:val="clear" w:color="auto" w:fill="auto"/>
          </w:tcPr>
          <w:p w14:paraId="55EBB12A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0</w:t>
            </w:r>
          </w:p>
        </w:tc>
      </w:tr>
      <w:tr w:rsidR="00AD72F2" w:rsidRPr="000408AC" w14:paraId="25791E69" w14:textId="77777777" w:rsidTr="00DB079F">
        <w:tc>
          <w:tcPr>
            <w:tcW w:w="9214" w:type="dxa"/>
            <w:shd w:val="clear" w:color="auto" w:fill="D9D9D9"/>
          </w:tcPr>
          <w:p w14:paraId="4EEA9E81" w14:textId="77777777" w:rsidR="00AD72F2" w:rsidRPr="00602BC6" w:rsidRDefault="00AD72F2" w:rsidP="00DB079F">
            <w:pPr>
              <w:rPr>
                <w:b/>
                <w:szCs w:val="24"/>
              </w:rPr>
            </w:pPr>
            <w:r w:rsidRPr="000408AC">
              <w:rPr>
                <w:b/>
                <w:szCs w:val="24"/>
                <w:lang w:val="en-US"/>
              </w:rPr>
              <w:t>Language</w:t>
            </w:r>
            <w:r w:rsidRPr="000408AC">
              <w:rPr>
                <w:b/>
                <w:szCs w:val="24"/>
              </w:rPr>
              <w:t xml:space="preserve"> </w:t>
            </w:r>
            <w:r w:rsidRPr="000408AC">
              <w:rPr>
                <w:b/>
                <w:szCs w:val="24"/>
                <w:lang w:val="en-US"/>
              </w:rPr>
              <w:t>range</w:t>
            </w:r>
            <w:r w:rsidRPr="000408AC">
              <w:rPr>
                <w:b/>
                <w:szCs w:val="24"/>
              </w:rPr>
              <w:t xml:space="preserve"> </w:t>
            </w:r>
            <w:r w:rsidRPr="000408AC">
              <w:rPr>
                <w:b/>
                <w:szCs w:val="24"/>
                <w:lang w:val="en-US"/>
              </w:rPr>
              <w:t>and</w:t>
            </w:r>
            <w:r w:rsidRPr="000408AC">
              <w:rPr>
                <w:b/>
                <w:szCs w:val="24"/>
              </w:rPr>
              <w:t xml:space="preserve"> </w:t>
            </w:r>
            <w:r w:rsidRPr="000408AC">
              <w:rPr>
                <w:b/>
                <w:szCs w:val="24"/>
                <w:lang w:val="en-US"/>
              </w:rPr>
              <w:t>control</w:t>
            </w:r>
            <w:r w:rsidRPr="000408AC">
              <w:rPr>
                <w:b/>
                <w:szCs w:val="24"/>
              </w:rPr>
              <w:t xml:space="preserve"> </w:t>
            </w:r>
          </w:p>
          <w:p w14:paraId="19CF98AD" w14:textId="77777777" w:rsidR="00AD72F2" w:rsidRPr="004D6049" w:rsidRDefault="00AD72F2" w:rsidP="00DB079F">
            <w:pPr>
              <w:rPr>
                <w:szCs w:val="24"/>
              </w:rPr>
            </w:pPr>
            <w:r w:rsidRPr="000408AC">
              <w:rPr>
                <w:i/>
                <w:szCs w:val="24"/>
              </w:rPr>
              <w:t xml:space="preserve">Языковое оформление (лексика, грамматика, </w:t>
            </w:r>
            <w:r>
              <w:rPr>
                <w:i/>
                <w:szCs w:val="24"/>
              </w:rPr>
              <w:t xml:space="preserve">стиль, </w:t>
            </w:r>
            <w:r w:rsidRPr="000408AC">
              <w:rPr>
                <w:i/>
                <w:szCs w:val="24"/>
              </w:rPr>
              <w:t>орфография и пунктуация)</w:t>
            </w:r>
            <w:r w:rsidRPr="000408AC">
              <w:rPr>
                <w:b/>
                <w:szCs w:val="24"/>
              </w:rPr>
              <w:t xml:space="preserve">                                                                                                                                        </w:t>
            </w:r>
          </w:p>
        </w:tc>
        <w:tc>
          <w:tcPr>
            <w:tcW w:w="816" w:type="dxa"/>
            <w:shd w:val="clear" w:color="auto" w:fill="D9D9D9"/>
          </w:tcPr>
          <w:p w14:paraId="4C20E835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>max</w:t>
            </w:r>
            <w:r>
              <w:rPr>
                <w:b/>
                <w:szCs w:val="24"/>
              </w:rPr>
              <w:t xml:space="preserve"> 4</w:t>
            </w:r>
          </w:p>
        </w:tc>
      </w:tr>
      <w:tr w:rsidR="00AD72F2" w:rsidRPr="000408AC" w14:paraId="7740A9AF" w14:textId="77777777" w:rsidTr="00DB079F">
        <w:tc>
          <w:tcPr>
            <w:tcW w:w="9214" w:type="dxa"/>
            <w:shd w:val="clear" w:color="auto" w:fill="auto"/>
          </w:tcPr>
          <w:p w14:paraId="32905DDD" w14:textId="77777777" w:rsidR="00AD72F2" w:rsidRPr="000408AC" w:rsidRDefault="00AD72F2" w:rsidP="00DB079F">
            <w:pPr>
              <w:rPr>
                <w:b/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Wide range and fluent control of appropriate structures and professional vocabulary. Grammar and spelling conventions observed. </w:t>
            </w:r>
            <w:r>
              <w:rPr>
                <w:szCs w:val="24"/>
                <w:lang w:val="en-US"/>
              </w:rPr>
              <w:t>No impeding /</w:t>
            </w:r>
            <w:r w:rsidRPr="006D1359">
              <w:rPr>
                <w:szCs w:val="24"/>
                <w:lang w:val="en-US"/>
              </w:rPr>
              <w:t>distractive errors.</w:t>
            </w:r>
            <w:r w:rsidRPr="006D1359">
              <w:rPr>
                <w:rFonts w:eastAsia="Times New Roman"/>
                <w:szCs w:val="24"/>
                <w:lang w:val="en-US" w:eastAsia="ru-RU"/>
              </w:rPr>
              <w:t xml:space="preserve"> Academic register fully appropriate to the purpose set.</w:t>
            </w:r>
          </w:p>
        </w:tc>
        <w:tc>
          <w:tcPr>
            <w:tcW w:w="816" w:type="dxa"/>
            <w:shd w:val="clear" w:color="auto" w:fill="auto"/>
          </w:tcPr>
          <w:p w14:paraId="676DB835" w14:textId="77777777" w:rsidR="00AD72F2" w:rsidRPr="0055764D" w:rsidRDefault="00AD72F2" w:rsidP="00AD72F2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4</w:t>
            </w:r>
          </w:p>
        </w:tc>
      </w:tr>
      <w:tr w:rsidR="00AD72F2" w:rsidRPr="000408AC" w14:paraId="58E47CA7" w14:textId="77777777" w:rsidTr="00DB079F">
        <w:tc>
          <w:tcPr>
            <w:tcW w:w="9214" w:type="dxa"/>
            <w:shd w:val="clear" w:color="auto" w:fill="auto"/>
          </w:tcPr>
          <w:p w14:paraId="06BA9604" w14:textId="77777777" w:rsidR="00AD72F2" w:rsidRPr="006D1359" w:rsidRDefault="00AD72F2" w:rsidP="00DB079F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Good range and effective use of appropriate structures and professional vocabulary.  Grammar and spelling conventions generally observed. </w:t>
            </w:r>
            <w:r>
              <w:rPr>
                <w:szCs w:val="24"/>
                <w:lang w:val="en-US"/>
              </w:rPr>
              <w:t xml:space="preserve">Few </w:t>
            </w:r>
            <w:r w:rsidRPr="006D1359">
              <w:rPr>
                <w:szCs w:val="24"/>
                <w:lang w:val="en-US"/>
              </w:rPr>
              <w:t>non-impeding / non-distractive errors.</w:t>
            </w:r>
            <w:r w:rsidRPr="006D1359">
              <w:rPr>
                <w:rFonts w:eastAsia="Times New Roman"/>
                <w:szCs w:val="24"/>
                <w:lang w:val="en-US" w:eastAsia="ru-RU"/>
              </w:rPr>
              <w:t xml:space="preserve"> Academic register largely appropriate to the purpose set.</w:t>
            </w:r>
          </w:p>
        </w:tc>
        <w:tc>
          <w:tcPr>
            <w:tcW w:w="816" w:type="dxa"/>
            <w:shd w:val="clear" w:color="auto" w:fill="auto"/>
          </w:tcPr>
          <w:p w14:paraId="3F19B93F" w14:textId="77777777" w:rsidR="00AD72F2" w:rsidRPr="0055764D" w:rsidRDefault="00AD72F2" w:rsidP="00AD72F2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3</w:t>
            </w:r>
          </w:p>
        </w:tc>
      </w:tr>
      <w:tr w:rsidR="00AD72F2" w:rsidRPr="000408AC" w14:paraId="0D8231EC" w14:textId="77777777" w:rsidTr="00DB079F">
        <w:tc>
          <w:tcPr>
            <w:tcW w:w="9214" w:type="dxa"/>
            <w:shd w:val="clear" w:color="auto" w:fill="auto"/>
          </w:tcPr>
          <w:p w14:paraId="508EF98B" w14:textId="77777777" w:rsidR="00AD72F2" w:rsidRPr="006D1359" w:rsidRDefault="00AD72F2" w:rsidP="00DB079F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lastRenderedPageBreak/>
              <w:t>Adequate range of appropriate structures and professional vocabulary. Generally adequate language control. Some impeding errors.</w:t>
            </w:r>
            <w:r w:rsidRPr="006D1359">
              <w:rPr>
                <w:rFonts w:eastAsia="Times New Roman"/>
                <w:szCs w:val="24"/>
                <w:lang w:val="en-US" w:eastAsia="ru-RU"/>
              </w:rPr>
              <w:t xml:space="preserve"> On the whole academic register appropriate to the purpose set.</w:t>
            </w:r>
          </w:p>
        </w:tc>
        <w:tc>
          <w:tcPr>
            <w:tcW w:w="816" w:type="dxa"/>
            <w:shd w:val="clear" w:color="auto" w:fill="auto"/>
          </w:tcPr>
          <w:p w14:paraId="18083266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2</w:t>
            </w:r>
          </w:p>
        </w:tc>
      </w:tr>
      <w:tr w:rsidR="00AD72F2" w:rsidRPr="000408AC" w14:paraId="5F39DB13" w14:textId="77777777" w:rsidTr="00DB079F">
        <w:tc>
          <w:tcPr>
            <w:tcW w:w="9214" w:type="dxa"/>
            <w:shd w:val="clear" w:color="auto" w:fill="auto"/>
          </w:tcPr>
          <w:p w14:paraId="56C1ED6B" w14:textId="77777777" w:rsidR="00AD72F2" w:rsidRPr="006D1359" w:rsidRDefault="00AD72F2" w:rsidP="00DB079F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Restricted range and uncertain control of grammar structures but some attempts at a range of professional vocabulary. Many impeding errors. </w:t>
            </w:r>
            <w:r w:rsidRPr="006D1359">
              <w:rPr>
                <w:rFonts w:eastAsia="Times New Roman"/>
                <w:szCs w:val="24"/>
                <w:lang w:val="en-US" w:eastAsia="ru-RU"/>
              </w:rPr>
              <w:t>Unsuccessful or inconsistent attempts at register. Only to some extent appropriate to the</w:t>
            </w:r>
            <w:r w:rsidRPr="006D1359">
              <w:rPr>
                <w:szCs w:val="24"/>
                <w:lang w:val="en-US"/>
              </w:rPr>
              <w:t xml:space="preserve"> </w:t>
            </w:r>
            <w:r w:rsidRPr="006D1359">
              <w:rPr>
                <w:rFonts w:eastAsia="Times New Roman"/>
                <w:szCs w:val="24"/>
                <w:lang w:val="en-US" w:eastAsia="ru-RU"/>
              </w:rPr>
              <w:t>purpose set.</w:t>
            </w:r>
          </w:p>
        </w:tc>
        <w:tc>
          <w:tcPr>
            <w:tcW w:w="816" w:type="dxa"/>
            <w:shd w:val="clear" w:color="auto" w:fill="auto"/>
          </w:tcPr>
          <w:p w14:paraId="68BE1509" w14:textId="77777777" w:rsidR="00AD72F2" w:rsidRPr="000408AC" w:rsidRDefault="00AD72F2" w:rsidP="00AD72F2">
            <w:pPr>
              <w:ind w:hanging="240"/>
              <w:jc w:val="center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1</w:t>
            </w:r>
          </w:p>
        </w:tc>
      </w:tr>
      <w:tr w:rsidR="00AD72F2" w:rsidRPr="000408AC" w14:paraId="35D16301" w14:textId="77777777" w:rsidTr="00DB079F">
        <w:tc>
          <w:tcPr>
            <w:tcW w:w="9214" w:type="dxa"/>
            <w:shd w:val="clear" w:color="auto" w:fill="auto"/>
          </w:tcPr>
          <w:p w14:paraId="49965BD1" w14:textId="77777777" w:rsidR="00AD72F2" w:rsidRPr="006D1359" w:rsidRDefault="00AD72F2" w:rsidP="00DB079F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Narrow range of appropriate structures and professional vocabulary. Little evidence of language control with basic errors.  </w:t>
            </w:r>
            <w:r w:rsidRPr="006D1359">
              <w:rPr>
                <w:rFonts w:eastAsia="Times New Roman"/>
                <w:szCs w:val="24"/>
                <w:lang w:val="en-US" w:eastAsia="ru-RU"/>
              </w:rPr>
              <w:t>No evidence of academic register.</w:t>
            </w:r>
          </w:p>
        </w:tc>
        <w:tc>
          <w:tcPr>
            <w:tcW w:w="816" w:type="dxa"/>
            <w:shd w:val="clear" w:color="auto" w:fill="auto"/>
          </w:tcPr>
          <w:p w14:paraId="284D3AB1" w14:textId="77777777" w:rsidR="00AD72F2" w:rsidRPr="000408AC" w:rsidRDefault="00AD72F2" w:rsidP="00DB079F">
            <w:pPr>
              <w:jc w:val="center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0</w:t>
            </w:r>
          </w:p>
        </w:tc>
      </w:tr>
    </w:tbl>
    <w:p w14:paraId="3CCFFAE0" w14:textId="77777777" w:rsidR="00AD72F2" w:rsidRDefault="00AD72F2" w:rsidP="00AD72F2">
      <w:pPr>
        <w:spacing w:line="360" w:lineRule="auto"/>
        <w:rPr>
          <w:rFonts w:eastAsia="Times New Roman"/>
          <w:b/>
          <w:szCs w:val="24"/>
          <w:lang w:eastAsia="ru-RU"/>
        </w:rPr>
      </w:pPr>
    </w:p>
    <w:p w14:paraId="11D8313B" w14:textId="77777777" w:rsidR="00AD72F2" w:rsidRDefault="00AD72F2" w:rsidP="00AD72F2">
      <w:pPr>
        <w:spacing w:line="360" w:lineRule="auto"/>
        <w:rPr>
          <w:rFonts w:eastAsia="Times New Roman"/>
          <w:b/>
          <w:szCs w:val="24"/>
          <w:lang w:eastAsia="ru-RU"/>
        </w:rPr>
      </w:pPr>
    </w:p>
    <w:p w14:paraId="2DE54D59" w14:textId="77777777" w:rsidR="00AD72F2" w:rsidRDefault="00AD72F2" w:rsidP="00AD72F2">
      <w:pPr>
        <w:spacing w:line="360" w:lineRule="auto"/>
        <w:rPr>
          <w:rFonts w:eastAsia="Times New Roman"/>
          <w:b/>
          <w:szCs w:val="24"/>
          <w:lang w:eastAsia="ru-RU"/>
        </w:rPr>
      </w:pPr>
    </w:p>
    <w:p w14:paraId="50763883" w14:textId="77777777" w:rsidR="00AD72F2" w:rsidRDefault="00AD72F2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738B86F0" w14:textId="41C6A3E5" w:rsidR="00AD72F2" w:rsidRPr="00AD72F2" w:rsidRDefault="00AD72F2" w:rsidP="00AD72F2">
      <w:pPr>
        <w:jc w:val="right"/>
        <w:rPr>
          <w:i/>
          <w:sz w:val="22"/>
          <w:szCs w:val="28"/>
        </w:rPr>
      </w:pPr>
      <w:r w:rsidRPr="00AD72F2">
        <w:rPr>
          <w:i/>
          <w:sz w:val="22"/>
          <w:szCs w:val="28"/>
        </w:rPr>
        <w:lastRenderedPageBreak/>
        <w:t xml:space="preserve">Приложение 3 к Положению о </w:t>
      </w:r>
      <w:r>
        <w:rPr>
          <w:i/>
          <w:sz w:val="22"/>
          <w:szCs w:val="28"/>
        </w:rPr>
        <w:br/>
      </w:r>
      <w:r w:rsidRPr="00AD72F2">
        <w:rPr>
          <w:i/>
          <w:sz w:val="22"/>
          <w:szCs w:val="28"/>
        </w:rPr>
        <w:t>проведении экзамена по дисциплине</w:t>
      </w:r>
      <w:r>
        <w:rPr>
          <w:i/>
          <w:sz w:val="22"/>
          <w:szCs w:val="28"/>
        </w:rPr>
        <w:t xml:space="preserve"> </w:t>
      </w:r>
      <w:r>
        <w:rPr>
          <w:i/>
          <w:sz w:val="22"/>
          <w:szCs w:val="28"/>
        </w:rPr>
        <w:br/>
      </w:r>
      <w:r w:rsidRPr="00AD72F2">
        <w:rPr>
          <w:i/>
          <w:sz w:val="22"/>
          <w:szCs w:val="28"/>
        </w:rPr>
        <w:t xml:space="preserve">«Защита концепции выпускной </w:t>
      </w:r>
      <w:r>
        <w:rPr>
          <w:i/>
          <w:sz w:val="22"/>
          <w:szCs w:val="28"/>
        </w:rPr>
        <w:br/>
      </w:r>
      <w:r w:rsidRPr="00AD72F2">
        <w:rPr>
          <w:i/>
          <w:sz w:val="22"/>
          <w:szCs w:val="28"/>
        </w:rPr>
        <w:t>квали</w:t>
      </w:r>
      <w:r>
        <w:rPr>
          <w:i/>
          <w:sz w:val="22"/>
          <w:szCs w:val="28"/>
        </w:rPr>
        <w:t xml:space="preserve">фикационной работы </w:t>
      </w:r>
      <w:r>
        <w:rPr>
          <w:i/>
          <w:sz w:val="22"/>
          <w:szCs w:val="28"/>
        </w:rPr>
        <w:br/>
        <w:t>на английском</w:t>
      </w:r>
      <w:r w:rsidRPr="00AD72F2">
        <w:rPr>
          <w:i/>
          <w:sz w:val="22"/>
          <w:szCs w:val="28"/>
        </w:rPr>
        <w:t xml:space="preserve"> языке»</w:t>
      </w:r>
    </w:p>
    <w:p w14:paraId="17DC453C" w14:textId="5E215512" w:rsidR="00AD72F2" w:rsidRPr="00AD72F2" w:rsidRDefault="00AD72F2" w:rsidP="00AD72F2">
      <w:pPr>
        <w:jc w:val="right"/>
        <w:rPr>
          <w:szCs w:val="24"/>
        </w:rPr>
      </w:pPr>
      <w:r w:rsidRPr="00AD72F2">
        <w:rPr>
          <w:szCs w:val="24"/>
        </w:rPr>
        <w:t xml:space="preserve"> </w:t>
      </w:r>
    </w:p>
    <w:p w14:paraId="0FF4AAEB" w14:textId="7150B85C" w:rsidR="00050468" w:rsidRPr="00050468" w:rsidRDefault="00050468" w:rsidP="00050468">
      <w:pPr>
        <w:ind w:right="170"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КРИТЕРИИ ОЦЕНИВАНИЯ ПРЕЗЕНТАЦИИ </w:t>
      </w:r>
      <w:r w:rsidRPr="00050468">
        <w:rPr>
          <w:b/>
          <w:sz w:val="26"/>
          <w:szCs w:val="26"/>
        </w:rPr>
        <w:t>КОНЦЕПЦИИ ВЫПУСКНОЙ КВАЛИФИКАЦИОННОЙ РАБОТЫ НА АНГЛИЙСКОМ ЯЗЫКЕ</w:t>
      </w:r>
    </w:p>
    <w:p w14:paraId="01F933E5" w14:textId="77777777" w:rsidR="00AD72F2" w:rsidRPr="00050468" w:rsidRDefault="00AD72F2" w:rsidP="00AD72F2">
      <w:pPr>
        <w:spacing w:line="360" w:lineRule="auto"/>
        <w:jc w:val="center"/>
        <w:rPr>
          <w:rFonts w:eastAsia="Times New Roman"/>
          <w:b/>
          <w:bCs/>
          <w:i/>
          <w:iCs/>
          <w:szCs w:val="24"/>
          <w:lang w:eastAsia="ru-RU"/>
        </w:rPr>
      </w:pPr>
    </w:p>
    <w:tbl>
      <w:tblPr>
        <w:tblW w:w="5238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1"/>
        <w:gridCol w:w="1023"/>
      </w:tblGrid>
      <w:tr w:rsidR="00AD72F2" w:rsidRPr="000702F8" w14:paraId="2E4BF726" w14:textId="77777777" w:rsidTr="00AD72F2">
        <w:tc>
          <w:tcPr>
            <w:tcW w:w="4504" w:type="pct"/>
            <w:shd w:val="clear" w:color="auto" w:fill="DDD9C3"/>
          </w:tcPr>
          <w:p w14:paraId="50489A0D" w14:textId="77777777" w:rsidR="00AD72F2" w:rsidRPr="001B4A25" w:rsidRDefault="00AD72F2" w:rsidP="00DB079F">
            <w:pPr>
              <w:rPr>
                <w:b/>
                <w:lang w:val="en-US"/>
              </w:rPr>
            </w:pPr>
            <w:r w:rsidRPr="00050468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Range of language used and organization of material  (prepared speech)</w:t>
            </w:r>
          </w:p>
        </w:tc>
        <w:tc>
          <w:tcPr>
            <w:tcW w:w="496" w:type="pct"/>
            <w:shd w:val="clear" w:color="auto" w:fill="DDD9C3"/>
          </w:tcPr>
          <w:p w14:paraId="0C4AD7F8" w14:textId="44FAB4E3" w:rsidR="00AD72F2" w:rsidRPr="000408AC" w:rsidRDefault="00AD72F2" w:rsidP="00E446BB">
            <w:pPr>
              <w:ind w:firstLine="68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>max</w:t>
            </w:r>
            <w:r>
              <w:rPr>
                <w:b/>
                <w:szCs w:val="24"/>
              </w:rPr>
              <w:t xml:space="preserve"> </w:t>
            </w:r>
            <w:r w:rsidR="00E446BB">
              <w:rPr>
                <w:b/>
                <w:szCs w:val="24"/>
              </w:rPr>
              <w:t>5</w:t>
            </w:r>
          </w:p>
        </w:tc>
      </w:tr>
      <w:tr w:rsidR="00AD72F2" w:rsidRPr="00AC10EE" w14:paraId="1187329A" w14:textId="77777777" w:rsidTr="00AD72F2">
        <w:tc>
          <w:tcPr>
            <w:tcW w:w="4504" w:type="pct"/>
          </w:tcPr>
          <w:p w14:paraId="33552D2B" w14:textId="77777777" w:rsidR="00AD72F2" w:rsidRPr="00AC10EE" w:rsidRDefault="00AD72F2" w:rsidP="00DB079F">
            <w:pPr>
              <w:rPr>
                <w:lang w:val="en-US"/>
              </w:rPr>
            </w:pPr>
            <w:r w:rsidRPr="00656ED7">
              <w:rPr>
                <w:lang w:val="en-US"/>
              </w:rPr>
              <w:t>Speech fluent and accurate</w:t>
            </w:r>
            <w:r>
              <w:rPr>
                <w:lang w:val="en-US"/>
              </w:rPr>
              <w:t xml:space="preserve">, </w:t>
            </w:r>
            <w:r w:rsidRPr="001C1A37">
              <w:rPr>
                <w:lang w:val="en-US"/>
              </w:rPr>
              <w:t xml:space="preserve">material </w:t>
            </w:r>
            <w:r w:rsidRPr="00F37443">
              <w:rPr>
                <w:lang w:val="en-GB"/>
              </w:rPr>
              <w:t>organised</w:t>
            </w:r>
            <w:r w:rsidRPr="00602BC6">
              <w:rPr>
                <w:lang w:val="en-US"/>
              </w:rPr>
              <w:t xml:space="preserve"> </w:t>
            </w:r>
            <w:r w:rsidRPr="001C1A37">
              <w:rPr>
                <w:lang w:val="en-US"/>
              </w:rPr>
              <w:t>logically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creatively</w:t>
            </w:r>
            <w:r w:rsidRPr="00656ED7">
              <w:rPr>
                <w:lang w:val="en-US"/>
              </w:rPr>
              <w:t xml:space="preserve">. Broad range of </w:t>
            </w:r>
            <w:r>
              <w:rPr>
                <w:lang w:val="en-US"/>
              </w:rPr>
              <w:t xml:space="preserve">complex </w:t>
            </w:r>
            <w:r w:rsidRPr="00656ED7">
              <w:rPr>
                <w:lang w:val="en-US"/>
              </w:rPr>
              <w:t xml:space="preserve">grammar and lexical structures, signaling language used appropriately, </w:t>
            </w:r>
            <w:r>
              <w:rPr>
                <w:lang w:val="en-US"/>
              </w:rPr>
              <w:t xml:space="preserve">no </w:t>
            </w:r>
            <w:r w:rsidRPr="00656ED7">
              <w:rPr>
                <w:lang w:val="en-US"/>
              </w:rPr>
              <w:t>mistakes</w:t>
            </w:r>
            <w:r>
              <w:rPr>
                <w:lang w:val="en-US"/>
              </w:rPr>
              <w:t>.</w:t>
            </w:r>
          </w:p>
        </w:tc>
        <w:tc>
          <w:tcPr>
            <w:tcW w:w="496" w:type="pct"/>
          </w:tcPr>
          <w:p w14:paraId="65B2A595" w14:textId="7A7D9A0A" w:rsidR="00AD72F2" w:rsidRPr="00E446BB" w:rsidRDefault="00E446BB" w:rsidP="00AD72F2">
            <w:pPr>
              <w:ind w:firstLine="68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5</w:t>
            </w:r>
          </w:p>
        </w:tc>
      </w:tr>
      <w:tr w:rsidR="00AD72F2" w:rsidRPr="004B30B8" w14:paraId="4484AB92" w14:textId="77777777" w:rsidTr="00AD72F2">
        <w:tc>
          <w:tcPr>
            <w:tcW w:w="4504" w:type="pct"/>
          </w:tcPr>
          <w:p w14:paraId="0AACFFE3" w14:textId="77777777" w:rsidR="00AD72F2" w:rsidRPr="008306E7" w:rsidRDefault="00AD72F2" w:rsidP="00DB079F">
            <w:pPr>
              <w:rPr>
                <w:lang w:val="en-US"/>
              </w:rPr>
            </w:pPr>
            <w:r>
              <w:rPr>
                <w:lang w:val="en-US"/>
              </w:rPr>
              <w:t>Speech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fluent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accurate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enough</w:t>
            </w:r>
            <w:r w:rsidRPr="008306E7">
              <w:rPr>
                <w:lang w:val="en-US"/>
              </w:rPr>
              <w:t xml:space="preserve">, </w:t>
            </w:r>
            <w:r w:rsidRPr="001C1A37">
              <w:rPr>
                <w:lang w:val="en-US"/>
              </w:rPr>
              <w:t xml:space="preserve">material </w:t>
            </w:r>
            <w:r w:rsidRPr="00F37443">
              <w:rPr>
                <w:lang w:val="en-GB"/>
              </w:rPr>
              <w:t>organised</w:t>
            </w:r>
            <w:r w:rsidRPr="00602BC6">
              <w:rPr>
                <w:lang w:val="en-US"/>
              </w:rPr>
              <w:t xml:space="preserve"> </w:t>
            </w:r>
            <w:r w:rsidRPr="001C1A37">
              <w:rPr>
                <w:lang w:val="en-US"/>
              </w:rPr>
              <w:t>logically</w:t>
            </w:r>
            <w:r>
              <w:rPr>
                <w:lang w:val="en-US"/>
              </w:rPr>
              <w:t xml:space="preserve">. </w:t>
            </w:r>
            <w:r w:rsidRPr="008306E7">
              <w:rPr>
                <w:lang w:val="en-US"/>
              </w:rPr>
              <w:t xml:space="preserve">Range of grammar and lexical structures </w:t>
            </w:r>
            <w:r>
              <w:rPr>
                <w:lang w:val="en-US"/>
              </w:rPr>
              <w:t>broad enough, attempts at using signaling language, minor non-impeding mistakes</w:t>
            </w:r>
          </w:p>
        </w:tc>
        <w:tc>
          <w:tcPr>
            <w:tcW w:w="496" w:type="pct"/>
          </w:tcPr>
          <w:p w14:paraId="29E154F3" w14:textId="17DE6AC8" w:rsidR="00AD72F2" w:rsidRPr="00E446BB" w:rsidRDefault="00E446BB" w:rsidP="00AD72F2">
            <w:pPr>
              <w:ind w:firstLine="68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3</w:t>
            </w:r>
          </w:p>
        </w:tc>
      </w:tr>
      <w:tr w:rsidR="00AD72F2" w:rsidRPr="00AC10EE" w14:paraId="594336EE" w14:textId="77777777" w:rsidTr="00AD72F2">
        <w:tc>
          <w:tcPr>
            <w:tcW w:w="4504" w:type="pct"/>
          </w:tcPr>
          <w:p w14:paraId="30B6C9D8" w14:textId="77777777" w:rsidR="00AD72F2" w:rsidRPr="008306E7" w:rsidRDefault="00AD72F2" w:rsidP="00DB079F">
            <w:pPr>
              <w:rPr>
                <w:lang w:val="en-US"/>
              </w:rPr>
            </w:pPr>
            <w:r>
              <w:rPr>
                <w:lang w:val="en-US"/>
              </w:rPr>
              <w:t>Speech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insufficiently fluent</w:t>
            </w:r>
            <w:r w:rsidRPr="008306E7">
              <w:rPr>
                <w:lang w:val="en-US"/>
              </w:rPr>
              <w:t xml:space="preserve">, </w:t>
            </w:r>
            <w:r>
              <w:rPr>
                <w:lang w:val="en-US"/>
              </w:rPr>
              <w:t>at times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logical </w:t>
            </w:r>
            <w:r w:rsidRPr="00F37443">
              <w:rPr>
                <w:lang w:val="en-GB"/>
              </w:rPr>
              <w:t>organisation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of </w:t>
            </w:r>
            <w:r w:rsidRPr="001C1A37">
              <w:rPr>
                <w:lang w:val="en-US"/>
              </w:rPr>
              <w:t>material</w:t>
            </w:r>
            <w:r>
              <w:rPr>
                <w:lang w:val="en-US"/>
              </w:rPr>
              <w:t xml:space="preserve"> missing</w:t>
            </w:r>
            <w:r w:rsidRPr="001C1A37">
              <w:rPr>
                <w:lang w:val="en-US"/>
              </w:rPr>
              <w:t>.</w:t>
            </w:r>
            <w:r>
              <w:rPr>
                <w:lang w:val="en-US"/>
              </w:rPr>
              <w:t xml:space="preserve"> Limited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range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grammar\lexical structures, signaling language absent\misused, mistakes sometimes impede understanding</w:t>
            </w:r>
          </w:p>
        </w:tc>
        <w:tc>
          <w:tcPr>
            <w:tcW w:w="496" w:type="pct"/>
          </w:tcPr>
          <w:p w14:paraId="6F6A3A15" w14:textId="77777777" w:rsidR="00AD72F2" w:rsidRPr="000408AC" w:rsidRDefault="00AD72F2" w:rsidP="00AD72F2">
            <w:pPr>
              <w:ind w:firstLine="68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1</w:t>
            </w:r>
          </w:p>
        </w:tc>
      </w:tr>
      <w:tr w:rsidR="00AD72F2" w:rsidRPr="001B4A25" w14:paraId="5F5D6238" w14:textId="77777777" w:rsidTr="00AD72F2">
        <w:tc>
          <w:tcPr>
            <w:tcW w:w="4504" w:type="pct"/>
          </w:tcPr>
          <w:p w14:paraId="029F39AF" w14:textId="77777777" w:rsidR="00AD72F2" w:rsidRPr="008306E7" w:rsidRDefault="00AD72F2" w:rsidP="00DB079F">
            <w:pPr>
              <w:rPr>
                <w:lang w:val="en-US"/>
              </w:rPr>
            </w:pPr>
            <w:r>
              <w:rPr>
                <w:lang w:val="en-US"/>
              </w:rPr>
              <w:t>Speech slow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poorly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structured,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>no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logical </w:t>
            </w:r>
            <w:r w:rsidRPr="00F37443">
              <w:rPr>
                <w:lang w:val="en-GB"/>
              </w:rPr>
              <w:t>organisation</w:t>
            </w:r>
            <w:r>
              <w:rPr>
                <w:lang w:val="en-GB"/>
              </w:rPr>
              <w:t xml:space="preserve"> of </w:t>
            </w:r>
            <w:r w:rsidRPr="001C1A37">
              <w:rPr>
                <w:lang w:val="en-US"/>
              </w:rPr>
              <w:t>material</w:t>
            </w:r>
            <w:r>
              <w:rPr>
                <w:lang w:val="en-GB"/>
              </w:rPr>
              <w:t>.</w:t>
            </w:r>
            <w:r>
              <w:rPr>
                <w:lang w:val="en-US"/>
              </w:rPr>
              <w:t xml:space="preserve"> Loose grammar, narrow range of vocabulary, no signaling language, mistakes impede understanding </w:t>
            </w:r>
          </w:p>
        </w:tc>
        <w:tc>
          <w:tcPr>
            <w:tcW w:w="496" w:type="pct"/>
          </w:tcPr>
          <w:p w14:paraId="31748D4C" w14:textId="77777777" w:rsidR="00AD72F2" w:rsidRPr="000408AC" w:rsidRDefault="00AD72F2" w:rsidP="00AD72F2">
            <w:pPr>
              <w:ind w:firstLine="68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0</w:t>
            </w:r>
          </w:p>
        </w:tc>
      </w:tr>
      <w:tr w:rsidR="00E446BB" w:rsidRPr="00E446BB" w14:paraId="0047C989" w14:textId="77777777" w:rsidTr="005E4B4A">
        <w:tc>
          <w:tcPr>
            <w:tcW w:w="4504" w:type="pct"/>
            <w:shd w:val="clear" w:color="auto" w:fill="DDD9C3"/>
          </w:tcPr>
          <w:p w14:paraId="1C8DE55F" w14:textId="77777777" w:rsidR="00E446BB" w:rsidRPr="001B4A25" w:rsidRDefault="00E446BB" w:rsidP="00E446BB">
            <w:pPr>
              <w:rPr>
                <w:lang w:val="en-US"/>
              </w:rPr>
            </w:pPr>
            <w:r>
              <w:rPr>
                <w:b/>
                <w:lang w:val="en-US"/>
              </w:rPr>
              <w:t>Visual aids</w:t>
            </w:r>
          </w:p>
        </w:tc>
        <w:tc>
          <w:tcPr>
            <w:tcW w:w="496" w:type="pct"/>
            <w:shd w:val="clear" w:color="auto" w:fill="DDD9C3"/>
          </w:tcPr>
          <w:p w14:paraId="0AA53DFD" w14:textId="7B37F329" w:rsidR="00E446BB" w:rsidRPr="00E446BB" w:rsidRDefault="00E446BB" w:rsidP="00E446BB">
            <w:pPr>
              <w:ind w:firstLine="68"/>
              <w:rPr>
                <w:b/>
                <w:szCs w:val="24"/>
                <w:lang w:val="en-US"/>
              </w:rPr>
            </w:pPr>
            <w:r w:rsidRPr="000408AC">
              <w:rPr>
                <w:b/>
                <w:szCs w:val="24"/>
                <w:lang w:val="en-US"/>
              </w:rPr>
              <w:t>max</w:t>
            </w:r>
            <w:r>
              <w:rPr>
                <w:b/>
                <w:szCs w:val="24"/>
              </w:rPr>
              <w:t xml:space="preserve"> 5</w:t>
            </w:r>
          </w:p>
        </w:tc>
      </w:tr>
      <w:tr w:rsidR="00AD72F2" w:rsidRPr="001B4A25" w14:paraId="1CAFAA70" w14:textId="77777777" w:rsidTr="00AD72F2">
        <w:tc>
          <w:tcPr>
            <w:tcW w:w="4504" w:type="pct"/>
          </w:tcPr>
          <w:p w14:paraId="5D0B5034" w14:textId="77777777" w:rsidR="00AD72F2" w:rsidRPr="00AC10EE" w:rsidRDefault="00AD72F2" w:rsidP="00DB079F">
            <w:pPr>
              <w:rPr>
                <w:lang w:val="en-US"/>
              </w:rPr>
            </w:pPr>
            <w:r>
              <w:rPr>
                <w:lang w:val="en-US"/>
              </w:rPr>
              <w:t>Slides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 logical, excellent visualization, easy to perceive, no mistakes</w:t>
            </w:r>
          </w:p>
        </w:tc>
        <w:tc>
          <w:tcPr>
            <w:tcW w:w="496" w:type="pct"/>
          </w:tcPr>
          <w:p w14:paraId="1610C704" w14:textId="70CA01EA" w:rsidR="00AD72F2" w:rsidRPr="00E446BB" w:rsidRDefault="00E446BB" w:rsidP="00AD72F2">
            <w:pPr>
              <w:ind w:firstLine="68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5</w:t>
            </w:r>
          </w:p>
        </w:tc>
      </w:tr>
      <w:tr w:rsidR="00AD72F2" w:rsidRPr="00AC10EE" w14:paraId="24188555" w14:textId="77777777" w:rsidTr="00AD72F2">
        <w:tc>
          <w:tcPr>
            <w:tcW w:w="4504" w:type="pct"/>
          </w:tcPr>
          <w:p w14:paraId="1A2A5731" w14:textId="77777777" w:rsidR="00AD72F2" w:rsidRPr="00AC10EE" w:rsidRDefault="00AD72F2" w:rsidP="00DB079F">
            <w:pPr>
              <w:rPr>
                <w:lang w:val="en-US"/>
              </w:rPr>
            </w:pPr>
            <w:r>
              <w:rPr>
                <w:lang w:val="en-US"/>
              </w:rPr>
              <w:t>Slides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logical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clear enough</w:t>
            </w:r>
            <w:r w:rsidRPr="008306E7">
              <w:rPr>
                <w:lang w:val="en-US"/>
              </w:rPr>
              <w:t xml:space="preserve">, </w:t>
            </w:r>
            <w:r>
              <w:rPr>
                <w:lang w:val="en-US"/>
              </w:rPr>
              <w:t>visualization insufficient, several non-impeding mistakes</w:t>
            </w:r>
          </w:p>
        </w:tc>
        <w:tc>
          <w:tcPr>
            <w:tcW w:w="496" w:type="pct"/>
          </w:tcPr>
          <w:p w14:paraId="655FB7BC" w14:textId="3309BD24" w:rsidR="00AD72F2" w:rsidRPr="00E446BB" w:rsidRDefault="00E446BB" w:rsidP="00AD72F2">
            <w:pPr>
              <w:ind w:firstLine="68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3</w:t>
            </w:r>
          </w:p>
        </w:tc>
      </w:tr>
      <w:tr w:rsidR="00AD72F2" w:rsidRPr="00AC10EE" w14:paraId="7C15A4A3" w14:textId="77777777" w:rsidTr="00AD72F2">
        <w:tc>
          <w:tcPr>
            <w:tcW w:w="4504" w:type="pct"/>
          </w:tcPr>
          <w:p w14:paraId="5BBFE625" w14:textId="77777777" w:rsidR="00AD72F2" w:rsidRPr="00AC10EE" w:rsidRDefault="00AD72F2" w:rsidP="00DB079F">
            <w:pPr>
              <w:rPr>
                <w:lang w:val="en-US"/>
              </w:rPr>
            </w:pPr>
            <w:r>
              <w:rPr>
                <w:lang w:val="en-US"/>
              </w:rPr>
              <w:t>Slides and HOs not always logical, too much text, mistakes impede understanding</w:t>
            </w:r>
          </w:p>
        </w:tc>
        <w:tc>
          <w:tcPr>
            <w:tcW w:w="496" w:type="pct"/>
          </w:tcPr>
          <w:p w14:paraId="6BECF23B" w14:textId="77777777" w:rsidR="00AD72F2" w:rsidRPr="000408AC" w:rsidRDefault="00AD72F2" w:rsidP="00AD72F2">
            <w:pPr>
              <w:ind w:firstLine="68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1</w:t>
            </w:r>
          </w:p>
        </w:tc>
      </w:tr>
      <w:tr w:rsidR="00AD72F2" w:rsidRPr="00AC10EE" w14:paraId="02DFFD30" w14:textId="77777777" w:rsidTr="00AD72F2">
        <w:tc>
          <w:tcPr>
            <w:tcW w:w="4504" w:type="pct"/>
          </w:tcPr>
          <w:p w14:paraId="6559EDEF" w14:textId="77777777" w:rsidR="00AD72F2" w:rsidRPr="00AC10EE" w:rsidRDefault="00AD72F2" w:rsidP="00DB079F">
            <w:pPr>
              <w:rPr>
                <w:lang w:val="en-US"/>
              </w:rPr>
            </w:pPr>
            <w:r>
              <w:rPr>
                <w:lang w:val="en-US"/>
              </w:rPr>
              <w:t>No visual aids used</w:t>
            </w:r>
          </w:p>
        </w:tc>
        <w:tc>
          <w:tcPr>
            <w:tcW w:w="496" w:type="pct"/>
          </w:tcPr>
          <w:p w14:paraId="4609D93E" w14:textId="77777777" w:rsidR="00AD72F2" w:rsidRPr="000408AC" w:rsidRDefault="00AD72F2" w:rsidP="00AD72F2">
            <w:pPr>
              <w:ind w:firstLine="68"/>
              <w:rPr>
                <w:b/>
                <w:szCs w:val="24"/>
                <w:lang w:val="en-US" w:eastAsia="ru-RU"/>
              </w:rPr>
            </w:pPr>
            <w:r w:rsidRPr="000408AC">
              <w:rPr>
                <w:b/>
                <w:szCs w:val="24"/>
                <w:lang w:val="en-US" w:eastAsia="ru-RU"/>
              </w:rPr>
              <w:t>0</w:t>
            </w:r>
          </w:p>
        </w:tc>
      </w:tr>
    </w:tbl>
    <w:p w14:paraId="6432A415" w14:textId="77777777" w:rsidR="00AD72F2" w:rsidRDefault="00AD72F2" w:rsidP="00AD72F2">
      <w:pPr>
        <w:spacing w:line="360" w:lineRule="auto"/>
        <w:jc w:val="center"/>
        <w:rPr>
          <w:rFonts w:eastAsia="Times New Roman"/>
          <w:b/>
          <w:bCs/>
          <w:i/>
          <w:iCs/>
          <w:szCs w:val="24"/>
          <w:lang w:eastAsia="ru-RU"/>
        </w:rPr>
      </w:pPr>
    </w:p>
    <w:p w14:paraId="05CD9D23" w14:textId="77777777" w:rsidR="00AD72F2" w:rsidRPr="001C7B71" w:rsidRDefault="00AD72F2" w:rsidP="00AD72F2">
      <w:pPr>
        <w:spacing w:line="360" w:lineRule="auto"/>
        <w:jc w:val="center"/>
        <w:rPr>
          <w:rFonts w:eastAsia="Times New Roman"/>
          <w:b/>
          <w:bCs/>
          <w:i/>
          <w:iCs/>
          <w:szCs w:val="24"/>
          <w:lang w:val="en-US" w:eastAsia="ru-RU"/>
        </w:rPr>
      </w:pPr>
    </w:p>
    <w:p w14:paraId="3C120395" w14:textId="77777777" w:rsidR="00AD72F2" w:rsidRPr="00602BC6" w:rsidRDefault="00AD72F2" w:rsidP="00AD72F2">
      <w:pPr>
        <w:spacing w:line="360" w:lineRule="auto"/>
        <w:jc w:val="center"/>
        <w:rPr>
          <w:rFonts w:eastAsia="Times New Roman"/>
          <w:b/>
          <w:szCs w:val="24"/>
          <w:lang w:eastAsia="ru-RU"/>
        </w:rPr>
      </w:pPr>
    </w:p>
    <w:p w14:paraId="751E20FE" w14:textId="77777777" w:rsidR="00AD72F2" w:rsidRDefault="00AD72F2" w:rsidP="00AD72F2">
      <w:pPr>
        <w:ind w:firstLine="0"/>
        <w:jc w:val="both"/>
        <w:rPr>
          <w:rFonts w:eastAsia="Times New Roman"/>
          <w:szCs w:val="24"/>
          <w:lang w:eastAsia="ru-RU"/>
        </w:rPr>
      </w:pPr>
    </w:p>
    <w:p w14:paraId="112F02CF" w14:textId="77777777" w:rsidR="00AD72F2" w:rsidRPr="00D8309F" w:rsidRDefault="00AD72F2" w:rsidP="00AD72F2">
      <w:pPr>
        <w:ind w:firstLine="0"/>
        <w:jc w:val="both"/>
        <w:rPr>
          <w:rFonts w:ascii="Calibri" w:eastAsia="Times New Roman" w:hAnsi="Calibri"/>
          <w:lang w:eastAsia="ru-RU"/>
        </w:rPr>
      </w:pPr>
    </w:p>
    <w:p w14:paraId="3881C924" w14:textId="051B8440" w:rsidR="006E0264" w:rsidRDefault="006E0264">
      <w:pPr>
        <w:ind w:firstLine="0"/>
        <w:rPr>
          <w:i/>
          <w:sz w:val="28"/>
          <w:szCs w:val="28"/>
        </w:rPr>
      </w:pPr>
    </w:p>
    <w:sectPr w:rsidR="006E0264" w:rsidSect="006E0264">
      <w:pgSz w:w="11900" w:h="16840"/>
      <w:pgMar w:top="1115" w:right="845" w:bottom="1440" w:left="1200" w:header="0" w:footer="0" w:gutter="0"/>
      <w:cols w:space="720" w:equalWidth="0">
        <w:col w:w="9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7CA40" w14:textId="77777777" w:rsidR="00D7252C" w:rsidRDefault="00D7252C" w:rsidP="00074D27">
      <w:r>
        <w:separator/>
      </w:r>
    </w:p>
  </w:endnote>
  <w:endnote w:type="continuationSeparator" w:id="0">
    <w:p w14:paraId="47196345" w14:textId="77777777" w:rsidR="00D7252C" w:rsidRDefault="00D7252C" w:rsidP="0007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CC"/>
    <w:family w:val="auto"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A0BEF" w14:textId="2C5AAED0" w:rsidR="00385C98" w:rsidRDefault="00385C98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1AB4">
      <w:rPr>
        <w:noProof/>
      </w:rPr>
      <w:t>3</w:t>
    </w:r>
    <w:r>
      <w:fldChar w:fldCharType="end"/>
    </w:r>
  </w:p>
  <w:p w14:paraId="7185472A" w14:textId="77777777" w:rsidR="00385C98" w:rsidRDefault="00385C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4D7AE" w14:textId="77777777" w:rsidR="00D7252C" w:rsidRDefault="00D7252C" w:rsidP="00074D27">
      <w:r>
        <w:separator/>
      </w:r>
    </w:p>
  </w:footnote>
  <w:footnote w:type="continuationSeparator" w:id="0">
    <w:p w14:paraId="39F4C337" w14:textId="77777777" w:rsidR="00D7252C" w:rsidRDefault="00D7252C" w:rsidP="00074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4C7A" w14:textId="7C4EB089" w:rsidR="00385C98" w:rsidRDefault="00385C98" w:rsidP="00FF06F4">
    <w:pPr>
      <w:ind w:firstLine="0"/>
    </w:pPr>
  </w:p>
  <w:p w14:paraId="64B65619" w14:textId="77777777" w:rsidR="00385C98" w:rsidRDefault="00385C98" w:rsidP="00FF06F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03E"/>
    <w:multiLevelType w:val="multilevel"/>
    <w:tmpl w:val="3438C2AC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A5B6A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8A37F4"/>
    <w:multiLevelType w:val="multilevel"/>
    <w:tmpl w:val="53F43E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4735D7"/>
    <w:multiLevelType w:val="hybridMultilevel"/>
    <w:tmpl w:val="D0B0700E"/>
    <w:lvl w:ilvl="0" w:tplc="6D6C3BF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A10659"/>
    <w:multiLevelType w:val="hybridMultilevel"/>
    <w:tmpl w:val="E30A893A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4085E"/>
    <w:multiLevelType w:val="multilevel"/>
    <w:tmpl w:val="015C7E5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2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3549B9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7" w15:restartNumberingAfterBreak="0">
    <w:nsid w:val="1AC946F6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8" w15:restartNumberingAfterBreak="0">
    <w:nsid w:val="20DF431E"/>
    <w:multiLevelType w:val="hybridMultilevel"/>
    <w:tmpl w:val="A19E96E6"/>
    <w:lvl w:ilvl="0" w:tplc="25023A00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E35389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10" w15:restartNumberingAfterBreak="0">
    <w:nsid w:val="2C32409F"/>
    <w:multiLevelType w:val="hybridMultilevel"/>
    <w:tmpl w:val="B3B0D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B74BB"/>
    <w:multiLevelType w:val="multilevel"/>
    <w:tmpl w:val="E3C8EE4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2" w:hanging="4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8362E0"/>
    <w:multiLevelType w:val="multilevel"/>
    <w:tmpl w:val="015C7E5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2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55386A"/>
    <w:multiLevelType w:val="multilevel"/>
    <w:tmpl w:val="015C7E5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2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CA330C7"/>
    <w:multiLevelType w:val="hybridMultilevel"/>
    <w:tmpl w:val="2D0A6288"/>
    <w:lvl w:ilvl="0" w:tplc="51A0C2C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CE748A"/>
    <w:multiLevelType w:val="multilevel"/>
    <w:tmpl w:val="D8C2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0C207B2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17" w15:restartNumberingAfterBreak="0">
    <w:nsid w:val="7F6940F3"/>
    <w:multiLevelType w:val="multilevel"/>
    <w:tmpl w:val="1F06A894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pStyle w:val="a2"/>
      <w:lvlText w:val="%1.%2."/>
      <w:lvlJc w:val="left"/>
      <w:pPr>
        <w:ind w:left="602" w:hanging="4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7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7"/>
  </w:num>
  <w:num w:numId="11">
    <w:abstractNumId w:val="1"/>
  </w:num>
  <w:num w:numId="12">
    <w:abstractNumId w:val="9"/>
  </w:num>
  <w:num w:numId="13">
    <w:abstractNumId w:val="6"/>
  </w:num>
  <w:num w:numId="14">
    <w:abstractNumId w:val="16"/>
  </w:num>
  <w:num w:numId="15">
    <w:abstractNumId w:val="0"/>
  </w:num>
  <w:num w:numId="16">
    <w:abstractNumId w:val="15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0"/>
  </w:num>
  <w:num w:numId="22">
    <w:abstractNumId w:val="4"/>
  </w:num>
  <w:num w:numId="2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0B"/>
    <w:rsid w:val="00004126"/>
    <w:rsid w:val="00006441"/>
    <w:rsid w:val="00011A28"/>
    <w:rsid w:val="000177C2"/>
    <w:rsid w:val="00023396"/>
    <w:rsid w:val="0002550B"/>
    <w:rsid w:val="00030021"/>
    <w:rsid w:val="0003436E"/>
    <w:rsid w:val="000374EA"/>
    <w:rsid w:val="00044842"/>
    <w:rsid w:val="00044C2C"/>
    <w:rsid w:val="00045CDE"/>
    <w:rsid w:val="00050468"/>
    <w:rsid w:val="000522F8"/>
    <w:rsid w:val="000528DD"/>
    <w:rsid w:val="00053E71"/>
    <w:rsid w:val="00054EC7"/>
    <w:rsid w:val="000578F6"/>
    <w:rsid w:val="00060113"/>
    <w:rsid w:val="0006147D"/>
    <w:rsid w:val="00062B99"/>
    <w:rsid w:val="000630B0"/>
    <w:rsid w:val="00063DB0"/>
    <w:rsid w:val="00064DC0"/>
    <w:rsid w:val="0006584E"/>
    <w:rsid w:val="0006593B"/>
    <w:rsid w:val="00065FFA"/>
    <w:rsid w:val="00067BCC"/>
    <w:rsid w:val="00073753"/>
    <w:rsid w:val="000742A8"/>
    <w:rsid w:val="00074D27"/>
    <w:rsid w:val="00080495"/>
    <w:rsid w:val="000A4D1C"/>
    <w:rsid w:val="000A6144"/>
    <w:rsid w:val="000A61AA"/>
    <w:rsid w:val="000A674A"/>
    <w:rsid w:val="000C511D"/>
    <w:rsid w:val="000D440D"/>
    <w:rsid w:val="000D609D"/>
    <w:rsid w:val="000D63C6"/>
    <w:rsid w:val="000E13BB"/>
    <w:rsid w:val="00100CC9"/>
    <w:rsid w:val="00101E7A"/>
    <w:rsid w:val="00112927"/>
    <w:rsid w:val="00115DBB"/>
    <w:rsid w:val="00115E38"/>
    <w:rsid w:val="0013300A"/>
    <w:rsid w:val="00133D80"/>
    <w:rsid w:val="00133EEA"/>
    <w:rsid w:val="00134DDA"/>
    <w:rsid w:val="001427BB"/>
    <w:rsid w:val="00142CC1"/>
    <w:rsid w:val="00143FF3"/>
    <w:rsid w:val="00147B9D"/>
    <w:rsid w:val="001506C3"/>
    <w:rsid w:val="00152737"/>
    <w:rsid w:val="001541C9"/>
    <w:rsid w:val="00157214"/>
    <w:rsid w:val="001645A5"/>
    <w:rsid w:val="00171ABB"/>
    <w:rsid w:val="00182113"/>
    <w:rsid w:val="001845D8"/>
    <w:rsid w:val="0019207A"/>
    <w:rsid w:val="001937FB"/>
    <w:rsid w:val="001A0541"/>
    <w:rsid w:val="001A0986"/>
    <w:rsid w:val="001A5F84"/>
    <w:rsid w:val="001B02A7"/>
    <w:rsid w:val="001B36F7"/>
    <w:rsid w:val="001B3BB7"/>
    <w:rsid w:val="001D5F46"/>
    <w:rsid w:val="001D6D04"/>
    <w:rsid w:val="001D72D6"/>
    <w:rsid w:val="001E0775"/>
    <w:rsid w:val="001E3AB0"/>
    <w:rsid w:val="001E4F43"/>
    <w:rsid w:val="001F1CC2"/>
    <w:rsid w:val="001F3F3E"/>
    <w:rsid w:val="001F5D87"/>
    <w:rsid w:val="001F5F2C"/>
    <w:rsid w:val="001F63CC"/>
    <w:rsid w:val="0020314E"/>
    <w:rsid w:val="0020330B"/>
    <w:rsid w:val="0022008E"/>
    <w:rsid w:val="002214E3"/>
    <w:rsid w:val="0023161A"/>
    <w:rsid w:val="00236C16"/>
    <w:rsid w:val="00236CDA"/>
    <w:rsid w:val="00237021"/>
    <w:rsid w:val="00241007"/>
    <w:rsid w:val="00241180"/>
    <w:rsid w:val="00241A22"/>
    <w:rsid w:val="002535AC"/>
    <w:rsid w:val="00255657"/>
    <w:rsid w:val="002568B9"/>
    <w:rsid w:val="00256971"/>
    <w:rsid w:val="00257A8E"/>
    <w:rsid w:val="00257AD2"/>
    <w:rsid w:val="002648F3"/>
    <w:rsid w:val="002671B6"/>
    <w:rsid w:val="002715D6"/>
    <w:rsid w:val="002737DB"/>
    <w:rsid w:val="00286D38"/>
    <w:rsid w:val="00287F7C"/>
    <w:rsid w:val="00290BCA"/>
    <w:rsid w:val="00290BF0"/>
    <w:rsid w:val="00293910"/>
    <w:rsid w:val="00297587"/>
    <w:rsid w:val="00297F09"/>
    <w:rsid w:val="002A2C97"/>
    <w:rsid w:val="002A5A17"/>
    <w:rsid w:val="002A739A"/>
    <w:rsid w:val="002C1E71"/>
    <w:rsid w:val="002C38D5"/>
    <w:rsid w:val="002C53D2"/>
    <w:rsid w:val="002D3358"/>
    <w:rsid w:val="002D7719"/>
    <w:rsid w:val="002D7B3F"/>
    <w:rsid w:val="002E10B5"/>
    <w:rsid w:val="002F3ED4"/>
    <w:rsid w:val="002F7AB2"/>
    <w:rsid w:val="003010E6"/>
    <w:rsid w:val="00302A48"/>
    <w:rsid w:val="00336982"/>
    <w:rsid w:val="00341B80"/>
    <w:rsid w:val="00342A2C"/>
    <w:rsid w:val="0034329A"/>
    <w:rsid w:val="00344101"/>
    <w:rsid w:val="00352197"/>
    <w:rsid w:val="00357476"/>
    <w:rsid w:val="003637D0"/>
    <w:rsid w:val="0037081C"/>
    <w:rsid w:val="0037505F"/>
    <w:rsid w:val="003822BB"/>
    <w:rsid w:val="00385C98"/>
    <w:rsid w:val="003921ED"/>
    <w:rsid w:val="003938C7"/>
    <w:rsid w:val="00394F1B"/>
    <w:rsid w:val="003B17D3"/>
    <w:rsid w:val="003B3D25"/>
    <w:rsid w:val="003B628E"/>
    <w:rsid w:val="003B63F1"/>
    <w:rsid w:val="003C304C"/>
    <w:rsid w:val="003C7CA8"/>
    <w:rsid w:val="003D4DDE"/>
    <w:rsid w:val="003E049E"/>
    <w:rsid w:val="003E1555"/>
    <w:rsid w:val="003F0DC0"/>
    <w:rsid w:val="003F41E3"/>
    <w:rsid w:val="003F6CC2"/>
    <w:rsid w:val="00400749"/>
    <w:rsid w:val="0040209A"/>
    <w:rsid w:val="0040601B"/>
    <w:rsid w:val="0040729B"/>
    <w:rsid w:val="00410097"/>
    <w:rsid w:val="00410849"/>
    <w:rsid w:val="00413D16"/>
    <w:rsid w:val="00417484"/>
    <w:rsid w:val="00417EC9"/>
    <w:rsid w:val="00420F7C"/>
    <w:rsid w:val="00422948"/>
    <w:rsid w:val="00424107"/>
    <w:rsid w:val="004260F1"/>
    <w:rsid w:val="0043004F"/>
    <w:rsid w:val="0043555D"/>
    <w:rsid w:val="00436D50"/>
    <w:rsid w:val="00437E76"/>
    <w:rsid w:val="00444408"/>
    <w:rsid w:val="00450CAC"/>
    <w:rsid w:val="00452B07"/>
    <w:rsid w:val="00454973"/>
    <w:rsid w:val="00464316"/>
    <w:rsid w:val="00464EFA"/>
    <w:rsid w:val="00465AB9"/>
    <w:rsid w:val="00466879"/>
    <w:rsid w:val="004720B3"/>
    <w:rsid w:val="00473036"/>
    <w:rsid w:val="004819D7"/>
    <w:rsid w:val="00486331"/>
    <w:rsid w:val="00486373"/>
    <w:rsid w:val="00494FF4"/>
    <w:rsid w:val="00495675"/>
    <w:rsid w:val="004966A6"/>
    <w:rsid w:val="00497C9D"/>
    <w:rsid w:val="004A5EF2"/>
    <w:rsid w:val="004B2085"/>
    <w:rsid w:val="004B37EE"/>
    <w:rsid w:val="004B4372"/>
    <w:rsid w:val="004B4BE0"/>
    <w:rsid w:val="004B59B7"/>
    <w:rsid w:val="004C0A89"/>
    <w:rsid w:val="004E219F"/>
    <w:rsid w:val="004E2613"/>
    <w:rsid w:val="004E571D"/>
    <w:rsid w:val="004F4ED3"/>
    <w:rsid w:val="004F58CB"/>
    <w:rsid w:val="005002CE"/>
    <w:rsid w:val="005048EB"/>
    <w:rsid w:val="00504CF8"/>
    <w:rsid w:val="005120A4"/>
    <w:rsid w:val="00521258"/>
    <w:rsid w:val="005243D7"/>
    <w:rsid w:val="005263EA"/>
    <w:rsid w:val="00526A68"/>
    <w:rsid w:val="005348BD"/>
    <w:rsid w:val="00534904"/>
    <w:rsid w:val="0053581E"/>
    <w:rsid w:val="005363AD"/>
    <w:rsid w:val="00536769"/>
    <w:rsid w:val="00536CD1"/>
    <w:rsid w:val="00543518"/>
    <w:rsid w:val="00550E81"/>
    <w:rsid w:val="00554EC2"/>
    <w:rsid w:val="005563E2"/>
    <w:rsid w:val="00560735"/>
    <w:rsid w:val="00576947"/>
    <w:rsid w:val="00576F49"/>
    <w:rsid w:val="005779C3"/>
    <w:rsid w:val="0058566D"/>
    <w:rsid w:val="005954BC"/>
    <w:rsid w:val="00597014"/>
    <w:rsid w:val="005A1B27"/>
    <w:rsid w:val="005A2D0A"/>
    <w:rsid w:val="005A733C"/>
    <w:rsid w:val="005B4AF2"/>
    <w:rsid w:val="005C181E"/>
    <w:rsid w:val="005C6CFC"/>
    <w:rsid w:val="005D6CDF"/>
    <w:rsid w:val="005F4246"/>
    <w:rsid w:val="005F5408"/>
    <w:rsid w:val="00601BA1"/>
    <w:rsid w:val="006031E5"/>
    <w:rsid w:val="00605BD3"/>
    <w:rsid w:val="0061426C"/>
    <w:rsid w:val="0062096E"/>
    <w:rsid w:val="00620DB1"/>
    <w:rsid w:val="006247E4"/>
    <w:rsid w:val="006355DE"/>
    <w:rsid w:val="0063570F"/>
    <w:rsid w:val="006360FE"/>
    <w:rsid w:val="0064293B"/>
    <w:rsid w:val="00644ADB"/>
    <w:rsid w:val="0065487F"/>
    <w:rsid w:val="006563FF"/>
    <w:rsid w:val="00666350"/>
    <w:rsid w:val="00670314"/>
    <w:rsid w:val="00670437"/>
    <w:rsid w:val="00672C21"/>
    <w:rsid w:val="00675DA4"/>
    <w:rsid w:val="006826E2"/>
    <w:rsid w:val="00685575"/>
    <w:rsid w:val="0068711A"/>
    <w:rsid w:val="006923E5"/>
    <w:rsid w:val="006A3316"/>
    <w:rsid w:val="006A3F29"/>
    <w:rsid w:val="006A4D46"/>
    <w:rsid w:val="006A5A49"/>
    <w:rsid w:val="006A7590"/>
    <w:rsid w:val="006B26FD"/>
    <w:rsid w:val="006B2F46"/>
    <w:rsid w:val="006B32F9"/>
    <w:rsid w:val="006B397A"/>
    <w:rsid w:val="006B3B4B"/>
    <w:rsid w:val="006B7843"/>
    <w:rsid w:val="006C148D"/>
    <w:rsid w:val="006D4465"/>
    <w:rsid w:val="006D58E8"/>
    <w:rsid w:val="006D697B"/>
    <w:rsid w:val="006D724B"/>
    <w:rsid w:val="006E0264"/>
    <w:rsid w:val="00703E95"/>
    <w:rsid w:val="00714321"/>
    <w:rsid w:val="007326C3"/>
    <w:rsid w:val="0073468C"/>
    <w:rsid w:val="00735D61"/>
    <w:rsid w:val="00740D59"/>
    <w:rsid w:val="00741D8F"/>
    <w:rsid w:val="0074309C"/>
    <w:rsid w:val="00744FE4"/>
    <w:rsid w:val="00747F28"/>
    <w:rsid w:val="00751220"/>
    <w:rsid w:val="00760879"/>
    <w:rsid w:val="007650E6"/>
    <w:rsid w:val="0077573D"/>
    <w:rsid w:val="00776596"/>
    <w:rsid w:val="0077738C"/>
    <w:rsid w:val="00781EB2"/>
    <w:rsid w:val="00796BBE"/>
    <w:rsid w:val="007A06E2"/>
    <w:rsid w:val="007A3588"/>
    <w:rsid w:val="007B3E47"/>
    <w:rsid w:val="007B6A1C"/>
    <w:rsid w:val="007C4D36"/>
    <w:rsid w:val="007D11C1"/>
    <w:rsid w:val="007D18CB"/>
    <w:rsid w:val="007D1D93"/>
    <w:rsid w:val="007D4137"/>
    <w:rsid w:val="007D5598"/>
    <w:rsid w:val="007D7396"/>
    <w:rsid w:val="007E2C85"/>
    <w:rsid w:val="007E39EA"/>
    <w:rsid w:val="007F4B48"/>
    <w:rsid w:val="0080300D"/>
    <w:rsid w:val="0080303D"/>
    <w:rsid w:val="00813DC1"/>
    <w:rsid w:val="00816CE9"/>
    <w:rsid w:val="0081770F"/>
    <w:rsid w:val="008202B9"/>
    <w:rsid w:val="00821B11"/>
    <w:rsid w:val="00826DA4"/>
    <w:rsid w:val="00842FB6"/>
    <w:rsid w:val="0084794C"/>
    <w:rsid w:val="00850D1F"/>
    <w:rsid w:val="00853570"/>
    <w:rsid w:val="00860961"/>
    <w:rsid w:val="00862AFF"/>
    <w:rsid w:val="008656C9"/>
    <w:rsid w:val="00874887"/>
    <w:rsid w:val="008830AA"/>
    <w:rsid w:val="0088494A"/>
    <w:rsid w:val="008876C5"/>
    <w:rsid w:val="008913EA"/>
    <w:rsid w:val="008936B0"/>
    <w:rsid w:val="008A31DB"/>
    <w:rsid w:val="008A7C51"/>
    <w:rsid w:val="008B0BEC"/>
    <w:rsid w:val="008B1ECD"/>
    <w:rsid w:val="008B2A79"/>
    <w:rsid w:val="008B7F20"/>
    <w:rsid w:val="008C2054"/>
    <w:rsid w:val="008C7642"/>
    <w:rsid w:val="008D11BF"/>
    <w:rsid w:val="008D2E17"/>
    <w:rsid w:val="008D3D6A"/>
    <w:rsid w:val="008E53BE"/>
    <w:rsid w:val="008E7CF5"/>
    <w:rsid w:val="008F201C"/>
    <w:rsid w:val="00905A0C"/>
    <w:rsid w:val="00910B45"/>
    <w:rsid w:val="00914AEF"/>
    <w:rsid w:val="00924E53"/>
    <w:rsid w:val="00940D74"/>
    <w:rsid w:val="00941AEE"/>
    <w:rsid w:val="00944180"/>
    <w:rsid w:val="00957D88"/>
    <w:rsid w:val="00962864"/>
    <w:rsid w:val="0096489C"/>
    <w:rsid w:val="00972E96"/>
    <w:rsid w:val="009737CB"/>
    <w:rsid w:val="009772DA"/>
    <w:rsid w:val="00977A2F"/>
    <w:rsid w:val="00977CA5"/>
    <w:rsid w:val="009814B2"/>
    <w:rsid w:val="009951E5"/>
    <w:rsid w:val="009967AB"/>
    <w:rsid w:val="009A043C"/>
    <w:rsid w:val="009B7C4A"/>
    <w:rsid w:val="009C12AD"/>
    <w:rsid w:val="009C30FB"/>
    <w:rsid w:val="009C78B2"/>
    <w:rsid w:val="009D236B"/>
    <w:rsid w:val="009D3686"/>
    <w:rsid w:val="009D384A"/>
    <w:rsid w:val="009D6F34"/>
    <w:rsid w:val="009D733E"/>
    <w:rsid w:val="009E09CC"/>
    <w:rsid w:val="009E34AB"/>
    <w:rsid w:val="009E3D9D"/>
    <w:rsid w:val="009E573C"/>
    <w:rsid w:val="009E75CD"/>
    <w:rsid w:val="009E7D0D"/>
    <w:rsid w:val="009F272F"/>
    <w:rsid w:val="009F2863"/>
    <w:rsid w:val="00A00FD8"/>
    <w:rsid w:val="00A120C4"/>
    <w:rsid w:val="00A24AC1"/>
    <w:rsid w:val="00A251DA"/>
    <w:rsid w:val="00A25541"/>
    <w:rsid w:val="00A32491"/>
    <w:rsid w:val="00A32701"/>
    <w:rsid w:val="00A41A53"/>
    <w:rsid w:val="00A43C16"/>
    <w:rsid w:val="00A4470A"/>
    <w:rsid w:val="00A702BB"/>
    <w:rsid w:val="00A715E4"/>
    <w:rsid w:val="00A72593"/>
    <w:rsid w:val="00A80629"/>
    <w:rsid w:val="00A82EBC"/>
    <w:rsid w:val="00A860A1"/>
    <w:rsid w:val="00A865E4"/>
    <w:rsid w:val="00A8691A"/>
    <w:rsid w:val="00A8781A"/>
    <w:rsid w:val="00A91AB4"/>
    <w:rsid w:val="00A93340"/>
    <w:rsid w:val="00A9520B"/>
    <w:rsid w:val="00AB78A0"/>
    <w:rsid w:val="00AC21C7"/>
    <w:rsid w:val="00AC2F21"/>
    <w:rsid w:val="00AD3B01"/>
    <w:rsid w:val="00AD72F2"/>
    <w:rsid w:val="00AE1267"/>
    <w:rsid w:val="00AE2B96"/>
    <w:rsid w:val="00AE3BC5"/>
    <w:rsid w:val="00AE4665"/>
    <w:rsid w:val="00AE502D"/>
    <w:rsid w:val="00AE5211"/>
    <w:rsid w:val="00AE59FF"/>
    <w:rsid w:val="00AE5B1B"/>
    <w:rsid w:val="00AF1AD0"/>
    <w:rsid w:val="00AF278E"/>
    <w:rsid w:val="00AF2C6A"/>
    <w:rsid w:val="00AF4248"/>
    <w:rsid w:val="00AF5554"/>
    <w:rsid w:val="00AF6D70"/>
    <w:rsid w:val="00AF7B60"/>
    <w:rsid w:val="00AF7CF3"/>
    <w:rsid w:val="00B11130"/>
    <w:rsid w:val="00B17B57"/>
    <w:rsid w:val="00B215C3"/>
    <w:rsid w:val="00B23726"/>
    <w:rsid w:val="00B238E0"/>
    <w:rsid w:val="00B37485"/>
    <w:rsid w:val="00B45E94"/>
    <w:rsid w:val="00B4623D"/>
    <w:rsid w:val="00B4644A"/>
    <w:rsid w:val="00B47039"/>
    <w:rsid w:val="00B50233"/>
    <w:rsid w:val="00B50B52"/>
    <w:rsid w:val="00B560E4"/>
    <w:rsid w:val="00B60708"/>
    <w:rsid w:val="00B60CB4"/>
    <w:rsid w:val="00B664FE"/>
    <w:rsid w:val="00B717AB"/>
    <w:rsid w:val="00B71D2C"/>
    <w:rsid w:val="00B75EF8"/>
    <w:rsid w:val="00B76D45"/>
    <w:rsid w:val="00B91ABA"/>
    <w:rsid w:val="00B91DC4"/>
    <w:rsid w:val="00BA6F4D"/>
    <w:rsid w:val="00BA7330"/>
    <w:rsid w:val="00BB0EDE"/>
    <w:rsid w:val="00BB2D78"/>
    <w:rsid w:val="00BB564F"/>
    <w:rsid w:val="00BC09C9"/>
    <w:rsid w:val="00BD36CB"/>
    <w:rsid w:val="00BD4599"/>
    <w:rsid w:val="00BD6622"/>
    <w:rsid w:val="00BE2977"/>
    <w:rsid w:val="00BE3AB4"/>
    <w:rsid w:val="00BE3E93"/>
    <w:rsid w:val="00BE43EA"/>
    <w:rsid w:val="00BF188F"/>
    <w:rsid w:val="00BF5DBD"/>
    <w:rsid w:val="00BF7CD6"/>
    <w:rsid w:val="00C0105D"/>
    <w:rsid w:val="00C04C3C"/>
    <w:rsid w:val="00C07D9B"/>
    <w:rsid w:val="00C11782"/>
    <w:rsid w:val="00C15009"/>
    <w:rsid w:val="00C170B9"/>
    <w:rsid w:val="00C20057"/>
    <w:rsid w:val="00C2139E"/>
    <w:rsid w:val="00C25C0F"/>
    <w:rsid w:val="00C269A1"/>
    <w:rsid w:val="00C3196B"/>
    <w:rsid w:val="00C36678"/>
    <w:rsid w:val="00C40B19"/>
    <w:rsid w:val="00C46D07"/>
    <w:rsid w:val="00C4764E"/>
    <w:rsid w:val="00C60216"/>
    <w:rsid w:val="00C616B5"/>
    <w:rsid w:val="00C6434D"/>
    <w:rsid w:val="00C6634D"/>
    <w:rsid w:val="00C73292"/>
    <w:rsid w:val="00C73F3C"/>
    <w:rsid w:val="00C92551"/>
    <w:rsid w:val="00C92948"/>
    <w:rsid w:val="00C96D7B"/>
    <w:rsid w:val="00CA09FC"/>
    <w:rsid w:val="00CA1202"/>
    <w:rsid w:val="00CA169B"/>
    <w:rsid w:val="00CA3312"/>
    <w:rsid w:val="00CA3364"/>
    <w:rsid w:val="00CA6CD3"/>
    <w:rsid w:val="00CA71C9"/>
    <w:rsid w:val="00CB0577"/>
    <w:rsid w:val="00CB79E2"/>
    <w:rsid w:val="00CB79EB"/>
    <w:rsid w:val="00CB7E21"/>
    <w:rsid w:val="00CC2683"/>
    <w:rsid w:val="00CC2E18"/>
    <w:rsid w:val="00CC437F"/>
    <w:rsid w:val="00CD444D"/>
    <w:rsid w:val="00CE0AFA"/>
    <w:rsid w:val="00CE3000"/>
    <w:rsid w:val="00CF3C81"/>
    <w:rsid w:val="00CF3D82"/>
    <w:rsid w:val="00CF649B"/>
    <w:rsid w:val="00CF72DC"/>
    <w:rsid w:val="00D03554"/>
    <w:rsid w:val="00D03AB1"/>
    <w:rsid w:val="00D1078E"/>
    <w:rsid w:val="00D10992"/>
    <w:rsid w:val="00D109AC"/>
    <w:rsid w:val="00D226B9"/>
    <w:rsid w:val="00D229FF"/>
    <w:rsid w:val="00D22D80"/>
    <w:rsid w:val="00D24023"/>
    <w:rsid w:val="00D243CE"/>
    <w:rsid w:val="00D31B97"/>
    <w:rsid w:val="00D344FC"/>
    <w:rsid w:val="00D439DE"/>
    <w:rsid w:val="00D45E8F"/>
    <w:rsid w:val="00D474BE"/>
    <w:rsid w:val="00D520F2"/>
    <w:rsid w:val="00D550B6"/>
    <w:rsid w:val="00D5784E"/>
    <w:rsid w:val="00D61665"/>
    <w:rsid w:val="00D6234D"/>
    <w:rsid w:val="00D6256D"/>
    <w:rsid w:val="00D64C3A"/>
    <w:rsid w:val="00D657AF"/>
    <w:rsid w:val="00D70E08"/>
    <w:rsid w:val="00D7252C"/>
    <w:rsid w:val="00D76701"/>
    <w:rsid w:val="00D77124"/>
    <w:rsid w:val="00D77222"/>
    <w:rsid w:val="00D8012F"/>
    <w:rsid w:val="00D92471"/>
    <w:rsid w:val="00D95788"/>
    <w:rsid w:val="00D9734A"/>
    <w:rsid w:val="00DA25E9"/>
    <w:rsid w:val="00DA3251"/>
    <w:rsid w:val="00DA3504"/>
    <w:rsid w:val="00DA44F9"/>
    <w:rsid w:val="00DA6138"/>
    <w:rsid w:val="00DB38F6"/>
    <w:rsid w:val="00DB6F40"/>
    <w:rsid w:val="00DC23FC"/>
    <w:rsid w:val="00DD066B"/>
    <w:rsid w:val="00DD0F6A"/>
    <w:rsid w:val="00DD4586"/>
    <w:rsid w:val="00DD74A4"/>
    <w:rsid w:val="00DE129C"/>
    <w:rsid w:val="00DE49C8"/>
    <w:rsid w:val="00DE6EE1"/>
    <w:rsid w:val="00DF11F9"/>
    <w:rsid w:val="00DF3D7E"/>
    <w:rsid w:val="00DF5434"/>
    <w:rsid w:val="00DF606F"/>
    <w:rsid w:val="00E00484"/>
    <w:rsid w:val="00E00E85"/>
    <w:rsid w:val="00E02A8C"/>
    <w:rsid w:val="00E17945"/>
    <w:rsid w:val="00E212B3"/>
    <w:rsid w:val="00E35FD1"/>
    <w:rsid w:val="00E41331"/>
    <w:rsid w:val="00E446BB"/>
    <w:rsid w:val="00E465F6"/>
    <w:rsid w:val="00E60FAC"/>
    <w:rsid w:val="00E61724"/>
    <w:rsid w:val="00E6492E"/>
    <w:rsid w:val="00E7264F"/>
    <w:rsid w:val="00E81FA0"/>
    <w:rsid w:val="00E86C43"/>
    <w:rsid w:val="00E9543C"/>
    <w:rsid w:val="00EA196C"/>
    <w:rsid w:val="00EA5F67"/>
    <w:rsid w:val="00EA63CF"/>
    <w:rsid w:val="00EB1A4B"/>
    <w:rsid w:val="00EB3E1F"/>
    <w:rsid w:val="00EC408F"/>
    <w:rsid w:val="00ED3975"/>
    <w:rsid w:val="00ED5844"/>
    <w:rsid w:val="00ED6B80"/>
    <w:rsid w:val="00ED6C9F"/>
    <w:rsid w:val="00ED7EF3"/>
    <w:rsid w:val="00EE0977"/>
    <w:rsid w:val="00EF301B"/>
    <w:rsid w:val="00F00036"/>
    <w:rsid w:val="00F000EB"/>
    <w:rsid w:val="00F00B02"/>
    <w:rsid w:val="00F048D4"/>
    <w:rsid w:val="00F133F3"/>
    <w:rsid w:val="00F16287"/>
    <w:rsid w:val="00F220B3"/>
    <w:rsid w:val="00F24A36"/>
    <w:rsid w:val="00F25354"/>
    <w:rsid w:val="00F25502"/>
    <w:rsid w:val="00F259A5"/>
    <w:rsid w:val="00F352EE"/>
    <w:rsid w:val="00F363C0"/>
    <w:rsid w:val="00F414A3"/>
    <w:rsid w:val="00F768FD"/>
    <w:rsid w:val="00F847FE"/>
    <w:rsid w:val="00F9022D"/>
    <w:rsid w:val="00F93A13"/>
    <w:rsid w:val="00F97DCE"/>
    <w:rsid w:val="00FA0299"/>
    <w:rsid w:val="00FA2BFB"/>
    <w:rsid w:val="00FA39E6"/>
    <w:rsid w:val="00FB53C3"/>
    <w:rsid w:val="00FC4274"/>
    <w:rsid w:val="00FD51A5"/>
    <w:rsid w:val="00FD5A10"/>
    <w:rsid w:val="00FE1415"/>
    <w:rsid w:val="00FE506B"/>
    <w:rsid w:val="00FE7CB0"/>
    <w:rsid w:val="00FF06F4"/>
    <w:rsid w:val="00FF0A29"/>
    <w:rsid w:val="00FF0E57"/>
    <w:rsid w:val="00FF13D5"/>
    <w:rsid w:val="00FF1BD6"/>
    <w:rsid w:val="00FF40BC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724DE"/>
  <w15:docId w15:val="{67731C41-488A-CF44-8FAE-03A6F19C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D36CB"/>
    <w:pPr>
      <w:ind w:firstLine="709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3"/>
    <w:next w:val="a3"/>
    <w:link w:val="10"/>
    <w:autoRedefine/>
    <w:uiPriority w:val="9"/>
    <w:qFormat/>
    <w:rsid w:val="006E0264"/>
    <w:pPr>
      <w:keepNext/>
      <w:spacing w:before="240" w:after="120"/>
      <w:ind w:left="460" w:right="170" w:firstLine="0"/>
      <w:jc w:val="center"/>
      <w:outlineLvl w:val="0"/>
    </w:pPr>
    <w:rPr>
      <w:rFonts w:eastAsia="Times New Roman"/>
      <w:b/>
      <w:bCs/>
      <w:kern w:val="32"/>
      <w:szCs w:val="28"/>
    </w:rPr>
  </w:style>
  <w:style w:type="paragraph" w:styleId="2">
    <w:name w:val="heading 2"/>
    <w:basedOn w:val="a3"/>
    <w:next w:val="a3"/>
    <w:link w:val="20"/>
    <w:uiPriority w:val="9"/>
    <w:qFormat/>
    <w:rsid w:val="00171ABB"/>
    <w:pPr>
      <w:keepNext/>
      <w:numPr>
        <w:ilvl w:val="1"/>
        <w:numId w:val="4"/>
      </w:numPr>
      <w:spacing w:before="120" w:after="60"/>
      <w:jc w:val="center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3"/>
    <w:next w:val="a3"/>
    <w:link w:val="30"/>
    <w:uiPriority w:val="9"/>
    <w:qFormat/>
    <w:rsid w:val="001A5F84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3"/>
    <w:next w:val="a3"/>
    <w:link w:val="40"/>
    <w:uiPriority w:val="9"/>
    <w:qFormat/>
    <w:rsid w:val="001A5F84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qFormat/>
    <w:rsid w:val="001A5F84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qFormat/>
    <w:rsid w:val="001A5F84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3"/>
    <w:next w:val="a3"/>
    <w:link w:val="70"/>
    <w:uiPriority w:val="9"/>
    <w:qFormat/>
    <w:rsid w:val="001A5F84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3"/>
    <w:next w:val="a3"/>
    <w:link w:val="80"/>
    <w:uiPriority w:val="9"/>
    <w:qFormat/>
    <w:rsid w:val="001A5F84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3"/>
    <w:next w:val="a3"/>
    <w:link w:val="90"/>
    <w:uiPriority w:val="9"/>
    <w:qFormat/>
    <w:rsid w:val="001A5F84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0255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Маркированный."/>
    <w:basedOn w:val="a3"/>
    <w:rsid w:val="00CB0577"/>
    <w:pPr>
      <w:numPr>
        <w:numId w:val="1"/>
      </w:numPr>
      <w:ind w:left="1066" w:hanging="357"/>
    </w:pPr>
  </w:style>
  <w:style w:type="character" w:customStyle="1" w:styleId="10">
    <w:name w:val="Заголовок 1 Знак"/>
    <w:basedOn w:val="a4"/>
    <w:link w:val="1"/>
    <w:uiPriority w:val="9"/>
    <w:rsid w:val="006E0264"/>
    <w:rPr>
      <w:rFonts w:ascii="Times New Roman" w:eastAsia="Times New Roman" w:hAnsi="Times New Roman"/>
      <w:b/>
      <w:bCs/>
      <w:kern w:val="32"/>
      <w:sz w:val="24"/>
      <w:szCs w:val="28"/>
      <w:lang w:eastAsia="en-US"/>
    </w:rPr>
  </w:style>
  <w:style w:type="character" w:customStyle="1" w:styleId="20">
    <w:name w:val="Заголовок 2 Знак"/>
    <w:basedOn w:val="a4"/>
    <w:link w:val="2"/>
    <w:uiPriority w:val="9"/>
    <w:rsid w:val="00171ABB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paragraph" w:customStyle="1" w:styleId="a0">
    <w:name w:val="нумерованный"/>
    <w:basedOn w:val="a3"/>
    <w:rsid w:val="00685575"/>
    <w:pPr>
      <w:numPr>
        <w:numId w:val="2"/>
      </w:numPr>
      <w:ind w:left="1066" w:hanging="357"/>
    </w:pPr>
  </w:style>
  <w:style w:type="paragraph" w:customStyle="1" w:styleId="a">
    <w:name w:val="нумерованный содержание"/>
    <w:basedOn w:val="a3"/>
    <w:rsid w:val="00B4623D"/>
    <w:pPr>
      <w:numPr>
        <w:numId w:val="3"/>
      </w:numPr>
    </w:pPr>
  </w:style>
  <w:style w:type="paragraph" w:styleId="a8">
    <w:name w:val="header"/>
    <w:basedOn w:val="a3"/>
    <w:link w:val="a9"/>
    <w:uiPriority w:val="99"/>
    <w:unhideWhenUsed/>
    <w:rsid w:val="00074D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4"/>
    <w:link w:val="a8"/>
    <w:uiPriority w:val="99"/>
    <w:rsid w:val="00074D27"/>
    <w:rPr>
      <w:rFonts w:ascii="Times New Roman" w:hAnsi="Times New Roman"/>
      <w:sz w:val="24"/>
      <w:szCs w:val="22"/>
      <w:lang w:eastAsia="en-US"/>
    </w:rPr>
  </w:style>
  <w:style w:type="paragraph" w:styleId="aa">
    <w:name w:val="footer"/>
    <w:basedOn w:val="a3"/>
    <w:link w:val="ab"/>
    <w:unhideWhenUsed/>
    <w:rsid w:val="00074D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4"/>
    <w:link w:val="aa"/>
    <w:rsid w:val="00074D27"/>
    <w:rPr>
      <w:rFonts w:ascii="Times New Roman" w:hAnsi="Times New Roman"/>
      <w:sz w:val="24"/>
      <w:szCs w:val="22"/>
      <w:lang w:eastAsia="en-US"/>
    </w:rPr>
  </w:style>
  <w:style w:type="paragraph" w:customStyle="1" w:styleId="ac">
    <w:name w:val="Заголовок в тексте"/>
    <w:basedOn w:val="a3"/>
    <w:next w:val="a3"/>
    <w:rsid w:val="005C6CFC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d">
    <w:name w:val="Текст таблица одинарный интервал"/>
    <w:basedOn w:val="a3"/>
    <w:rsid w:val="005C6CFC"/>
    <w:pPr>
      <w:ind w:firstLine="0"/>
    </w:pPr>
    <w:rPr>
      <w:rFonts w:eastAsia="Times New Roman"/>
      <w:sz w:val="26"/>
      <w:szCs w:val="20"/>
    </w:rPr>
  </w:style>
  <w:style w:type="character" w:styleId="ae">
    <w:name w:val="Hyperlink"/>
    <w:basedOn w:val="a4"/>
    <w:uiPriority w:val="99"/>
    <w:unhideWhenUsed/>
    <w:rsid w:val="00F259A5"/>
    <w:rPr>
      <w:color w:val="0000FF"/>
      <w:u w:val="single"/>
    </w:rPr>
  </w:style>
  <w:style w:type="character" w:styleId="af">
    <w:name w:val="FollowedHyperlink"/>
    <w:basedOn w:val="a4"/>
    <w:uiPriority w:val="99"/>
    <w:semiHidden/>
    <w:unhideWhenUsed/>
    <w:rsid w:val="00F259A5"/>
    <w:rPr>
      <w:color w:val="800080"/>
      <w:u w:val="single"/>
    </w:rPr>
  </w:style>
  <w:style w:type="paragraph" w:styleId="af0">
    <w:name w:val="Balloon Text"/>
    <w:basedOn w:val="a3"/>
    <w:link w:val="af1"/>
    <w:uiPriority w:val="99"/>
    <w:semiHidden/>
    <w:unhideWhenUsed/>
    <w:rsid w:val="00740D5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740D59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4"/>
    <w:link w:val="3"/>
    <w:uiPriority w:val="9"/>
    <w:rsid w:val="001A5F84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4"/>
    <w:link w:val="4"/>
    <w:uiPriority w:val="9"/>
    <w:rsid w:val="001A5F84"/>
    <w:rPr>
      <w:rFonts w:eastAsia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4"/>
    <w:link w:val="5"/>
    <w:uiPriority w:val="9"/>
    <w:rsid w:val="001A5F8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basedOn w:val="a4"/>
    <w:link w:val="6"/>
    <w:uiPriority w:val="9"/>
    <w:rsid w:val="001A5F84"/>
    <w:rPr>
      <w:rFonts w:eastAsia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4"/>
    <w:link w:val="7"/>
    <w:uiPriority w:val="9"/>
    <w:rsid w:val="001A5F84"/>
    <w:rPr>
      <w:rFonts w:eastAsia="Times New Roman"/>
      <w:sz w:val="24"/>
      <w:szCs w:val="24"/>
      <w:lang w:eastAsia="en-US"/>
    </w:rPr>
  </w:style>
  <w:style w:type="character" w:customStyle="1" w:styleId="80">
    <w:name w:val="Заголовок 8 Знак"/>
    <w:basedOn w:val="a4"/>
    <w:link w:val="8"/>
    <w:uiPriority w:val="9"/>
    <w:rsid w:val="001A5F84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4"/>
    <w:link w:val="9"/>
    <w:uiPriority w:val="9"/>
    <w:rsid w:val="001A5F84"/>
    <w:rPr>
      <w:rFonts w:ascii="Cambria" w:eastAsia="Times New Roman" w:hAnsi="Cambria"/>
      <w:sz w:val="22"/>
      <w:szCs w:val="22"/>
      <w:lang w:eastAsia="en-US"/>
    </w:rPr>
  </w:style>
  <w:style w:type="paragraph" w:styleId="af2">
    <w:name w:val="Normal (Web)"/>
    <w:basedOn w:val="a3"/>
    <w:rsid w:val="00465AB9"/>
    <w:pPr>
      <w:ind w:firstLine="0"/>
    </w:pPr>
    <w:rPr>
      <w:rFonts w:eastAsia="Times New Roman"/>
      <w:szCs w:val="24"/>
      <w:lang w:eastAsia="ru-RU"/>
    </w:rPr>
  </w:style>
  <w:style w:type="paragraph" w:styleId="a2">
    <w:name w:val="List Paragraph"/>
    <w:basedOn w:val="a3"/>
    <w:uiPriority w:val="34"/>
    <w:qFormat/>
    <w:rsid w:val="00666350"/>
    <w:pPr>
      <w:numPr>
        <w:ilvl w:val="1"/>
        <w:numId w:val="5"/>
      </w:numPr>
      <w:spacing w:after="200" w:line="276" w:lineRule="auto"/>
      <w:contextualSpacing/>
      <w:jc w:val="both"/>
    </w:pPr>
    <w:rPr>
      <w:rFonts w:eastAsia="Times New Roman"/>
      <w:szCs w:val="24"/>
    </w:rPr>
  </w:style>
  <w:style w:type="paragraph" w:styleId="af3">
    <w:name w:val="Body Text Indent"/>
    <w:basedOn w:val="a3"/>
    <w:link w:val="af4"/>
    <w:semiHidden/>
    <w:unhideWhenUsed/>
    <w:rsid w:val="00DA44F9"/>
    <w:pPr>
      <w:ind w:firstLine="360"/>
      <w:jc w:val="both"/>
    </w:pPr>
    <w:rPr>
      <w:rFonts w:ascii="TimesNewRoman" w:eastAsia="Times New Roman" w:hAnsi="TimesNewRoman"/>
      <w:sz w:val="28"/>
      <w:szCs w:val="28"/>
      <w:lang w:eastAsia="ru-RU"/>
    </w:rPr>
  </w:style>
  <w:style w:type="character" w:customStyle="1" w:styleId="af4">
    <w:name w:val="Основной текст с отступом Знак"/>
    <w:basedOn w:val="a4"/>
    <w:link w:val="af3"/>
    <w:semiHidden/>
    <w:rsid w:val="00DA44F9"/>
    <w:rPr>
      <w:rFonts w:ascii="TimesNewRoman" w:eastAsia="Times New Roman" w:hAnsi="TimesNewRoman"/>
      <w:sz w:val="28"/>
      <w:szCs w:val="28"/>
    </w:rPr>
  </w:style>
  <w:style w:type="character" w:customStyle="1" w:styleId="apple-converted-space">
    <w:name w:val="apple-converted-space"/>
    <w:rsid w:val="002737DB"/>
  </w:style>
  <w:style w:type="paragraph" w:styleId="11">
    <w:name w:val="index 1"/>
    <w:basedOn w:val="a3"/>
    <w:next w:val="a3"/>
    <w:autoRedefine/>
    <w:uiPriority w:val="99"/>
    <w:unhideWhenUsed/>
    <w:rsid w:val="00171ABB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3"/>
    <w:next w:val="a3"/>
    <w:autoRedefine/>
    <w:uiPriority w:val="99"/>
    <w:unhideWhenUsed/>
    <w:rsid w:val="00171ABB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3"/>
    <w:next w:val="a3"/>
    <w:autoRedefine/>
    <w:uiPriority w:val="99"/>
    <w:unhideWhenUsed/>
    <w:rsid w:val="00171ABB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1">
    <w:name w:val="index 4"/>
    <w:basedOn w:val="a3"/>
    <w:next w:val="a3"/>
    <w:autoRedefine/>
    <w:uiPriority w:val="99"/>
    <w:unhideWhenUsed/>
    <w:rsid w:val="00171ABB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1">
    <w:name w:val="index 5"/>
    <w:basedOn w:val="a3"/>
    <w:next w:val="a3"/>
    <w:autoRedefine/>
    <w:uiPriority w:val="99"/>
    <w:unhideWhenUsed/>
    <w:rsid w:val="00171ABB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1">
    <w:name w:val="index 6"/>
    <w:basedOn w:val="a3"/>
    <w:next w:val="a3"/>
    <w:autoRedefine/>
    <w:uiPriority w:val="99"/>
    <w:unhideWhenUsed/>
    <w:rsid w:val="00171ABB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1">
    <w:name w:val="index 7"/>
    <w:basedOn w:val="a3"/>
    <w:next w:val="a3"/>
    <w:autoRedefine/>
    <w:uiPriority w:val="99"/>
    <w:unhideWhenUsed/>
    <w:rsid w:val="00171ABB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1">
    <w:name w:val="index 8"/>
    <w:basedOn w:val="a3"/>
    <w:next w:val="a3"/>
    <w:autoRedefine/>
    <w:uiPriority w:val="99"/>
    <w:unhideWhenUsed/>
    <w:rsid w:val="00171ABB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1">
    <w:name w:val="index 9"/>
    <w:basedOn w:val="a3"/>
    <w:next w:val="a3"/>
    <w:autoRedefine/>
    <w:uiPriority w:val="99"/>
    <w:unhideWhenUsed/>
    <w:rsid w:val="00171ABB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f5">
    <w:name w:val="index heading"/>
    <w:basedOn w:val="a3"/>
    <w:next w:val="11"/>
    <w:uiPriority w:val="99"/>
    <w:unhideWhenUsed/>
    <w:rsid w:val="00171ABB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12">
    <w:name w:val="toc 1"/>
    <w:basedOn w:val="a3"/>
    <w:next w:val="a3"/>
    <w:autoRedefine/>
    <w:uiPriority w:val="39"/>
    <w:unhideWhenUsed/>
    <w:rsid w:val="00B664FE"/>
    <w:pPr>
      <w:tabs>
        <w:tab w:val="right" w:pos="9911"/>
      </w:tabs>
      <w:adjustRightInd w:val="0"/>
      <w:snapToGrid w:val="0"/>
      <w:ind w:left="567" w:hanging="425"/>
    </w:pPr>
    <w:rPr>
      <w:rFonts w:asciiTheme="majorHAnsi" w:hAnsiTheme="majorHAnsi"/>
      <w:b/>
      <w:bCs/>
      <w:caps/>
      <w:szCs w:val="24"/>
    </w:rPr>
  </w:style>
  <w:style w:type="paragraph" w:styleId="22">
    <w:name w:val="toc 2"/>
    <w:basedOn w:val="a3"/>
    <w:next w:val="a3"/>
    <w:autoRedefine/>
    <w:uiPriority w:val="39"/>
    <w:unhideWhenUsed/>
    <w:rsid w:val="00171ABB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2">
    <w:name w:val="toc 3"/>
    <w:basedOn w:val="a3"/>
    <w:next w:val="a3"/>
    <w:autoRedefine/>
    <w:uiPriority w:val="39"/>
    <w:unhideWhenUsed/>
    <w:rsid w:val="00171ABB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3"/>
    <w:next w:val="a3"/>
    <w:autoRedefine/>
    <w:uiPriority w:val="39"/>
    <w:unhideWhenUsed/>
    <w:rsid w:val="00171AB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3"/>
    <w:next w:val="a3"/>
    <w:autoRedefine/>
    <w:uiPriority w:val="39"/>
    <w:unhideWhenUsed/>
    <w:rsid w:val="00171AB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3"/>
    <w:next w:val="a3"/>
    <w:autoRedefine/>
    <w:uiPriority w:val="39"/>
    <w:unhideWhenUsed/>
    <w:rsid w:val="00171AB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3"/>
    <w:next w:val="a3"/>
    <w:autoRedefine/>
    <w:uiPriority w:val="39"/>
    <w:unhideWhenUsed/>
    <w:rsid w:val="00171AB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3"/>
    <w:next w:val="a3"/>
    <w:autoRedefine/>
    <w:uiPriority w:val="39"/>
    <w:unhideWhenUsed/>
    <w:rsid w:val="00171AB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3"/>
    <w:next w:val="a3"/>
    <w:autoRedefine/>
    <w:uiPriority w:val="39"/>
    <w:unhideWhenUsed/>
    <w:rsid w:val="00171ABB"/>
    <w:pPr>
      <w:ind w:left="1680"/>
    </w:pPr>
    <w:rPr>
      <w:rFonts w:asciiTheme="minorHAnsi" w:hAnsiTheme="minorHAnsi" w:cstheme="minorHAnsi"/>
      <w:sz w:val="20"/>
      <w:szCs w:val="20"/>
    </w:rPr>
  </w:style>
  <w:style w:type="paragraph" w:customStyle="1" w:styleId="Default">
    <w:name w:val="Default"/>
    <w:rsid w:val="0034410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6">
    <w:name w:val="footnote text"/>
    <w:basedOn w:val="a3"/>
    <w:link w:val="af7"/>
    <w:uiPriority w:val="99"/>
    <w:semiHidden/>
    <w:unhideWhenUsed/>
    <w:rsid w:val="00344101"/>
    <w:rPr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semiHidden/>
    <w:rsid w:val="00344101"/>
    <w:rPr>
      <w:rFonts w:ascii="Times New Roman" w:hAnsi="Times New Roman"/>
      <w:lang w:eastAsia="en-US"/>
    </w:rPr>
  </w:style>
  <w:style w:type="character" w:styleId="af8">
    <w:name w:val="footnote reference"/>
    <w:basedOn w:val="a4"/>
    <w:uiPriority w:val="99"/>
    <w:semiHidden/>
    <w:unhideWhenUsed/>
    <w:rsid w:val="00344101"/>
    <w:rPr>
      <w:vertAlign w:val="superscript"/>
    </w:rPr>
  </w:style>
  <w:style w:type="paragraph" w:styleId="af9">
    <w:name w:val="No Spacing"/>
    <w:uiPriority w:val="1"/>
    <w:qFormat/>
    <w:rsid w:val="002C1E71"/>
    <w:pPr>
      <w:ind w:firstLine="709"/>
    </w:pPr>
    <w:rPr>
      <w:rFonts w:ascii="Times New Roman" w:hAnsi="Times New Roman"/>
      <w:sz w:val="24"/>
      <w:szCs w:val="22"/>
      <w:lang w:eastAsia="en-US"/>
    </w:rPr>
  </w:style>
  <w:style w:type="character" w:styleId="afa">
    <w:name w:val="annotation reference"/>
    <w:basedOn w:val="a4"/>
    <w:uiPriority w:val="99"/>
    <w:semiHidden/>
    <w:unhideWhenUsed/>
    <w:rsid w:val="00D92471"/>
    <w:rPr>
      <w:sz w:val="16"/>
      <w:szCs w:val="16"/>
    </w:rPr>
  </w:style>
  <w:style w:type="paragraph" w:styleId="afb">
    <w:name w:val="annotation text"/>
    <w:basedOn w:val="a3"/>
    <w:link w:val="afc"/>
    <w:uiPriority w:val="99"/>
    <w:semiHidden/>
    <w:unhideWhenUsed/>
    <w:rsid w:val="00D92471"/>
    <w:rPr>
      <w:sz w:val="20"/>
      <w:szCs w:val="20"/>
    </w:rPr>
  </w:style>
  <w:style w:type="character" w:customStyle="1" w:styleId="afc">
    <w:name w:val="Текст примечания Знак"/>
    <w:basedOn w:val="a4"/>
    <w:link w:val="afb"/>
    <w:uiPriority w:val="99"/>
    <w:semiHidden/>
    <w:rsid w:val="00D92471"/>
    <w:rPr>
      <w:rFonts w:ascii="Times New Roman" w:hAnsi="Times New Roman"/>
      <w:lang w:eastAsia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924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92471"/>
    <w:rPr>
      <w:rFonts w:ascii="Times New Roman" w:hAnsi="Times New Roman"/>
      <w:b/>
      <w:bCs/>
      <w:lang w:eastAsia="en-US"/>
    </w:rPr>
  </w:style>
  <w:style w:type="paragraph" w:styleId="aff">
    <w:name w:val="Body Text"/>
    <w:basedOn w:val="a3"/>
    <w:link w:val="aff0"/>
    <w:uiPriority w:val="99"/>
    <w:semiHidden/>
    <w:unhideWhenUsed/>
    <w:rsid w:val="006E0264"/>
    <w:pPr>
      <w:spacing w:after="120"/>
    </w:pPr>
  </w:style>
  <w:style w:type="character" w:customStyle="1" w:styleId="aff0">
    <w:name w:val="Основной текст Знак"/>
    <w:basedOn w:val="a4"/>
    <w:link w:val="aff"/>
    <w:uiPriority w:val="99"/>
    <w:semiHidden/>
    <w:rsid w:val="006E0264"/>
    <w:rPr>
      <w:rFonts w:ascii="Times New Roman" w:hAnsi="Times New Roman"/>
      <w:sz w:val="24"/>
      <w:szCs w:val="22"/>
      <w:lang w:eastAsia="en-US"/>
    </w:rPr>
  </w:style>
  <w:style w:type="paragraph" w:styleId="aff1">
    <w:name w:val="Block Text"/>
    <w:basedOn w:val="a3"/>
    <w:rsid w:val="006E0264"/>
    <w:pPr>
      <w:ind w:left="360" w:right="170" w:hanging="360"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9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3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91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2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D6227B7D589F74C87E894009163A6E9" ma:contentTypeVersion="13" ma:contentTypeDescription="Создание документа." ma:contentTypeScope="" ma:versionID="c767ce2ca3ac07a3ede58a561191ac42">
  <xsd:schema xmlns:xsd="http://www.w3.org/2001/XMLSchema" xmlns:xs="http://www.w3.org/2001/XMLSchema" xmlns:p="http://schemas.microsoft.com/office/2006/metadata/properties" xmlns:ns3="eb6c88fb-620c-4a1e-a860-b962f6518fbf" xmlns:ns4="540722d3-99d9-4277-bac4-fa26ca6f3e31" targetNamespace="http://schemas.microsoft.com/office/2006/metadata/properties" ma:root="true" ma:fieldsID="d4ee01a5b0e38284ef7207ca67d0f28d" ns3:_="" ns4:_="">
    <xsd:import namespace="eb6c88fb-620c-4a1e-a860-b962f6518fbf"/>
    <xsd:import namespace="540722d3-99d9-4277-bac4-fa26ca6f3e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c88fb-620c-4a1e-a860-b962f6518f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722d3-99d9-4277-bac4-fa26ca6f3e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F1E2A4-1E01-4ECC-A483-3D923DAD36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4969DE-9F89-4E1E-8985-FAA8F2E81E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6E7DD-E615-49E3-A5A2-314C60EA7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c88fb-620c-4a1e-a860-b962f6518fbf"/>
    <ds:schemaRef ds:uri="540722d3-99d9-4277-bac4-fa26ca6f3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90332F-E767-4D2D-99F9-65DBDCE753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2312</Words>
  <Characters>13184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[Оставьте этот титульный лист для дисциплины, закрепленной за одной кафедрой]</vt:lpstr>
      <vt:lpstr>[Оставьте этот титульный лист для дисциплины, закрепленной за одной кафедрой]</vt:lpstr>
    </vt:vector>
  </TitlesOfParts>
  <Company>Krokoz™</Company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creator>user</dc:creator>
  <cp:lastModifiedBy>Немцова Марина Алексеевна</cp:lastModifiedBy>
  <cp:revision>2</cp:revision>
  <cp:lastPrinted>2020-12-19T15:50:00Z</cp:lastPrinted>
  <dcterms:created xsi:type="dcterms:W3CDTF">2021-03-02T13:34:00Z</dcterms:created>
  <dcterms:modified xsi:type="dcterms:W3CDTF">2021-03-02T13:34:00Z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0x0101007D6227B7D589F74C87E894009163A6E9</vt:lpwstr>
  </property>
</Properties>
</file>