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9095" w14:textId="77777777" w:rsidR="00DF3B50" w:rsidRPr="006F55E2" w:rsidRDefault="007B39C0" w:rsidP="006F55E2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5E2">
        <w:rPr>
          <w:rFonts w:ascii="Times New Roman" w:hAnsi="Times New Roman" w:cs="Times New Roman"/>
          <w:b/>
          <w:sz w:val="28"/>
          <w:szCs w:val="28"/>
        </w:rPr>
        <w:t>Краткое описание выбранных технологий:</w:t>
      </w:r>
    </w:p>
    <w:p w14:paraId="5618635E" w14:textId="77777777" w:rsidR="007B39C0" w:rsidRPr="00552B2E" w:rsidRDefault="007B39C0" w:rsidP="006F55E2">
      <w:pPr>
        <w:pStyle w:val="Lijstalinea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52B2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Python</w:t>
      </w:r>
      <w:r w:rsidRPr="00552B2E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00A8F2AF" w14:textId="77777777" w:rsidR="007B39C0" w:rsidRPr="006F55E2" w:rsidRDefault="007B39C0" w:rsidP="006F55E2">
      <w:pPr>
        <w:pStyle w:val="Lijstalinea"/>
        <w:ind w:left="-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72CC68" w14:textId="77777777" w:rsidR="007B39C0" w:rsidRPr="006F55E2" w:rsidRDefault="007B39C0" w:rsidP="006F55E2">
      <w:pPr>
        <w:pStyle w:val="Lijstalinea"/>
        <w:ind w:left="-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5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Python – это один из наиболее популярных современных языков программирования. Он пригоден для решения разнообразных задач и предлагает те же возможности, что и другие языки программирования: динамичность, поддержку ООП и кросс-платформенность. </w:t>
      </w:r>
    </w:p>
    <w:p w14:paraId="0B18B1C3" w14:textId="77777777" w:rsidR="007B39C0" w:rsidRPr="006F55E2" w:rsidRDefault="006F55E2" w:rsidP="006F55E2">
      <w:pPr>
        <w:pStyle w:val="Lijstalinea"/>
        <w:ind w:left="-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5E2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Python является языком общего назначения, поэтому может применяться практически в любой области разработки ПО (standalone, клиент-сервер, Web-приложения) и в любой предметной области. Кроме того, Python легко интегрируется с уже существующими компонентами, что позволяет внедрять Python в уже написанные приложения.</w:t>
      </w:r>
    </w:p>
    <w:p w14:paraId="4D684E25" w14:textId="77777777" w:rsidR="006F55E2" w:rsidRPr="006F55E2" w:rsidRDefault="006F55E2" w:rsidP="006F55E2">
      <w:pPr>
        <w:pStyle w:val="Lijstalinea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58AC625" w14:textId="77777777" w:rsidR="007B39C0" w:rsidRPr="00552B2E" w:rsidRDefault="007B39C0" w:rsidP="006F55E2">
      <w:pPr>
        <w:pStyle w:val="Lijstalinea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52B2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PyCharm</w:t>
      </w:r>
    </w:p>
    <w:p w14:paraId="27E05814" w14:textId="77777777" w:rsidR="006F55E2" w:rsidRPr="006F55E2" w:rsidRDefault="006F55E2" w:rsidP="006F55E2">
      <w:pPr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6F55E2">
        <w:rPr>
          <w:rFonts w:ascii="Times New Roman" w:hAnsi="Times New Roman" w:cs="Times New Roman"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 Django. PyCharm разработана компанией JetBrains[5] на основе IntelliJ IDEA.</w:t>
      </w:r>
    </w:p>
    <w:p w14:paraId="649FBA8D" w14:textId="77777777" w:rsidR="006F55E2" w:rsidRPr="006F55E2" w:rsidRDefault="006F55E2" w:rsidP="006F55E2">
      <w:pPr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6F55E2">
        <w:rPr>
          <w:rFonts w:ascii="Times New Roman" w:hAnsi="Times New Roman" w:cs="Times New Roman"/>
          <w:sz w:val="28"/>
          <w:szCs w:val="28"/>
        </w:rPr>
        <w:t>PyCharm — это кросс-платформенная среда разработки, которая совместима с Windows, MacOS, Linux. PyCharm Community Edition (бесплатная версия) находится под лицензией Apache License, а PyCharm Professional Edition(платная версия) является проприетарным ПО.</w:t>
      </w:r>
    </w:p>
    <w:p w14:paraId="5EC49168" w14:textId="77777777" w:rsidR="006F55E2" w:rsidRPr="006F55E2" w:rsidRDefault="006F55E2" w:rsidP="006F55E2">
      <w:pPr>
        <w:pStyle w:val="Lijstalinea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60B28FC" w14:textId="77777777" w:rsidR="007B39C0" w:rsidRPr="00552B2E" w:rsidRDefault="007B39C0" w:rsidP="006F55E2">
      <w:pPr>
        <w:pStyle w:val="Lijstalinea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52B2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Django Framework</w:t>
      </w:r>
    </w:p>
    <w:p w14:paraId="65301C18" w14:textId="77777777" w:rsidR="00552B2E" w:rsidRPr="00552B2E" w:rsidRDefault="00552B2E" w:rsidP="00552B2E">
      <w:pPr>
        <w:shd w:val="clear" w:color="auto" w:fill="FFFFFF"/>
        <w:spacing w:after="240" w:line="240" w:lineRule="auto"/>
        <w:jc w:val="both"/>
        <w:outlineLvl w:val="5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Dj</w:t>
      </w:r>
      <w:r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ango — это про</w:t>
      </w:r>
      <w:r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грамм</w:t>
      </w:r>
      <w:r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 xml:space="preserve">ный </w:t>
      </w:r>
      <w:r>
        <w:rPr>
          <w:rFonts w:ascii="Times New Roman" w:eastAsia="Times New Roman" w:hAnsi="Times New Roman" w:cs="Times New Roman"/>
          <w:sz w:val="28"/>
          <w:szCs w:val="28"/>
          <w:lang w:eastAsia="nl-NL"/>
        </w:rPr>
        <w:t>пакет</w:t>
      </w:r>
      <w:r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 xml:space="preserve"> с различными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 xml:space="preserve"> воз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мож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стя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ми, под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хо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дя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щий для раз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ботки слож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ных сай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тов и веб-при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ний, напи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сан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ный на языке про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грам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ния Python.</w:t>
      </w:r>
    </w:p>
    <w:p w14:paraId="01B2A8AD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Django — </w:t>
      </w:r>
      <w:hyperlink r:id="rId7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фрейм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ворк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для веб-при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ний на языке </w:t>
      </w:r>
      <w:hyperlink r:id="rId8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Python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. Один из основ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прин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ци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пов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ворка — </w:t>
      </w:r>
      <w:hyperlink r:id="rId9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DRY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(don't repeat yourself). Веб-системы на Django стро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ятся из одного или несколь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ких 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ний, 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рые реко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ду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делать отчуж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да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мыми и под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клю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мы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</w:t>
      </w:r>
      <w:bookmarkStart w:id="0" w:name="_GoBack"/>
      <w:bookmarkEnd w:id="0"/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и. Это одно из замет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архи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тур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отли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чий этого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ворка от неко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рых дру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гих (напри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мер, </w:t>
      </w:r>
      <w:hyperlink r:id="rId10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Ruby on Rails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). Также, в отли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чие от мно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гих дру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гих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ков, обра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чики URL в Django кон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фи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ются явно (при помощи регу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выра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ний), а не авто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ски зада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ются из струк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туры кон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трол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ров.</w:t>
      </w:r>
    </w:p>
    <w:p w14:paraId="3DFDB42A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Django про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вался для работы под управ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нием </w:t>
      </w:r>
      <w:hyperlink r:id="rId11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Apache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(с моду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лем mod_python) и с использованием </w:t>
      </w:r>
      <w:hyperlink r:id="rId12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PostgreSQL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в каче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стве базы дан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ных. В насто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я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щее вре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мя, помимо PostgreSQL, Django может рабо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тать с дру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 xml:space="preserve">гими 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lastRenderedPageBreak/>
        <w:t>СУБД: </w:t>
      </w:r>
      <w:hyperlink r:id="rId13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MySQL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(</w:t>
      </w:r>
      <w:hyperlink r:id="rId14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MariaDB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), SQLite, Microsoft SQL Server, DB2, Firebird, SQL Anywhere и Oracle. Для работы </w:t>
      </w:r>
      <w:hyperlink r:id="rId15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с базой дан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ных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 Django исполь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зует соб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ный ORM, в 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ром модель дан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опи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сы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клас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сами Python, и по ней гене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схема базы дан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ных.</w:t>
      </w:r>
    </w:p>
    <w:p w14:paraId="48F57565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Архи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тура Django похожа на </w:t>
      </w:r>
      <w:hyperlink r:id="rId16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«Модель-Пред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став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ле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ние-Кон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трол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лер» (MVC)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. Кон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трол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лер клас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ской модели MVC 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мерно соот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вет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ствует уров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ню, 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рый в Django назы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Пред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 (View), а пре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ци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ная логика Пред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 реа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в Django уров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нем Шаб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нов (Templates). Из-за этого уров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вую архи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туру Django часто назы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вают «Модель-Шаб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лон-Пред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ние» (MTV).</w:t>
      </w:r>
    </w:p>
    <w:p w14:paraId="0BA56EC6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Пер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чально раз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ботка Django велась для обес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 более удобной работы с новост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ными ресур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ми, что доста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точно сильно отра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лось на архи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ре: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 предо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ляет ряд сред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ств, 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рые помо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гают в быст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рой раз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ботке веб-сай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тов инфор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ци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ного харак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ра. Напри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мер, раз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чику не тре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бу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ется созда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вать кон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трол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леры и стра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ницы для адми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тив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ной части сай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та, в Django есть встро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ное 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 для управ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 содер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мым, 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рое можно вклю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чить в любой сайт, сде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лан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ный на Django, и 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рое может управ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лять сразу несколь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кими сай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тами на одном сер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ре. Адми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тив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ное 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 поз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ляет созда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вать, изме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нять и уда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лять любые объ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екты напол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 сай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та, про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ко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руя все совер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шён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ные дей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ствия, и предо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ляет интер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фейс для управ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 поль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лями и груп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пами (с пообъ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ект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ным назна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нием прав).</w:t>
      </w:r>
    </w:p>
    <w:p w14:paraId="6497558E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Веб-фрейм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 Django исполь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зуется в таких круп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и извест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сай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тах, как Instagram, Disqus, Mozilla, The Washington Times, Pinterest, lamoda и др.</w:t>
      </w:r>
    </w:p>
    <w:p w14:paraId="1CBA0832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Некото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рые воз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мож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сти Django:</w:t>
      </w:r>
    </w:p>
    <w:p w14:paraId="27D93750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ORM, API доступа к БД с под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держ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кой тран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зак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ций</w:t>
      </w:r>
    </w:p>
    <w:p w14:paraId="532BC709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встро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ный интер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фейс адми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стра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ра, с уже име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ю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щи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мися пере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дами на мно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гие языки</w:t>
      </w:r>
    </w:p>
    <w:p w14:paraId="517F8F57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дис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пет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чер URL на основе регу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ляр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ных выра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ний</w:t>
      </w:r>
    </w:p>
    <w:p w14:paraId="25AAEC1A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рас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ши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ря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мая система шаб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нов с тегами и насле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нием</w:t>
      </w:r>
    </w:p>
    <w:p w14:paraId="29305FB6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система кеши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ния</w:t>
      </w:r>
    </w:p>
    <w:p w14:paraId="3FD4A0C9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интер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за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ция</w:t>
      </w:r>
    </w:p>
    <w:p w14:paraId="5B29066D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под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клю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мая архи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тек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тура при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ний, кото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рые можно уста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нав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вать на любые Django-сайты</w:t>
      </w:r>
    </w:p>
    <w:p w14:paraId="4FE86168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«generic views» — шаб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лоны функ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ций кон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трол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ров</w:t>
      </w:r>
    </w:p>
    <w:p w14:paraId="20EDBC82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авто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за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ция и аутен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фи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ция, под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клю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ние внеш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них моду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лей аутен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фи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ции: LDAP, OpenID и про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чие.</w:t>
      </w:r>
    </w:p>
    <w:p w14:paraId="5B658604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lastRenderedPageBreak/>
        <w:t>система филь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тров («middleware») для постро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ния допол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тель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ных обра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бот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ков запро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сов, как напри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мер вклю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чён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ные в дис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бу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тив филь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тры для кеши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ния, сжа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тия, нор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за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ции URL и под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держки ано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ним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ных сес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сий</w:t>
      </w:r>
    </w:p>
    <w:p w14:paraId="60D32988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биб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лио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тека для работы с фор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мами (насле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до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ва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ние, постро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ние форм по суще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ству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ю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щей модели БД)</w:t>
      </w:r>
    </w:p>
    <w:p w14:paraId="1FED3DB2" w14:textId="77777777" w:rsidR="00552B2E" w:rsidRPr="00552B2E" w:rsidRDefault="00552B2E" w:rsidP="00552B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firstLine="273"/>
        <w:jc w:val="both"/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</w:pP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t>встро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ен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ная авто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че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ская доку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мен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ция по тегам шаб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нов и моде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лям дан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ных, доступ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ная через адми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стра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тив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ное при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же</w:t>
      </w:r>
      <w:r w:rsidRPr="00552B2E">
        <w:rPr>
          <w:rFonts w:ascii="Times New Roman" w:eastAsia="Times New Roman" w:hAnsi="Times New Roman" w:cs="Times New Roman"/>
          <w:sz w:val="28"/>
          <w:szCs w:val="28"/>
          <w:lang w:val="nl-NL" w:eastAsia="nl-NL"/>
        </w:rPr>
        <w:softHyphen/>
        <w:t>ние</w:t>
      </w:r>
    </w:p>
    <w:p w14:paraId="6B648FBB" w14:textId="77777777" w:rsidR="00552B2E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Некото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рые ком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ненты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ворка между собой свя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заны сла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бо, поэтому их можно доста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точно про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сто заме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нять на ана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гич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ные. Но с неко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рыми (напри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мер, с ORM) это сде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лать не очень про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сто. Кроме возможностей, встро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ных в ядро фрейм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ворка, суще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ствуют паке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ты, рас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ши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ря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ю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щие его воз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мож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сти.</w:t>
      </w:r>
    </w:p>
    <w:p w14:paraId="0BEAF05F" w14:textId="77777777" w:rsidR="007B39C0" w:rsidRPr="00552B2E" w:rsidRDefault="00552B2E" w:rsidP="00552B2E">
      <w:pPr>
        <w:shd w:val="clear" w:color="auto" w:fill="FFFFFF"/>
        <w:spacing w:after="135" w:line="240" w:lineRule="auto"/>
        <w:jc w:val="both"/>
        <w:rPr>
          <w:rFonts w:ascii="Times New Roman" w:hAnsi="Times New Roman" w:cs="Times New Roman"/>
          <w:sz w:val="28"/>
          <w:szCs w:val="28"/>
          <w:lang w:val="nl-NL" w:eastAsia="nl-NL"/>
        </w:rPr>
      </w:pPr>
      <w:r>
        <w:rPr>
          <w:rFonts w:ascii="Times New Roman" w:hAnsi="Times New Roman" w:cs="Times New Roman"/>
          <w:sz w:val="28"/>
          <w:szCs w:val="28"/>
          <w:lang w:val="nl-NL" w:eastAsia="nl-NL"/>
        </w:rPr>
        <w:tab/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На базе Django раз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бо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тано доста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точно много готовых реше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ний, рас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про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стра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ня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мых под свободной лицен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ей, среди кото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рых системы для управ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ния интернет-мага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зи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ми, универсальные </w:t>
      </w:r>
      <w:hyperlink r:id="rId17" w:history="1"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t>системы управ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ле</w:t>
        </w:r>
        <w:r w:rsidRPr="00552B2E">
          <w:rPr>
            <w:rFonts w:ascii="Times New Roman" w:hAnsi="Times New Roman" w:cs="Times New Roman"/>
            <w:sz w:val="28"/>
            <w:szCs w:val="28"/>
            <w:lang w:val="nl-NL" w:eastAsia="nl-NL"/>
          </w:rPr>
          <w:softHyphen/>
          <w:t>ния содержанием</w:t>
        </w:r>
      </w:hyperlink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t>, а также более узко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на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прав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лен</w:t>
      </w:r>
      <w:r w:rsidRPr="00552B2E">
        <w:rPr>
          <w:rFonts w:ascii="Times New Roman" w:hAnsi="Times New Roman" w:cs="Times New Roman"/>
          <w:sz w:val="28"/>
          <w:szCs w:val="28"/>
          <w:lang w:val="nl-NL" w:eastAsia="nl-NL"/>
        </w:rPr>
        <w:softHyphen/>
        <w:t>ные проекты</w:t>
      </w:r>
      <w:r>
        <w:rPr>
          <w:rFonts w:ascii="Times New Roman" w:hAnsi="Times New Roman" w:cs="Times New Roman"/>
          <w:sz w:val="28"/>
          <w:szCs w:val="28"/>
          <w:lang w:val="nl-NL" w:eastAsia="nl-NL"/>
        </w:rPr>
        <w:t>.</w:t>
      </w:r>
    </w:p>
    <w:sectPr w:rsidR="007B39C0" w:rsidRPr="0055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8A5"/>
    <w:multiLevelType w:val="hybridMultilevel"/>
    <w:tmpl w:val="2ED6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62892"/>
    <w:multiLevelType w:val="multilevel"/>
    <w:tmpl w:val="348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2F"/>
    <w:rsid w:val="00552B2E"/>
    <w:rsid w:val="005E31FD"/>
    <w:rsid w:val="006F55E2"/>
    <w:rsid w:val="007B39C0"/>
    <w:rsid w:val="00AB7A2F"/>
    <w:rsid w:val="00D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355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6">
    <w:name w:val="heading 6"/>
    <w:basedOn w:val="Normaal"/>
    <w:link w:val="Kop6Teken"/>
    <w:uiPriority w:val="9"/>
    <w:qFormat/>
    <w:rsid w:val="00552B2E"/>
    <w:pPr>
      <w:spacing w:before="100" w:beforeAutospacing="1" w:after="100" w:afterAutospacing="1" w:line="240" w:lineRule="auto"/>
      <w:outlineLvl w:val="5"/>
    </w:pPr>
    <w:rPr>
      <w:rFonts w:ascii="Times New Roman" w:hAnsi="Times New Roman" w:cs="Times New Roman"/>
      <w:b/>
      <w:bCs/>
      <w:sz w:val="15"/>
      <w:szCs w:val="15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B39C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52B2E"/>
    <w:rPr>
      <w:color w:val="0000FF"/>
      <w:u w:val="single"/>
    </w:rPr>
  </w:style>
  <w:style w:type="character" w:customStyle="1" w:styleId="ipa">
    <w:name w:val="ipa"/>
    <w:basedOn w:val="Standaardalinea-lettertype"/>
    <w:rsid w:val="00552B2E"/>
  </w:style>
  <w:style w:type="character" w:styleId="Nadruk">
    <w:name w:val="Emphasis"/>
    <w:basedOn w:val="Standaardalinea-lettertype"/>
    <w:uiPriority w:val="20"/>
    <w:qFormat/>
    <w:rsid w:val="00552B2E"/>
    <w:rPr>
      <w:i/>
      <w:iCs/>
    </w:rPr>
  </w:style>
  <w:style w:type="character" w:customStyle="1" w:styleId="Kop6Teken">
    <w:name w:val="Kop 6 Teken"/>
    <w:basedOn w:val="Standaardalinea-lettertype"/>
    <w:link w:val="Kop6"/>
    <w:uiPriority w:val="9"/>
    <w:rsid w:val="00552B2E"/>
    <w:rPr>
      <w:rFonts w:ascii="Times New Roman" w:hAnsi="Times New Roman" w:cs="Times New Roman"/>
      <w:b/>
      <w:bCs/>
      <w:sz w:val="15"/>
      <w:szCs w:val="15"/>
      <w:lang w:val="nl-NL" w:eastAsia="nl-NL"/>
    </w:rPr>
  </w:style>
  <w:style w:type="character" w:customStyle="1" w:styleId="nobr">
    <w:name w:val="nobr"/>
    <w:basedOn w:val="Standaardalinea-lettertype"/>
    <w:rsid w:val="00552B2E"/>
  </w:style>
  <w:style w:type="paragraph" w:styleId="Normaalweb">
    <w:name w:val="Normal (Web)"/>
    <w:basedOn w:val="Normaal"/>
    <w:uiPriority w:val="99"/>
    <w:semiHidden/>
    <w:unhideWhenUsed/>
    <w:rsid w:val="00552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nl-NL" w:eastAsia="nl-NL"/>
    </w:rPr>
  </w:style>
  <w:style w:type="character" w:styleId="Zwaar">
    <w:name w:val="Strong"/>
    <w:basedOn w:val="Standaardalinea-lettertype"/>
    <w:uiPriority w:val="22"/>
    <w:qFormat/>
    <w:rsid w:val="00552B2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6">
    <w:name w:val="heading 6"/>
    <w:basedOn w:val="Normaal"/>
    <w:link w:val="Kop6Teken"/>
    <w:uiPriority w:val="9"/>
    <w:qFormat/>
    <w:rsid w:val="00552B2E"/>
    <w:pPr>
      <w:spacing w:before="100" w:beforeAutospacing="1" w:after="100" w:afterAutospacing="1" w:line="240" w:lineRule="auto"/>
      <w:outlineLvl w:val="5"/>
    </w:pPr>
    <w:rPr>
      <w:rFonts w:ascii="Times New Roman" w:hAnsi="Times New Roman" w:cs="Times New Roman"/>
      <w:b/>
      <w:bCs/>
      <w:sz w:val="15"/>
      <w:szCs w:val="15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7B39C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52B2E"/>
    <w:rPr>
      <w:color w:val="0000FF"/>
      <w:u w:val="single"/>
    </w:rPr>
  </w:style>
  <w:style w:type="character" w:customStyle="1" w:styleId="ipa">
    <w:name w:val="ipa"/>
    <w:basedOn w:val="Standaardalinea-lettertype"/>
    <w:rsid w:val="00552B2E"/>
  </w:style>
  <w:style w:type="character" w:styleId="Nadruk">
    <w:name w:val="Emphasis"/>
    <w:basedOn w:val="Standaardalinea-lettertype"/>
    <w:uiPriority w:val="20"/>
    <w:qFormat/>
    <w:rsid w:val="00552B2E"/>
    <w:rPr>
      <w:i/>
      <w:iCs/>
    </w:rPr>
  </w:style>
  <w:style w:type="character" w:customStyle="1" w:styleId="Kop6Teken">
    <w:name w:val="Kop 6 Teken"/>
    <w:basedOn w:val="Standaardalinea-lettertype"/>
    <w:link w:val="Kop6"/>
    <w:uiPriority w:val="9"/>
    <w:rsid w:val="00552B2E"/>
    <w:rPr>
      <w:rFonts w:ascii="Times New Roman" w:hAnsi="Times New Roman" w:cs="Times New Roman"/>
      <w:b/>
      <w:bCs/>
      <w:sz w:val="15"/>
      <w:szCs w:val="15"/>
      <w:lang w:val="nl-NL" w:eastAsia="nl-NL"/>
    </w:rPr>
  </w:style>
  <w:style w:type="character" w:customStyle="1" w:styleId="nobr">
    <w:name w:val="nobr"/>
    <w:basedOn w:val="Standaardalinea-lettertype"/>
    <w:rsid w:val="00552B2E"/>
  </w:style>
  <w:style w:type="paragraph" w:styleId="Normaalweb">
    <w:name w:val="Normal (Web)"/>
    <w:basedOn w:val="Normaal"/>
    <w:uiPriority w:val="99"/>
    <w:semiHidden/>
    <w:unhideWhenUsed/>
    <w:rsid w:val="00552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nl-NL" w:eastAsia="nl-NL"/>
    </w:rPr>
  </w:style>
  <w:style w:type="character" w:styleId="Zwaar">
    <w:name w:val="Strong"/>
    <w:basedOn w:val="Standaardalinea-lettertype"/>
    <w:uiPriority w:val="22"/>
    <w:qFormat/>
    <w:rsid w:val="00552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-creator.ru/articles/httpd" TargetMode="External"/><Relationship Id="rId12" Type="http://schemas.openxmlformats.org/officeDocument/2006/relationships/hyperlink" Target="https://web-creator.ru/articles/postgresql" TargetMode="External"/><Relationship Id="rId13" Type="http://schemas.openxmlformats.org/officeDocument/2006/relationships/hyperlink" Target="https://web-creator.ru/articles/mysql" TargetMode="External"/><Relationship Id="rId14" Type="http://schemas.openxmlformats.org/officeDocument/2006/relationships/hyperlink" Target="https://web-creator.ru/articles/mariadb" TargetMode="External"/><Relationship Id="rId15" Type="http://schemas.openxmlformats.org/officeDocument/2006/relationships/hyperlink" Target="https://web-creator.ru/articles/about_databases" TargetMode="External"/><Relationship Id="rId16" Type="http://schemas.openxmlformats.org/officeDocument/2006/relationships/hyperlink" Target="https://web-creator.ru/articles/mvc" TargetMode="External"/><Relationship Id="rId17" Type="http://schemas.openxmlformats.org/officeDocument/2006/relationships/hyperlink" Target="https://web-creator.ru/articles/about_cm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eb-creator.ru/articles/about_frameworks" TargetMode="External"/><Relationship Id="rId8" Type="http://schemas.openxmlformats.org/officeDocument/2006/relationships/hyperlink" Target="https://web-creator.ru/articles/python" TargetMode="External"/><Relationship Id="rId9" Type="http://schemas.openxmlformats.org/officeDocument/2006/relationships/hyperlink" Target="http://web-creator.ru/articles/dry" TargetMode="External"/><Relationship Id="rId10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A250B-2422-2842-8076-9E45250E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958</Words>
  <Characters>5271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Майя Андреевна</dc:creator>
  <cp:keywords/>
  <dc:description/>
  <cp:lastModifiedBy>Mayya</cp:lastModifiedBy>
  <cp:revision>4</cp:revision>
  <dcterms:created xsi:type="dcterms:W3CDTF">2019-09-30T18:25:00Z</dcterms:created>
  <dcterms:modified xsi:type="dcterms:W3CDTF">2019-10-01T12:51:00Z</dcterms:modified>
</cp:coreProperties>
</file>