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Do Book ATLAS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Filtros dos Gráficos da ATLAS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ACUMULADO TELEFONIA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72" w:dyaOrig="627">
          <v:rect xmlns:o="urn:schemas-microsoft-com:office:office" xmlns:v="urn:schemas-microsoft-com:vml" id="rectole0000000000" style="width:213.600000pt;height:3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275">
          <v:rect xmlns:o="urn:schemas-microsoft-com:office:office" xmlns:v="urn:schemas-microsoft-com:vml" id="rectole0000000001" style="width:426.200000pt;height:63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41" w:dyaOrig="931">
          <v:rect xmlns:o="urn:schemas-microsoft-com:office:office" xmlns:v="urn:schemas-microsoft-com:vml" id="rectole0000000002" style="width:252.050000pt;height:46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579">
          <v:rect xmlns:o="urn:schemas-microsoft-com:office:office" xmlns:v="urn:schemas-microsoft-com:vml" id="rectole0000000003" style="width:426.200000pt;height:78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660">
          <v:rect xmlns:o="urn:schemas-microsoft-com:office:office" xmlns:v="urn:schemas-microsoft-com:vml" id="rectole0000000004" style="width:426.200000pt;height:83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72" w:dyaOrig="627">
          <v:rect xmlns:o="urn:schemas-microsoft-com:office:office" xmlns:v="urn:schemas-microsoft-com:vml" id="rectole0000000005" style="width:213.600000pt;height:31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154">
          <v:rect xmlns:o="urn:schemas-microsoft-com:office:office" xmlns:v="urn:schemas-microsoft-com:vml" id="rectole0000000006" style="width:426.200000pt;height:57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1" w:dyaOrig="931">
          <v:rect xmlns:o="urn:schemas-microsoft-com:office:office" xmlns:v="urn:schemas-microsoft-com:vml" id="rectole0000000007" style="width:252.050000pt;height:46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599">
          <v:rect xmlns:o="urn:schemas-microsoft-com:office:office" xmlns:v="urn:schemas-microsoft-com:vml" id="rectole0000000008" style="width:426.200000pt;height:79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660">
          <v:rect xmlns:o="urn:schemas-microsoft-com:office:office" xmlns:v="urn:schemas-microsoft-com:vml" id="rectole0000000009" style="width:426.200000pt;height:83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72" w:dyaOrig="627">
          <v:rect xmlns:o="urn:schemas-microsoft-com:office:office" xmlns:v="urn:schemas-microsoft-com:vml" id="rectole0000000010" style="width:213.600000pt;height:31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da semana)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275">
          <v:rect xmlns:o="urn:schemas-microsoft-com:office:office" xmlns:v="urn:schemas-microsoft-com:vml" id="rectole0000000011" style="width:426.200000pt;height:63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1" w:dyaOrig="931">
          <v:rect xmlns:o="urn:schemas-microsoft-com:office:office" xmlns:v="urn:schemas-microsoft-com:vml" id="rectole0000000012" style="width:252.050000pt;height:46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599">
          <v:rect xmlns:o="urn:schemas-microsoft-com:office:office" xmlns:v="urn:schemas-microsoft-com:vml" id="rectole0000000013" style="width:426.200000pt;height:79.9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660">
          <v:rect xmlns:o="urn:schemas-microsoft-com:office:office" xmlns:v="urn:schemas-microsoft-com:vml" id="rectole0000000014" style="width:426.200000pt;height:83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Linhas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26">
          <v:rect xmlns:o="urn:schemas-microsoft-com:office:office" xmlns:v="urn:schemas-microsoft-com:vml" id="rectole0000000015" style="width:212.550000pt;height:26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Tempo_espera(Média)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Tempo_atendimento(Média)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53" w:dyaOrig="2874">
          <v:rect xmlns:o="urn:schemas-microsoft-com:office:office" xmlns:v="urn:schemas-microsoft-com:vml" id="rectole0000000016" style="width:217.650000pt;height:143.7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2 - Configurar Eixo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clicar nesse icone e mudar de "intercalar eixos" para "dividir eixos"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741" w:dyaOrig="566">
          <v:rect xmlns:o="urn:schemas-microsoft-com:office:office" xmlns:v="urn:schemas-microsoft-com:vml" id="rectole0000000017" style="width:87.050000pt;height:28.3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498" w:dyaOrig="688">
          <v:rect xmlns:o="urn:schemas-microsoft-com:office:office" xmlns:v="urn:schemas-microsoft-com:vml" id="rectole0000000018" style="width:74.900000pt;height:3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abandono_tx(real) - (atendidas)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41" w:dyaOrig="931">
          <v:rect xmlns:o="urn:schemas-microsoft-com:office:office" xmlns:v="urn:schemas-microsoft-com:vml" id="rectole0000000019" style="width:252.050000pt;height:46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579">
          <v:rect xmlns:o="urn:schemas-microsoft-com:office:office" xmlns:v="urn:schemas-microsoft-com:vml" id="rectole0000000020" style="width:426.200000pt;height:78.9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660">
          <v:rect xmlns:o="urn:schemas-microsoft-com:office:office" xmlns:v="urn:schemas-microsoft-com:vml" id="rectole0000000021" style="width:426.200000pt;height:83.0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Atendidas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1599">
          <v:rect xmlns:o="urn:schemas-microsoft-com:office:office" xmlns:v="urn:schemas-microsoft-com:vml" id="rectole0000000022" style="width:426.200000pt;height:79.9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42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56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1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63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65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42">
    <w:abstractNumId w:val="48"/>
  </w:num>
  <w:num w:numId="144">
    <w:abstractNumId w:val="42"/>
  </w:num>
  <w:num w:numId="147">
    <w:abstractNumId w:val="36"/>
  </w:num>
  <w:num w:numId="154">
    <w:abstractNumId w:val="30"/>
  </w:num>
  <w:num w:numId="156">
    <w:abstractNumId w:val="24"/>
  </w:num>
  <w:num w:numId="161">
    <w:abstractNumId w:val="18"/>
  </w:num>
  <w:num w:numId="163">
    <w:abstractNumId w:val="12"/>
  </w:num>
  <w:num w:numId="165">
    <w:abstractNumId w:val="6"/>
  </w:num>
  <w:num w:numId="1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numbering.xml" Id="docRId47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8" Type="http://schemas.openxmlformats.org/officeDocument/2006/relationships/styles" /></Relationships>
</file>