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C6" w:rsidRDefault="00EE37D2">
      <w:pPr>
        <w:spacing w:after="0" w:line="240" w:lineRule="auto"/>
        <w:ind w:firstLine="1620"/>
        <w:rPr>
          <w:rFonts w:ascii="Times New Roman" w:hAnsi="Times New Roman"/>
          <w:b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4614565</wp:posOffset>
            </wp:positionH>
            <wp:positionV relativeFrom="paragraph">
              <wp:posOffset>2335</wp:posOffset>
            </wp:positionV>
            <wp:extent cx="1599580" cy="193156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80" cy="1931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sz w:val="28"/>
        </w:rPr>
        <w:t>Побигайленко</w:t>
      </w:r>
      <w:proofErr w:type="spellEnd"/>
      <w:r>
        <w:rPr>
          <w:rFonts w:ascii="Times New Roman" w:hAnsi="Times New Roman"/>
          <w:b/>
          <w:sz w:val="28"/>
        </w:rPr>
        <w:t xml:space="preserve"> В</w:t>
      </w:r>
      <w:r>
        <w:rPr>
          <w:rFonts w:ascii="Times New Roman" w:hAnsi="Times New Roman"/>
          <w:b/>
          <w:sz w:val="28"/>
          <w:lang w:val="en-US"/>
        </w:rPr>
        <w:t>o</w:t>
      </w:r>
      <w:proofErr w:type="spellStart"/>
      <w:r>
        <w:rPr>
          <w:rFonts w:ascii="Times New Roman" w:hAnsi="Times New Roman"/>
          <w:b/>
          <w:sz w:val="28"/>
          <w:lang w:val="uk-UA"/>
        </w:rPr>
        <w:t>ло</w:t>
      </w:r>
      <w:r>
        <w:rPr>
          <w:rFonts w:ascii="Times New Roman" w:hAnsi="Times New Roman"/>
          <w:b/>
          <w:sz w:val="28"/>
        </w:rPr>
        <w:t>димир</w:t>
      </w:r>
      <w:proofErr w:type="spellEnd"/>
      <w:r>
        <w:rPr>
          <w:rFonts w:ascii="Times New Roman" w:hAnsi="Times New Roman"/>
          <w:b/>
          <w:sz w:val="28"/>
        </w:rPr>
        <w:t xml:space="preserve"> Петрович</w:t>
      </w:r>
    </w:p>
    <w:p w:rsidR="001343C6" w:rsidRDefault="001343C6">
      <w:pPr>
        <w:spacing w:after="0" w:line="240" w:lineRule="auto"/>
        <w:rPr>
          <w:rFonts w:ascii="Times New Roman" w:hAnsi="Times New Roman"/>
          <w:sz w:val="6"/>
          <w:szCs w:val="6"/>
        </w:rPr>
      </w:pPr>
    </w:p>
    <w:p w:rsidR="001343C6" w:rsidRDefault="00EE37D2">
      <w:pPr>
        <w:spacing w:after="0" w:line="240" w:lineRule="auto"/>
        <w:ind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моб. 068-447-61-82 (</w:t>
      </w:r>
      <w:proofErr w:type="spellStart"/>
      <w:proofErr w:type="gramStart"/>
      <w:r>
        <w:rPr>
          <w:rFonts w:ascii="Times New Roman" w:hAnsi="Times New Roman"/>
          <w:lang w:val="en-US"/>
        </w:rPr>
        <w:t>Kyivstar</w:t>
      </w:r>
      <w:proofErr w:type="spellEnd"/>
      <w:r>
        <w:rPr>
          <w:rFonts w:ascii="Times New Roman" w:hAnsi="Times New Roman"/>
        </w:rPr>
        <w:t xml:space="preserve">)   </w:t>
      </w:r>
      <w:proofErr w:type="gramEnd"/>
      <w:r>
        <w:rPr>
          <w:rFonts w:ascii="Times New Roman" w:hAnsi="Times New Roman"/>
        </w:rPr>
        <w:t>099-374-63-71 (МТС)</w:t>
      </w:r>
      <w:r>
        <w:t xml:space="preserve"> </w:t>
      </w:r>
    </w:p>
    <w:p w:rsidR="001343C6" w:rsidRDefault="001343C6">
      <w:pPr>
        <w:spacing w:after="0" w:line="240" w:lineRule="auto"/>
        <w:ind w:hanging="567"/>
        <w:jc w:val="both"/>
        <w:rPr>
          <w:rFonts w:ascii="Times New Roman" w:hAnsi="Times New Roman"/>
          <w:sz w:val="8"/>
          <w:szCs w:val="6"/>
        </w:rPr>
      </w:pPr>
    </w:p>
    <w:tbl>
      <w:tblPr>
        <w:tblW w:w="7230" w:type="dxa"/>
        <w:tblInd w:w="-6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0"/>
        <w:gridCol w:w="4780"/>
      </w:tblGrid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rPr>
          <w:trHeight w:hRule="exact" w:val="34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Желаемая должность: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Интерн,  </w:t>
            </w:r>
            <w:proofErr w:type="spellStart"/>
            <w:r>
              <w:rPr>
                <w:rFonts w:ascii="Times New Roman" w:hAnsi="Times New Roman"/>
              </w:rPr>
              <w:t>Junior</w:t>
            </w:r>
            <w:proofErr w:type="spellEnd"/>
            <w:r>
              <w:rPr>
                <w:rFonts w:ascii="Times New Roman" w:hAnsi="Times New Roman"/>
              </w:rPr>
              <w:t xml:space="preserve"> - разработчик</w:t>
            </w:r>
          </w:p>
        </w:tc>
      </w:tr>
      <w:tr w:rsidR="001343C6">
        <w:trPr>
          <w:trHeight w:hRule="exact" w:val="592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оплаты труда: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результатам собеседования, официальное трудоустройство</w:t>
            </w:r>
          </w:p>
        </w:tc>
      </w:tr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6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рождения: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12.02.1977 г.</w:t>
            </w:r>
          </w:p>
        </w:tc>
      </w:tr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Семейное положение: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женат</w:t>
            </w:r>
          </w:p>
        </w:tc>
      </w:tr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проживания: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Запорожье, ул. Ак. Александрова 17, кв.125</w:t>
            </w:r>
          </w:p>
        </w:tc>
      </w:tr>
      <w:tr w:rsidR="001343C6">
        <w:tc>
          <w:tcPr>
            <w:tcW w:w="2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</w:t>
            </w:r>
            <w:proofErr w:type="spellStart"/>
            <w:r>
              <w:rPr>
                <w:rFonts w:ascii="Times New Roman" w:hAnsi="Times New Roman"/>
              </w:rPr>
              <w:t>mail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volod</w:t>
            </w:r>
            <w:proofErr w:type="spellEnd"/>
            <w:r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ukr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net</w:t>
            </w:r>
            <w:r>
              <w:rPr>
                <w:rFonts w:ascii="Times New Roman" w:hAnsi="Times New Roman"/>
              </w:rPr>
              <w:t>@</w:t>
            </w:r>
            <w:proofErr w:type="spellStart"/>
            <w:r>
              <w:rPr>
                <w:rFonts w:ascii="Times New Roman" w:hAnsi="Times New Roman"/>
                <w:lang w:val="en-US"/>
              </w:rPr>
              <w:t>gmail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com</w:t>
            </w:r>
          </w:p>
        </w:tc>
      </w:tr>
    </w:tbl>
    <w:p w:rsidR="001343C6" w:rsidRDefault="001343C6">
      <w:pPr>
        <w:tabs>
          <w:tab w:val="left" w:pos="851"/>
        </w:tabs>
        <w:spacing w:after="0" w:line="240" w:lineRule="auto"/>
        <w:rPr>
          <w:rFonts w:ascii="Times New Roman" w:hAnsi="Times New Roman"/>
          <w:sz w:val="18"/>
        </w:rPr>
      </w:pPr>
    </w:p>
    <w:tbl>
      <w:tblPr>
        <w:tblW w:w="19138" w:type="dxa"/>
        <w:tblInd w:w="-6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2"/>
        <w:gridCol w:w="8174"/>
        <w:gridCol w:w="8102"/>
      </w:tblGrid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aps/>
              </w:rPr>
              <w:t>Образование: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1994-1999</w:t>
            </w:r>
          </w:p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2002-2004</w:t>
            </w:r>
          </w:p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343C6" w:rsidRDefault="00EE37D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2019-2020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</w:rPr>
              <w:t xml:space="preserve">Высшее.  </w:t>
            </w:r>
            <w:r>
              <w:rPr>
                <w:rFonts w:ascii="Times New Roman" w:hAnsi="Times New Roman"/>
              </w:rPr>
              <w:t xml:space="preserve">Запорожская </w:t>
            </w:r>
            <w:r w:rsidR="000874A2">
              <w:rPr>
                <w:rFonts w:ascii="Times New Roman" w:hAnsi="Times New Roman"/>
                <w:lang w:val="uk-UA"/>
              </w:rPr>
              <w:t>Г</w:t>
            </w:r>
            <w:proofErr w:type="spellStart"/>
            <w:r w:rsidR="000874A2">
              <w:rPr>
                <w:rFonts w:ascii="Times New Roman" w:hAnsi="Times New Roman"/>
              </w:rPr>
              <w:t>осударственная</w:t>
            </w:r>
            <w:proofErr w:type="spellEnd"/>
            <w:r w:rsidR="000874A2">
              <w:rPr>
                <w:rFonts w:ascii="Times New Roman" w:hAnsi="Times New Roman"/>
              </w:rPr>
              <w:t xml:space="preserve"> Инженерная А</w:t>
            </w:r>
            <w:r>
              <w:rPr>
                <w:rFonts w:ascii="Times New Roman" w:hAnsi="Times New Roman"/>
              </w:rPr>
              <w:t xml:space="preserve">кадемия, </w:t>
            </w:r>
            <w:proofErr w:type="gramStart"/>
            <w:r>
              <w:rPr>
                <w:rFonts w:ascii="Times New Roman" w:hAnsi="Times New Roman"/>
              </w:rPr>
              <w:t>факультет  «</w:t>
            </w:r>
            <w:proofErr w:type="gramEnd"/>
            <w:r>
              <w:rPr>
                <w:rFonts w:ascii="Times New Roman" w:hAnsi="Times New Roman"/>
              </w:rPr>
              <w:t>Электронной техники», специальность – промышленная электроника (дневное отделение)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4D4D4D"/>
              </w:rPr>
              <w:t>Неоконченное высшее</w:t>
            </w:r>
            <w:r>
              <w:rPr>
                <w:rFonts w:ascii="Times New Roman" w:hAnsi="Times New Roman"/>
              </w:rPr>
              <w:t>. Запорожский Национальный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Технический Университет, Электротехнический факультет, специальность «Энергоснабжение промышленных предприятий» (заочная форма обучения).</w:t>
            </w:r>
          </w:p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en-US"/>
              </w:rPr>
              <w:t>Peace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IT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School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uk-UA"/>
              </w:rPr>
              <w:t xml:space="preserve"> Курс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разработки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пользовательского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интерфейса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front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end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HTML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CSS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JavaScript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aps/>
              </w:rPr>
              <w:t>Опыт  работы: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  <w:trHeight w:val="355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 xml:space="preserve">01.2005 – </w:t>
            </w:r>
            <w:r>
              <w:rPr>
                <w:rFonts w:ascii="Times New Roman" w:hAnsi="Times New Roman"/>
                <w:lang w:val="uk-UA"/>
              </w:rPr>
              <w:t>2019</w:t>
            </w:r>
          </w:p>
        </w:tc>
        <w:tc>
          <w:tcPr>
            <w:tcW w:w="8174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Менеджер по сбыту и закупке стройматериалов, ревизор склада строительных материалов, прораб-сметчик строительных объектов</w:t>
            </w:r>
            <w:r>
              <w:rPr>
                <w:rFonts w:ascii="Times New Roman" w:hAnsi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uk-UA"/>
              </w:rPr>
              <w:t>системн</w:t>
            </w:r>
            <w:proofErr w:type="spellEnd"/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 xml:space="preserve">й </w:t>
            </w:r>
            <w:proofErr w:type="spellStart"/>
            <w:r>
              <w:rPr>
                <w:rFonts w:ascii="Times New Roman" w:hAnsi="Times New Roman"/>
                <w:lang w:val="uk-UA"/>
              </w:rPr>
              <w:t>администратор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«</w:t>
            </w:r>
            <w:r>
              <w:rPr>
                <w:rFonts w:ascii="Times New Roman" w:hAnsi="Times New Roman"/>
              </w:rPr>
              <w:t>ЧП Тема</w:t>
            </w:r>
            <w:r>
              <w:rPr>
                <w:rFonts w:ascii="Times New Roman" w:hAnsi="Times New Roman"/>
                <w:lang w:val="uk-UA"/>
              </w:rPr>
              <w:t>» (торгово-</w:t>
            </w:r>
            <w:proofErr w:type="spellStart"/>
            <w:r>
              <w:rPr>
                <w:rFonts w:ascii="Times New Roman" w:hAnsi="Times New Roman"/>
                <w:lang w:val="uk-UA"/>
              </w:rPr>
              <w:t>строительная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компания</w:t>
            </w:r>
            <w:proofErr w:type="spellEnd"/>
            <w:r>
              <w:rPr>
                <w:rFonts w:ascii="Times New Roman" w:hAnsi="Times New Roman"/>
                <w:lang w:val="uk-UA"/>
              </w:rPr>
              <w:t>).</w:t>
            </w: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04.2004- 01.2005</w:t>
            </w:r>
          </w:p>
        </w:tc>
        <w:tc>
          <w:tcPr>
            <w:tcW w:w="8174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 xml:space="preserve">Старший инженер, </w:t>
            </w:r>
            <w:proofErr w:type="spellStart"/>
            <w:r>
              <w:rPr>
                <w:rFonts w:ascii="Times New Roman" w:hAnsi="Times New Roman"/>
              </w:rPr>
              <w:t>и.о</w:t>
            </w:r>
            <w:proofErr w:type="spellEnd"/>
            <w:r>
              <w:rPr>
                <w:rFonts w:ascii="Times New Roman" w:hAnsi="Times New Roman"/>
              </w:rPr>
              <w:t xml:space="preserve">. заведующего технологической </w:t>
            </w:r>
            <w:proofErr w:type="spellStart"/>
            <w:r>
              <w:rPr>
                <w:rFonts w:ascii="Times New Roman" w:hAnsi="Times New Roman"/>
              </w:rPr>
              <w:t>лаборатори</w:t>
            </w:r>
            <w:proofErr w:type="spellEnd"/>
            <w:r>
              <w:rPr>
                <w:rFonts w:ascii="Times New Roman" w:hAnsi="Times New Roman"/>
                <w:lang w:val="uk-UA"/>
              </w:rPr>
              <w:t>ей</w:t>
            </w:r>
            <w:r>
              <w:rPr>
                <w:rFonts w:ascii="Times New Roman" w:hAnsi="Times New Roman"/>
              </w:rPr>
              <w:t xml:space="preserve"> Научно-исследовательской производственной фирмы «Эко-Универсал»</w:t>
            </w:r>
            <w:r>
              <w:rPr>
                <w:rFonts w:ascii="Times New Roman" w:hAnsi="Times New Roman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lang w:val="uk-UA"/>
              </w:rPr>
              <w:t>инвентаризайия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</w:t>
            </w:r>
            <w:r>
              <w:rPr>
                <w:rFonts w:ascii="Times New Roman" w:hAnsi="Times New Roman"/>
              </w:rPr>
              <w:t>ы</w:t>
            </w:r>
            <w:proofErr w:type="spellStart"/>
            <w:r>
              <w:rPr>
                <w:rFonts w:ascii="Times New Roman" w:hAnsi="Times New Roman"/>
                <w:lang w:val="uk-UA"/>
              </w:rPr>
              <w:t>бросов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вредн</w:t>
            </w:r>
            <w:proofErr w:type="spellEnd"/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 xml:space="preserve">х </w:t>
            </w:r>
            <w:proofErr w:type="spellStart"/>
            <w:r>
              <w:rPr>
                <w:rFonts w:ascii="Times New Roman" w:hAnsi="Times New Roman"/>
                <w:lang w:val="uk-UA"/>
              </w:rPr>
              <w:t>веществ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 атмосферу </w:t>
            </w:r>
            <w:proofErr w:type="spellStart"/>
            <w:r>
              <w:rPr>
                <w:rFonts w:ascii="Times New Roman" w:hAnsi="Times New Roman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/>
              </w:rPr>
              <w:t>ы</w:t>
            </w:r>
            <w:proofErr w:type="spellStart"/>
            <w:r>
              <w:rPr>
                <w:rFonts w:ascii="Times New Roman" w:hAnsi="Times New Roman"/>
                <w:lang w:val="uk-UA"/>
              </w:rPr>
              <w:t>шленн</w:t>
            </w:r>
            <w:proofErr w:type="spellEnd"/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 xml:space="preserve">х </w:t>
            </w:r>
            <w:proofErr w:type="spellStart"/>
            <w:r>
              <w:rPr>
                <w:rFonts w:ascii="Times New Roman" w:hAnsi="Times New Roman"/>
                <w:lang w:val="uk-UA"/>
              </w:rPr>
              <w:t>предприятий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lang w:val="uk-UA"/>
              </w:rPr>
              <w:t>учереждений</w:t>
            </w:r>
            <w:proofErr w:type="spellEnd"/>
            <w:r>
              <w:rPr>
                <w:rFonts w:ascii="Times New Roman" w:hAnsi="Times New Roman"/>
                <w:lang w:val="uk-UA"/>
              </w:rPr>
              <w:t>).</w:t>
            </w: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09.1999 – 04.2004</w:t>
            </w:r>
          </w:p>
        </w:tc>
        <w:tc>
          <w:tcPr>
            <w:tcW w:w="8174" w:type="dxa"/>
            <w:tcBorders>
              <w:top w:val="dashSmallGap" w:sz="4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Электромонтер по ремонту и обслуживанию электрооборудования цеха №7 Казённого Предприятия Запорожский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Титано</w:t>
            </w:r>
            <w:proofErr w:type="spellEnd"/>
            <w:r>
              <w:rPr>
                <w:rFonts w:ascii="Times New Roman" w:hAnsi="Times New Roman"/>
              </w:rPr>
              <w:t>-Магниевый</w:t>
            </w:r>
            <w:proofErr w:type="gramEnd"/>
            <w:r>
              <w:rPr>
                <w:rFonts w:ascii="Times New Roman" w:hAnsi="Times New Roman"/>
              </w:rPr>
              <w:t xml:space="preserve"> Комбинат. Поочерёдно </w:t>
            </w:r>
            <w:proofErr w:type="spellStart"/>
            <w:r>
              <w:rPr>
                <w:rFonts w:ascii="Times New Roman" w:hAnsi="Times New Roman"/>
              </w:rPr>
              <w:t>и.о</w:t>
            </w:r>
            <w:proofErr w:type="spellEnd"/>
            <w:r>
              <w:rPr>
                <w:rFonts w:ascii="Times New Roman" w:hAnsi="Times New Roman"/>
              </w:rPr>
              <w:t>. мастера-электрика всех отделений цеха. Председатель профсоюзной комиссии по работе с молодёжью.</w:t>
            </w:r>
          </w:p>
          <w:p w:rsidR="001343C6" w:rsidRDefault="001343C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tabs>
                <w:tab w:val="left" w:pos="1790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aps/>
              </w:rPr>
              <w:t>Профессиональные навыки: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Профессиональная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работа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/>
                <w:lang w:val="uk-UA"/>
              </w:rPr>
              <w:t>поставщиками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покупателями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Договора: работа с договорами – проверка договоров контрагентов на приемлемость условий для предприятия, работа с типовыми договорами</w:t>
            </w:r>
            <w:r>
              <w:rPr>
                <w:rFonts w:ascii="Times New Roman" w:hAnsi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uk-UA"/>
              </w:rPr>
              <w:t>участие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подготовке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тендерной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документации</w:t>
            </w:r>
            <w:proofErr w:type="spellEnd"/>
            <w:r>
              <w:rPr>
                <w:rFonts w:ascii="Times New Roman" w:hAnsi="Times New Roman"/>
                <w:lang w:val="uk-UA"/>
              </w:rPr>
              <w:t>;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1С 6х (Предприятие): свободное пользование;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Деловая переписка: опыт составления писем,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коммерческих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предложений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Украинский язык: свободно, деловая переписка;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6" w:hanging="2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Английский язык: начальный уровень</w:t>
            </w:r>
            <w:r>
              <w:rPr>
                <w:rFonts w:ascii="Times New Roman" w:hAnsi="Times New Roman"/>
                <w:lang w:val="uk-UA"/>
              </w:rPr>
              <w:t>;</w:t>
            </w:r>
          </w:p>
          <w:p w:rsidR="001343C6" w:rsidRDefault="00EE37D2">
            <w:pPr>
              <w:pStyle w:val="a3"/>
              <w:numPr>
                <w:ilvl w:val="0"/>
                <w:numId w:val="3"/>
              </w:numPr>
              <w:spacing w:before="60" w:after="0" w:line="228" w:lineRule="auto"/>
              <w:ind w:left="171" w:hanging="36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</w:rPr>
              <w:t xml:space="preserve">Компьютер: уверенный пользователь ПК, пакет </w:t>
            </w:r>
            <w:proofErr w:type="spellStart"/>
            <w:r>
              <w:rPr>
                <w:rFonts w:ascii="Times New Roman" w:hAnsi="Times New Roman"/>
              </w:rPr>
              <w:t>програм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Microsoft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Office</w:t>
            </w:r>
            <w:proofErr w:type="spellEnd"/>
            <w:r>
              <w:rPr>
                <w:rFonts w:ascii="Times New Roman" w:hAnsi="Times New Roman"/>
              </w:rPr>
              <w:t xml:space="preserve">, использование узкоспециализированных строительных </w:t>
            </w:r>
            <w:proofErr w:type="spellStart"/>
            <w:r>
              <w:rPr>
                <w:rFonts w:ascii="Times New Roman" w:hAnsi="Times New Roman"/>
              </w:rPr>
              <w:t>програ</w:t>
            </w:r>
            <w:proofErr w:type="spellEnd"/>
            <w:r>
              <w:rPr>
                <w:rFonts w:ascii="Times New Roman" w:hAnsi="Times New Roman"/>
                <w:lang w:val="uk-UA"/>
              </w:rPr>
              <w:t>м</w:t>
            </w:r>
            <w:r>
              <w:rPr>
                <w:rFonts w:ascii="Times New Roman" w:hAnsi="Times New Roman"/>
              </w:rPr>
              <w:t>м.</w:t>
            </w:r>
          </w:p>
        </w:tc>
      </w:tr>
      <w:tr w:rsidR="001343C6">
        <w:tc>
          <w:tcPr>
            <w:tcW w:w="110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  <w:b/>
                <w:caps/>
              </w:rPr>
            </w:pPr>
            <w:r>
              <w:rPr>
                <w:rFonts w:ascii="Times New Roman" w:hAnsi="Times New Roman"/>
                <w:b/>
                <w:caps/>
              </w:rPr>
              <w:t>Личные качества: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Коммуникабельность</w:t>
            </w:r>
            <w:r>
              <w:rPr>
                <w:rFonts w:ascii="Times New Roman" w:hAnsi="Times New Roman"/>
                <w:lang w:val="uk-UA"/>
              </w:rPr>
              <w:t>,</w:t>
            </w:r>
            <w:r>
              <w:rPr>
                <w:rFonts w:ascii="Times New Roman" w:hAnsi="Times New Roman"/>
              </w:rPr>
              <w:t xml:space="preserve"> работоспособность,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неконфликтность</w:t>
            </w:r>
            <w:proofErr w:type="spellEnd"/>
            <w:r>
              <w:rPr>
                <w:rFonts w:ascii="Times New Roman" w:hAnsi="Times New Roman"/>
                <w:lang w:val="uk-UA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умение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работать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lang w:val="uk-UA"/>
              </w:rPr>
              <w:t>команде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</w:t>
            </w:r>
            <w:r>
              <w:rPr>
                <w:rFonts w:ascii="Times New Roman" w:hAnsi="Times New Roman"/>
              </w:rPr>
              <w:t>аналитические способности, ответственность, исполнительность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B8CCE4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aps/>
              </w:rPr>
              <w:t>Прочее:</w:t>
            </w: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К </w:t>
            </w:r>
            <w:proofErr w:type="spellStart"/>
            <w:r>
              <w:rPr>
                <w:rFonts w:ascii="Times New Roman" w:hAnsi="Times New Roman"/>
                <w:lang w:val="uk-UA"/>
              </w:rPr>
              <w:t>вредн</w:t>
            </w:r>
            <w:proofErr w:type="spellEnd"/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 xml:space="preserve">м </w:t>
            </w:r>
            <w:proofErr w:type="spellStart"/>
            <w:r>
              <w:rPr>
                <w:rFonts w:ascii="Times New Roman" w:hAnsi="Times New Roman"/>
                <w:lang w:val="uk-UA"/>
              </w:rPr>
              <w:t>прив</w:t>
            </w:r>
            <w:proofErr w:type="spellEnd"/>
            <w:r>
              <w:rPr>
                <w:rFonts w:ascii="Times New Roman" w:hAnsi="Times New Roman"/>
              </w:rPr>
              <w:t>ы</w:t>
            </w:r>
            <w:proofErr w:type="spellStart"/>
            <w:r>
              <w:rPr>
                <w:rFonts w:ascii="Times New Roman" w:hAnsi="Times New Roman"/>
                <w:lang w:val="uk-UA"/>
              </w:rPr>
              <w:t>чкам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не </w:t>
            </w:r>
            <w:proofErr w:type="spellStart"/>
            <w:r>
              <w:rPr>
                <w:rFonts w:ascii="Times New Roman" w:hAnsi="Times New Roman"/>
                <w:lang w:val="uk-UA"/>
              </w:rPr>
              <w:t>склонен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1343C6" w:rsidRDefault="00EE37D2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Хобби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– велоспорт, горн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lang w:val="uk-UA"/>
              </w:rPr>
              <w:t>й туризм (</w:t>
            </w:r>
            <w:proofErr w:type="spellStart"/>
            <w:r>
              <w:rPr>
                <w:rFonts w:ascii="Times New Roman" w:hAnsi="Times New Roman"/>
                <w:lang w:val="uk-UA"/>
              </w:rPr>
              <w:t>есть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горная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категория</w:t>
            </w:r>
            <w:proofErr w:type="spellEnd"/>
            <w:r>
              <w:rPr>
                <w:rFonts w:ascii="Times New Roman" w:hAnsi="Times New Roman"/>
                <w:lang w:val="uk-UA"/>
              </w:rPr>
              <w:t>).</w:t>
            </w: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343C6">
        <w:trPr>
          <w:gridAfter w:val="1"/>
          <w:wAfter w:w="8102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C6" w:rsidRDefault="001343C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1343C6" w:rsidRDefault="001343C6">
      <w:pPr>
        <w:spacing w:after="0" w:line="240" w:lineRule="auto"/>
        <w:rPr>
          <w:rFonts w:ascii="Times New Roman" w:hAnsi="Times New Roman"/>
          <w:lang w:val="uk-UA"/>
        </w:rPr>
      </w:pPr>
    </w:p>
    <w:p w:rsidR="001343C6" w:rsidRDefault="001343C6">
      <w:pPr>
        <w:spacing w:after="0" w:line="240" w:lineRule="auto"/>
        <w:rPr>
          <w:rFonts w:ascii="Times New Roman" w:hAnsi="Times New Roman"/>
          <w:lang w:val="uk-UA"/>
        </w:rPr>
      </w:pPr>
    </w:p>
    <w:p w:rsidR="001343C6" w:rsidRDefault="001343C6">
      <w:pPr>
        <w:spacing w:after="0" w:line="240" w:lineRule="auto"/>
        <w:rPr>
          <w:lang w:val="uk-UA"/>
        </w:rPr>
      </w:pPr>
    </w:p>
    <w:sectPr w:rsidR="001343C6">
      <w:endnotePr>
        <w:numFmt w:val="decimal"/>
      </w:endnotePr>
      <w:pgSz w:w="11906" w:h="16838"/>
      <w:pgMar w:top="426" w:right="850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5B5"/>
    <w:multiLevelType w:val="hybridMultilevel"/>
    <w:tmpl w:val="3E5E21D2"/>
    <w:name w:val="Нумерованный список 1"/>
    <w:lvl w:ilvl="0" w:tplc="B94E9162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E61440D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FB629C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F8482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C22B8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BCCB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4C78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52FB6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EDA0C8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7465ADE"/>
    <w:multiLevelType w:val="hybridMultilevel"/>
    <w:tmpl w:val="87286C7E"/>
    <w:name w:val="Нумерованный список 3"/>
    <w:lvl w:ilvl="0" w:tplc="8CFC2E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6D691A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16062E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6AD8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C8BC3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BDC93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4217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D60379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2B3AB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5E471DE"/>
    <w:multiLevelType w:val="hybridMultilevel"/>
    <w:tmpl w:val="2A30F7B0"/>
    <w:name w:val="Нумерованный список 2"/>
    <w:lvl w:ilvl="0" w:tplc="CAD282DC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95E2726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70D64B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92F6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0E8DC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8544E6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6D0D1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0ADCF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AE30D4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68F84000"/>
    <w:multiLevelType w:val="hybridMultilevel"/>
    <w:tmpl w:val="002E2B2E"/>
    <w:lvl w:ilvl="0" w:tplc="0526EF3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104203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08E52B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C3C666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2E318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62EEEA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B24AD8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9B628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BD0C1E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D872255"/>
    <w:multiLevelType w:val="hybridMultilevel"/>
    <w:tmpl w:val="82D8F7A6"/>
    <w:name w:val="Нумерованный список 4"/>
    <w:lvl w:ilvl="0" w:tplc="3C2491A2">
      <w:numFmt w:val="none"/>
      <w:lvlText w:val=""/>
      <w:lvlJc w:val="left"/>
      <w:pPr>
        <w:ind w:left="0" w:firstLine="0"/>
      </w:pPr>
    </w:lvl>
    <w:lvl w:ilvl="1" w:tplc="6BEE24D6">
      <w:numFmt w:val="none"/>
      <w:lvlText w:val=""/>
      <w:lvlJc w:val="left"/>
      <w:pPr>
        <w:ind w:left="0" w:firstLine="0"/>
      </w:pPr>
    </w:lvl>
    <w:lvl w:ilvl="2" w:tplc="699633AC">
      <w:numFmt w:val="none"/>
      <w:lvlText w:val=""/>
      <w:lvlJc w:val="left"/>
      <w:pPr>
        <w:ind w:left="0" w:firstLine="0"/>
      </w:pPr>
    </w:lvl>
    <w:lvl w:ilvl="3" w:tplc="D7A43430">
      <w:numFmt w:val="none"/>
      <w:lvlText w:val=""/>
      <w:lvlJc w:val="left"/>
      <w:pPr>
        <w:ind w:left="0" w:firstLine="0"/>
      </w:pPr>
    </w:lvl>
    <w:lvl w:ilvl="4" w:tplc="5C140414">
      <w:numFmt w:val="none"/>
      <w:lvlText w:val=""/>
      <w:lvlJc w:val="left"/>
      <w:pPr>
        <w:ind w:left="0" w:firstLine="0"/>
      </w:pPr>
    </w:lvl>
    <w:lvl w:ilvl="5" w:tplc="CCAA3E64">
      <w:numFmt w:val="none"/>
      <w:lvlText w:val=""/>
      <w:lvlJc w:val="left"/>
      <w:pPr>
        <w:ind w:left="0" w:firstLine="0"/>
      </w:pPr>
    </w:lvl>
    <w:lvl w:ilvl="6" w:tplc="F12844D6">
      <w:numFmt w:val="none"/>
      <w:lvlText w:val=""/>
      <w:lvlJc w:val="left"/>
      <w:pPr>
        <w:ind w:left="0" w:firstLine="0"/>
      </w:pPr>
    </w:lvl>
    <w:lvl w:ilvl="7" w:tplc="157EFF82">
      <w:numFmt w:val="none"/>
      <w:lvlText w:val=""/>
      <w:lvlJc w:val="left"/>
      <w:pPr>
        <w:ind w:left="0" w:firstLine="0"/>
      </w:pPr>
    </w:lvl>
    <w:lvl w:ilvl="8" w:tplc="BA747468">
      <w:numFmt w:val="none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1343C6"/>
    <w:rsid w:val="000874A2"/>
    <w:rsid w:val="001343C6"/>
    <w:rsid w:val="00B06ECB"/>
    <w:rsid w:val="00E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DEA1"/>
  <w15:docId w15:val="{1634A820-EE16-4276-BE1D-60140B5F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styleId="a6">
    <w:name w:val="Hyperlink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Побегайленко Владимир Петрович</dc:title>
  <dc:subject/>
  <dc:creator>user</dc:creator>
  <cp:keywords/>
  <dc:description/>
  <cp:lastModifiedBy>Волод</cp:lastModifiedBy>
  <cp:revision>10</cp:revision>
  <cp:lastPrinted>2019-10-16T09:08:00Z</cp:lastPrinted>
  <dcterms:created xsi:type="dcterms:W3CDTF">2020-03-04T15:00:00Z</dcterms:created>
  <dcterms:modified xsi:type="dcterms:W3CDTF">2020-03-04T19:38:00Z</dcterms:modified>
</cp:coreProperties>
</file>